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f7d857a4de14ff489e96a34542cf96a"/>
        <w:lock w:val="sdtLocked"/>
        <w:richText/>
      </w:sdtPr>
      <w:sdtContent>
        <w:p>
          <w:pPr>
            <w:jc w:val="both"/>
            <w:rPr>
              <w:rFonts w:ascii="Times New Roman" w:hAnsi="Times New Roman"/>
            </w:rPr>
          </w:pPr>
          <w:r>
            <w:rPr>
              <w:rFonts w:ascii="Times New Roman" w:hAnsi="Times New Roman"/>
              <w:b/>
              <w:i/>
            </w:rPr>
            <w:t>Suvestinė redakcija nuo 2022-07-15 iki 2022-07-21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both"/>
            <w:rPr>
              <w:sz w:val="20"/>
            </w:rPr>
          </w:pPr>
          <w:r>
            <w:rPr>
              <w:b/>
              <w:sz w:val="20"/>
            </w:rPr>
            <w:t xml:space="preserve">Pastaba. </w:t>
          </w:r>
          <w:r>
            <w:rPr>
              <w:sz w:val="20"/>
            </w:rPr>
            <w:t>Nuo 2003 m. vasario 25 d., įsigaliojus įstatymui Nr. IX-1327, visus savivaldybės valdybai bei merui kitų įstatymų priskirtus vykdomuosius įgaliojimus iki tų įstatymų pakeitimo įgyvendina savivaldybės administracijos direktorius.</w:t>
          </w:r>
        </w:p>
        <w:p>
          <w:pPr>
            <w:jc w:val="both"/>
            <w:rPr>
              <w:i/>
              <w:sz w:val="20"/>
            </w:rPr>
          </w:pPr>
          <w:r>
            <w:rPr>
              <w:i/>
              <w:sz w:val="20"/>
            </w:rPr>
            <w:t xml:space="preserve">Nr. </w:t>
          </w:r>
          <w:hyperlink r:id="rId15" w:history="1">
            <w:r>
              <w:rPr>
                <w:i/>
                <w:sz w:val="20"/>
              </w:rPr>
              <w:t>IX-1327</w:t>
            </w:r>
          </w:hyperlink>
          <w:r>
            <w:rPr>
              <w:i/>
              <w:sz w:val="20"/>
            </w:rPr>
            <w:t>, 2003-01-28, Žin., 2003, Nr. 17-704 (2003-02-19)</w:t>
          </w:r>
        </w:p>
        <w:p>
          <w:pPr>
            <w:jc w:val="both"/>
            <w:rPr>
              <w:i/>
              <w:sz w:val="20"/>
            </w:rPr>
          </w:pPr>
          <w:r>
            <w:rPr>
              <w:i/>
              <w:sz w:val="20"/>
            </w:rPr>
            <w:t>VIETOS SAVIVALDOS ĮSTATYMO 3, 5, 6, 11, 12, 14, 15, 16, 17, 18, 20, 21, 28, 29, 30, 31, 33, 49, 50 STRAIPSNIŲ PAKEITIMO IR 19 STRAIPSNIO PRIPAŽINIMO NETEKUSIU GALIOS ĮSTATYMAS</w:t>
          </w:r>
        </w:p>
        <w:p>
          <w:pPr>
            <w:jc w:val="both"/>
            <w:rPr>
              <w:b/>
              <w:sz w:val="22"/>
              <w:szCs w:val="22"/>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6"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7"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cd9a00a01211e58fd1fc0b9bba68a7">
                    <w:r w:rsidRPr="00532B9F">
                      <w:rPr>
                        <w:rFonts w:ascii="Times New Roman" w:eastAsia="MS Mincho" w:hAnsi="Times New Roman"/>
                        <w:sz w:val="20"/>
                        <w:i/>
                        <w:iCs/>
                        <w:color w:val="0000FF" w:themeColor="hyperlink"/>
                        <w:u w:val="single"/>
                      </w:rPr>
                      <w:t>XII-2125</w:t>
                    </w:r>
                  </w:fldSimple>
                  <w:r>
                    <w:rPr>
                      <w:rFonts w:ascii="Times New Roman" w:eastAsia="MS Mincho" w:hAnsi="Times New Roman"/>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1b2916fc08fb4eacbc29afacb07baa7d"/>
            <w:lock w:val="sdtLocked"/>
            <w:richText/>
          </w:sdtPr>
          <w:sdtContent>
            <w:p>
              <w:pPr>
                <w:ind w:left="2430" w:hanging="1710"/>
                <w:jc w:val="both"/>
                <w:rPr>
                  <w:b/>
                  <w:sz w:val="22"/>
                  <w:lang w:val="x-none"/>
                </w:rPr>
              </w:pPr>
              <w:sdt>
                <w:sdtPr>
                  <w:alias w:val="Numeris"/>
                  <w:tag w:val="nr_1b2916fc08fb4eacbc29afacb07baa7d"/>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1b2916fc08fb4eacbc29afacb07baa7d"/>
                  <w:lock w:val="sdtLocked"/>
                  <w:richText/>
                </w:sdtPr>
                <w:sdtContent>
                  <w:r>
                    <w:rPr>
                      <w:b/>
                      <w:sz w:val="22"/>
                      <w:lang w:val="x-none"/>
                    </w:rPr>
                    <w:t>Civilinio kodekso trečiosios knygos XV skyriaus normų įsigaliojimas</w:t>
                  </w:r>
                </w:sdtContent>
              </w:sdt>
            </w:p>
            <w:sdt>
              <w:sdtPr>
                <w:alias w:val="28 str. 1 d."/>
                <w:tag w:val="part_d29915aacecb4590a07273e33e73e8ba"/>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8"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19" w:history="1">
                        <w:r>
                          <w:rPr>
                            <w:color w:val="0000FF"/>
                            <w:sz w:val="22"/>
                            <w:u w:val="single"/>
                            <w:lang w:val="x-none"/>
                          </w:rPr>
                          <w:t>20-511</w:t>
                        </w:r>
                      </w:hyperlink>
                      <w:r>
                        <w:rPr>
                          <w:sz w:val="22"/>
                          <w:lang w:val="x-none"/>
                        </w:rPr>
                        <w:t>, Nr.</w:t>
                      </w:r>
                      <w:hyperlink r:id="rId20" w:history="1">
                        <w:r>
                          <w:rPr>
                            <w:color w:val="0000FF"/>
                            <w:sz w:val="22"/>
                            <w:u w:val="single"/>
                            <w:lang w:val="x-none"/>
                          </w:rPr>
                          <w:t>35-838</w:t>
                        </w:r>
                      </w:hyperlink>
                      <w:r>
                        <w:rPr>
                          <w:sz w:val="22"/>
                          <w:lang w:val="x-none"/>
                        </w:rPr>
                        <w:t>; 1991, Nr.</w:t>
                      </w:r>
                      <w:hyperlink r:id="rId21" w:history="1">
                        <w:r>
                          <w:rPr>
                            <w:color w:val="0000FF"/>
                            <w:sz w:val="22"/>
                            <w:u w:val="single"/>
                            <w:lang w:val="x-none"/>
                          </w:rPr>
                          <w:t>5-134</w:t>
                        </w:r>
                      </w:hyperlink>
                      <w:r>
                        <w:rPr>
                          <w:sz w:val="22"/>
                          <w:lang w:val="x-none"/>
                        </w:rPr>
                        <w:t>, Nr.</w:t>
                      </w:r>
                      <w:hyperlink r:id="rId22" w:history="1">
                        <w:r>
                          <w:rPr>
                            <w:color w:val="0000FF"/>
                            <w:sz w:val="22"/>
                            <w:u w:val="single"/>
                            <w:lang w:val="x-none"/>
                          </w:rPr>
                          <w:t>23-603</w:t>
                        </w:r>
                      </w:hyperlink>
                      <w:r>
                        <w:rPr>
                          <w:sz w:val="22"/>
                          <w:lang w:val="x-none"/>
                        </w:rPr>
                        <w:t>, Nr.</w:t>
                      </w:r>
                      <w:hyperlink r:id="rId23" w:history="1">
                        <w:r>
                          <w:rPr>
                            <w:color w:val="0000FF"/>
                            <w:sz w:val="22"/>
                            <w:u w:val="single"/>
                            <w:lang w:val="x-none"/>
                          </w:rPr>
                          <w:t>33-891</w:t>
                        </w:r>
                      </w:hyperlink>
                      <w:r>
                        <w:rPr>
                          <w:sz w:val="22"/>
                          <w:lang w:val="x-none"/>
                        </w:rPr>
                        <w:t>; 1992, Nr.</w:t>
                      </w:r>
                      <w:hyperlink r:id="rId24" w:history="1">
                        <w:r>
                          <w:rPr>
                            <w:color w:val="0000FF"/>
                            <w:sz w:val="22"/>
                            <w:u w:val="single"/>
                            <w:lang w:val="x-none"/>
                          </w:rPr>
                          <w:t>29-840</w:t>
                        </w:r>
                      </w:hyperlink>
                      <w:r>
                        <w:rPr>
                          <w:sz w:val="22"/>
                          <w:lang w:val="x-none"/>
                        </w:rPr>
                        <w:t>, Nr.</w:t>
                      </w:r>
                      <w:hyperlink r:id="rId25" w:history="1">
                        <w:r>
                          <w:rPr>
                            <w:color w:val="0000FF"/>
                            <w:sz w:val="22"/>
                            <w:u w:val="single"/>
                            <w:lang w:val="x-none"/>
                          </w:rPr>
                          <w:t>32-977</w:t>
                        </w:r>
                      </w:hyperlink>
                      <w:r>
                        <w:rPr>
                          <w:sz w:val="22"/>
                          <w:lang w:val="x-none"/>
                        </w:rPr>
                        <w:t xml:space="preserve">, </w:t>
                      </w:r>
                      <w:hyperlink r:id="rId26" w:history="1">
                        <w:r>
                          <w:rPr>
                            <w:color w:val="0000FF"/>
                            <w:sz w:val="22"/>
                            <w:u w:val="single"/>
                            <w:lang w:val="x-none"/>
                          </w:rPr>
                          <w:t>979</w:t>
                        </w:r>
                      </w:hyperlink>
                      <w:r>
                        <w:rPr>
                          <w:sz w:val="22"/>
                          <w:lang w:val="x-none"/>
                        </w:rPr>
                        <w:t>; 1994, Nr.</w:t>
                      </w:r>
                      <w:hyperlink r:id="rId27" w:history="1">
                        <w:r>
                          <w:rPr>
                            <w:color w:val="0000FF"/>
                            <w:sz w:val="22"/>
                            <w:u w:val="single"/>
                            <w:lang w:val="x-none"/>
                          </w:rPr>
                          <w:t>8-120</w:t>
                        </w:r>
                      </w:hyperlink>
                      <w:r>
                        <w:rPr>
                          <w:sz w:val="22"/>
                          <w:lang w:val="x-none"/>
                        </w:rPr>
                        <w:t>, Nr.</w:t>
                      </w:r>
                      <w:hyperlink r:id="rId28" w:history="1">
                        <w:r>
                          <w:rPr>
                            <w:color w:val="0000FF"/>
                            <w:sz w:val="22"/>
                            <w:u w:val="single"/>
                            <w:lang w:val="x-none"/>
                          </w:rPr>
                          <w:t>44-805</w:t>
                        </w:r>
                      </w:hyperlink>
                      <w:r>
                        <w:rPr>
                          <w:sz w:val="22"/>
                          <w:lang w:val="x-none"/>
                        </w:rPr>
                        <w:t>, Nr.</w:t>
                      </w:r>
                      <w:hyperlink r:id="rId29" w:history="1">
                        <w:r>
                          <w:rPr>
                            <w:color w:val="0000FF"/>
                            <w:sz w:val="22"/>
                            <w:u w:val="single"/>
                            <w:lang w:val="x-none"/>
                          </w:rPr>
                          <w:t>91-1765</w:t>
                        </w:r>
                      </w:hyperlink>
                      <w:r>
                        <w:rPr>
                          <w:sz w:val="22"/>
                          <w:lang w:val="x-none"/>
                        </w:rPr>
                        <w:t>; 1995, Nr.</w:t>
                      </w:r>
                      <w:hyperlink r:id="rId30" w:history="1">
                        <w:r>
                          <w:rPr>
                            <w:color w:val="0000FF"/>
                            <w:sz w:val="22"/>
                            <w:u w:val="single"/>
                            <w:lang w:val="x-none"/>
                          </w:rPr>
                          <w:t>3-39</w:t>
                        </w:r>
                      </w:hyperlink>
                      <w:r>
                        <w:rPr>
                          <w:sz w:val="22"/>
                          <w:lang w:val="x-none"/>
                        </w:rPr>
                        <w:t>, Nr.</w:t>
                      </w:r>
                      <w:hyperlink r:id="rId31" w:history="1">
                        <w:r>
                          <w:rPr>
                            <w:color w:val="0000FF"/>
                            <w:sz w:val="22"/>
                            <w:u w:val="single"/>
                            <w:lang w:val="x-none"/>
                          </w:rPr>
                          <w:t>7-141</w:t>
                        </w:r>
                      </w:hyperlink>
                      <w:r>
                        <w:rPr>
                          <w:sz w:val="22"/>
                          <w:lang w:val="x-none"/>
                        </w:rPr>
                        <w:t>, Nr.</w:t>
                      </w:r>
                      <w:hyperlink r:id="rId32" w:history="1">
                        <w:r>
                          <w:rPr>
                            <w:color w:val="0000FF"/>
                            <w:sz w:val="22"/>
                            <w:u w:val="single"/>
                            <w:lang w:val="x-none"/>
                          </w:rPr>
                          <w:t>55-1357</w:t>
                        </w:r>
                      </w:hyperlink>
                      <w:r>
                        <w:rPr>
                          <w:sz w:val="22"/>
                          <w:lang w:val="x-none"/>
                        </w:rPr>
                        <w:t>, Nr.</w:t>
                      </w:r>
                      <w:hyperlink r:id="rId33" w:history="1">
                        <w:r>
                          <w:rPr>
                            <w:color w:val="0000FF"/>
                            <w:sz w:val="22"/>
                            <w:u w:val="single"/>
                            <w:lang w:val="x-none"/>
                          </w:rPr>
                          <w:t>59-1467</w:t>
                        </w:r>
                      </w:hyperlink>
                      <w:r>
                        <w:rPr>
                          <w:sz w:val="22"/>
                          <w:lang w:val="x-none"/>
                        </w:rPr>
                        <w:t>, Nr.</w:t>
                      </w:r>
                      <w:hyperlink r:id="rId34" w:history="1">
                        <w:r>
                          <w:rPr>
                            <w:color w:val="0000FF"/>
                            <w:sz w:val="22"/>
                            <w:u w:val="single"/>
                            <w:lang w:val="x-none"/>
                          </w:rPr>
                          <w:t>61-1535</w:t>
                        </w:r>
                      </w:hyperlink>
                      <w:r>
                        <w:rPr>
                          <w:sz w:val="22"/>
                          <w:lang w:val="x-none"/>
                        </w:rPr>
                        <w:t>, Nr.</w:t>
                      </w:r>
                      <w:hyperlink r:id="rId35" w:history="1">
                        <w:r>
                          <w:rPr>
                            <w:color w:val="0000FF"/>
                            <w:sz w:val="22"/>
                            <w:u w:val="single"/>
                            <w:lang w:val="x-none"/>
                          </w:rPr>
                          <w:t>103-2300</w:t>
                        </w:r>
                      </w:hyperlink>
                      <w:r>
                        <w:rPr>
                          <w:sz w:val="22"/>
                          <w:lang w:val="x-none"/>
                        </w:rPr>
                        <w:t>; 1996, Nr.</w:t>
                      </w:r>
                      <w:hyperlink r:id="rId36" w:history="1">
                        <w:r>
                          <w:rPr>
                            <w:color w:val="0000FF"/>
                            <w:sz w:val="22"/>
                            <w:u w:val="single"/>
                            <w:lang w:val="x-none"/>
                          </w:rPr>
                          <w:t>73-1745</w:t>
                        </w:r>
                      </w:hyperlink>
                      <w:r>
                        <w:rPr>
                          <w:sz w:val="22"/>
                          <w:lang w:val="x-none"/>
                        </w:rPr>
                        <w:t>, Nr.</w:t>
                      </w:r>
                      <w:hyperlink r:id="rId37" w:history="1">
                        <w:r>
                          <w:rPr>
                            <w:color w:val="0000FF"/>
                            <w:sz w:val="22"/>
                            <w:u w:val="single"/>
                            <w:lang w:val="x-none"/>
                          </w:rPr>
                          <w:t>93-2185</w:t>
                        </w:r>
                      </w:hyperlink>
                      <w:r>
                        <w:rPr>
                          <w:sz w:val="22"/>
                          <w:lang w:val="x-none"/>
                        </w:rPr>
                        <w:t>, Nr.</w:t>
                      </w:r>
                      <w:hyperlink r:id="rId38" w:history="1">
                        <w:r>
                          <w:rPr>
                            <w:color w:val="0000FF"/>
                            <w:sz w:val="22"/>
                            <w:u w:val="single"/>
                            <w:lang w:val="x-none"/>
                          </w:rPr>
                          <w:t>105-2394</w:t>
                        </w:r>
                      </w:hyperlink>
                      <w:r>
                        <w:rPr>
                          <w:sz w:val="22"/>
                          <w:lang w:val="x-none"/>
                        </w:rPr>
                        <w:t>; 1997, Nr.</w:t>
                      </w:r>
                      <w:hyperlink r:id="rId39" w:history="1">
                        <w:r>
                          <w:rPr>
                            <w:color w:val="0000FF"/>
                            <w:sz w:val="22"/>
                            <w:u w:val="single"/>
                            <w:lang w:val="x-none"/>
                          </w:rPr>
                          <w:t>17-363</w:t>
                        </w:r>
                      </w:hyperlink>
                      <w:r>
                        <w:rPr>
                          <w:sz w:val="22"/>
                          <w:lang w:val="x-none"/>
                        </w:rPr>
                        <w:t xml:space="preserve">, </w:t>
                      </w:r>
                      <w:hyperlink r:id="rId40" w:history="1">
                        <w:r>
                          <w:rPr>
                            <w:color w:val="0000FF"/>
                            <w:sz w:val="22"/>
                            <w:u w:val="single"/>
                            <w:lang w:val="x-none"/>
                          </w:rPr>
                          <w:t>364</w:t>
                        </w:r>
                      </w:hyperlink>
                      <w:r>
                        <w:rPr>
                          <w:sz w:val="22"/>
                          <w:lang w:val="x-none"/>
                        </w:rPr>
                        <w:t>, Nr.</w:t>
                      </w:r>
                      <w:hyperlink r:id="rId41" w:history="1">
                        <w:r>
                          <w:rPr>
                            <w:color w:val="0000FF"/>
                            <w:sz w:val="22"/>
                            <w:u w:val="single"/>
                            <w:lang w:val="x-none"/>
                          </w:rPr>
                          <w:t>65-1535</w:t>
                        </w:r>
                      </w:hyperlink>
                      <w:r>
                        <w:rPr>
                          <w:sz w:val="22"/>
                          <w:lang w:val="x-none"/>
                        </w:rPr>
                        <w:t>, Nr.</w:t>
                      </w:r>
                      <w:hyperlink r:id="rId42" w:history="1">
                        <w:r>
                          <w:rPr>
                            <w:color w:val="0000FF"/>
                            <w:sz w:val="22"/>
                            <w:u w:val="single"/>
                            <w:lang w:val="x-none"/>
                          </w:rPr>
                          <w:t>67-1657</w:t>
                        </w:r>
                      </w:hyperlink>
                      <w:r>
                        <w:rPr>
                          <w:sz w:val="22"/>
                          <w:lang w:val="x-none"/>
                        </w:rPr>
                        <w:t>, Nr.</w:t>
                      </w:r>
                      <w:hyperlink r:id="rId43" w:history="1">
                        <w:r>
                          <w:rPr>
                            <w:color w:val="0000FF"/>
                            <w:sz w:val="22"/>
                            <w:u w:val="single"/>
                            <w:lang w:val="x-none"/>
                          </w:rPr>
                          <w:t>99-2502</w:t>
                        </w:r>
                      </w:hyperlink>
                      <w:r>
                        <w:rPr>
                          <w:sz w:val="22"/>
                          <w:lang w:val="x-none"/>
                        </w:rPr>
                        <w:t>, Nr.</w:t>
                      </w:r>
                      <w:hyperlink r:id="rId44" w:history="1">
                        <w:r>
                          <w:rPr>
                            <w:color w:val="0000FF"/>
                            <w:sz w:val="22"/>
                            <w:u w:val="single"/>
                            <w:lang w:val="x-none"/>
                          </w:rPr>
                          <w:t>104-2620</w:t>
                        </w:r>
                      </w:hyperlink>
                      <w:r>
                        <w:rPr>
                          <w:sz w:val="22"/>
                          <w:lang w:val="x-none"/>
                        </w:rPr>
                        <w:t>, Nr.</w:t>
                      </w:r>
                      <w:hyperlink r:id="rId45" w:history="1">
                        <w:r>
                          <w:rPr>
                            <w:color w:val="0000FF"/>
                            <w:sz w:val="22"/>
                            <w:u w:val="single"/>
                            <w:lang w:val="x-none"/>
                          </w:rPr>
                          <w:t>118-3043</w:t>
                        </w:r>
                      </w:hyperlink>
                      <w:r>
                        <w:rPr>
                          <w:sz w:val="22"/>
                          <w:lang w:val="x-none"/>
                        </w:rPr>
                        <w:t>; 1998, Nr.</w:t>
                      </w:r>
                      <w:hyperlink r:id="rId46" w:history="1">
                        <w:r>
                          <w:rPr>
                            <w:color w:val="0000FF"/>
                            <w:sz w:val="22"/>
                            <w:u w:val="single"/>
                            <w:lang w:val="x-none"/>
                          </w:rPr>
                          <w:t>9-200</w:t>
                        </w:r>
                      </w:hyperlink>
                      <w:r>
                        <w:rPr>
                          <w:sz w:val="22"/>
                          <w:lang w:val="x-none"/>
                        </w:rPr>
                        <w:t>, Nr.</w:t>
                      </w:r>
                      <w:hyperlink r:id="rId47" w:history="1">
                        <w:r>
                          <w:rPr>
                            <w:color w:val="0000FF"/>
                            <w:sz w:val="22"/>
                            <w:u w:val="single"/>
                            <w:lang w:val="x-none"/>
                          </w:rPr>
                          <w:t>16-378</w:t>
                        </w:r>
                      </w:hyperlink>
                      <w:r>
                        <w:rPr>
                          <w:sz w:val="22"/>
                          <w:lang w:val="x-none"/>
                        </w:rPr>
                        <w:t>, Nr.</w:t>
                      </w:r>
                      <w:hyperlink r:id="rId48" w:history="1">
                        <w:r>
                          <w:rPr>
                            <w:color w:val="0000FF"/>
                            <w:sz w:val="22"/>
                            <w:u w:val="single"/>
                            <w:lang w:val="x-none"/>
                          </w:rPr>
                          <w:t>20-503</w:t>
                        </w:r>
                      </w:hyperlink>
                      <w:r>
                        <w:rPr>
                          <w:sz w:val="22"/>
                          <w:lang w:val="x-none"/>
                        </w:rPr>
                        <w:t>, Nr.</w:t>
                      </w:r>
                      <w:hyperlink r:id="rId49" w:history="1">
                        <w:r>
                          <w:rPr>
                            <w:color w:val="0000FF"/>
                            <w:sz w:val="22"/>
                            <w:u w:val="single"/>
                            <w:lang w:val="x-none"/>
                          </w:rPr>
                          <w:t>29-763</w:t>
                        </w:r>
                      </w:hyperlink>
                      <w:r>
                        <w:rPr>
                          <w:sz w:val="22"/>
                          <w:lang w:val="x-none"/>
                        </w:rPr>
                        <w:t>, Nr.</w:t>
                      </w:r>
                      <w:hyperlink r:id="rId50" w:history="1">
                        <w:r>
                          <w:rPr>
                            <w:color w:val="0000FF"/>
                            <w:sz w:val="22"/>
                            <w:u w:val="single"/>
                            <w:lang w:val="x-none"/>
                          </w:rPr>
                          <w:t>57-1582</w:t>
                        </w:r>
                      </w:hyperlink>
                      <w:r>
                        <w:rPr>
                          <w:sz w:val="22"/>
                          <w:lang w:val="x-none"/>
                        </w:rPr>
                        <w:t>, Nr.</w:t>
                      </w:r>
                      <w:hyperlink r:id="rId51" w:history="1">
                        <w:r>
                          <w:rPr>
                            <w:color w:val="0000FF"/>
                            <w:sz w:val="22"/>
                            <w:u w:val="single"/>
                            <w:lang w:val="x-none"/>
                          </w:rPr>
                          <w:t>59-1651</w:t>
                        </w:r>
                      </w:hyperlink>
                      <w:r>
                        <w:rPr>
                          <w:sz w:val="22"/>
                          <w:lang w:val="x-none"/>
                        </w:rPr>
                        <w:t>, Nr.</w:t>
                      </w:r>
                      <w:hyperlink r:id="rId52" w:history="1">
                        <w:r>
                          <w:rPr>
                            <w:color w:val="0000FF"/>
                            <w:sz w:val="22"/>
                            <w:u w:val="single"/>
                            <w:lang w:val="x-none"/>
                          </w:rPr>
                          <w:t>115-3233</w:t>
                        </w:r>
                      </w:hyperlink>
                      <w:r>
                        <w:rPr>
                          <w:sz w:val="22"/>
                          <w:lang w:val="x-none"/>
                        </w:rPr>
                        <w:t>; 1999, Nr.</w:t>
                      </w:r>
                      <w:hyperlink r:id="rId53" w:history="1">
                        <w:r>
                          <w:rPr>
                            <w:color w:val="0000FF"/>
                            <w:sz w:val="22"/>
                            <w:u w:val="single"/>
                            <w:lang w:val="x-none"/>
                          </w:rPr>
                          <w:t>36-1064</w:t>
                        </w:r>
                      </w:hyperlink>
                      <w:r>
                        <w:rPr>
                          <w:sz w:val="22"/>
                          <w:lang w:val="x-none"/>
                        </w:rPr>
                        <w:t>; 2000, Nr.</w:t>
                      </w:r>
                      <w:hyperlink r:id="rId54"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5" w:history="1">
                        <w:r>
                          <w:rPr>
                            <w:color w:val="0000FF"/>
                            <w:sz w:val="22"/>
                            <w:u w:val="single"/>
                            <w:lang w:val="x-none"/>
                          </w:rPr>
                          <w:t>21-186</w:t>
                        </w:r>
                      </w:hyperlink>
                      <w:r>
                        <w:rPr>
                          <w:sz w:val="22"/>
                          <w:lang w:val="x-none"/>
                        </w:rPr>
                        <w:t>; 1973, Nr.31-275; 1976, Nr.6-55, Nr.28-248; 1980, Nr.33-473; 1983, Nr.30-322; 1984, Nr.6-68; 1985, Nr.8-73; 1989, Nr.19-213; 1991, Nr.</w:t>
                      </w:r>
                      <w:hyperlink r:id="rId56" w:history="1">
                        <w:r>
                          <w:rPr>
                            <w:color w:val="0000FF"/>
                            <w:sz w:val="22"/>
                            <w:u w:val="single"/>
                            <w:lang w:val="x-none"/>
                          </w:rPr>
                          <w:t>13-333</w:t>
                        </w:r>
                      </w:hyperlink>
                      <w:r>
                        <w:rPr>
                          <w:sz w:val="22"/>
                          <w:lang w:val="x-none"/>
                        </w:rPr>
                        <w:t>; 1993, Nr.</w:t>
                      </w:r>
                      <w:hyperlink r:id="rId57" w:history="1">
                        <w:r>
                          <w:rPr>
                            <w:color w:val="0000FF"/>
                            <w:sz w:val="22"/>
                            <w:u w:val="single"/>
                            <w:lang w:val="x-none"/>
                          </w:rPr>
                          <w:t>16-403</w:t>
                        </w:r>
                      </w:hyperlink>
                      <w:r>
                        <w:rPr>
                          <w:sz w:val="22"/>
                          <w:lang w:val="x-none"/>
                        </w:rPr>
                        <w:t>, Nr.</w:t>
                      </w:r>
                      <w:hyperlink r:id="rId58" w:history="1">
                        <w:r>
                          <w:rPr>
                            <w:color w:val="0000FF"/>
                            <w:sz w:val="22"/>
                            <w:u w:val="single"/>
                            <w:lang w:val="x-none"/>
                          </w:rPr>
                          <w:t>56-1077</w:t>
                        </w:r>
                      </w:hyperlink>
                      <w:r>
                        <w:rPr>
                          <w:sz w:val="22"/>
                          <w:lang w:val="x-none"/>
                        </w:rPr>
                        <w:t>; 1994, Nr.</w:t>
                      </w:r>
                      <w:hyperlink r:id="rId59" w:history="1">
                        <w:r>
                          <w:rPr>
                            <w:color w:val="0000FF"/>
                            <w:sz w:val="22"/>
                            <w:u w:val="single"/>
                            <w:lang w:val="x-none"/>
                          </w:rPr>
                          <w:t>89-1715</w:t>
                        </w:r>
                      </w:hyperlink>
                      <w:r>
                        <w:rPr>
                          <w:sz w:val="22"/>
                          <w:lang w:val="x-none"/>
                        </w:rPr>
                        <w:t>; 1995, Nr.</w:t>
                      </w:r>
                      <w:hyperlink r:id="rId60" w:history="1">
                        <w:r>
                          <w:rPr>
                            <w:color w:val="0000FF"/>
                            <w:sz w:val="22"/>
                            <w:u w:val="single"/>
                            <w:lang w:val="x-none"/>
                          </w:rPr>
                          <w:t>55-1359</w:t>
                        </w:r>
                      </w:hyperlink>
                      <w:r>
                        <w:rPr>
                          <w:sz w:val="22"/>
                          <w:lang w:val="x-none"/>
                        </w:rPr>
                        <w:t>; 1997, Nr.</w:t>
                      </w:r>
                      <w:hyperlink r:id="rId61" w:history="1">
                        <w:r>
                          <w:rPr>
                            <w:color w:val="0000FF"/>
                            <w:sz w:val="22"/>
                            <w:u w:val="single"/>
                            <w:lang w:val="x-none"/>
                          </w:rPr>
                          <w:t>19-409</w:t>
                        </w:r>
                      </w:hyperlink>
                      <w:r>
                        <w:rPr>
                          <w:sz w:val="22"/>
                          <w:lang w:val="x-none"/>
                        </w:rPr>
                        <w:t>, Nr.</w:t>
                      </w:r>
                      <w:hyperlink r:id="rId62" w:history="1">
                        <w:r>
                          <w:rPr>
                            <w:color w:val="0000FF"/>
                            <w:sz w:val="22"/>
                            <w:u w:val="single"/>
                            <w:lang w:val="x-none"/>
                          </w:rPr>
                          <w:t>99-2507</w:t>
                        </w:r>
                      </w:hyperlink>
                      <w:r>
                        <w:rPr>
                          <w:sz w:val="22"/>
                          <w:lang w:val="x-none"/>
                        </w:rPr>
                        <w:t>; 1999, Nr.</w:t>
                      </w:r>
                      <w:hyperlink r:id="rId63" w:history="1">
                        <w:r>
                          <w:rPr>
                            <w:color w:val="0000FF"/>
                            <w:sz w:val="22"/>
                            <w:u w:val="single"/>
                            <w:lang w:val="x-none"/>
                          </w:rPr>
                          <w:t>33-944</w:t>
                        </w:r>
                      </w:hyperlink>
                      <w:r>
                        <w:rPr>
                          <w:sz w:val="22"/>
                          <w:lang w:val="x-none"/>
                        </w:rPr>
                        <w:t>; 2000, Nr.</w:t>
                      </w:r>
                      <w:hyperlink r:id="rId64" w:history="1">
                        <w:r>
                          <w:rPr>
                            <w:color w:val="0000FF"/>
                            <w:sz w:val="22"/>
                            <w:u w:val="single"/>
                            <w:lang w:val="x-none"/>
                          </w:rPr>
                          <w:t>1-1</w:t>
                        </w:r>
                      </w:hyperlink>
                      <w:r>
                        <w:rPr>
                          <w:sz w:val="22"/>
                          <w:lang w:val="x-none"/>
                        </w:rPr>
                        <w:t>, Nr.</w:t>
                      </w:r>
                      <w:hyperlink r:id="rId65"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6" w:history="1">
                        <w:r>
                          <w:rPr>
                            <w:color w:val="0000FF"/>
                            <w:sz w:val="22"/>
                            <w:u w:val="single"/>
                            <w:lang w:val="x-none"/>
                          </w:rPr>
                          <w:t>3-41</w:t>
                        </w:r>
                      </w:hyperlink>
                      <w:r>
                        <w:rPr>
                          <w:sz w:val="22"/>
                          <w:lang w:val="x-none"/>
                        </w:rPr>
                        <w:t>; 1998, Nr.</w:t>
                      </w:r>
                      <w:hyperlink r:id="rId67" w:history="1">
                        <w:r>
                          <w:rPr>
                            <w:color w:val="0000FF"/>
                            <w:sz w:val="22"/>
                            <w:u w:val="single"/>
                            <w:lang w:val="x-none"/>
                          </w:rPr>
                          <w:t>32-855</w:t>
                        </w:r>
                      </w:hyperlink>
                      <w:r>
                        <w:rPr>
                          <w:sz w:val="22"/>
                          <w:lang w:val="x-none"/>
                        </w:rPr>
                        <w:t>, Nr.</w:t>
                      </w:r>
                      <w:hyperlink r:id="rId68" w:history="1">
                        <w:r>
                          <w:rPr>
                            <w:color w:val="0000FF"/>
                            <w:sz w:val="22"/>
                            <w:u w:val="single"/>
                            <w:lang w:val="x-none"/>
                          </w:rPr>
                          <w:t>47-1293</w:t>
                        </w:r>
                      </w:hyperlink>
                      <w:r>
                        <w:rPr>
                          <w:sz w:val="22"/>
                          <w:lang w:val="x-none"/>
                        </w:rPr>
                        <w:t>; 1999, Nr.</w:t>
                      </w:r>
                      <w:hyperlink r:id="rId69"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70" w:history="1">
                        <w:r>
                          <w:rPr>
                            <w:color w:val="0000FF"/>
                            <w:sz w:val="22"/>
                            <w:u w:val="single"/>
                            <w:lang w:val="x-none"/>
                          </w:rPr>
                          <w:t>35-933</w:t>
                        </w:r>
                      </w:hyperlink>
                      <w:r>
                        <w:rPr>
                          <w:sz w:val="22"/>
                          <w:lang w:val="x-none"/>
                        </w:rPr>
                        <w:t>; 2000, Nr.</w:t>
                      </w:r>
                      <w:hyperlink r:id="rId71"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b0d697233b324148924597ae59fc3de6"/>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p>
              <w:pPr>
                <w:tabs>
                  <w:tab w:val="left" w:pos="6379"/>
                </w:tabs>
                <w:rPr>
                  <w:sz w:val="22"/>
                </w:rPr>
              </w:pPr>
            </w:p>
          </w:sdtContent>
        </w:sdt>
      </w:sdtContent>
    </w:sdt>
    <w:sdt>
      <w:sdtPr>
        <w:alias w:val="patvirtinta"/>
        <w:tag w:val="part_55be2484aa084d479d981a21efbcccbe"/>
        <w:lock w:val="sdtLocked"/>
        <w:richText/>
      </w:sdtPr>
      <w:sdtContent>
        <w:p>
          <w:pPr>
            <w:tabs>
              <w:tab w:val="right" w:pos="8730"/>
            </w:tabs>
            <w:ind w:left="5760" w:hanging="5760"/>
            <w:rPr>
              <w:sz w:val="22"/>
            </w:rPr>
          </w:pPr>
          <w:r>
            <w:rPr>
              <w:sz w:val="22"/>
            </w:rPr>
            <w:br w:type="page"/>
          </w:r>
        </w:p>
        <w:p>
          <w:pPr>
            <w:tabs>
              <w:tab w:val="right" w:pos="8730"/>
            </w:tabs>
            <w:ind w:left="5812"/>
            <w:rPr>
              <w:sz w:val="22"/>
            </w:rPr>
          </w:pPr>
          <w:r>
            <w:rPr>
              <w:sz w:val="22"/>
            </w:rPr>
            <w:t>PATVIRTINTAS</w:t>
          </w:r>
        </w:p>
        <w:p>
          <w:pPr>
            <w:ind w:left="5812"/>
            <w:rPr>
              <w:sz w:val="22"/>
            </w:rPr>
          </w:pPr>
          <w:r>
            <w:rPr>
              <w:sz w:val="22"/>
            </w:rPr>
            <w:t>2000 m. liepos 18 d.</w:t>
          </w:r>
        </w:p>
        <w:p>
          <w:pPr>
            <w:ind w:left="5812"/>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2"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3"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4"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a509db07d7304a12bc9387077b8d0377"/>
                            <w:lock w:val="sdtLocked"/>
                            <w:richText/>
                          </w:sdtPr>
                          <w:sdtContent>
                            <w:p>
                              <w:pPr>
                                <w:ind w:firstLine="720"/>
                                <w:jc w:val="both"/>
                                <w:rPr>
                                  <w:sz w:val="22"/>
                                </w:rPr>
                              </w:pPr>
                              <w:sdt>
                                <w:sdtPr>
                                  <w:alias w:val="Numeris"/>
                                  <w:tag w:val="nr_a509db07d7304a12bc9387077b8d0377"/>
                                  <w:lock w:val="sdtLocked"/>
                                  <w:richText/>
                                </w:sdtPr>
                                <w:sdtContent>
                                  <w:r>
                                    <w:rPr>
                                      <w:sz w:val="22"/>
                                      <w:szCs w:val="22"/>
                                    </w:rPr>
                                    <w:t>2</w:t>
                                  </w:r>
                                </w:sdtContent>
                              </w:sdt>
                              <w:r>
                                <w:rPr>
                                  <w:sz w:val="22"/>
                                  <w:szCs w:val="22"/>
                                </w:rPr>
                                <w:t>.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a6e9c9f00f764a71942594a0746dcaf6"/>
                            <w:lock w:val="sdtLocked"/>
                            <w:richText/>
                          </w:sdtPr>
                          <w:sdtContent>
                            <w:p>
                              <w:pPr>
                                <w:ind w:firstLine="720"/>
                                <w:jc w:val="both"/>
                                <w:rPr>
                                  <w:sz w:val="22"/>
                                </w:rPr>
                              </w:pPr>
                              <w:sdt>
                                <w:sdtPr>
                                  <w:alias w:val="Numeris"/>
                                  <w:tag w:val="nr_a6e9c9f00f764a71942594a0746dcaf6"/>
                                  <w:lock w:val="sdtLocked"/>
                                  <w:richText/>
                                </w:sdtPr>
                                <w:sdtContent>
                                  <w:r>
                                    <w:rPr>
                                      <w:sz w:val="22"/>
                                      <w:szCs w:val="22"/>
                                      <w:lang w:eastAsia="lt-LT"/>
                                    </w:rPr>
                                    <w:t>2</w:t>
                                  </w:r>
                                </w:sdtContent>
                              </w:sdt>
                              <w:r>
                                <w:rPr>
                                  <w:sz w:val="22"/>
                                  <w:szCs w:val="22"/>
                                  <w:lang w:eastAsia="lt-LT"/>
                                </w:rPr>
                                <w:t>. Rašytinės formos sandoriai sudaromi surašant vieną dokumentą, pasirašomą visų sandorio šalių, arba šalims apsikeičiant atskirais dokumentais. Rašytinės formos dokumentui prilyginami šalių pasirašyti dokumentai, perduoti telekomunikacijų galiniais įrenginiais, jeigu yra užtikrinta teksto apsauga ir galima identifikuoti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1.74 str. 1 d. 3 p."/>
                                <w:tag w:val="part_d307138502ae49ada01062a05b06881a"/>
                                <w:lock w:val="sdtLocked"/>
                                <w:richText/>
                              </w:sdtPr>
                              <w:sdtContent>
                                <w:p>
                                  <w:pPr>
                                    <w:ind w:firstLine="720"/>
                                    <w:jc w:val="both"/>
                                    <w:rPr>
                                      <w:sz w:val="22"/>
                                    </w:rPr>
                                  </w:pPr>
                                  <w:sdt>
                                    <w:sdtPr>
                                      <w:alias w:val="Numeris"/>
                                      <w:tag w:val="nr_d307138502ae49ada01062a05b06881a"/>
                                      <w:lock w:val="sdtLocked"/>
                                      <w:richText/>
                                    </w:sdtPr>
                                    <w:sdtContent>
                                      <w:r>
                                        <w:rPr>
                                          <w:sz w:val="22"/>
                                          <w:szCs w:val="22"/>
                                        </w:rPr>
                                        <w:t>3</w:t>
                                      </w:r>
                                    </w:sdtContent>
                                  </w:sdt>
                                  <w:r>
                                    <w:rPr>
                                      <w:sz w:val="22"/>
                                      <w:szCs w:val="22"/>
                                    </w:rPr>
                                    <w:t>) uždarųjų akcinių bendrovių akcijų pirkimo–pardavimo sutartys, kai parduodama 25 procentai ar daugiau uždarosios akcinės bendrovės akcijų arba akcijų pardavimo kaina yra didesnė kaip keturiolika tūkstančių penki šimtai eurų, išskyrus atvejus, kai uždarosios akcinės bendrovės akcininkų asmeninės vertybinių popierių sąskaitos perduotos tvarkyti juridiniam asmeniui, turinčiam teisę atidaryti ir tvarkyti finansinių priemonių asmenines sąskaitas, arba uždarosios akcinės bendrovės akcijos parduodamos sudarius valstybei ar savivaldybei nuosavybės teise priklausančių akcijų privatizavimo sandorį;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0"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2e75f8bd86544fdeafd205837afc0dd1"/>
                            <w:lock w:val="sdtLocked"/>
                            <w:richText/>
                          </w:sdtPr>
                          <w:sdtContent>
                            <w:p>
                              <w:pPr>
                                <w:ind w:firstLine="720"/>
                                <w:jc w:val="both"/>
                                <w:rPr>
                                  <w:sz w:val="22"/>
                                  <w:szCs w:val="22"/>
                                  <w:lang w:eastAsia="lt-LT"/>
                                </w:rPr>
                              </w:pPr>
                              <w:sdt>
                                <w:sdtPr>
                                  <w:alias w:val="Numeris"/>
                                  <w:tag w:val="nr_2e75f8bd86544fdeafd205837afc0dd1"/>
                                  <w:lock w:val="sdtLocked"/>
                                  <w:richText/>
                                </w:sdtPr>
                                <w:sdtContent>
                                  <w:r>
                                    <w:rPr>
                                      <w:color w:val="000000"/>
                                      <w:sz w:val="22"/>
                                      <w:szCs w:val="22"/>
                                      <w:lang w:eastAsia="lt-LT"/>
                                    </w:rPr>
                                    <w:t>2</w:t>
                                  </w:r>
                                </w:sdtContent>
                              </w:sdt>
                              <w:r>
                                <w:rPr>
                                  <w:color w:val="000000"/>
                                  <w:sz w:val="22"/>
                                  <w:szCs w:val="22"/>
                                  <w:lang w:eastAsia="lt-LT"/>
                                </w:rPr>
                                <w:t>. Fizinio asmens, kuris dėl psichikos ir elgesio</w:t>
                              </w:r>
                              <w:r>
                                <w:rPr>
                                  <w:b/>
                                  <w:color w:val="000000"/>
                                  <w:sz w:val="22"/>
                                  <w:szCs w:val="22"/>
                                  <w:lang w:eastAsia="lt-LT"/>
                                </w:rPr>
                                <w:t xml:space="preserve"> </w:t>
                              </w:r>
                              <w:r>
                                <w:rPr>
                                  <w:color w:val="000000"/>
                                  <w:sz w:val="22"/>
                                  <w:szCs w:val="22"/>
                                  <w:lang w:eastAsia="lt-LT"/>
                                </w:rPr>
                                <w:t>sutrikimo įstatymų nustatyta tvarka yra pripažintas neveiksniu tam tikroje srityje, toje srityje sudarytas sandoris negalioja.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666f415b65644e29916c7b6cf383c25"/>
                            <w:lock w:val="sdtLocked"/>
                            <w:richText/>
                          </w:sdtPr>
                          <w:sdtContent>
                            <w:p>
                              <w:pPr>
                                <w:ind w:firstLine="720"/>
                                <w:jc w:val="both"/>
                                <w:rPr>
                                  <w:sz w:val="22"/>
                                  <w:szCs w:val="22"/>
                                  <w:lang w:eastAsia="lt-LT"/>
                                </w:rPr>
                              </w:pPr>
                              <w:sdt>
                                <w:sdtPr>
                                  <w:alias w:val="Numeris"/>
                                  <w:tag w:val="nr_0666f415b65644e29916c7b6cf383c25"/>
                                  <w:lock w:val="sdtLocked"/>
                                  <w:richText/>
                                </w:sdtPr>
                                <w:sdtContent>
                                  <w:r>
                                    <w:rPr>
                                      <w:color w:val="000000"/>
                                      <w:sz w:val="22"/>
                                      <w:szCs w:val="22"/>
                                      <w:lang w:eastAsia="lt-LT"/>
                                    </w:rPr>
                                    <w:t>1</w:t>
                                  </w:r>
                                </w:sdtContent>
                              </w:sdt>
                              <w:r>
                                <w:rPr>
                                  <w:color w:val="000000"/>
                                  <w:sz w:val="22"/>
                                  <w:szCs w:val="22"/>
                                  <w:lang w:eastAsia="lt-LT"/>
                                </w:rPr>
                                <w:t>. Fizinio asmens, kurio veiksnumas apribotas tam tikroje srityje dėl psichikos ir elgesio</w:t>
                              </w:r>
                              <w:r>
                                <w:rPr>
                                  <w:b/>
                                  <w:color w:val="000000"/>
                                  <w:sz w:val="22"/>
                                  <w:szCs w:val="22"/>
                                  <w:lang w:eastAsia="lt-LT"/>
                                </w:rPr>
                                <w:t xml:space="preserve"> </w:t>
                              </w:r>
                              <w:r>
                                <w:rPr>
                                  <w:color w:val="000000"/>
                                  <w:sz w:val="22"/>
                                  <w:szCs w:val="22"/>
                                  <w:lang w:eastAsia="lt-LT"/>
                                </w:rPr>
                                <w:t>sutrikimo, toje srityje be rūpintojo sutikimo sudarytas sandoris gali būti teismo tvarka pripažintas negaliojančiu pagal rūpintojo ar prokuroro ieškinį.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d738fe398d38494090131d61b1792888"/>
                        <w:lock w:val="sdtLocked"/>
                        <w:richText/>
                      </w:sdtPr>
                      <w:sdtContent>
                        <w:p>
                          <w:pPr>
                            <w:ind w:firstLine="720"/>
                            <w:jc w:val="both"/>
                            <w:rPr>
                              <w:b/>
                              <w:bCs/>
                              <w:color w:val="000000"/>
                              <w:sz w:val="22"/>
                              <w:szCs w:val="22"/>
                              <w:lang w:eastAsia="lt-LT"/>
                            </w:rPr>
                          </w:pPr>
                          <w:sdt>
                            <w:sdtPr>
                              <w:alias w:val="Numeris"/>
                              <w:tag w:val="nr_d738fe398d38494090131d61b1792888"/>
                              <w:lock w:val="sdtLocked"/>
                              <w:richText/>
                            </w:sdtPr>
                            <w:sdtContent>
                              <w:r>
                                <w:rPr>
                                  <w:b/>
                                  <w:bCs/>
                                  <w:color w:val="000000"/>
                                  <w:sz w:val="22"/>
                                  <w:szCs w:val="22"/>
                                  <w:lang w:eastAsia="lt-LT"/>
                                </w:rPr>
                                <w:t>1.111</w:t>
                              </w:r>
                            </w:sdtContent>
                          </w:sdt>
                          <w:r>
                            <w:rPr>
                              <w:b/>
                              <w:bCs/>
                              <w:color w:val="000000"/>
                              <w:sz w:val="22"/>
                              <w:szCs w:val="22"/>
                              <w:lang w:eastAsia="lt-LT"/>
                            </w:rPr>
                            <w:t xml:space="preserve"> straipsnis. </w:t>
                          </w:r>
                          <w:sdt>
                            <w:sdtPr>
                              <w:alias w:val="Pavadinimas"/>
                              <w:tag w:val="title_d738fe398d38494090131d61b1792888"/>
                              <w:lock w:val="sdtLocked"/>
                              <w:richText/>
                            </w:sdtPr>
                            <w:sdtContent>
                              <w:r>
                                <w:rPr>
                                  <w:b/>
                                  <w:bCs/>
                                  <w:color w:val="000000"/>
                                  <w:sz w:val="22"/>
                                  <w:szCs w:val="22"/>
                                  <w:lang w:eastAsia="lt-LT"/>
                                </w:rPr>
                                <w:t>Intelektinės veiklos rezultatai</w:t>
                              </w:r>
                            </w:sdtContent>
                          </w:sdt>
                        </w:p>
                        <w:sdt>
                          <w:sdtPr>
                            <w:alias w:val="1.111 str. 1 d."/>
                            <w:tag w:val="part_ef553ccc315c4f18a67208765c1cd21b"/>
                            <w:lock w:val="sdtLocked"/>
                            <w:richText/>
                          </w:sdtPr>
                          <w:sdtContent>
                            <w:p>
                              <w:pPr>
                                <w:ind w:firstLine="720"/>
                                <w:jc w:val="both"/>
                                <w:rPr>
                                  <w:b/>
                                  <w:sz w:val="22"/>
                                </w:rPr>
                              </w:pPr>
                              <w:r>
                                <w:rPr>
                                  <w:color w:val="000000"/>
                                  <w:sz w:val="22"/>
                                  <w:szCs w:val="22"/>
                                  <w:lang w:eastAsia="lt-LT"/>
                                </w:rPr>
                                <w:t>Civilinių teisių objektais laikomi mokslo, literatūros ir meno kūriniai, patentai, prekių ženklai, dizainas ir kiti intelektinės veiklos rezultatai, išreikšti kuria nors objektyvia forma. Patentai, prekių ženklai, dizainas ir kiti intelektinės veiklos rezultatai civilinių teisių objektais tampa nuo to momento, kai jie intelektinės veiklos rezultatais pripažįstami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df7dc14a31534f9bb44aeb2982295424"/>
                        <w:lock w:val="sdtLocked"/>
                        <w:richText/>
                      </w:sdtPr>
                      <w:sdtContent>
                        <w:p>
                          <w:pPr>
                            <w:ind w:firstLine="720"/>
                            <w:jc w:val="both"/>
                            <w:rPr>
                              <w:b/>
                              <w:bCs/>
                              <w:color w:val="000000"/>
                              <w:sz w:val="22"/>
                              <w:szCs w:val="22"/>
                            </w:rPr>
                          </w:pPr>
                          <w:sdt>
                            <w:sdtPr>
                              <w:alias w:val="Numeris"/>
                              <w:tag w:val="nr_df7dc14a31534f9bb44aeb2982295424"/>
                              <w:lock w:val="sdtLocked"/>
                              <w:richText/>
                            </w:sdtPr>
                            <w:sdtContent>
                              <w:r>
                                <w:rPr>
                                  <w:b/>
                                  <w:bCs/>
                                  <w:color w:val="000000"/>
                                  <w:sz w:val="22"/>
                                  <w:szCs w:val="22"/>
                                </w:rPr>
                                <w:t>1.116</w:t>
                              </w:r>
                            </w:sdtContent>
                          </w:sdt>
                          <w:r>
                            <w:rPr>
                              <w:b/>
                              <w:bCs/>
                              <w:color w:val="000000"/>
                              <w:sz w:val="22"/>
                              <w:szCs w:val="22"/>
                            </w:rPr>
                            <w:t xml:space="preserve"> straipsnis. </w:t>
                          </w:r>
                          <w:sdt>
                            <w:sdtPr>
                              <w:alias w:val="Pavadinimas"/>
                              <w:tag w:val="title_df7dc14a31534f9bb44aeb2982295424"/>
                              <w:lock w:val="sdtLocked"/>
                              <w:richText/>
                            </w:sdtPr>
                            <w:sdtContent>
                              <w:r>
                                <w:rPr>
                                  <w:b/>
                                  <w:bCs/>
                                  <w:color w:val="000000"/>
                                  <w:sz w:val="22"/>
                                  <w:szCs w:val="22"/>
                                </w:rPr>
                                <w:t>Komercinė ir profesinė paslaptis</w:t>
                              </w:r>
                            </w:sdtContent>
                          </w:sdt>
                        </w:p>
                        <w:sdt>
                          <w:sdtPr>
                            <w:alias w:val="1.116 str. 1 d."/>
                            <w:tag w:val="part_7832d18036e64d9880833cc3ab67f719"/>
                            <w:lock w:val="sdtLocked"/>
                            <w:richText/>
                          </w:sdtPr>
                          <w:sdtContent>
                            <w:p>
                              <w:pPr>
                                <w:ind w:firstLine="720"/>
                                <w:jc w:val="both"/>
                                <w:rPr>
                                  <w:sz w:val="22"/>
                                  <w:szCs w:val="22"/>
                                </w:rPr>
                              </w:pPr>
                              <w:sdt>
                                <w:sdtPr>
                                  <w:alias w:val="Numeris"/>
                                  <w:tag w:val="nr_7832d18036e64d9880833cc3ab67f719"/>
                                  <w:lock w:val="sdtLocked"/>
                                  <w:richText/>
                                </w:sdtPr>
                                <w:sdtContent>
                                  <w:r>
                                    <w:rPr>
                                      <w:color w:val="000000"/>
                                      <w:sz w:val="22"/>
                                      <w:szCs w:val="22"/>
                                    </w:rPr>
                                    <w:t>1</w:t>
                                  </w:r>
                                </w:sdtContent>
                              </w:sdt>
                              <w:r>
                                <w:rPr>
                                  <w:color w:val="000000"/>
                                  <w:sz w:val="22"/>
                                  <w:szCs w:val="22"/>
                                </w:rPr>
                                <w:t>.</w:t>
                              </w:r>
                              <w:r>
                                <w:rPr>
                                  <w:b/>
                                  <w:color w:val="000000"/>
                                  <w:sz w:val="22"/>
                                  <w:szCs w:val="22"/>
                                </w:rPr>
                                <w:t xml:space="preserve"> </w:t>
                              </w:r>
                              <w:r>
                                <w:rPr>
                                  <w:bCs/>
                                  <w:sz w:val="22"/>
                                  <w:szCs w:val="22"/>
                                </w:rPr>
                                <w:t xml:space="preserve">Komercinė paslaptis </w:t>
                              </w:r>
                              <w:r>
                                <w:rPr>
                                  <w:b/>
                                  <w:sz w:val="22"/>
                                  <w:szCs w:val="22"/>
                                </w:rPr>
                                <w:t xml:space="preserve">– </w:t>
                              </w:r>
                              <w:r>
                                <w:rPr>
                                  <w:sz w:val="22"/>
                                  <w:szCs w:val="22"/>
                                </w:rPr>
                                <w:t xml:space="preserve">informacija, kuri atitinka visus šiuos požymius: </w:t>
                              </w:r>
                            </w:p>
                            <w:sdt>
                              <w:sdtPr>
                                <w:alias w:val="1.116 str. 1 d. 1 p."/>
                                <w:tag w:val="part_52729cdaa3824bd6b7749cdcc0235e50"/>
                                <w:lock w:val="sdtLocked"/>
                                <w:richText/>
                              </w:sdtPr>
                              <w:sdtContent>
                                <w:p>
                                  <w:pPr>
                                    <w:ind w:firstLine="720"/>
                                    <w:jc w:val="both"/>
                                    <w:rPr>
                                      <w:sz w:val="22"/>
                                      <w:szCs w:val="22"/>
                                    </w:rPr>
                                  </w:pPr>
                                  <w:sdt>
                                    <w:sdtPr>
                                      <w:alias w:val="Numeris"/>
                                      <w:tag w:val="nr_52729cdaa3824bd6b7749cdcc0235e50"/>
                                      <w:lock w:val="sdtLocked"/>
                                      <w:richText/>
                                    </w:sdtPr>
                                    <w:sdtContent>
                                      <w:r>
                                        <w:rPr>
                                          <w:sz w:val="22"/>
                                          <w:szCs w:val="22"/>
                                        </w:rPr>
                                        <w:t>1</w:t>
                                      </w:r>
                                    </w:sdtContent>
                                  </w:sdt>
                                  <w:r>
                                    <w:rPr>
                                      <w:sz w:val="22"/>
                                      <w:szCs w:val="22"/>
                                    </w:rPr>
                                    <w:t xml:space="preserve">) yra slapta, tai yra ji, kaip visuma, arba tiksli jos sudėtis ir sudedamųjų dalių konfigūracija apskritai nežinoma arba jos negalima lengvai gauti toje aplinkoje, kurioje paprastai dirbama su tokia informacija; </w:t>
                                  </w:r>
                                </w:p>
                              </w:sdtContent>
                            </w:sdt>
                            <w:sdt>
                              <w:sdtPr>
                                <w:alias w:val="1.116 str. 1 d. 2 p."/>
                                <w:tag w:val="part_231e5736610d44fe8ebde59869f27cf7"/>
                                <w:lock w:val="sdtLocked"/>
                                <w:richText/>
                              </w:sdtPr>
                              <w:sdtContent>
                                <w:p>
                                  <w:pPr>
                                    <w:ind w:firstLine="720"/>
                                    <w:jc w:val="both"/>
                                    <w:rPr>
                                      <w:sz w:val="22"/>
                                      <w:szCs w:val="22"/>
                                    </w:rPr>
                                  </w:pPr>
                                  <w:sdt>
                                    <w:sdtPr>
                                      <w:alias w:val="Numeris"/>
                                      <w:tag w:val="nr_231e5736610d44fe8ebde59869f27cf7"/>
                                      <w:lock w:val="sdtLocked"/>
                                      <w:richText/>
                                    </w:sdtPr>
                                    <w:sdtContent>
                                      <w:r>
                                        <w:rPr>
                                          <w:sz w:val="22"/>
                                          <w:szCs w:val="22"/>
                                        </w:rPr>
                                        <w:t>2</w:t>
                                      </w:r>
                                    </w:sdtContent>
                                  </w:sdt>
                                  <w:r>
                                    <w:rPr>
                                      <w:sz w:val="22"/>
                                      <w:szCs w:val="22"/>
                                    </w:rPr>
                                    <w:t xml:space="preserve">) turi tikros ar potencialios komercinės vertės, nes yra slapta; </w:t>
                                  </w:r>
                                </w:p>
                              </w:sdtContent>
                            </w:sdt>
                            <w:sdt>
                              <w:sdtPr>
                                <w:alias w:val="1.116 str. 1 d. 3 p."/>
                                <w:tag w:val="part_ebea110f5b9f4651b470046db73ed193"/>
                                <w:lock w:val="sdtLocked"/>
                                <w:richText/>
                              </w:sdtPr>
                              <w:sdtContent>
                                <w:p>
                                  <w:pPr>
                                    <w:ind w:firstLine="720"/>
                                    <w:jc w:val="both"/>
                                    <w:rPr>
                                      <w:sz w:val="22"/>
                                      <w:szCs w:val="22"/>
                                      <w:lang w:eastAsia="lt-LT"/>
                                    </w:rPr>
                                  </w:pPr>
                                  <w:sdt>
                                    <w:sdtPr>
                                      <w:alias w:val="Numeris"/>
                                      <w:tag w:val="nr_ebea110f5b9f4651b470046db73ed193"/>
                                      <w:lock w:val="sdtLocked"/>
                                      <w:richText/>
                                    </w:sdtPr>
                                    <w:sdtContent>
                                      <w:r>
                                        <w:rPr>
                                          <w:sz w:val="22"/>
                                          <w:szCs w:val="22"/>
                                        </w:rPr>
                                        <w:t>3</w:t>
                                      </w:r>
                                    </w:sdtContent>
                                  </w:sdt>
                                  <w:r>
                                    <w:rPr>
                                      <w:sz w:val="22"/>
                                      <w:szCs w:val="22"/>
                                    </w:rPr>
                                    <w:t>) šią informaciją teisėtai valdantis asmuo imasi protingų veiksmų, atsižvelgdamas į aplinkybes, kad ją išlaikytų slaptą.</w:t>
                                  </w:r>
                                  <w:r>
                                    <w:rPr>
                                      <w:bCs/>
                                      <w:sz w:val="22"/>
                                      <w:szCs w:val="22"/>
                                    </w:rPr>
                                    <w:t xml:space="preserve"> </w:t>
                                  </w:r>
                                </w:p>
                              </w:sdtContent>
                            </w:sdt>
                          </w:sdtContent>
                        </w:sdt>
                        <w:sdt>
                          <w:sdtPr>
                            <w:alias w:val="1.116 str. 2 d."/>
                            <w:tag w:val="part_27b825e0b6d54316ae128442ce436c29"/>
                            <w:lock w:val="sdtLocked"/>
                            <w:richText/>
                          </w:sdtPr>
                          <w:sdtContent>
                            <w:p>
                              <w:pPr>
                                <w:ind w:firstLine="720"/>
                                <w:jc w:val="both"/>
                                <w:rPr>
                                  <w:color w:val="000000"/>
                                  <w:sz w:val="22"/>
                                  <w:szCs w:val="22"/>
                                  <w:lang w:eastAsia="lt-LT"/>
                                </w:rPr>
                              </w:pPr>
                              <w:sdt>
                                <w:sdtPr>
                                  <w:alias w:val="Numeris"/>
                                  <w:tag w:val="nr_27b825e0b6d54316ae128442ce436c29"/>
                                  <w:lock w:val="sdtLocked"/>
                                  <w:richText/>
                                </w:sdtPr>
                                <w:sdtContent>
                                  <w:r>
                                    <w:rPr>
                                      <w:sz w:val="22"/>
                                      <w:szCs w:val="22"/>
                                    </w:rPr>
                                    <w:t>2</w:t>
                                  </w:r>
                                </w:sdtContent>
                              </w:sdt>
                              <w:r>
                                <w:rPr>
                                  <w:sz w:val="22"/>
                                  <w:szCs w:val="22"/>
                                </w:rPr>
                                <w:t>. Komercine paslaptimi nelaikoma:</w:t>
                              </w:r>
                              <w:r>
                                <w:rPr>
                                  <w:color w:val="000000"/>
                                  <w:sz w:val="22"/>
                                  <w:szCs w:val="22"/>
                                  <w:lang w:eastAsia="lt-LT"/>
                                </w:rPr>
                                <w:t xml:space="preserve"> </w:t>
                              </w:r>
                            </w:p>
                            <w:sdt>
                              <w:sdtPr>
                                <w:alias w:val="1.116 str. 2 d. 1 p."/>
                                <w:tag w:val="part_49086a1d1eaa4597a70e593cec9e3c07"/>
                                <w:lock w:val="sdtLocked"/>
                                <w:richText/>
                              </w:sdtPr>
                              <w:sdtContent>
                                <w:p>
                                  <w:pPr>
                                    <w:ind w:firstLine="720"/>
                                    <w:jc w:val="both"/>
                                    <w:rPr>
                                      <w:color w:val="000000"/>
                                      <w:sz w:val="22"/>
                                      <w:szCs w:val="22"/>
                                      <w:lang w:eastAsia="lt-LT"/>
                                    </w:rPr>
                                  </w:pPr>
                                  <w:sdt>
                                    <w:sdtPr>
                                      <w:alias w:val="Numeris"/>
                                      <w:tag w:val="nr_49086a1d1eaa4597a70e593cec9e3c07"/>
                                      <w:lock w:val="sdtLocked"/>
                                      <w:richText/>
                                    </w:sdtPr>
                                    <w:sdtContent>
                                      <w:r>
                                        <w:rPr>
                                          <w:color w:val="000000"/>
                                          <w:sz w:val="22"/>
                                          <w:szCs w:val="22"/>
                                          <w:lang w:eastAsia="lt-LT"/>
                                        </w:rPr>
                                        <w:t>1</w:t>
                                      </w:r>
                                    </w:sdtContent>
                                  </w:sdt>
                                  <w:r>
                                    <w:rPr>
                                      <w:color w:val="000000"/>
                                      <w:sz w:val="22"/>
                                      <w:szCs w:val="22"/>
                                      <w:lang w:eastAsia="lt-LT"/>
                                    </w:rPr>
                                    <w:t xml:space="preserve">) informacija, kuri yra </w:t>
                                  </w:r>
                                  <w:r>
                                    <w:rPr>
                                      <w:sz w:val="22"/>
                                      <w:szCs w:val="22"/>
                                      <w:lang w:eastAsia="lt-LT"/>
                                    </w:rPr>
                                    <w:t>konfidenciali, bet neatitinka komercinės paslapties požymių</w:t>
                                  </w:r>
                                  <w:r>
                                    <w:rPr>
                                      <w:color w:val="000000"/>
                                      <w:sz w:val="22"/>
                                      <w:szCs w:val="22"/>
                                      <w:lang w:eastAsia="lt-LT"/>
                                    </w:rPr>
                                    <w:t xml:space="preserve">; </w:t>
                                  </w:r>
                                </w:p>
                              </w:sdtContent>
                            </w:sdt>
                            <w:sdt>
                              <w:sdtPr>
                                <w:alias w:val="1.116 str. 2 d. 2 p."/>
                                <w:tag w:val="part_99229b0f95304c12bf68df1f667b645f"/>
                                <w:lock w:val="sdtLocked"/>
                                <w:richText/>
                              </w:sdtPr>
                              <w:sdtContent>
                                <w:p>
                                  <w:pPr>
                                    <w:ind w:firstLine="720"/>
                                    <w:jc w:val="both"/>
                                    <w:rPr>
                                      <w:color w:val="000000"/>
                                      <w:sz w:val="22"/>
                                      <w:szCs w:val="22"/>
                                      <w:lang w:eastAsia="lt-LT"/>
                                    </w:rPr>
                                  </w:pPr>
                                  <w:sdt>
                                    <w:sdtPr>
                                      <w:alias w:val="Numeris"/>
                                      <w:tag w:val="nr_99229b0f95304c12bf68df1f667b645f"/>
                                      <w:lock w:val="sdtLocked"/>
                                      <w:richText/>
                                    </w:sdtPr>
                                    <w:sdtContent>
                                      <w:r>
                                        <w:rPr>
                                          <w:color w:val="000000"/>
                                          <w:sz w:val="22"/>
                                          <w:szCs w:val="22"/>
                                          <w:lang w:eastAsia="lt-LT"/>
                                        </w:rPr>
                                        <w:t>2</w:t>
                                      </w:r>
                                    </w:sdtContent>
                                  </w:sdt>
                                  <w:r>
                                    <w:rPr>
                                      <w:color w:val="000000"/>
                                      <w:sz w:val="22"/>
                                      <w:szCs w:val="22"/>
                                      <w:lang w:eastAsia="lt-LT"/>
                                    </w:rPr>
                                    <w:t xml:space="preserve">) informacija, kuri jos turėtojo nurodoma kaip konfidenciali, tačiau yra akivaizdi (plačiai žinoma), viešai paskelbta arba </w:t>
                                  </w:r>
                                  <w:r>
                                    <w:rPr>
                                      <w:sz w:val="22"/>
                                      <w:szCs w:val="22"/>
                                    </w:rPr>
                                    <w:t>lengvai gaunama toje aplinkoje, kurioje paprastai dirbama su tokia informacija</w:t>
                                  </w:r>
                                  <w:r>
                                    <w:rPr>
                                      <w:color w:val="000000"/>
                                      <w:sz w:val="22"/>
                                      <w:szCs w:val="22"/>
                                      <w:lang w:eastAsia="lt-LT"/>
                                    </w:rPr>
                                    <w:t>;</w:t>
                                  </w:r>
                                </w:p>
                              </w:sdtContent>
                            </w:sdt>
                            <w:sdt>
                              <w:sdtPr>
                                <w:alias w:val="1.116 str. 2 d. 3 p."/>
                                <w:tag w:val="part_129f700322b14469888989e2587343c1"/>
                                <w:lock w:val="sdtLocked"/>
                                <w:richText/>
                              </w:sdtPr>
                              <w:sdtContent>
                                <w:p>
                                  <w:pPr>
                                    <w:ind w:firstLine="720"/>
                                    <w:jc w:val="both"/>
                                    <w:rPr>
                                      <w:sz w:val="22"/>
                                      <w:szCs w:val="22"/>
                                      <w:lang w:eastAsia="lt-LT"/>
                                    </w:rPr>
                                  </w:pPr>
                                  <w:sdt>
                                    <w:sdtPr>
                                      <w:alias w:val="Numeris"/>
                                      <w:tag w:val="nr_129f700322b14469888989e2587343c1"/>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informacija, kuri </w:t>
                                  </w:r>
                                  <w:r>
                                    <w:rPr>
                                      <w:sz w:val="22"/>
                                      <w:szCs w:val="22"/>
                                      <w:lang w:eastAsia="lt-LT"/>
                                    </w:rPr>
                                    <w:t>įprastomis darbo aplinkybėmis tampa darbuotojų sąžiningai įgyta patirtimi, įgūdžiais, gebėjimais ar žiniomis;</w:t>
                                  </w:r>
                                </w:p>
                              </w:sdtContent>
                            </w:sdt>
                            <w:sdt>
                              <w:sdtPr>
                                <w:alias w:val="1.116 str. 2 d. 4 p."/>
                                <w:tag w:val="part_915db46a8ea14739a995329899a18484"/>
                                <w:lock w:val="sdtLocked"/>
                                <w:richText/>
                              </w:sdtPr>
                              <w:sdtContent>
                                <w:p>
                                  <w:pPr>
                                    <w:ind w:firstLine="720"/>
                                    <w:jc w:val="both"/>
                                    <w:rPr>
                                      <w:sz w:val="22"/>
                                      <w:szCs w:val="22"/>
                                    </w:rPr>
                                  </w:pPr>
                                  <w:sdt>
                                    <w:sdtPr>
                                      <w:alias w:val="Numeris"/>
                                      <w:tag w:val="nr_915db46a8ea14739a995329899a18484"/>
                                      <w:lock w:val="sdtLocked"/>
                                      <w:richText/>
                                    </w:sdtPr>
                                    <w:sdtContent>
                                      <w:r>
                                        <w:rPr>
                                          <w:sz w:val="22"/>
                                          <w:szCs w:val="22"/>
                                          <w:lang w:eastAsia="lt-LT"/>
                                        </w:rPr>
                                        <w:t>4</w:t>
                                      </w:r>
                                    </w:sdtContent>
                                  </w:sdt>
                                  <w:r>
                                    <w:rPr>
                                      <w:sz w:val="22"/>
                                      <w:szCs w:val="22"/>
                                      <w:lang w:eastAsia="lt-LT"/>
                                    </w:rPr>
                                    <w:t xml:space="preserve">) </w:t>
                                  </w:r>
                                  <w:r>
                                    <w:rPr>
                                      <w:sz w:val="22"/>
                                      <w:szCs w:val="22"/>
                                    </w:rPr>
                                    <w:t>informacija apie viešuosius interesus atitinkančias paslaugas teikiančių subjektų paslaugų ir prekių kainas bei veiklos sąnaudas;</w:t>
                                  </w:r>
                                </w:p>
                              </w:sdtContent>
                            </w:sdt>
                            <w:sdt>
                              <w:sdtPr>
                                <w:alias w:val="1.116 str. 2 d. 5 p."/>
                                <w:tag w:val="part_c888d32f9b054e378f420b9539a635b1"/>
                                <w:lock w:val="sdtLocked"/>
                                <w:richText/>
                              </w:sdtPr>
                              <w:sdtContent>
                                <w:p>
                                  <w:pPr>
                                    <w:ind w:firstLine="720"/>
                                    <w:jc w:val="both"/>
                                    <w:rPr>
                                      <w:sz w:val="22"/>
                                      <w:szCs w:val="22"/>
                                      <w:lang w:eastAsia="lt-LT"/>
                                    </w:rPr>
                                  </w:pPr>
                                  <w:sdt>
                                    <w:sdtPr>
                                      <w:alias w:val="Numeris"/>
                                      <w:tag w:val="nr_c888d32f9b054e378f420b9539a635b1"/>
                                      <w:lock w:val="sdtLocked"/>
                                      <w:richText/>
                                    </w:sdtPr>
                                    <w:sdtContent>
                                      <w:r>
                                        <w:rPr>
                                          <w:sz w:val="22"/>
                                          <w:szCs w:val="22"/>
                                        </w:rPr>
                                        <w:t>5</w:t>
                                      </w:r>
                                    </w:sdtContent>
                                  </w:sdt>
                                  <w:r>
                                    <w:rPr>
                                      <w:sz w:val="22"/>
                                      <w:szCs w:val="22"/>
                                    </w:rPr>
                                    <w:t>) kita įstatymų nustatyta informacija.</w:t>
                                  </w:r>
                                </w:p>
                              </w:sdtContent>
                            </w:sdt>
                          </w:sdtContent>
                        </w:sdt>
                        <w:sdt>
                          <w:sdtPr>
                            <w:alias w:val="1.116 str. 3 d."/>
                            <w:tag w:val="part_3be98fa4295e49c5b26812c7f7e0b93e"/>
                            <w:lock w:val="sdtLocked"/>
                            <w:richText/>
                          </w:sdtPr>
                          <w:sdtContent>
                            <w:p>
                              <w:pPr>
                                <w:ind w:firstLine="720"/>
                                <w:jc w:val="both"/>
                                <w:rPr>
                                  <w:color w:val="000000"/>
                                  <w:sz w:val="22"/>
                                  <w:szCs w:val="22"/>
                                </w:rPr>
                              </w:pPr>
                              <w:sdt>
                                <w:sdtPr>
                                  <w:alias w:val="Numeris"/>
                                  <w:tag w:val="nr_3be98fa4295e49c5b26812c7f7e0b93e"/>
                                  <w:lock w:val="sdtLocked"/>
                                  <w:richText/>
                                </w:sdtPr>
                                <w:sdtContent>
                                  <w:r>
                                    <w:rPr>
                                      <w:color w:val="000000"/>
                                      <w:sz w:val="22"/>
                                      <w:szCs w:val="22"/>
                                    </w:rPr>
                                    <w:t>3</w:t>
                                  </w:r>
                                </w:sdtContent>
                              </w:sdt>
                              <w:r>
                                <w:rPr>
                                  <w:color w:val="000000"/>
                                  <w:sz w:val="22"/>
                                  <w:szCs w:val="22"/>
                                </w:rPr>
                                <w:t xml:space="preserve">. Komercinių paslapčių apsaugą nuo neteisėto gavimo, naudojimo ir atskleidimo nustato įstatymas. </w:t>
                              </w:r>
                            </w:p>
                          </w:sdtContent>
                        </w:sdt>
                        <w:sdt>
                          <w:sdtPr>
                            <w:alias w:val="1.116 str. 4 d."/>
                            <w:tag w:val="part_04e351d1919e489d900678c5ba39e4fc"/>
                            <w:lock w:val="sdtLocked"/>
                            <w:richText/>
                          </w:sdtPr>
                          <w:sdtContent>
                            <w:p>
                              <w:pPr>
                                <w:ind w:firstLine="720"/>
                                <w:jc w:val="both"/>
                                <w:rPr>
                                  <w:sz w:val="22"/>
                                </w:rPr>
                              </w:pPr>
                              <w:sdt>
                                <w:sdtPr>
                                  <w:alias w:val="Numeris"/>
                                  <w:tag w:val="nr_04e351d1919e489d900678c5ba39e4fc"/>
                                  <w:lock w:val="sdtLocked"/>
                                  <w:richText/>
                                </w:sdtPr>
                                <w:sdtContent>
                                  <w:r>
                                    <w:rPr>
                                      <w:color w:val="000000"/>
                                      <w:sz w:val="22"/>
                                      <w:szCs w:val="22"/>
                                    </w:rPr>
                                    <w:t>4</w:t>
                                  </w:r>
                                </w:sdtContent>
                              </w:sdt>
                              <w:r>
                                <w:rPr>
                                  <w:color w:val="000000"/>
                                  <w:sz w:val="22"/>
                                  <w:szCs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6b048d055919470f933be1c2407afb6c"/>
                            <w:lock w:val="sdtLocked"/>
                            <w:richText/>
                          </w:sdtPr>
                          <w:sdtContent>
                            <w:p>
                              <w:pPr>
                                <w:ind w:firstLine="720"/>
                                <w:jc w:val="both"/>
                                <w:rPr>
                                  <w:sz w:val="22"/>
                                </w:rPr>
                              </w:pPr>
                              <w:sdt>
                                <w:sdtPr>
                                  <w:alias w:val="Numeris"/>
                                  <w:tag w:val="nr_6b048d055919470f933be1c2407afb6c"/>
                                  <w:lock w:val="sdtLocked"/>
                                  <w:richText/>
                                </w:sdtPr>
                                <w:sdtContent>
                                  <w:r>
                                    <w:rPr>
                                      <w:sz w:val="22"/>
                                    </w:rPr>
                                    <w:t>4</w:t>
                                  </w:r>
                                </w:sdtContent>
                              </w:sdt>
                              <w:r>
                                <w:rPr>
                                  <w:sz w:val="22"/>
                                </w:rPr>
                                <w:t>. Atnaujinamasis terminas yra toks terminas, kuriam pasibaigus teismas gali jį atnaujinti, jeigu terminas buvo praleistas dėl svarbių priežasčių.</w:t>
                              </w:r>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a489d715540948809cd132edd45162aa"/>
                            <w:lock w:val="sdtLocked"/>
                            <w:richText/>
                          </w:sdtPr>
                          <w:sdtContent>
                            <w:p>
                              <w:pPr>
                                <w:ind w:firstLine="720"/>
                                <w:jc w:val="both"/>
                                <w:rPr>
                                  <w:sz w:val="22"/>
                                </w:rPr>
                              </w:pPr>
                              <w:sdt>
                                <w:sdtPr>
                                  <w:alias w:val="Numeris"/>
                                  <w:tag w:val="nr_a489d715540948809cd132edd45162aa"/>
                                  <w:lock w:val="sdtLocked"/>
                                  <w:richText/>
                                </w:sdtPr>
                                <w:sdtContent>
                                  <w:r>
                                    <w:rPr>
                                      <w:sz w:val="22"/>
                                    </w:rPr>
                                    <w:t>6</w:t>
                                  </w:r>
                                </w:sdtContent>
                              </w:sdt>
                              <w:r>
                                <w:rPr>
                                  <w:sz w:val="22"/>
                                </w:rPr>
                                <w:t>. Naikinamasis terminas yra toks terminas, kuriam pasibaigus išnyksta tam tikra civilinė teisė ar pareiga. Naikinamieji terminai negali būti teismo ar arbitražo atnaujinti.</w:t>
                              </w:r>
                            </w:p>
                            <w:p>
                              <w:pPr>
                                <w:ind w:firstLine="720"/>
                                <w:jc w:val="both"/>
                                <w:rPr>
                                  <w:sz w:val="22"/>
                                </w:rPr>
                              </w:pPr>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cdfadf4238b54aef851467aa6d172ece"/>
                            <w:lock w:val="sdtLocked"/>
                            <w:richText/>
                          </w:sdtPr>
                          <w:sdtContent>
                            <w:p>
                              <w:pPr>
                                <w:ind w:firstLine="720"/>
                                <w:jc w:val="both"/>
                                <w:rPr>
                                  <w:sz w:val="22"/>
                                </w:rPr>
                              </w:pPr>
                              <w:sdt>
                                <w:sdtPr>
                                  <w:alias w:val="Numeris"/>
                                  <w:tag w:val="nr_cdfadf4238b54aef851467aa6d172ece"/>
                                  <w:lock w:val="sdtLocked"/>
                                  <w:richText/>
                                </w:sdtPr>
                                <w:sdtContent>
                                  <w:r>
                                    <w:rPr>
                                      <w:sz w:val="22"/>
                                      <w:szCs w:val="22"/>
                                    </w:rPr>
                                    <w:t>2</w:t>
                                  </w:r>
                                </w:sdtContent>
                              </w:sdt>
                              <w:r>
                                <w:rPr>
                                  <w:sz w:val="22"/>
                                  <w:szCs w:val="22"/>
                                </w:rPr>
                                <w:t>. Visi rašytiniai pareiškimai ir pranešimai, įteikti paštui arba perduoti ryšio priemonėmis iki paskutinės termino dienos dvidešimt ketvirtos valandos nulis minučių, laikomi atliktais laiku.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326262424d5a433ca3f7482d7cc745f9"/>
                            <w:lock w:val="sdtLocked"/>
                            <w:richText/>
                          </w:sdtPr>
                          <w:sdtContent>
                            <w:p>
                              <w:pPr>
                                <w:tabs>
                                  <w:tab w:val="left" w:pos="567"/>
                                </w:tabs>
                                <w:ind w:firstLine="720"/>
                                <w:jc w:val="both"/>
                                <w:rPr>
                                  <w:sz w:val="22"/>
                                </w:rPr>
                              </w:pPr>
                              <w:sdt>
                                <w:sdtPr>
                                  <w:alias w:val="Numeris"/>
                                  <w:tag w:val="nr_326262424d5a433ca3f7482d7cc745f9"/>
                                  <w:lock w:val="sdtLocked"/>
                                  <w:richText/>
                                </w:sdtPr>
                                <w:sdtContent>
                                  <w:r>
                                    <w:rPr>
                                      <w:sz w:val="22"/>
                                      <w:szCs w:val="22"/>
                                    </w:rPr>
                                    <w:t>5</w:t>
                                  </w:r>
                                </w:sdtContent>
                              </w:sdt>
                              <w:r>
                                <w:rPr>
                                  <w:sz w:val="22"/>
                                  <w:szCs w:val="22"/>
                                </w:rPr>
                                <w:t>. Sutrumpintas šešių mėnesių ieškinio senaties terminas taikomas ieškiniams dėl netesybų (baudos, delspinigių)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8 d."/>
                            <w:tag w:val="part_a3922e2b0c304c1ca2fcff4326269ae5"/>
                            <w:lock w:val="sdtLocked"/>
                            <w:richText/>
                          </w:sdtPr>
                          <w:sdtContent>
                            <w:p>
                              <w:pPr>
                                <w:tabs>
                                  <w:tab w:val="left" w:pos="567"/>
                                </w:tabs>
                                <w:ind w:firstLine="720"/>
                                <w:jc w:val="both"/>
                                <w:rPr>
                                  <w:sz w:val="22"/>
                                </w:rPr>
                              </w:pPr>
                              <w:sdt>
                                <w:sdtPr>
                                  <w:alias w:val="Numeris"/>
                                  <w:tag w:val="nr_a3922e2b0c304c1ca2fcff4326269ae5"/>
                                  <w:lock w:val="sdtLocked"/>
                                  <w:richText/>
                                </w:sdtPr>
                                <w:sdtContent>
                                  <w:r>
                                    <w:rPr>
                                      <w:sz w:val="22"/>
                                      <w:szCs w:val="22"/>
                                    </w:rPr>
                                    <w:t>8</w:t>
                                  </w:r>
                                </w:sdtContent>
                              </w:sdt>
                              <w:r>
                                <w:rPr>
                                  <w:sz w:val="22"/>
                                  <w:szCs w:val="22"/>
                                </w:rPr>
                                <w:t>. Sutrumpintas dvejų metų ieškinio senaties terminas taikomas reikalavimams dėl prekių, paslaugų ar skaitmeninio turinio trūkumų (netinkamos kokybės).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9 d."/>
                            <w:tag w:val="part_614a77caa6744679ad80d2ade4a05a15"/>
                            <w:lock w:val="sdtLocked"/>
                            <w:richText/>
                          </w:sdtPr>
                          <w:sdtContent>
                            <w:p>
                              <w:pPr>
                                <w:ind w:firstLine="720"/>
                                <w:jc w:val="both"/>
                                <w:rPr>
                                  <w:sz w:val="22"/>
                                </w:rPr>
                              </w:pPr>
                              <w:sdt>
                                <w:sdtPr>
                                  <w:alias w:val="Numeris"/>
                                  <w:tag w:val="nr_614a77caa6744679ad80d2ade4a05a15"/>
                                  <w:lock w:val="sdtLocked"/>
                                  <w:richText/>
                                </w:sdtPr>
                                <w:sdtContent>
                                  <w:r>
                                    <w:rPr>
                                      <w:sz w:val="22"/>
                                    </w:rPr>
                                    <w:t>9</w:t>
                                  </w:r>
                                </w:sdtContent>
                              </w:sdt>
                              <w:r>
                                <w:rPr>
                                  <w:sz w:val="22"/>
                                </w:rPr>
                                <w:t>. Sutrumpintas trejų metų ieškinio senaties terminas taikomas reikalavimams dėl padarytos žalos atlyginimo, tarp jų ir reikalavimams atlyginti žalą, atsiradusią dėl netinkamos kokybės produkcijos.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0 d."/>
                            <w:tag w:val="part_66ab59c6f197490297c40cab467cf4ee"/>
                            <w:lock w:val="sdtLocked"/>
                            <w:richText/>
                          </w:sdtPr>
                          <w:sdtContent>
                            <w:p>
                              <w:pPr>
                                <w:ind w:firstLine="720"/>
                                <w:jc w:val="both"/>
                                <w:rPr>
                                  <w:sz w:val="22"/>
                                </w:rPr>
                              </w:pPr>
                              <w:sdt>
                                <w:sdtPr>
                                  <w:alias w:val="Numeris"/>
                                  <w:tag w:val="nr_66ab59c6f197490297c40cab467cf4ee"/>
                                  <w:lock w:val="sdtLocked"/>
                                  <w:richText/>
                                </w:sdtPr>
                                <w:sdtContent>
                                  <w:r>
                                    <w:rPr>
                                      <w:sz w:val="22"/>
                                    </w:rPr>
                                    <w:t>10</w:t>
                                  </w:r>
                                </w:sdtContent>
                              </w:sdt>
                              <w:r>
                                <w:rPr>
                                  <w:sz w:val="22"/>
                                </w:rPr>
                                <w:t>. Sutrumpintas penkerių metų ieškinio senaties terminas taikomas reikalavimams dėl palūkanų ir kitokių periodinių išmokų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1 d."/>
                            <w:tag w:val="part_6005e2f2601e4520b4a106b065786b11"/>
                            <w:lock w:val="sdtLocked"/>
                            <w:richText/>
                          </w:sdtPr>
                          <w:sdtContent>
                            <w:p>
                              <w:pPr>
                                <w:ind w:firstLine="720"/>
                                <w:jc w:val="both"/>
                                <w:rPr>
                                  <w:sz w:val="22"/>
                                </w:rPr>
                              </w:pPr>
                              <w:sdt>
                                <w:sdtPr>
                                  <w:alias w:val="Numeris"/>
                                  <w:tag w:val="nr_6005e2f2601e4520b4a106b065786b11"/>
                                  <w:lock w:val="sdtLocked"/>
                                  <w:richText/>
                                </w:sdtPr>
                                <w:sdtContent>
                                  <w:r>
                                    <w:rPr>
                                      <w:sz w:val="22"/>
                                    </w:rPr>
                                    <w:t>11</w:t>
                                  </w:r>
                                </w:sdtContent>
                              </w:sdt>
                              <w:r>
                                <w:rPr>
                                  <w:sz w:val="22"/>
                                </w:rPr>
                                <w:t>. Reikalavimams dėl atliktų darbų trūkumų taikomi šio kodekso šeštojoje knygoje nustatyti sutrumpinti ieškinio senaties terminai.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2 d."/>
                            <w:tag w:val="part_cb49dbd2a04e49d99e69726964d4aa21"/>
                            <w:lock w:val="sdtLocked"/>
                            <w:richText/>
                          </w:sdtPr>
                          <w:sdtContent>
                            <w:p>
                              <w:pPr>
                                <w:ind w:firstLine="720"/>
                                <w:jc w:val="both"/>
                                <w:rPr>
                                  <w:sz w:val="22"/>
                                </w:rPr>
                              </w:pPr>
                              <w:sdt>
                                <w:sdtPr>
                                  <w:alias w:val="Numeris"/>
                                  <w:tag w:val="nr_cb49dbd2a04e49d99e69726964d4aa21"/>
                                  <w:lock w:val="sdtLocked"/>
                                  <w:richText/>
                                </w:sdtPr>
                                <w:sdtContent>
                                  <w:r>
                                    <w:rPr>
                                      <w:sz w:val="22"/>
                                    </w:rPr>
                                    <w:t>12</w:t>
                                  </w:r>
                                </w:sdtContent>
                              </w:sdt>
                              <w:r>
                                <w:rPr>
                                  <w:sz w:val="22"/>
                                </w:rPr>
                                <w:t xml:space="preserve">. Iš krovinių, keleivių ir bagažo vežimo atsirandantiems reikalavimams taikomi atskirų transporto rūšių kodeksuose (įstatymuose) nustatyti ieškinio senaties terminai.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3 d."/>
                            <w:tag w:val="part_578787ca24894af5b779644b0423c629"/>
                            <w:lock w:val="sdtLocked"/>
                            <w:richText/>
                          </w:sdtPr>
                          <w:sdtContent>
                            <w:p>
                              <w:pPr>
                                <w:ind w:firstLine="720"/>
                                <w:jc w:val="both"/>
                                <w:rPr>
                                  <w:sz w:val="22"/>
                                </w:rPr>
                              </w:pPr>
                              <w:sdt>
                                <w:sdtPr>
                                  <w:alias w:val="Numeris"/>
                                  <w:tag w:val="nr_578787ca24894af5b779644b0423c629"/>
                                  <w:lock w:val="sdtLocked"/>
                                  <w:richText/>
                                </w:sdtPr>
                                <w:sdtContent>
                                  <w:r>
                                    <w:rPr>
                                      <w:sz w:val="22"/>
                                    </w:rPr>
                                    <w:t>13</w:t>
                                  </w:r>
                                </w:sdtContent>
                              </w:sdt>
                              <w:r>
                                <w:rPr>
                                  <w:sz w:val="22"/>
                                </w:rPr>
                                <w:t>. Šalių susitarimu pakeisti ieškinio senaties terminus ir jų skaičiavimo tvarką draudžiama.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1"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88ec1678d29448cfb2f7f078dc3d026e"/>
                                <w:lock w:val="sdtLocked"/>
                                <w:richText/>
                              </w:sdtPr>
                              <w:sdtContent>
                                <w:p>
                                  <w:pPr>
                                    <w:ind w:firstLine="720"/>
                                    <w:jc w:val="both"/>
                                    <w:rPr>
                                      <w:sz w:val="22"/>
                                      <w:szCs w:val="22"/>
                                      <w:lang w:eastAsia="lt-LT"/>
                                    </w:rPr>
                                  </w:pPr>
                                  <w:sdt>
                                    <w:sdtPr>
                                      <w:alias w:val="Numeris"/>
                                      <w:tag w:val="nr_88ec1678d29448cfb2f7f078dc3d026e"/>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negali suprasti savo veiksmų tam tikroje srityje reikšmės ar jų valdyti, gali būti teismo tvarka pripažintas neveiksniu toje srityje. Neveiksniam tam tikroje srityje asmeniui šioje srityje yra nustatoma globa.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935b39c5d9a4f86acdd75dc5f691117"/>
                                <w:lock w:val="sdtLocked"/>
                                <w:richText/>
                              </w:sdtPr>
                              <w:sdtContent>
                                <w:p>
                                  <w:pPr>
                                    <w:ind w:firstLine="720"/>
                                    <w:jc w:val="both"/>
                                  </w:pPr>
                                  <w:sdt>
                                    <w:sdtPr>
                                      <w:alias w:val="Numeris"/>
                                      <w:tag w:val="nr_0935b39c5d9a4f86acdd75dc5f691117"/>
                                      <w:lock w:val="sdtLocked"/>
                                      <w:richText/>
                                    </w:sdtPr>
                                    <w:sdtContent>
                                      <w:r>
                                        <w:rPr>
                                          <w:sz w:val="22"/>
                                          <w:szCs w:val="22"/>
                                        </w:rPr>
                                        <w:t>5</w:t>
                                      </w:r>
                                    </w:sdtContent>
                                  </w:sdt>
                                  <w:r>
                                    <w:rPr>
                                      <w:sz w:val="22"/>
                                      <w:szCs w:val="22"/>
                                    </w:rPr>
                                    <w:t>. Komisijos narių darbas Komisijoje apmokamas Lietuvos Respublikos valstybės ir savivaldybių įstaigų darbuotojų ir komisijų narių darbo apmokėjimo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db9e1002ba11e9a5eaf2cd290f1944">
                                    <w:r w:rsidRPr="00532B9F">
                                      <w:rPr>
                                        <w:rFonts w:ascii="Times New Roman" w:eastAsia="MS Mincho" w:hAnsi="Times New Roman"/>
                                        <w:sz w:val="20"/>
                                        <w:i/>
                                        <w:iCs/>
                                        <w:color w:val="0000FF" w:themeColor="hyperlink"/>
                                        <w:u w:val="single"/>
                                      </w:rPr>
                                      <w:t>XIII-1742</w:t>
                                    </w:r>
                                  </w:fldSimple>
                                  <w:r>
                                    <w:rPr>
                                      <w:rFonts w:ascii="Times New Roman" w:eastAsia="MS Mincho" w:hAnsi="Times New Roman"/>
                                      <w:sz w:val="20"/>
                                      <w:i/>
                                      <w:iCs/>
                                    </w:rPr>
                                    <w:t>,
2018-12-11,
paskelbta TAR 2018-12-18, i. k. 2018-20715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98bb5805fb204b90a2c09405b0640110"/>
                                <w:lock w:val="sdtLocked"/>
                                <w:richText/>
                              </w:sdtPr>
                              <w:sdtContent>
                                <w:p>
                                  <w:pPr>
                                    <w:ind w:firstLine="720"/>
                                    <w:jc w:val="both"/>
                                    <w:rPr>
                                      <w:sz w:val="22"/>
                                      <w:szCs w:val="22"/>
                                      <w:lang w:eastAsia="lt-LT"/>
                                    </w:rPr>
                                  </w:pPr>
                                  <w:sdt>
                                    <w:sdtPr>
                                      <w:alias w:val="Numeris"/>
                                      <w:tag w:val="nr_98bb5805fb204b90a2c09405b0640110"/>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2"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dbd5d69aea44efcab50aaf7c964d94c"/>
                            <w:lock w:val="sdtLocked"/>
                            <w:richText/>
                          </w:sdtPr>
                          <w:sdtContent>
                            <w:p>
                              <w:pPr>
                                <w:ind w:firstLine="720"/>
                                <w:jc w:val="both"/>
                                <w:rPr>
                                  <w:sz w:val="22"/>
                                </w:rPr>
                              </w:pPr>
                              <w:sdt>
                                <w:sdtPr>
                                  <w:alias w:val="Numeris"/>
                                  <w:tag w:val="nr_4dbd5d69aea44efcab50aaf7c964d94c"/>
                                  <w:lock w:val="sdtLocked"/>
                                  <w:richText/>
                                </w:sdtPr>
                                <w:sdtContent>
                                  <w:r>
                                    <w:rPr>
                                      <w:szCs w:val="24"/>
                                    </w:rPr>
                                    <w:t>5</w:t>
                                  </w:r>
                                </w:sdtContent>
                              </w:sdt>
                              <w:r>
                                <w:rPr>
                                  <w:szCs w:val="24"/>
                                </w:rPr>
                                <w:t xml:space="preserve">. </w:t>
                              </w:r>
                              <w:r>
                                <w:rPr>
                                  <w:sz w:val="22"/>
                                  <w:szCs w:val="22"/>
                                </w:rPr>
                                <w:t>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43fa82034811edb32c9f9d8ba206f8">
                                <w:r w:rsidRPr="00532B9F">
                                  <w:rPr>
                                    <w:rFonts w:ascii="Times New Roman" w:eastAsia="MS Mincho" w:hAnsi="Times New Roman"/>
                                    <w:sz w:val="20"/>
                                    <w:i/>
                                    <w:iCs/>
                                    <w:color w:val="0000FF" w:themeColor="hyperlink"/>
                                    <w:u w:val="single"/>
                                  </w:rPr>
                                  <w:t>XIV-1357</w:t>
                                </w:r>
                              </w:fldSimple>
                              <w:r>
                                <w:rPr>
                                  <w:rFonts w:ascii="Times New Roman" w:eastAsia="MS Mincho" w:hAnsi="Times New Roman"/>
                                  <w:sz w:val="20"/>
                                  <w:i/>
                                  <w:iCs/>
                                </w:rPr>
                                <w:t>,
2022-06-30,
paskelbta TAR 2022-07-14, i. k. 2022-15452            </w:t>
                              </w:r>
                            </w:p>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51d692d7272c4008afd0747b4a5a04f9"/>
                            <w:lock w:val="sdtLocked"/>
                            <w:richText/>
                          </w:sdtPr>
                          <w:sdtContent>
                            <w:p>
                              <w:pPr>
                                <w:tabs>
                                  <w:tab w:val="left" w:pos="567"/>
                                </w:tabs>
                                <w:ind w:firstLine="720"/>
                                <w:jc w:val="both"/>
                                <w:rPr>
                                  <w:sz w:val="22"/>
                                  <w:szCs w:val="22"/>
                                  <w:lang w:eastAsia="lt-LT"/>
                                </w:rPr>
                              </w:pPr>
                              <w:sdt>
                                <w:sdtPr>
                                  <w:alias w:val="Numeris"/>
                                  <w:tag w:val="nr_51d692d7272c4008afd0747b4a5a04f9"/>
                                  <w:lock w:val="sdtLocked"/>
                                  <w:richText/>
                                </w:sdtPr>
                                <w:sdtContent>
                                  <w:r>
                                    <w:rPr>
                                      <w:sz w:val="22"/>
                                      <w:szCs w:val="22"/>
                                    </w:rPr>
                                    <w:t>3</w:t>
                                  </w:r>
                                </w:sdtContent>
                              </w:sdt>
                              <w:r>
                                <w:rPr>
                                  <w:sz w:val="22"/>
                                  <w:szCs w:val="22"/>
                                </w:rPr>
                                <w:t>. Asmens psichikos būklė gali būti tiriama tik jo sutikimu arba teismo leidimu. Sutikimą atlikti neveiksnaus šioje srityje asmens psichikos</w:t>
                              </w:r>
                              <w:r>
                                <w:rPr>
                                  <w:b/>
                                  <w:sz w:val="22"/>
                                  <w:szCs w:val="22"/>
                                </w:rPr>
                                <w:t xml:space="preserve"> </w:t>
                              </w:r>
                              <w:r>
                                <w:rPr>
                                  <w:sz w:val="22"/>
                                  <w:szCs w:val="22"/>
                                </w:rPr>
                                <w:t>būklės tyrimą gali duoti jo globėjas arba teismas. Jeigu asmens gyvybei gresia realus pavojus, skubi psichiatrinė medicinos pagalba gali būti suteikta ir be asmens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4 d."/>
                            <w:tag w:val="part_e4b6a8891e0c46e290db1a01f7ca0c45"/>
                            <w:lock w:val="sdtLocked"/>
                            <w:richText/>
                          </w:sdtPr>
                          <w:sdtContent>
                            <w:p>
                              <w:pPr>
                                <w:ind w:firstLine="720"/>
                                <w:jc w:val="both"/>
                                <w:rPr>
                                  <w:sz w:val="22"/>
                                  <w:szCs w:val="22"/>
                                  <w:lang w:eastAsia="lt-LT"/>
                                </w:rPr>
                              </w:pPr>
                              <w:sdt>
                                <w:sdtPr>
                                  <w:alias w:val="Numeris"/>
                                  <w:tag w:val="nr_e4b6a8891e0c46e290db1a01f7ca0c45"/>
                                  <w:lock w:val="sdtLocked"/>
                                  <w:richText/>
                                </w:sdtPr>
                                <w:sdtContent>
                                  <w:r>
                                    <w:rPr>
                                      <w:color w:val="000000"/>
                                      <w:sz w:val="22"/>
                                      <w:szCs w:val="22"/>
                                      <w:lang w:eastAsia="lt-LT"/>
                                    </w:rPr>
                                    <w:t>4</w:t>
                                  </w:r>
                                </w:sdtContent>
                              </w:sdt>
                              <w:r>
                                <w:rPr>
                                  <w:color w:val="000000"/>
                                  <w:sz w:val="22"/>
                                  <w:szCs w:val="22"/>
                                  <w:lang w:eastAsia="lt-LT"/>
                                </w:rPr>
                                <w:t>. Asmuo gali būti paguldytas į psichikos sveikatos priežiūros įstaigą tik jo paties sutikimu, taip pat teismo leidimu. Jeigu asmuo turi psichikos ir elgesio</w:t>
                              </w:r>
                              <w:r>
                                <w:rPr>
                                  <w:b/>
                                  <w:color w:val="000000"/>
                                  <w:sz w:val="22"/>
                                  <w:szCs w:val="22"/>
                                  <w:lang w:eastAsia="lt-LT"/>
                                </w:rPr>
                                <w:t xml:space="preserve"> </w:t>
                              </w:r>
                              <w:r>
                                <w:rPr>
                                  <w:color w:val="000000"/>
                                  <w:sz w:val="22"/>
                                  <w:szCs w:val="22"/>
                                  <w:lang w:eastAsia="lt-LT"/>
                                </w:rPr>
                                <w:t>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5 d."/>
                            <w:tag w:val="part_2280a651f9eb44dd98b39276e5df05af"/>
                            <w:lock w:val="sdtLocked"/>
                            <w:richText/>
                          </w:sdtPr>
                          <w:sdtContent>
                            <w:p>
                              <w:pPr>
                                <w:ind w:firstLine="720"/>
                                <w:jc w:val="both"/>
                                <w:rPr>
                                  <w:sz w:val="22"/>
                                  <w:szCs w:val="22"/>
                                  <w:lang w:eastAsia="lt-LT"/>
                                </w:rPr>
                              </w:pPr>
                              <w:sdt>
                                <w:sdtPr>
                                  <w:alias w:val="Numeris"/>
                                  <w:tag w:val="nr_2280a651f9eb44dd98b39276e5df05af"/>
                                  <w:lock w:val="sdtLocked"/>
                                  <w:richText/>
                                </w:sdtPr>
                                <w:sdtContent>
                                  <w:r>
                                    <w:rPr>
                                      <w:color w:val="000000"/>
                                      <w:sz w:val="22"/>
                                      <w:szCs w:val="22"/>
                                      <w:lang w:eastAsia="lt-LT"/>
                                    </w:rPr>
                                    <w:t>5</w:t>
                                  </w:r>
                                </w:sdtContent>
                              </w:sdt>
                              <w:r>
                                <w:rPr>
                                  <w:color w:val="000000"/>
                                  <w:sz w:val="22"/>
                                  <w:szCs w:val="22"/>
                                  <w:lang w:eastAsia="lt-LT"/>
                                </w:rPr>
                                <w:t>. Į teismą dėl priverstinės hospitalizacijos ar neveiksnaus atitinkamoje srityje asmens hospitalizacijos jo globėjo sutikimu pratęsimo psichikos sveikatos priežiūros</w:t>
                              </w:r>
                              <w:r>
                                <w:rPr>
                                  <w:b/>
                                  <w:color w:val="000000"/>
                                  <w:sz w:val="22"/>
                                  <w:szCs w:val="22"/>
                                  <w:lang w:eastAsia="lt-LT"/>
                                </w:rPr>
                                <w:t xml:space="preserve"> </w:t>
                              </w:r>
                              <w:r>
                                <w:rPr>
                                  <w:color w:val="000000"/>
                                  <w:sz w:val="22"/>
                                  <w:szCs w:val="22"/>
                                  <w:lang w:eastAsia="lt-LT"/>
                                </w:rPr>
                                <w:t>įstaiga turi kreiptis ne vėliau kaip per 48 valandas nuo asmens paguldymo į psichikos sveikatos priežiūros</w:t>
                              </w:r>
                              <w:r>
                                <w:rPr>
                                  <w:b/>
                                  <w:color w:val="000000"/>
                                  <w:sz w:val="22"/>
                                  <w:szCs w:val="22"/>
                                  <w:lang w:eastAsia="lt-LT"/>
                                </w:rPr>
                                <w:t xml:space="preserve"> </w:t>
                              </w:r>
                              <w:r>
                                <w:rPr>
                                  <w:color w:val="000000"/>
                                  <w:sz w:val="22"/>
                                  <w:szCs w:val="22"/>
                                  <w:lang w:eastAsia="lt-LT"/>
                                </w:rPr>
                                <w:t>įstaigą.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5e6e8bb7aaf6475495f4fa36346dbd90"/>
                            <w:lock w:val="sdtLocked"/>
                            <w:richText/>
                          </w:sdtPr>
                          <w:sdtContent>
                            <w:p>
                              <w:pPr>
                                <w:ind w:firstLine="720"/>
                                <w:jc w:val="both"/>
                              </w:pPr>
                              <w:sdt>
                                <w:sdtPr>
                                  <w:alias w:val="Numeris"/>
                                  <w:tag w:val="nr_5e6e8bb7aaf6475495f4fa36346dbd90"/>
                                  <w:lock w:val="sdtLocked"/>
                                  <w:richText/>
                                </w:sdtPr>
                                <w:sdtContent>
                                  <w:r>
                                    <w:rPr>
                                      <w:color w:val="000000"/>
                                      <w:sz w:val="22"/>
                                      <w:szCs w:val="22"/>
                                    </w:rPr>
                                    <w:t>3</w:t>
                                  </w:r>
                                </w:sdtContent>
                              </w:sdt>
                              <w:r>
                                <w:rPr>
                                  <w:color w:val="000000"/>
                                  <w:sz w:val="22"/>
                                  <w:szCs w:val="22"/>
                                </w:rPr>
                                <w:t>. Juridinių asmenų, nurodytų Lietuvos Respublikos nacionaliniam saugumui užtikrinti svarbių objektų apsaugos įstatyme, steigimą, valdymą, reorganizavimą, pertvarkymą ir likvidavimą šis kodeksas reglamentuoja tiek, kiek Lietuvos Respublikos nacionaliniam saugumui užtikrinti svarbių objektų apsaugos įstatymas nenumato kitaip.</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d01510004111e88bcec397524184ce">
                                <w:r w:rsidRPr="00532B9F">
                                  <w:rPr>
                                    <w:rFonts w:ascii="Times New Roman" w:eastAsia="MS Mincho" w:hAnsi="Times New Roman"/>
                                    <w:sz w:val="20"/>
                                    <w:i/>
                                    <w:iCs/>
                                    <w:color w:val="0000FF" w:themeColor="hyperlink"/>
                                    <w:u w:val="single"/>
                                  </w:rPr>
                                  <w:t>XIII-995</w:t>
                                </w:r>
                              </w:fldSimple>
                              <w:r>
                                <w:rPr>
                                  <w:rFonts w:ascii="Times New Roman" w:eastAsia="MS Mincho" w:hAnsi="Times New Roman"/>
                                  <w:sz w:val="20"/>
                                  <w:i/>
                                  <w:iCs/>
                                </w:rPr>
                                <w:t>,
2018-01-12,
paskelbta TAR 2018-01-23, i. k. 2018-01007            </w:t>
                              </w:r>
                            </w:p>
                            <w:p/>
                          </w:sdtContent>
                        </w:sdt>
                        <w:p>
                          <w:pPr>
                            <w:rPr>
                              <w:i/>
                              <w:sz w:val="20"/>
                            </w:rPr>
                          </w:pPr>
                          <w:r>
                            <w:rPr>
                              <w:i/>
                              <w:sz w:val="20"/>
                            </w:rPr>
                            <w:t>Straipsnio pakeitimai:</w:t>
                          </w:r>
                        </w:p>
                        <w:p>
                          <w:pPr>
                            <w:rPr>
                              <w:i/>
                              <w:sz w:val="20"/>
                            </w:rPr>
                          </w:pPr>
                          <w:r>
                            <w:rPr>
                              <w:i/>
                              <w:sz w:val="20"/>
                            </w:rPr>
                            <w:t xml:space="preserve">Nr. </w:t>
                          </w:r>
                          <w:hyperlink r:id="rId83"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5"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4 p."/>
                                <w:tag w:val="part_29dda829da774889a1a3259eb536b41b"/>
                                <w:lock w:val="sdtLocked"/>
                                <w:richText/>
                              </w:sdtPr>
                              <w:sdtContent>
                                <w:p>
                                  <w:pPr>
                                    <w:ind w:firstLine="720"/>
                                    <w:jc w:val="both"/>
                                    <w:rPr>
                                      <w:sz w:val="22"/>
                                    </w:rPr>
                                  </w:pPr>
                                  <w:sdt>
                                    <w:sdtPr>
                                      <w:alias w:val="Numeris"/>
                                      <w:tag w:val="nr_29dda829da774889a1a3259eb536b41b"/>
                                      <w:lock w:val="sdtLocked"/>
                                      <w:richText/>
                                    </w:sdtPr>
                                    <w:sdtContent>
                                      <w:r>
                                        <w:rPr>
                                          <w:sz w:val="22"/>
                                          <w:szCs w:val="22"/>
                                          <w:lang w:eastAsia="lt-LT"/>
                                        </w:rPr>
                                        <w:t>4</w:t>
                                      </w:r>
                                    </w:sdtContent>
                                  </w:sdt>
                                  <w:r>
                                    <w:rPr>
                                      <w:sz w:val="22"/>
                                      <w:szCs w:val="22"/>
                                      <w:lang w:eastAsia="lt-LT"/>
                                    </w:rPr>
                                    <w:t>) juridinio asmens Nacionalinės elektroninių siuntų pristatymo naudojant pašto tinklą informacinės sistemos elektroninio pristatymo dėžutės (toliau – elektroninio pristatymo dėžutė)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5 p."/>
                                <w:tag w:val="part_a77d21c8045a4b1b8fd6509f329d1cb3"/>
                                <w:lock w:val="sdtLocked"/>
                                <w:richText/>
                              </w:sdtPr>
                              <w:sdtContent>
                                <w:p>
                                  <w:pPr>
                                    <w:ind w:firstLine="720"/>
                                    <w:jc w:val="both"/>
                                    <w:rPr>
                                      <w:sz w:val="22"/>
                                    </w:rPr>
                                  </w:pPr>
                                  <w:sdt>
                                    <w:sdtPr>
                                      <w:alias w:val="Numeris"/>
                                      <w:tag w:val="nr_a77d21c8045a4b1b8fd6509f329d1cb3"/>
                                      <w:lock w:val="sdtLocked"/>
                                      <w:richText/>
                                    </w:sdtPr>
                                    <w:sdtContent>
                                      <w:r>
                                        <w:rPr>
                                          <w:sz w:val="22"/>
                                        </w:rPr>
                                        <w:t>5</w:t>
                                      </w:r>
                                    </w:sdtContent>
                                  </w:sdt>
                                  <w:r>
                                    <w:rPr>
                                      <w:sz w:val="22"/>
                                    </w:rPr>
                                    <w:t>) juridinio asmens kodas;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6 p."/>
                                <w:tag w:val="part_6d16333b60604279957718371f5ecce8"/>
                                <w:lock w:val="sdtLocked"/>
                                <w:richText/>
                              </w:sdtPr>
                              <w:sdtContent>
                                <w:p>
                                  <w:pPr>
                                    <w:ind w:firstLine="720"/>
                                    <w:jc w:val="both"/>
                                    <w:rPr>
                                      <w:sz w:val="22"/>
                                    </w:rPr>
                                  </w:pPr>
                                  <w:sdt>
                                    <w:sdtPr>
                                      <w:alias w:val="Numeris"/>
                                      <w:tag w:val="nr_6d16333b60604279957718371f5ecce8"/>
                                      <w:lock w:val="sdtLocked"/>
                                      <w:richText/>
                                    </w:sdtPr>
                                    <w:sdtContent>
                                      <w:r>
                                        <w:rPr>
                                          <w:sz w:val="22"/>
                                        </w:rPr>
                                        <w:t>6</w:t>
                                      </w:r>
                                    </w:sdtContent>
                                  </w:sdt>
                                  <w:r>
                                    <w:rPr>
                                      <w:sz w:val="22"/>
                                    </w:rPr>
                                    <w:t>) registras, kuriame kaupiami ir saugomi duomenys apie tą juridinį asmenį.</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6"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7"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eda402f06e0744b4825c11b3d7061333"/>
                        <w:lock w:val="sdtLocked"/>
                        <w:richText/>
                      </w:sdtPr>
                      <w:sdtContent>
                        <w:p>
                          <w:pPr>
                            <w:ind w:firstLine="720"/>
                            <w:jc w:val="both"/>
                            <w:rPr>
                              <w:b/>
                              <w:sz w:val="22"/>
                            </w:rPr>
                          </w:pPr>
                          <w:sdt>
                            <w:sdtPr>
                              <w:alias w:val="Numeris"/>
                              <w:tag w:val="nr_eda402f06e0744b4825c11b3d7061333"/>
                              <w:lock w:val="sdtLocked"/>
                              <w:richText/>
                            </w:sdtPr>
                            <w:sdtContent>
                              <w:r>
                                <w:rPr>
                                  <w:b/>
                                  <w:sz w:val="22"/>
                                </w:rPr>
                                <w:t>2.46</w:t>
                              </w:r>
                            </w:sdtContent>
                          </w:sdt>
                          <w:r>
                            <w:rPr>
                              <w:b/>
                              <w:sz w:val="22"/>
                            </w:rPr>
                            <w:t xml:space="preserve"> straipsnis. </w:t>
                          </w:r>
                          <w:sdt>
                            <w:sdtPr>
                              <w:alias w:val="Pavadinimas"/>
                              <w:tag w:val="title_eda402f06e0744b4825c11b3d7061333"/>
                              <w:lock w:val="sdtLocked"/>
                              <w:richText/>
                            </w:sdtPr>
                            <w:sdtContent>
                              <w:r>
                                <w:rPr>
                                  <w:b/>
                                  <w:sz w:val="22"/>
                                </w:rPr>
                                <w:t>Juridinių asmenų steigimo dokumentai</w:t>
                              </w:r>
                            </w:sdtContent>
                          </w:sdt>
                        </w:p>
                        <w:sdt>
                          <w:sdtPr>
                            <w:alias w:val="2.46 str. 1 d."/>
                            <w:tag w:val="part_e0c04191387b4cffb64f687b0168a08d"/>
                            <w:lock w:val="sdtLocked"/>
                            <w:richText/>
                          </w:sdtPr>
                          <w:sdtContent>
                            <w:p>
                              <w:pPr>
                                <w:ind w:firstLine="720"/>
                                <w:jc w:val="both"/>
                                <w:rPr>
                                  <w:sz w:val="22"/>
                                </w:rPr>
                              </w:pPr>
                              <w:sdt>
                                <w:sdtPr>
                                  <w:alias w:val="Numeris"/>
                                  <w:tag w:val="nr_e0c04191387b4cffb64f687b0168a08d"/>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8c46d1ca8f4459f93d03184a4b0a54a"/>
                            <w:lock w:val="sdtLocked"/>
                            <w:richText/>
                          </w:sdtPr>
                          <w:sdtContent>
                            <w:p>
                              <w:pPr>
                                <w:ind w:firstLine="720"/>
                                <w:jc w:val="both"/>
                                <w:rPr>
                                  <w:sz w:val="22"/>
                                </w:rPr>
                              </w:pPr>
                              <w:sdt>
                                <w:sdtPr>
                                  <w:alias w:val="Numeris"/>
                                  <w:tag w:val="nr_18c46d1ca8f4459f93d03184a4b0a54a"/>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31fa86eb7dec4771945907b345e3d76a"/>
                            <w:lock w:val="sdtLocked"/>
                            <w:richText/>
                          </w:sdtPr>
                          <w:sdtContent>
                            <w:p>
                              <w:pPr>
                                <w:ind w:firstLine="720"/>
                                <w:jc w:val="both"/>
                                <w:rPr>
                                  <w:sz w:val="22"/>
                                </w:rPr>
                              </w:pPr>
                              <w:sdt>
                                <w:sdtPr>
                                  <w:alias w:val="Numeris"/>
                                  <w:tag w:val="nr_31fa86eb7dec4771945907b345e3d76a"/>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ad79694dd93e4fc3a3dbc78ae88f88b2"/>
                            <w:lock w:val="sdtLocked"/>
                            <w:richText/>
                          </w:sdtPr>
                          <w:sdtContent>
                            <w:p>
                              <w:pPr>
                                <w:ind w:firstLine="720"/>
                                <w:jc w:val="both"/>
                                <w:rPr>
                                  <w:sz w:val="22"/>
                                </w:rPr>
                              </w:pPr>
                              <w:sdt>
                                <w:sdtPr>
                                  <w:alias w:val="Numeris"/>
                                  <w:tag w:val="nr_ad79694dd93e4fc3a3dbc78ae88f88b2"/>
                                  <w:lock w:val="sdtLocked"/>
                                  <w:richText/>
                                </w:sdtPr>
                                <w:sdtContent>
                                  <w:r>
                                    <w:rPr>
                                      <w:sz w:val="22"/>
                                      <w:szCs w:val="22"/>
                                      <w:lang w:eastAsia="lt-LT"/>
                                    </w:rPr>
                                    <w:t>4</w:t>
                                  </w:r>
                                </w:sdtContent>
                              </w:sdt>
                              <w:r>
                                <w:rPr>
                                  <w:sz w:val="22"/>
                                  <w:szCs w:val="22"/>
                                  <w:lang w:eastAsia="lt-LT"/>
                                </w:rPr>
                                <w:t>. Juridinio asmens steigimo dokumentai netenka galios, jeigu jie nebuvo pateikti juridinių asmenų registrui per šešis mėnesius nuo steigimo dokumentų sudarymo, jeigu kiti įstatymai nenustato kitokio termino. Šio straipsnio 3 dalyje nurodyti teisės aktai privalo būti pateikti juridinių asmenų registrui per šiuose aktuose nustatytą terminą.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aa2c02d7911e69cf5d89a5fdd27cc">
                                <w:r w:rsidRPr="00532B9F">
                                  <w:rPr>
                                    <w:rFonts w:ascii="Times New Roman" w:eastAsia="MS Mincho" w:hAnsi="Times New Roman"/>
                                    <w:sz w:val="20"/>
                                    <w:i/>
                                    <w:iCs/>
                                    <w:color w:val="0000FF" w:themeColor="hyperlink"/>
                                    <w:u w:val="single"/>
                                  </w:rPr>
                                  <w:t>XII-2398</w:t>
                                </w:r>
                              </w:fldSimple>
                              <w:r>
                                <w:rPr>
                                  <w:rFonts w:ascii="Times New Roman" w:eastAsia="MS Mincho" w:hAnsi="Times New Roman"/>
                                  <w:sz w:val="20"/>
                                  <w:i/>
                                  <w:iCs/>
                                </w:rPr>
                                <w:t>,
2016-06-02,
paskelbta TAR 2016-06-08, i. k. 2016-15659            </w:t>
                              </w:r>
                            </w:p>
                            <w:p/>
                          </w:sdtContent>
                        </w:sdt>
                        <w:sdt>
                          <w:sdtPr>
                            <w:alias w:val="2.46 str. 5 d."/>
                            <w:tag w:val="part_6e9c0008a6e841309b9fa02877a62d7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8"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da79ff171d78443e90919f20b4a06812"/>
                            <w:lock w:val="sdtLocked"/>
                            <w:richText/>
                          </w:sdtPr>
                          <w:sdtContent>
                            <w:p>
                              <w:pPr>
                                <w:ind w:firstLine="720"/>
                                <w:jc w:val="both"/>
                                <w:rPr>
                                  <w:sz w:val="22"/>
                                </w:rPr>
                              </w:pPr>
                              <w:sdt>
                                <w:sdtPr>
                                  <w:alias w:val="Numeris"/>
                                  <w:tag w:val="nr_da79ff171d78443e90919f20b4a06812"/>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89"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61558094e3ee424890d4e6182c8aca00"/>
                            <w:lock w:val="sdtLocked"/>
                            <w:richText/>
                          </w:sdtPr>
                          <w:sdtContent>
                            <w:p>
                              <w:pPr>
                                <w:ind w:firstLine="720"/>
                                <w:jc w:val="both"/>
                                <w:rPr>
                                  <w:sz w:val="22"/>
                                </w:rPr>
                              </w:pPr>
                              <w:sdt>
                                <w:sdtPr>
                                  <w:alias w:val="Numeris"/>
                                  <w:tag w:val="nr_61558094e3ee424890d4e6182c8aca00"/>
                                  <w:lock w:val="sdtLocked"/>
                                  <w:richText/>
                                </w:sdtPr>
                                <w:sdtContent>
                                  <w:r>
                                    <w:rPr>
                                      <w:sz w:val="22"/>
                                      <w:szCs w:val="22"/>
                                      <w:lang w:eastAsia="lt-LT"/>
                                    </w:rPr>
                                    <w:t>3</w:t>
                                  </w:r>
                                </w:sdtContent>
                              </w:sdt>
                              <w:r>
                                <w:rPr>
                                  <w:sz w:val="22"/>
                                  <w:szCs w:val="22"/>
                                  <w:lang w:eastAsia="lt-LT"/>
                                </w:rPr>
                                <w:t>. Visas susirašinėjimas su juridiniu asmeniu yra laikomas tinkamu, kai jis vyksta juridinio asmens buveinės adresu arba juridinio asmens elektroninio pristatymo dėžutės adresu, taip pat atsižvelgiant į šio straipsnio 2 dalį, jeigu juridinis asmuo aiškiai nenurodė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9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1"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d9f0b04e25e24c3784fda8f15e997081"/>
                        <w:lock w:val="sdtLocked"/>
                        <w:richText/>
                      </w:sdtPr>
                      <w:sdtContent>
                        <w:p>
                          <w:pPr>
                            <w:ind w:firstLine="720"/>
                            <w:jc w:val="both"/>
                            <w:rPr>
                              <w:b/>
                              <w:sz w:val="22"/>
                            </w:rPr>
                          </w:pPr>
                          <w:sdt>
                            <w:sdtPr>
                              <w:alias w:val="Numeris"/>
                              <w:tag w:val="nr_d9f0b04e25e24c3784fda8f15e997081"/>
                              <w:lock w:val="sdtLocked"/>
                              <w:richText/>
                            </w:sdtPr>
                            <w:sdtContent>
                              <w:r>
                                <w:rPr>
                                  <w:b/>
                                  <w:sz w:val="22"/>
                                </w:rPr>
                                <w:t>2.54</w:t>
                              </w:r>
                            </w:sdtContent>
                          </w:sdt>
                          <w:r>
                            <w:rPr>
                              <w:b/>
                              <w:sz w:val="22"/>
                            </w:rPr>
                            <w:t xml:space="preserve"> straipsnis. </w:t>
                          </w:r>
                          <w:sdt>
                            <w:sdtPr>
                              <w:alias w:val="Pavadinimas"/>
                              <w:tag w:val="title_d9f0b04e25e24c3784fda8f15e997081"/>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df9b09619c91494eba5c8482c98d1c00"/>
                            <w:lock w:val="sdtLocked"/>
                            <w:richText/>
                          </w:sdtPr>
                          <w:sdtContent>
                            <w:p>
                              <w:pPr>
                                <w:ind w:firstLine="720"/>
                                <w:jc w:val="both"/>
                              </w:pPr>
                              <w:sdt>
                                <w:sdtPr>
                                  <w:alias w:val="Numeris"/>
                                  <w:tag w:val="nr_df9b09619c91494eba5c8482c98d1c00"/>
                                  <w:lock w:val="sdtLocked"/>
                                  <w:richText/>
                                </w:sdtPr>
                                <w:sdtContent>
                                  <w:r>
                                    <w:rPr>
                                      <w:sz w:val="22"/>
                                      <w:szCs w:val="22"/>
                                    </w:rPr>
                                    <w:t>2</w:t>
                                  </w:r>
                                </w:sdtContent>
                              </w:sdt>
                              <w:r>
                                <w:rPr>
                                  <w:sz w:val="22"/>
                                  <w:szCs w:val="22"/>
                                </w:rPr>
                                <w:t xml:space="preserve">. Juridinio asmens filialo nuostatuose taip pat turi būti nurodoma informacija apie filialą įsteigusį asmenį, nustatyta šio kodekso 2.44 straipsnio 1 dalies 1, 2, </w:t>
                              </w:r>
                              <w:r>
                                <w:rPr>
                                  <w:bCs/>
                                  <w:sz w:val="22"/>
                                  <w:szCs w:val="22"/>
                                </w:rPr>
                                <w:t>5</w:t>
                              </w:r>
                              <w:r>
                                <w:rPr>
                                  <w:sz w:val="22"/>
                                  <w:szCs w:val="22"/>
                                </w:rPr>
                                <w:t xml:space="preserve"> ir </w:t>
                              </w:r>
                              <w:r>
                                <w:rPr>
                                  <w:bCs/>
                                  <w:sz w:val="22"/>
                                  <w:szCs w:val="22"/>
                                </w:rPr>
                                <w:t>6</w:t>
                              </w:r>
                              <w:r>
                                <w:rPr>
                                  <w:sz w:val="22"/>
                                  <w:szCs w:val="22"/>
                                </w:rPr>
                                <w:t xml:space="preserve"> punktuose, ir juridinio asmens valdymo organas, turintis teisę skirti ar atšaukti filialo valdymo organus, priimti sprendimus dėl filialo teisinio statuso.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3 d."/>
                            <w:tag w:val="part_a3284f828f3f4ba49faa12adda3d50e0"/>
                            <w:lock w:val="sdtLocked"/>
                            <w:richText/>
                          </w:sdtPr>
                          <w:sdtContent>
                            <w:p>
                              <w:pPr>
                                <w:ind w:firstLine="720"/>
                                <w:jc w:val="both"/>
                              </w:pPr>
                              <w:sdt>
                                <w:sdtPr>
                                  <w:alias w:val="Numeris"/>
                                  <w:tag w:val="nr_a3284f828f3f4ba49faa12adda3d50e0"/>
                                  <w:lock w:val="sdtLocked"/>
                                  <w:richText/>
                                </w:sdtPr>
                                <w:sdtContent>
                                  <w:r>
                                    <w:rPr>
                                      <w:sz w:val="22"/>
                                      <w:szCs w:val="22"/>
                                      <w:lang w:eastAsia="lt-LT"/>
                                    </w:rPr>
                                    <w:t>3</w:t>
                                  </w:r>
                                </w:sdtContent>
                              </w:sdt>
                              <w:r>
                                <w:rPr>
                                  <w:sz w:val="22"/>
                                  <w:szCs w:val="22"/>
                                  <w:lang w:eastAsia="lt-LT"/>
                                </w:rPr>
                                <w:t xml:space="preserve">. Pavyzdinius juridinio asmens filialo nuostatus tvirtina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jc w:val="both"/>
                            <w:rPr>
                              <w:i/>
                              <w:sz w:val="20"/>
                            </w:rPr>
                          </w:pPr>
                          <w:r>
                            <w:rPr>
                              <w:i/>
                              <w:sz w:val="20"/>
                            </w:rPr>
                            <w:t xml:space="preserve">Nr. </w:t>
                          </w:r>
                          <w:hyperlink r:id="rId92"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3"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4"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9bce068c2c8f4bf5b8737bac18cd8659"/>
                            <w:lock w:val="sdtLocked"/>
                            <w:richText/>
                          </w:sdtPr>
                          <w:sdtContent>
                            <w:p>
                              <w:pPr>
                                <w:ind w:firstLine="720"/>
                                <w:jc w:val="both"/>
                                <w:rPr>
                                  <w:sz w:val="22"/>
                                </w:rPr>
                              </w:pPr>
                              <w:sdt>
                                <w:sdtPr>
                                  <w:alias w:val="Numeris"/>
                                  <w:tag w:val="nr_9bce068c2c8f4bf5b8737bac18cd8659"/>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0a10e32cfbfa4733b68f8e4980afc763"/>
                        <w:lock w:val="sdtLocked"/>
                        <w:richText/>
                      </w:sdtPr>
                      <w:sdtContent>
                        <w:p>
                          <w:pPr>
                            <w:ind w:firstLine="720"/>
                            <w:jc w:val="both"/>
                            <w:rPr>
                              <w:b/>
                              <w:sz w:val="22"/>
                            </w:rPr>
                          </w:pPr>
                          <w:sdt>
                            <w:sdtPr>
                              <w:alias w:val="Numeris"/>
                              <w:tag w:val="nr_0a10e32cfbfa4733b68f8e4980afc763"/>
                              <w:lock w:val="sdtLocked"/>
                              <w:richText/>
                            </w:sdtPr>
                            <w:sdtContent>
                              <w:r>
                                <w:rPr>
                                  <w:b/>
                                  <w:sz w:val="22"/>
                                </w:rPr>
                                <w:t>2.62</w:t>
                              </w:r>
                            </w:sdtContent>
                          </w:sdt>
                          <w:r>
                            <w:rPr>
                              <w:b/>
                              <w:sz w:val="22"/>
                            </w:rPr>
                            <w:t xml:space="preserve"> straipsnis. </w:t>
                          </w:r>
                          <w:sdt>
                            <w:sdtPr>
                              <w:alias w:val="Pavadinimas"/>
                              <w:tag w:val="title_0a10e32cfbfa4733b68f8e4980afc763"/>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b2611f1d7b774d159321d611eeb073a9"/>
                            <w:lock w:val="sdtLocked"/>
                            <w:richText/>
                          </w:sdtPr>
                          <w:sdtContent>
                            <w:p>
                              <w:pPr>
                                <w:ind w:firstLine="720"/>
                                <w:jc w:val="both"/>
                              </w:pPr>
                              <w:sdt>
                                <w:sdtPr>
                                  <w:alias w:val="Numeris"/>
                                  <w:tag w:val="nr_b2611f1d7b774d159321d611eeb073a9"/>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97"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f7f058d82570487bbd02b27cd8f816eb"/>
                            <w:lock w:val="sdtLocked"/>
                            <w:richText/>
                          </w:sdtPr>
                          <w:sdtContent>
                            <w:p>
                              <w:pPr>
                                <w:ind w:firstLine="720"/>
                                <w:jc w:val="both"/>
                                <w:rPr>
                                  <w:sz w:val="22"/>
                                </w:rPr>
                              </w:pPr>
                              <w:sdt>
                                <w:sdtPr>
                                  <w:alias w:val="Numeris"/>
                                  <w:tag w:val="nr_f7f058d82570487bbd02b27cd8f816eb"/>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f08f52a3fd3d42f88953362c81f3801b"/>
                            <w:lock w:val="sdtLocked"/>
                            <w:richText/>
                          </w:sdtPr>
                          <w:sdtContent>
                            <w:p>
                              <w:pPr>
                                <w:ind w:firstLine="720"/>
                                <w:jc w:val="both"/>
                                <w:rPr>
                                  <w:sz w:val="22"/>
                                </w:rPr>
                              </w:pPr>
                              <w:sdt>
                                <w:sdtPr>
                                  <w:alias w:val="Numeris"/>
                                  <w:tag w:val="nr_f08f52a3fd3d42f88953362c81f3801b"/>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41f7637e20964e24a0fc8b4d20476a75"/>
                                <w:lock w:val="sdtLocked"/>
                                <w:richText/>
                              </w:sdtPr>
                              <w:sdtContent>
                                <w:p>
                                  <w:pPr>
                                    <w:ind w:firstLine="720"/>
                                    <w:jc w:val="both"/>
                                    <w:rPr>
                                      <w:sz w:val="22"/>
                                    </w:rPr>
                                  </w:pPr>
                                  <w:sdt>
                                    <w:sdtPr>
                                      <w:alias w:val="Numeris"/>
                                      <w:tag w:val="nr_41f7637e20964e24a0fc8b4d20476a75"/>
                                      <w:lock w:val="sdtLocked"/>
                                      <w:richText/>
                                    </w:sdtPr>
                                    <w:sdtContent>
                                      <w:r>
                                        <w:rPr>
                                          <w:sz w:val="22"/>
                                        </w:rPr>
                                        <w:t>2</w:t>
                                      </w:r>
                                    </w:sdtContent>
                                  </w:sdt>
                                  <w:r>
                                    <w:rPr>
                                      <w:sz w:val="22"/>
                                    </w:rPr>
                                    <w:t>) juridinio asmens steigimo dokumentai;</w:t>
                                  </w:r>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165a40092dae4ae8aabcc386e34c6cc9"/>
                            <w:lock w:val="sdtLocked"/>
                            <w:richText/>
                          </w:sdtPr>
                          <w:sdtContent>
                            <w:p>
                              <w:pPr>
                                <w:ind w:firstLine="720"/>
                                <w:jc w:val="both"/>
                                <w:rPr>
                                  <w:sz w:val="22"/>
                                </w:rPr>
                              </w:pPr>
                              <w:sdt>
                                <w:sdtPr>
                                  <w:alias w:val="Numeris"/>
                                  <w:tag w:val="nr_165a40092dae4ae8aabcc386e34c6cc9"/>
                                  <w:lock w:val="sdtLocked"/>
                                  <w:richText/>
                                </w:sdtPr>
                                <w:sdtContent>
                                  <w:r>
                                    <w:rPr>
                                      <w:sz w:val="22"/>
                                      <w:szCs w:val="22"/>
                                    </w:rPr>
                                    <w:t>5</w:t>
                                  </w:r>
                                </w:sdtContent>
                              </w:sdt>
                              <w:r>
                                <w:rPr>
                                  <w:sz w:val="22"/>
                                  <w:szCs w:val="22"/>
                                </w:rPr>
                                <w:t xml:space="preserve">. </w:t>
                              </w:r>
                              <w:r>
                                <w:rPr>
                                  <w:i/>
                                  <w:sz w:val="20"/>
                                </w:rPr>
                                <w:t xml:space="preserve">Neteko galios nuo </w:t>
                              </w:r>
                              <w:r>
                                <w:rPr>
                                  <w:i/>
                                  <w:sz w:val="20"/>
                                  <w:lang w:val="en-US"/>
                                </w:rPr>
                                <w:t>2021-07-30</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4078ffd785624ac88b46d44854b13e02"/>
                        <w:lock w:val="sdtLocked"/>
                        <w:richText/>
                      </w:sdtPr>
                      <w:sdtContent>
                        <w:p>
                          <w:pPr>
                            <w:ind w:firstLine="720"/>
                            <w:jc w:val="both"/>
                            <w:rPr>
                              <w:b/>
                              <w:sz w:val="22"/>
                            </w:rPr>
                          </w:pPr>
                          <w:sdt>
                            <w:sdtPr>
                              <w:alias w:val="Numeris"/>
                              <w:tag w:val="nr_4078ffd785624ac88b46d44854b13e02"/>
                              <w:lock w:val="sdtLocked"/>
                              <w:richText/>
                            </w:sdtPr>
                            <w:sdtContent>
                              <w:r>
                                <w:rPr>
                                  <w:b/>
                                  <w:sz w:val="22"/>
                                </w:rPr>
                                <w:t>2.66</w:t>
                              </w:r>
                            </w:sdtContent>
                          </w:sdt>
                          <w:r>
                            <w:rPr>
                              <w:b/>
                              <w:sz w:val="22"/>
                            </w:rPr>
                            <w:t xml:space="preserve"> straipsnis. </w:t>
                          </w:r>
                          <w:sdt>
                            <w:sdtPr>
                              <w:alias w:val="Pavadinimas"/>
                              <w:tag w:val="title_4078ffd785624ac88b46d44854b13e02"/>
                              <w:lock w:val="sdtLocked"/>
                              <w:richText/>
                            </w:sdtPr>
                            <w:sdtContent>
                              <w:r>
                                <w:rPr>
                                  <w:b/>
                                  <w:sz w:val="22"/>
                                </w:rPr>
                                <w:t>Juridinių asmenų registro duomenys</w:t>
                              </w:r>
                            </w:sdtContent>
                          </w:sdt>
                        </w:p>
                        <w:sdt>
                          <w:sdtPr>
                            <w:alias w:val="2.66 str. 1 d."/>
                            <w:tag w:val="part_a736b1729d7947418f679c9fc6664f9f"/>
                            <w:lock w:val="sdtLocked"/>
                            <w:richText/>
                          </w:sdtPr>
                          <w:sdtContent>
                            <w:p>
                              <w:pPr>
                                <w:ind w:firstLine="720"/>
                                <w:jc w:val="both"/>
                                <w:rPr>
                                  <w:sz w:val="22"/>
                                </w:rPr>
                              </w:pPr>
                              <w:sdt>
                                <w:sdtPr>
                                  <w:alias w:val="Numeris"/>
                                  <w:tag w:val="nr_a736b1729d7947418f679c9fc6664f9f"/>
                                  <w:lock w:val="sdtLocked"/>
                                  <w:richText/>
                                </w:sdtPr>
                                <w:sdtContent>
                                  <w:r>
                                    <w:rPr>
                                      <w:sz w:val="22"/>
                                    </w:rPr>
                                    <w:t>1</w:t>
                                  </w:r>
                                </w:sdtContent>
                              </w:sdt>
                              <w:r>
                                <w:rPr>
                                  <w:sz w:val="22"/>
                                </w:rPr>
                                <w:t>. Juridinių asmenų registre turi būti nurodyti:</w:t>
                              </w:r>
                            </w:p>
                            <w:sdt>
                              <w:sdtPr>
                                <w:alias w:val="2.66 str. 1 d. 1 p."/>
                                <w:tag w:val="part_359c173a3bc141c5bc929fe7c922c090"/>
                                <w:lock w:val="sdtLocked"/>
                                <w:richText/>
                              </w:sdtPr>
                              <w:sdtContent>
                                <w:p>
                                  <w:pPr>
                                    <w:ind w:firstLine="720"/>
                                    <w:jc w:val="both"/>
                                    <w:rPr>
                                      <w:sz w:val="22"/>
                                    </w:rPr>
                                  </w:pPr>
                                  <w:sdt>
                                    <w:sdtPr>
                                      <w:alias w:val="Numeris"/>
                                      <w:tag w:val="nr_359c173a3bc141c5bc929fe7c922c090"/>
                                      <w:lock w:val="sdtLocked"/>
                                      <w:richText/>
                                    </w:sdtPr>
                                    <w:sdtContent>
                                      <w:r>
                                        <w:rPr>
                                          <w:sz w:val="22"/>
                                        </w:rPr>
                                        <w:t>1</w:t>
                                      </w:r>
                                    </w:sdtContent>
                                  </w:sdt>
                                  <w:r>
                                    <w:rPr>
                                      <w:sz w:val="22"/>
                                    </w:rPr>
                                    <w:t xml:space="preserve">) juridinio asmens pavadinimas; </w:t>
                                  </w:r>
                                </w:p>
                              </w:sdtContent>
                            </w:sdt>
                            <w:sdt>
                              <w:sdtPr>
                                <w:alias w:val="2.66 str. 1 d. 2 p."/>
                                <w:tag w:val="part_afaaaad05dce4bc3b733dc91c1f30084"/>
                                <w:lock w:val="sdtLocked"/>
                                <w:richText/>
                              </w:sdtPr>
                              <w:sdtContent>
                                <w:p>
                                  <w:pPr>
                                    <w:ind w:firstLine="720"/>
                                    <w:jc w:val="both"/>
                                    <w:rPr>
                                      <w:sz w:val="22"/>
                                    </w:rPr>
                                  </w:pPr>
                                  <w:sdt>
                                    <w:sdtPr>
                                      <w:alias w:val="Numeris"/>
                                      <w:tag w:val="nr_afaaaad05dce4bc3b733dc91c1f30084"/>
                                      <w:lock w:val="sdtLocked"/>
                                      <w:richText/>
                                    </w:sdtPr>
                                    <w:sdtContent>
                                      <w:r>
                                        <w:rPr>
                                          <w:sz w:val="22"/>
                                        </w:rPr>
                                        <w:t>2</w:t>
                                      </w:r>
                                    </w:sdtContent>
                                  </w:sdt>
                                  <w:r>
                                    <w:rPr>
                                      <w:sz w:val="22"/>
                                    </w:rPr>
                                    <w:t xml:space="preserve">) juridinio asmens teisinė forma; </w:t>
                                  </w:r>
                                </w:p>
                              </w:sdtContent>
                            </w:sdt>
                            <w:sdt>
                              <w:sdtPr>
                                <w:alias w:val="2.66 str. 1 d. 3 p."/>
                                <w:tag w:val="part_f45cb00ef6674d80bd1eb6bbfce50dd6"/>
                                <w:lock w:val="sdtLocked"/>
                                <w:richText/>
                              </w:sdtPr>
                              <w:sdtContent>
                                <w:p>
                                  <w:pPr>
                                    <w:ind w:firstLine="720"/>
                                    <w:jc w:val="both"/>
                                    <w:rPr>
                                      <w:sz w:val="22"/>
                                    </w:rPr>
                                  </w:pPr>
                                  <w:sdt>
                                    <w:sdtPr>
                                      <w:alias w:val="Numeris"/>
                                      <w:tag w:val="nr_f45cb00ef6674d80bd1eb6bbfce50dd6"/>
                                      <w:lock w:val="sdtLocked"/>
                                      <w:richText/>
                                    </w:sdtPr>
                                    <w:sdtContent>
                                      <w:r>
                                        <w:rPr>
                                          <w:sz w:val="22"/>
                                        </w:rPr>
                                        <w:t>3</w:t>
                                      </w:r>
                                    </w:sdtContent>
                                  </w:sdt>
                                  <w:r>
                                    <w:rPr>
                                      <w:sz w:val="22"/>
                                    </w:rPr>
                                    <w:t xml:space="preserve">) juridinio asmens kodas; </w:t>
                                  </w:r>
                                </w:p>
                              </w:sdtContent>
                            </w:sdt>
                            <w:sdt>
                              <w:sdtPr>
                                <w:alias w:val="2.66 str. 1 d. 4 p."/>
                                <w:tag w:val="part_9e79eca686f34fa98eb06dd45d52c555"/>
                                <w:lock w:val="sdtLocked"/>
                                <w:richText/>
                              </w:sdtPr>
                              <w:sdtContent>
                                <w:p>
                                  <w:pPr>
                                    <w:ind w:firstLine="720"/>
                                    <w:jc w:val="both"/>
                                    <w:rPr>
                                      <w:sz w:val="22"/>
                                    </w:rPr>
                                  </w:pPr>
                                  <w:sdt>
                                    <w:sdtPr>
                                      <w:alias w:val="Numeris"/>
                                      <w:tag w:val="nr_9e79eca686f34fa98eb06dd45d52c555"/>
                                      <w:lock w:val="sdtLocked"/>
                                      <w:richText/>
                                    </w:sdtPr>
                                    <w:sdtContent>
                                      <w:r>
                                        <w:rPr>
                                          <w:sz w:val="22"/>
                                        </w:rPr>
                                        <w:t>4</w:t>
                                      </w:r>
                                    </w:sdtContent>
                                  </w:sdt>
                                  <w:r>
                                    <w:rPr>
                                      <w:sz w:val="22"/>
                                    </w:rPr>
                                    <w:t xml:space="preserve">) juridinio asmens buveinė (adresas); </w:t>
                                  </w:r>
                                </w:p>
                              </w:sdtContent>
                            </w:sdt>
                            <w:sdt>
                              <w:sdtPr>
                                <w:alias w:val="5 p."/>
                                <w:tag w:val="part_61f173f4fbd8421e86019d8daeb86f2c"/>
                                <w:lock w:val="sdtLocked"/>
                                <w:richText/>
                              </w:sdtPr>
                              <w:sdtContent>
                                <w:p>
                                  <w:pPr>
                                    <w:ind w:firstLine="720"/>
                                    <w:jc w:val="both"/>
                                    <w:rPr>
                                      <w:sz w:val="22"/>
                                    </w:rPr>
                                  </w:pPr>
                                  <w:sdt>
                                    <w:sdtPr>
                                      <w:alias w:val="Numeris"/>
                                      <w:tag w:val="nr_61f173f4fbd8421e86019d8daeb86f2c"/>
                                      <w:lock w:val="sdtLocked"/>
                                      <w:richText/>
                                    </w:sdtPr>
                                    <w:sdtContent>
                                      <w:r>
                                        <w:rPr>
                                          <w:sz w:val="22"/>
                                          <w:szCs w:val="22"/>
                                          <w:lang w:eastAsia="lt-LT"/>
                                        </w:rPr>
                                        <w:t>5</w:t>
                                      </w:r>
                                    </w:sdtContent>
                                  </w:sdt>
                                  <w:r>
                                    <w:rPr>
                                      <w:sz w:val="22"/>
                                      <w:szCs w:val="22"/>
                                      <w:lang w:eastAsia="lt-LT"/>
                                    </w:rPr>
                                    <w:t>) juridinio asmens elektroninio pristatymo dėžutės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6 p."/>
                                <w:tag w:val="part_ef651bacca4e416690e3de21fa8b7ab1"/>
                                <w:lock w:val="sdtLocked"/>
                                <w:richText/>
                              </w:sdtPr>
                              <w:sdtContent>
                                <w:p>
                                  <w:pPr>
                                    <w:ind w:firstLine="720"/>
                                    <w:jc w:val="both"/>
                                    <w:rPr>
                                      <w:sz w:val="22"/>
                                    </w:rPr>
                                  </w:pPr>
                                  <w:sdt>
                                    <w:sdtPr>
                                      <w:alias w:val="Numeris"/>
                                      <w:tag w:val="nr_ef651bacca4e416690e3de21fa8b7ab1"/>
                                      <w:lock w:val="sdtLocked"/>
                                      <w:richText/>
                                    </w:sdtPr>
                                    <w:sdtContent>
                                      <w:r>
                                        <w:rPr>
                                          <w:sz w:val="22"/>
                                        </w:rPr>
                                        <w:t>6</w:t>
                                      </w:r>
                                    </w:sdtContent>
                                  </w:sdt>
                                  <w:r>
                                    <w:rPr>
                                      <w:sz w:val="22"/>
                                    </w:rPr>
                                    <w:t xml:space="preserve">) juridinio asmens organai;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7 p."/>
                                <w:tag w:val="part_d8daa2d2ff734bfd8662d42b0ad6cbdc"/>
                                <w:lock w:val="sdtLocked"/>
                                <w:richText/>
                              </w:sdtPr>
                              <w:sdtContent>
                                <w:p>
                                  <w:pPr>
                                    <w:ind w:firstLine="720"/>
                                    <w:jc w:val="both"/>
                                    <w:rPr>
                                      <w:sz w:val="22"/>
                                      <w:szCs w:val="22"/>
                                    </w:rPr>
                                  </w:pPr>
                                  <w:sdt>
                                    <w:sdtPr>
                                      <w:alias w:val="Numeris"/>
                                      <w:tag w:val="nr_d8daa2d2ff734bfd8662d42b0ad6cbdc"/>
                                      <w:lock w:val="sdtLocked"/>
                                      <w:richText/>
                                    </w:sdtPr>
                                    <w:sdtContent>
                                      <w:r>
                                        <w:rPr>
                                          <w:sz w:val="22"/>
                                          <w:szCs w:val="22"/>
                                        </w:rPr>
                                        <w:t>7</w:t>
                                      </w:r>
                                    </w:sdtContent>
                                  </w:sdt>
                                  <w:r>
                                    <w:rPr>
                                      <w:sz w:val="22"/>
                                      <w:szCs w:val="22"/>
                                    </w:rPr>
                                    <w:t>) juridinio asmens valdymo organų nariai (vardas, pavardė, asmens kodas, gyvenamoji vieta);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8 p."/>
                                <w:tag w:val="part_315c2f9a5bc7441a8bf4146cd2689f98"/>
                                <w:lock w:val="sdtLocked"/>
                                <w:richText/>
                              </w:sdtPr>
                              <w:sdtContent>
                                <w:p>
                                  <w:pPr>
                                    <w:ind w:firstLine="720"/>
                                    <w:jc w:val="both"/>
                                    <w:rPr>
                                      <w:sz w:val="22"/>
                                      <w:szCs w:val="22"/>
                                    </w:rPr>
                                  </w:pPr>
                                  <w:sdt>
                                    <w:sdtPr>
                                      <w:alias w:val="Numeris"/>
                                      <w:tag w:val="nr_315c2f9a5bc7441a8bf4146cd2689f98"/>
                                      <w:lock w:val="sdtLocked"/>
                                      <w:richText/>
                                    </w:sdtPr>
                                    <w:sdtContent>
                                      <w:r>
                                        <w:rPr>
                                          <w:sz w:val="22"/>
                                          <w:szCs w:val="22"/>
                                        </w:rPr>
                                        <w:t>8</w:t>
                                      </w:r>
                                    </w:sdtContent>
                                  </w:sdt>
                                  <w:r>
                                    <w:rPr>
                                      <w:sz w:val="22"/>
                                      <w:szCs w:val="22"/>
                                    </w:rPr>
                                    <w:t xml:space="preserve">) juridinio asmens valdymo organų nariai ir juridinio asmens dalyviai, turintys teisę juridinio asmens vardu sudaryti sandorius, jų teisių ribos;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9 p."/>
                                <w:tag w:val="part_a7474614e8b8427d91b1b328daf27219"/>
                                <w:lock w:val="sdtLocked"/>
                                <w:richText/>
                              </w:sdtPr>
                              <w:sdtContent>
                                <w:p>
                                  <w:pPr>
                                    <w:ind w:firstLine="720"/>
                                    <w:jc w:val="both"/>
                                    <w:rPr>
                                      <w:sz w:val="22"/>
                                    </w:rPr>
                                  </w:pPr>
                                  <w:sdt>
                                    <w:sdtPr>
                                      <w:alias w:val="Numeris"/>
                                      <w:tag w:val="nr_a7474614e8b8427d91b1b328daf27219"/>
                                      <w:lock w:val="sdtLocked"/>
                                      <w:richText/>
                                    </w:sdtPr>
                                    <w:sdtContent>
                                      <w:r>
                                        <w:rPr>
                                          <w:sz w:val="22"/>
                                        </w:rPr>
                                        <w:t>9</w:t>
                                      </w:r>
                                    </w:sdtContent>
                                  </w:sdt>
                                  <w:r>
                                    <w:rPr>
                                      <w:sz w:val="22"/>
                                    </w:rPr>
                                    <w:t xml:space="preserve">) juridinio asmens filialai ir atstovybės (pavadinimai, kodai, buveinės, filialų ir atstovybių valdymo organų nariai);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0 p."/>
                                <w:tag w:val="part_109f00c2d6a24f309862fb9b1b4a1190"/>
                                <w:lock w:val="sdtLocked"/>
                                <w:richText/>
                              </w:sdtPr>
                              <w:sdtContent>
                                <w:p>
                                  <w:pPr>
                                    <w:ind w:firstLine="720"/>
                                    <w:jc w:val="both"/>
                                    <w:rPr>
                                      <w:sz w:val="22"/>
                                    </w:rPr>
                                  </w:pPr>
                                  <w:sdt>
                                    <w:sdtPr>
                                      <w:alias w:val="Numeris"/>
                                      <w:tag w:val="nr_109f00c2d6a24f309862fb9b1b4a1190"/>
                                      <w:lock w:val="sdtLocked"/>
                                      <w:richText/>
                                    </w:sdtPr>
                                    <w:sdtContent>
                                      <w:r>
                                        <w:rPr>
                                          <w:sz w:val="22"/>
                                        </w:rPr>
                                        <w:t>10</w:t>
                                      </w:r>
                                    </w:sdtContent>
                                  </w:sdt>
                                  <w:r>
                                    <w:rPr>
                                      <w:sz w:val="22"/>
                                    </w:rPr>
                                    <w:t>) juridinio asmens veiklos apribojimai;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1 p."/>
                                <w:tag w:val="part_f79bd83f54b64f7fa357c159f7335eae"/>
                                <w:lock w:val="sdtLocked"/>
                                <w:richText/>
                              </w:sdtPr>
                              <w:sdtContent>
                                <w:p>
                                  <w:pPr>
                                    <w:ind w:firstLine="720"/>
                                    <w:jc w:val="both"/>
                                    <w:rPr>
                                      <w:sz w:val="22"/>
                                    </w:rPr>
                                  </w:pPr>
                                  <w:sdt>
                                    <w:sdtPr>
                                      <w:alias w:val="Numeris"/>
                                      <w:tag w:val="nr_f79bd83f54b64f7fa357c159f7335eae"/>
                                      <w:lock w:val="sdtLocked"/>
                                      <w:richText/>
                                    </w:sdtPr>
                                    <w:sdtContent>
                                      <w:r>
                                        <w:rPr>
                                          <w:sz w:val="22"/>
                                        </w:rPr>
                                        <w:t>11</w:t>
                                      </w:r>
                                    </w:sdtContent>
                                  </w:sdt>
                                  <w:r>
                                    <w:rPr>
                                      <w:sz w:val="22"/>
                                    </w:rPr>
                                    <w:t>) juridinio asmens teisinis statusas;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2 p."/>
                                <w:tag w:val="part_bd54e1d80a92404c8766534b9339bd32"/>
                                <w:lock w:val="sdtLocked"/>
                                <w:richText/>
                              </w:sdtPr>
                              <w:sdtContent>
                                <w:p>
                                  <w:pPr>
                                    <w:ind w:firstLine="720"/>
                                    <w:jc w:val="both"/>
                                    <w:rPr>
                                      <w:sz w:val="22"/>
                                    </w:rPr>
                                  </w:pPr>
                                  <w:sdt>
                                    <w:sdtPr>
                                      <w:alias w:val="Numeris"/>
                                      <w:tag w:val="nr_bd54e1d80a92404c8766534b9339bd32"/>
                                      <w:lock w:val="sdtLocked"/>
                                      <w:richText/>
                                    </w:sdtPr>
                                    <w:sdtContent>
                                      <w:r>
                                        <w:rPr>
                                          <w:sz w:val="22"/>
                                        </w:rPr>
                                        <w:t>12</w:t>
                                      </w:r>
                                    </w:sdtContent>
                                  </w:sdt>
                                  <w:r>
                                    <w:rPr>
                                      <w:sz w:val="22"/>
                                    </w:rPr>
                                    <w:t xml:space="preserve">) juridinio asmens pasibaigimas;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3 p."/>
                                <w:tag w:val="part_1a1d95c0b1be4893b932703293dadfce"/>
                                <w:lock w:val="sdtLocked"/>
                                <w:richText/>
                              </w:sdtPr>
                              <w:sdtContent>
                                <w:p>
                                  <w:pPr>
                                    <w:ind w:firstLine="720"/>
                                    <w:jc w:val="both"/>
                                    <w:rPr>
                                      <w:sz w:val="22"/>
                                    </w:rPr>
                                  </w:pPr>
                                  <w:sdt>
                                    <w:sdtPr>
                                      <w:alias w:val="Numeris"/>
                                      <w:tag w:val="nr_1a1d95c0b1be4893b932703293dadfce"/>
                                      <w:lock w:val="sdtLocked"/>
                                      <w:richText/>
                                    </w:sdtPr>
                                    <w:sdtContent>
                                      <w:r>
                                        <w:rPr>
                                          <w:sz w:val="22"/>
                                        </w:rPr>
                                        <w:t>13</w:t>
                                      </w:r>
                                    </w:sdtContent>
                                  </w:sdt>
                                  <w:r>
                                    <w:rPr>
                                      <w:sz w:val="22"/>
                                    </w:rPr>
                                    <w:t xml:space="preserve">) juridinio asmens registro duomenų ir dokumentų keitimo datos;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4 p."/>
                                <w:tag w:val="part_74bb5729081a4af6aced5b67edf37f1f"/>
                                <w:lock w:val="sdtLocked"/>
                                <w:richText/>
                              </w:sdtPr>
                              <w:sdtContent>
                                <w:p>
                                  <w:pPr>
                                    <w:ind w:firstLine="720"/>
                                    <w:jc w:val="both"/>
                                    <w:rPr>
                                      <w:sz w:val="22"/>
                                    </w:rPr>
                                  </w:pPr>
                                  <w:sdt>
                                    <w:sdtPr>
                                      <w:alias w:val="Numeris"/>
                                      <w:tag w:val="nr_74bb5729081a4af6aced5b67edf37f1f"/>
                                      <w:lock w:val="sdtLocked"/>
                                      <w:richText/>
                                    </w:sdtPr>
                                    <w:sdtContent>
                                      <w:r>
                                        <w:rPr>
                                          <w:sz w:val="22"/>
                                          <w:szCs w:val="22"/>
                                        </w:rPr>
                                        <w:t>14</w:t>
                                      </w:r>
                                    </w:sdtContent>
                                  </w:sdt>
                                  <w:r>
                                    <w:rPr>
                                      <w:sz w:val="22"/>
                                      <w:szCs w:val="22"/>
                                    </w:rPr>
                                    <w:t>) juridinio asmens finansiniai metai;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5 p."/>
                                <w:tag w:val="part_eae10124b3794ffab1cc6a40b2a166f1"/>
                                <w:lock w:val="sdtLocked"/>
                                <w:richText/>
                              </w:sdtPr>
                              <w:sdtContent>
                                <w:p>
                                  <w:pPr>
                                    <w:ind w:firstLine="720"/>
                                    <w:jc w:val="both"/>
                                    <w:rPr>
                                      <w:sz w:val="22"/>
                                    </w:rPr>
                                  </w:pPr>
                                  <w:sdt>
                                    <w:sdtPr>
                                      <w:alias w:val="Numeris"/>
                                      <w:tag w:val="nr_eae10124b3794ffab1cc6a40b2a166f1"/>
                                      <w:lock w:val="sdtLocked"/>
                                      <w:richText/>
                                    </w:sdtPr>
                                    <w:sdtContent>
                                      <w:r>
                                        <w:rPr>
                                          <w:sz w:val="22"/>
                                        </w:rPr>
                                        <w:t>15</w:t>
                                      </w:r>
                                    </w:sdtContent>
                                  </w:sdt>
                                  <w:r>
                                    <w:rPr>
                                      <w:sz w:val="22"/>
                                    </w:rPr>
                                    <w:t>) kiti įstatymų numatyti duomenys.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2.66 str. 2 d."/>
                            <w:tag w:val="part_ea73441555404ee898462552604a0077"/>
                            <w:lock w:val="sdtLocked"/>
                            <w:richText/>
                          </w:sdtPr>
                          <w:sdtContent>
                            <w:p>
                              <w:pPr>
                                <w:ind w:firstLine="720"/>
                                <w:jc w:val="both"/>
                                <w:rPr>
                                  <w:sz w:val="22"/>
                                </w:rPr>
                              </w:pPr>
                              <w:sdt>
                                <w:sdtPr>
                                  <w:alias w:val="Numeris"/>
                                  <w:tag w:val="nr_ea73441555404ee898462552604a0077"/>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5a8a304519324329b87494f4fb280a9e"/>
                            <w:lock w:val="sdtLocked"/>
                            <w:richText/>
                          </w:sdtPr>
                          <w:sdtContent>
                            <w:p>
                              <w:pPr>
                                <w:tabs>
                                  <w:tab w:val="left" w:pos="709"/>
                                </w:tabs>
                                <w:ind w:firstLine="720"/>
                                <w:jc w:val="both"/>
                                <w:rPr>
                                  <w:sz w:val="22"/>
                                </w:rPr>
                              </w:pPr>
                              <w:sdt>
                                <w:sdtPr>
                                  <w:alias w:val="Numeris"/>
                                  <w:tag w:val="nr_5a8a304519324329b87494f4fb280a9e"/>
                                  <w:lock w:val="sdtLocked"/>
                                  <w:richText/>
                                </w:sdtPr>
                                <w:sdtContent>
                                  <w:r>
                                    <w:rPr>
                                      <w:bCs/>
                                      <w:sz w:val="22"/>
                                      <w:szCs w:val="22"/>
                                    </w:rPr>
                                    <w:t>3</w:t>
                                  </w:r>
                                </w:sdtContent>
                              </w:sdt>
                              <w:r>
                                <w:rPr>
                                  <w:bCs/>
                                  <w:sz w:val="22"/>
                                  <w:szCs w:val="22"/>
                                </w:rPr>
                                <w:t>. Kai pasikeičia šio straipsnio 1 ir 2 dalyse nurodyti duomenys, taip pat kai pakeičiami steigimo dokumentai ar kiti šio straipsnio 1 ir 2 dalyse nurodyti duomenys,</w:t>
                              </w:r>
                              <w:r>
                                <w:rPr>
                                  <w:b/>
                                  <w:bCs/>
                                  <w:sz w:val="22"/>
                                  <w:szCs w:val="22"/>
                                </w:rPr>
                                <w:t xml:space="preserve"> </w:t>
                              </w:r>
                              <w:r>
                                <w:rPr>
                                  <w:bCs/>
                                  <w:sz w:val="22"/>
                                  <w:szCs w:val="22"/>
                                </w:rPr>
                                <w:t>juridinis asmuo privalo (išskyrus šio straipsnio 5 dalyje nurodytus atvejus, kai teismo procesinius dokumentus pateikia teismas)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ac2150dfab11eb9f09e7df20500045">
                                <w:r w:rsidRPr="00532B9F">
                                  <w:rPr>
                                    <w:rFonts w:ascii="Times New Roman" w:eastAsia="MS Mincho" w:hAnsi="Times New Roman"/>
                                    <w:sz w:val="20"/>
                                    <w:i/>
                                    <w:iCs/>
                                    <w:color w:val="0000FF" w:themeColor="hyperlink"/>
                                    <w:u w:val="single"/>
                                  </w:rPr>
                                  <w:t>XIV-454</w:t>
                                </w:r>
                              </w:fldSimple>
                              <w:r>
                                <w:rPr>
                                  <w:rFonts w:ascii="Times New Roman" w:eastAsia="MS Mincho" w:hAnsi="Times New Roman"/>
                                  <w:sz w:val="20"/>
                                  <w:i/>
                                  <w:iCs/>
                                </w:rPr>
                                <w:t>,
2021-06-29,
paskelbta TAR 2021-07-08, i. k. 2021-15472            </w:t>
                              </w:r>
                            </w:p>
                            <w:p/>
                          </w:sdtContent>
                        </w:sdt>
                        <w:sdt>
                          <w:sdtPr>
                            <w:alias w:val="2.66 str. 4 d."/>
                            <w:tag w:val="part_ba61d764d3ed4bdca96429d49901389a"/>
                            <w:lock w:val="sdtLocked"/>
                            <w:richText/>
                          </w:sdtPr>
                          <w:sdtContent>
                            <w:p>
                              <w:pPr>
                                <w:ind w:firstLine="720"/>
                                <w:jc w:val="both"/>
                                <w:rPr>
                                  <w:sz w:val="22"/>
                                </w:rPr>
                              </w:pPr>
                              <w:sdt>
                                <w:sdtPr>
                                  <w:alias w:val="Numeris"/>
                                  <w:tag w:val="nr_ba61d764d3ed4bdca96429d49901389a"/>
                                  <w:lock w:val="sdtLocked"/>
                                  <w:richText/>
                                </w:sdtPr>
                                <w:sdtContent>
                                  <w:r>
                                    <w:rPr>
                                      <w:sz w:val="22"/>
                                      <w:szCs w:val="22"/>
                                    </w:rPr>
                                    <w:t>4</w:t>
                                  </w:r>
                                </w:sdtContent>
                              </w:sdt>
                              <w:r>
                                <w:rPr>
                                  <w:sz w:val="22"/>
                                  <w:szCs w:val="22"/>
                                </w:rPr>
                                <w:t xml:space="preserve">. Įstatymų nustatytais atvejais juridinių asmenų registrui pateikiamas juridinio asmens metinių finansinių ataskaitų rinkinys (metinių konsoliduotųjų finansinių ataskaitų rinkinys) ir (arba) metinis pranešimas (konsoliduotasis metinis pranešimas) ar veiklos ataskaita arba metinė ataskaita kiekvienais metais per trisdešimt dienų nuo jų patvirtinimo momento, jei įstatymai nenumato kito termino. </w:t>
                              </w:r>
                              <w:r>
                                <w:rPr>
                                  <w:sz w:val="22"/>
                                  <w:szCs w:val="22"/>
                                  <w:lang w:eastAsia="lt-LT"/>
                                </w:rPr>
                                <w:t>Tais atvejais, kai yra atliktas finansinių ataskaitų auditas, kartu su audituotu metinių finansinių ataskaitų rinkiniu (metinių konsoliduotųjų finansinių ataskaitų rinkiniu) turi būti pateikta ir auditoriaus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00dc20659311e8ac27abd8fa093003">
                                <w:r w:rsidRPr="00532B9F">
                                  <w:rPr>
                                    <w:rFonts w:ascii="Times New Roman" w:eastAsia="MS Mincho" w:hAnsi="Times New Roman"/>
                                    <w:sz w:val="20"/>
                                    <w:i/>
                                    <w:iCs/>
                                    <w:color w:val="0000FF" w:themeColor="hyperlink"/>
                                    <w:u w:val="single"/>
                                  </w:rPr>
                                  <w:t>XIII-1185</w:t>
                                </w:r>
                              </w:fldSimple>
                              <w:r>
                                <w:rPr>
                                  <w:rFonts w:ascii="Times New Roman" w:eastAsia="MS Mincho" w:hAnsi="Times New Roman"/>
                                  <w:sz w:val="20"/>
                                  <w:i/>
                                  <w:iCs/>
                                </w:rPr>
                                <w:t>,
2018-05-24,
paskelbta TAR 2018-06-01, i. k. 2018-09076            </w:t>
                              </w:r>
                            </w:p>
                            <w:p/>
                          </w:sdtContent>
                        </w:sdt>
                        <w:sdt>
                          <w:sdtPr>
                            <w:alias w:val="5 d."/>
                            <w:tag w:val="part_e4430b10b66447e9b691addd22fa717a"/>
                            <w:lock w:val="sdtLocked"/>
                            <w:richText/>
                          </w:sdtPr>
                          <w:sdtContent>
                            <w:p>
                              <w:pPr>
                                <w:ind w:firstLine="720"/>
                                <w:jc w:val="both"/>
                                <w:rPr>
                                  <w:sz w:val="22"/>
                                </w:rPr>
                              </w:pPr>
                              <w:sdt>
                                <w:sdtPr>
                                  <w:alias w:val="Numeris"/>
                                  <w:tag w:val="nr_e4430b10b66447e9b691addd22fa717a"/>
                                  <w:lock w:val="sdtLocked"/>
                                  <w:richText/>
                                </w:sdtPr>
                                <w:sdtContent>
                                  <w:r>
                                    <w:rPr>
                                      <w:sz w:val="22"/>
                                      <w:szCs w:val="22"/>
                                    </w:rPr>
                                    <w:t>5</w:t>
                                  </w:r>
                                </w:sdtContent>
                              </w:sdt>
                              <w:r>
                                <w:rPr>
                                  <w:sz w:val="22"/>
                                  <w:szCs w:val="22"/>
                                </w:rPr>
                                <w:t>. Lietuvos Respublikos</w:t>
                              </w:r>
                              <w:r>
                                <w:rPr>
                                  <w:bCs/>
                                  <w:sz w:val="22"/>
                                  <w:szCs w:val="22"/>
                                </w:rPr>
                                <w:t xml:space="preserve"> juridinių asmenų nemokumo įstatyme </w:t>
                              </w:r>
                              <w:r>
                                <w:rPr>
                                  <w:bCs/>
                                  <w:color w:val="000000"/>
                                  <w:sz w:val="22"/>
                                  <w:szCs w:val="22"/>
                                </w:rPr>
                                <w:t xml:space="preserve">nustatytais atvejais, kai nemokumo procesas vykdomas teismo tvarka, </w:t>
                              </w:r>
                              <w:r>
                                <w:rPr>
                                  <w:sz w:val="22"/>
                                  <w:szCs w:val="22"/>
                                </w:rPr>
                                <w:t>šio straipsnio 1 dalies 10 ir 11 punktuose nurodyti duomenys ir kiti su juridinio asmens teisinio statuso registravimu (išregistravimu) susiję duomenys juridinių asmenų registre registruojami teismo procesinių dokumentų (nutarčių, sprendimų)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ac2150dfab11eb9f09e7df20500045">
                                <w:r w:rsidRPr="00532B9F">
                                  <w:rPr>
                                    <w:rFonts w:ascii="Times New Roman" w:eastAsia="MS Mincho" w:hAnsi="Times New Roman"/>
                                    <w:sz w:val="20"/>
                                    <w:i/>
                                    <w:iCs/>
                                    <w:color w:val="0000FF" w:themeColor="hyperlink"/>
                                    <w:u w:val="single"/>
                                  </w:rPr>
                                  <w:t>XIV-454</w:t>
                                </w:r>
                              </w:fldSimple>
                              <w:r>
                                <w:rPr>
                                  <w:rFonts w:ascii="Times New Roman" w:eastAsia="MS Mincho" w:hAnsi="Times New Roman"/>
                                  <w:sz w:val="20"/>
                                  <w:i/>
                                  <w:iCs/>
                                </w:rPr>
                                <w:t>,
2021-06-29,
paskelbta TAR 2021-07-08, i. k. 2021-15472        </w:t>
                              </w:r>
                            </w:p>
                            <w:p/>
                          </w:sdtContent>
                        </w:sdt>
                        <w:sdt>
                          <w:sdtPr>
                            <w:alias w:val="2.66 str. 6 d."/>
                            <w:tag w:val="part_29f532a6436046f482757581f298b377"/>
                            <w:lock w:val="sdtLocked"/>
                            <w:richText/>
                          </w:sdtPr>
                          <w:sdtContent>
                            <w:p>
                              <w:pPr>
                                <w:ind w:firstLine="720"/>
                                <w:jc w:val="both"/>
                                <w:rPr>
                                  <w:sz w:val="22"/>
                                </w:rPr>
                              </w:pPr>
                              <w:sdt>
                                <w:sdtPr>
                                  <w:alias w:val="Numeris"/>
                                  <w:tag w:val="nr_29f532a6436046f482757581f298b377"/>
                                  <w:lock w:val="sdtLocked"/>
                                  <w:richText/>
                                </w:sdtPr>
                                <w:sdtContent>
                                  <w:r>
                                    <w:rPr>
                                      <w:sz w:val="22"/>
                                    </w:rPr>
                                    <w:t>6</w:t>
                                  </w:r>
                                </w:sdtContent>
                              </w:sdt>
                              <w:r>
                                <w:rPr>
                                  <w:sz w:val="22"/>
                                </w:rPr>
                                <w:t>. Šio straipsnio 1 dalies 1–7 ir 11 punktuose išvardytų duomenų, taip pat steigimo dokumentų pakeitimai įsigalioja tik nuo jų įregistravimo juridinių asmenų registre, išskyrus įstatymų numatytas išimtis.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ac2150dfab11eb9f09e7df20500045">
                                <w:r w:rsidRPr="00532B9F">
                                  <w:rPr>
                                    <w:rFonts w:ascii="Times New Roman" w:eastAsia="MS Mincho" w:hAnsi="Times New Roman"/>
                                    <w:sz w:val="20"/>
                                    <w:i/>
                                    <w:iCs/>
                                    <w:color w:val="0000FF" w:themeColor="hyperlink"/>
                                    <w:u w:val="single"/>
                                  </w:rPr>
                                  <w:t>XIV-454</w:t>
                                </w:r>
                              </w:fldSimple>
                              <w:r>
                                <w:rPr>
                                  <w:rFonts w:ascii="Times New Roman" w:eastAsia="MS Mincho" w:hAnsi="Times New Roman"/>
                                  <w:sz w:val="20"/>
                                  <w:i/>
                                  <w:iCs/>
                                </w:rPr>
                                <w:t>,
2021-06-29,
paskelbta TAR 2021-07-08, i. k. 2021-15472        </w:t>
                              </w:r>
                            </w:p>
                            <w:p/>
                          </w:sdtContent>
                        </w:sdt>
                        <w:p>
                          <w:pPr>
                            <w:rPr>
                              <w:i/>
                              <w:iCs/>
                              <w:sz w:val="20"/>
                            </w:rPr>
                          </w:pPr>
                          <w:r>
                            <w:rPr>
                              <w:i/>
                              <w:iCs/>
                              <w:sz w:val="20"/>
                            </w:rPr>
                            <w:t>Straipsnio pakeitimai:</w:t>
                          </w:r>
                        </w:p>
                        <w:p>
                          <w:pPr>
                            <w:jc w:val="both"/>
                            <w:rPr>
                              <w:i/>
                              <w:sz w:val="20"/>
                            </w:rPr>
                          </w:pPr>
                          <w:r>
                            <w:rPr>
                              <w:i/>
                              <w:sz w:val="20"/>
                            </w:rPr>
                            <w:t xml:space="preserve">Nr. </w:t>
                          </w:r>
                          <w:hyperlink r:id="rId100"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1"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57713a1150194e65af7f34698b8b35d5"/>
                                <w:lock w:val="sdtLocked"/>
                                <w:richText/>
                              </w:sdtPr>
                              <w:sdtContent>
                                <w:p>
                                  <w:pPr>
                                    <w:ind w:firstLine="720"/>
                                    <w:jc w:val="both"/>
                                    <w:rPr>
                                      <w:sz w:val="22"/>
                                    </w:rPr>
                                  </w:pPr>
                                  <w:sdt>
                                    <w:sdtPr>
                                      <w:alias w:val="Numeris"/>
                                      <w:tag w:val="nr_57713a1150194e65af7f34698b8b35d5"/>
                                      <w:lock w:val="sdtLocked"/>
                                      <w:richText/>
                                    </w:sdtPr>
                                    <w:sdtContent>
                                      <w:r>
                                        <w:rPr>
                                          <w:sz w:val="22"/>
                                        </w:rPr>
                                        <w:t>2</w:t>
                                      </w:r>
                                    </w:sdtContent>
                                  </w:sdt>
                                  <w:r>
                                    <w:rPr>
                                      <w:sz w:val="22"/>
                                    </w:rPr>
                                    <w:t>) praleisti šio kodekso 2.46 straipsnio 4 dalyje nurodyti terminai;</w:t>
                                  </w:r>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c21cfa3cb3554e478f6c3b9bce60e8c0"/>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4420155422874d9dac6fc24bd26c2efa"/>
                            <w:lock w:val="sdtLocked"/>
                            <w:richText/>
                          </w:sdtPr>
                          <w:sdtContent>
                            <w:p>
                              <w:pPr>
                                <w:ind w:firstLine="720"/>
                                <w:jc w:val="both"/>
                              </w:pPr>
                              <w:sdt>
                                <w:sdtPr>
                                  <w:alias w:val="Numeris"/>
                                  <w:tag w:val="nr_4420155422874d9dac6fc24bd26c2efa"/>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5a6d420913ce4a4fae985500b394b1b4"/>
                                <w:lock w:val="sdtLocked"/>
                                <w:richText/>
                              </w:sdtPr>
                              <w:sdtContent>
                                <w:p>
                                  <w:pPr>
                                    <w:ind w:firstLine="720"/>
                                    <w:jc w:val="both"/>
                                    <w:rPr>
                                      <w:szCs w:val="24"/>
                                    </w:rPr>
                                  </w:pPr>
                                  <w:sdt>
                                    <w:sdtPr>
                                      <w:alias w:val="Numeris"/>
                                      <w:tag w:val="nr_5a6d420913ce4a4fae985500b394b1b4"/>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aff449fe47cb4e3e8282a421e804317c"/>
                                <w:lock w:val="sdtLocked"/>
                                <w:richText/>
                              </w:sdtPr>
                              <w:sdtContent>
                                <w:p>
                                  <w:pPr>
                                    <w:ind w:firstLine="720"/>
                                    <w:jc w:val="both"/>
                                    <w:rPr>
                                      <w:szCs w:val="24"/>
                                    </w:rPr>
                                  </w:pPr>
                                  <w:sdt>
                                    <w:sdtPr>
                                      <w:alias w:val="Numeris"/>
                                      <w:tag w:val="nr_aff449fe47cb4e3e8282a421e804317c"/>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b70aca3e6d494085ac18ba503c0d9c95"/>
                                <w:lock w:val="sdtLocked"/>
                                <w:richText/>
                              </w:sdtPr>
                              <w:sdtContent>
                                <w:p>
                                  <w:pPr>
                                    <w:ind w:firstLine="720"/>
                                    <w:jc w:val="both"/>
                                    <w:rPr>
                                      <w:szCs w:val="24"/>
                                    </w:rPr>
                                  </w:pPr>
                                  <w:sdt>
                                    <w:sdtPr>
                                      <w:alias w:val="Numeris"/>
                                      <w:tag w:val="nr_b70aca3e6d494085ac18ba503c0d9c95"/>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6f270a64b23a4357a444d3caa00f923b"/>
                                <w:lock w:val="sdtLocked"/>
                                <w:richText/>
                              </w:sdtPr>
                              <w:sdtContent>
                                <w:p>
                                  <w:pPr>
                                    <w:ind w:firstLine="720"/>
                                    <w:jc w:val="both"/>
                                    <w:rPr>
                                      <w:szCs w:val="24"/>
                                    </w:rPr>
                                  </w:pPr>
                                  <w:sdt>
                                    <w:sdtPr>
                                      <w:alias w:val="Numeris"/>
                                      <w:tag w:val="nr_6f270a64b23a4357a444d3caa00f923b"/>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48db5592199f4e10b46d95faf2328a0f"/>
                                <w:lock w:val="sdtLocked"/>
                                <w:richText/>
                              </w:sdtPr>
                              <w:sdtContent>
                                <w:p>
                                  <w:pPr>
                                    <w:ind w:firstLine="720"/>
                                    <w:jc w:val="both"/>
                                    <w:rPr>
                                      <w:szCs w:val="24"/>
                                    </w:rPr>
                                  </w:pPr>
                                  <w:sdt>
                                    <w:sdtPr>
                                      <w:alias w:val="Numeris"/>
                                      <w:tag w:val="nr_48db5592199f4e10b46d95faf2328a0f"/>
                                      <w:lock w:val="sdtLocked"/>
                                      <w:richText/>
                                    </w:sdtPr>
                                    <w:sdtContent>
                                      <w:r>
                                        <w:rPr>
                                          <w:szCs w:val="24"/>
                                        </w:rPr>
                                        <w:t>5</w:t>
                                      </w:r>
                                    </w:sdtContent>
                                  </w:sdt>
                                  <w:r>
                                    <w:rPr>
                                      <w:szCs w:val="24"/>
                                    </w:rPr>
                                    <w:t>) politinė partija Politinių partijų įstatymo nustatyta tvarka vienerius metus nepateikė savo narių sąrašo;</w:t>
                                  </w:r>
                                </w:p>
                              </w:sdtContent>
                            </w:sdt>
                            <w:sdt>
                              <w:sdtPr>
                                <w:alias w:val="2.70 str. 1 d. 6 p."/>
                                <w:tag w:val="part_8758334f222048779ebbd07ee4e65770"/>
                                <w:lock w:val="sdtLocked"/>
                                <w:richText/>
                              </w:sdtPr>
                              <w:sdtContent>
                                <w:p>
                                  <w:pPr>
                                    <w:ind w:firstLine="720"/>
                                    <w:jc w:val="both"/>
                                  </w:pPr>
                                  <w:sdt>
                                    <w:sdtPr>
                                      <w:alias w:val="Numeris"/>
                                      <w:tag w:val="nr_8758334f222048779ebbd07ee4e65770"/>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sdt>
                              <w:sdtPr>
                                <w:alias w:val="7 p."/>
                                <w:tag w:val="part_b87101f3d64847a886ee3bc63affd786"/>
                                <w:lock w:val="sdtLocked"/>
                                <w:richText/>
                              </w:sdtPr>
                              <w:sdtContent>
                                <w:p>
                                  <w:pPr>
                                    <w:ind w:firstLine="720"/>
                                    <w:jc w:val="both"/>
                                    <w:rPr>
                                      <w:szCs w:val="24"/>
                                    </w:rPr>
                                  </w:pPr>
                                  <w:sdt>
                                    <w:sdtPr>
                                      <w:alias w:val="Numeris"/>
                                      <w:tag w:val="nr_b87101f3d64847a886ee3bc63affd786"/>
                                      <w:lock w:val="sdtLocked"/>
                                      <w:richText/>
                                    </w:sdtPr>
                                    <w:sdtContent>
                                      <w:r>
                                        <w:rPr>
                                          <w:sz w:val="22"/>
                                          <w:szCs w:val="22"/>
                                        </w:rPr>
                                        <w:t>7</w:t>
                                      </w:r>
                                    </w:sdtContent>
                                  </w:sdt>
                                  <w:r>
                                    <w:rPr>
                                      <w:sz w:val="22"/>
                                      <w:szCs w:val="22"/>
                                    </w:rPr>
                                    <w:t xml:space="preserve">) teismas priima nutartį atsisakyti iškelti </w:t>
                                  </w:r>
                                  <w:r>
                                    <w:rPr>
                                      <w:color w:val="000000"/>
                                      <w:sz w:val="22"/>
                                      <w:szCs w:val="22"/>
                                    </w:rPr>
                                    <w:t>nemokaus juridinio asmens</w:t>
                                  </w:r>
                                  <w:r>
                                    <w:rPr>
                                      <w:sz w:val="22"/>
                                      <w:szCs w:val="22"/>
                                    </w:rPr>
                                    <w:t xml:space="preserve"> bankroto bylą </w:t>
                                  </w:r>
                                  <w:r>
                                    <w:rPr>
                                      <w:color w:val="000000"/>
                                      <w:sz w:val="22"/>
                                      <w:szCs w:val="22"/>
                                    </w:rPr>
                                    <w:t>ir pavesti inicijuoti juridinio asmens likvidavimą juridinių asmenų registro tvarkytojo iniciatyva</w:t>
                                  </w:r>
                                  <w:r>
                                    <w:rPr>
                                      <w:sz w:val="22"/>
                                      <w:szCs w:val="22"/>
                                    </w:rPr>
                                    <w:t xml:space="preserve"> ir apie tai praneša juridinių asmenų registro tvarkytojui.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fae7059ba11e487eff7b424bd0f08">
                                <w:r w:rsidRPr="00532B9F">
                                  <w:rPr>
                                    <w:rFonts w:ascii="Times New Roman" w:eastAsia="MS Mincho" w:hAnsi="Times New Roman"/>
                                    <w:sz w:val="20"/>
                                    <w:i/>
                                    <w:iCs/>
                                    <w:color w:val="0000FF" w:themeColor="hyperlink"/>
                                    <w:u w:val="single"/>
                                  </w:rPr>
                                  <w:t>XII-1225</w:t>
                                </w:r>
                              </w:fldSimple>
                              <w:r>
                                <w:rPr>
                                  <w:rFonts w:ascii="Times New Roman" w:eastAsia="MS Mincho" w:hAnsi="Times New Roman"/>
                                  <w:sz w:val="20"/>
                                  <w:i/>
                                  <w:iCs/>
                                </w:rPr>
                                <w:t>,
2014-10-14,
paskelbta TAR 2014-10-22, i. k. 2014-14523            </w:t>
                              </w:r>
                            </w:p>
                            <w:p/>
                          </w:sdtContent>
                        </w:sdt>
                        <w:sdt>
                          <w:sdtPr>
                            <w:alias w:val="2.70 str. 2 d."/>
                            <w:tag w:val="part_fb0c32cd710f4926a02bdfc5fe1c3905"/>
                            <w:lock w:val="sdtLocked"/>
                            <w:richText/>
                          </w:sdtPr>
                          <w:sdtContent>
                            <w:p>
                              <w:pPr>
                                <w:ind w:firstLine="720"/>
                                <w:jc w:val="both"/>
                                <w:rPr>
                                  <w:sz w:val="22"/>
                                  <w:szCs w:val="22"/>
                                  <w:lang w:val="en-US" w:eastAsia="lt-LT"/>
                                </w:rPr>
                              </w:pPr>
                              <w:sdt>
                                <w:sdtPr>
                                  <w:alias w:val="Numeris"/>
                                  <w:tag w:val="nr_fb0c32cd710f4926a02bdfc5fe1c3905"/>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ccdfe72063a74d6d97cec645519414d0"/>
                            <w:lock w:val="sdtLocked"/>
                            <w:richText/>
                          </w:sdtPr>
                          <w:sdtContent>
                            <w:p>
                              <w:pPr>
                                <w:ind w:firstLine="720"/>
                                <w:jc w:val="both"/>
                                <w:rPr>
                                  <w:sz w:val="22"/>
                                  <w:szCs w:val="22"/>
                                  <w:lang w:val="en-US"/>
                                </w:rPr>
                              </w:pPr>
                              <w:sdt>
                                <w:sdtPr>
                                  <w:alias w:val="Numeris"/>
                                  <w:tag w:val="nr_ccdfe72063a74d6d97cec645519414d0"/>
                                  <w:lock w:val="sdtLocked"/>
                                  <w:richText/>
                                </w:sdtPr>
                                <w:sdtContent>
                                  <w:r>
                                    <w:rPr>
                                      <w:sz w:val="22"/>
                                      <w:szCs w:val="22"/>
                                      <w:lang w:val="en-US"/>
                                    </w:rPr>
                                    <w:t>3</w:t>
                                  </w:r>
                                </w:sdtContent>
                              </w:sdt>
                              <w:r>
                                <w:rPr>
                                  <w:sz w:val="22"/>
                                  <w:szCs w:val="22"/>
                                  <w:lang w:val="en-US"/>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sdtContent>
                        </w:sdt>
                        <w:sdt>
                          <w:sdtPr>
                            <w:alias w:val="4 d."/>
                            <w:tag w:val="part_58ccbb4596734ed8b3bdc66a05391326"/>
                            <w:lock w:val="sdtLocked"/>
                            <w:richText/>
                          </w:sdtPr>
                          <w:sdtContent>
                            <w:p>
                              <w:pPr>
                                <w:ind w:firstLine="720"/>
                                <w:jc w:val="both"/>
                                <w:rPr>
                                  <w:sz w:val="22"/>
                                  <w:szCs w:val="22"/>
                                  <w:lang w:val="en-US"/>
                                </w:rPr>
                              </w:pPr>
                              <w:sdt>
                                <w:sdtPr>
                                  <w:alias w:val="Numeris"/>
                                  <w:tag w:val="nr_58ccbb4596734ed8b3bdc66a05391326"/>
                                  <w:lock w:val="sdtLocked"/>
                                  <w:richText/>
                                </w:sdtPr>
                                <w:sdtContent>
                                  <w:r>
                                    <w:rPr>
                                      <w:sz w:val="22"/>
                                      <w:szCs w:val="22"/>
                                    </w:rPr>
                                    <w:t>4</w:t>
                                  </w:r>
                                </w:sdtContent>
                              </w:sdt>
                              <w:r>
                                <w:rPr>
                                  <w:sz w:val="22"/>
                                  <w:szCs w:val="22"/>
                                </w:rPr>
                                <w:t>. Kai yra šio straipsnio 1 dalies 7 punkte numatytos aplinkybės, asmuo, padavęs teismui pareiškimą dėl juridinio asmens bankroto bylos iškėlimo ir pagal juridinių asmenų nemokumą reglamentuojantį įstatymą nesumokėjęs teismo nustatytos bankroto administravimo išlaidoms apmokėti skirtos sumos, neturi teisės neigti aplinkybių dėl juridinio asmens likvidavimo pagrindo buvimo šio straipsnio 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5 d."/>
                            <w:tag w:val="part_be00c1af4ae5407eaea6dcf49dabfbe9"/>
                            <w:lock w:val="sdtLocked"/>
                            <w:richText/>
                          </w:sdtPr>
                          <w:sdtContent>
                            <w:p>
                              <w:pPr>
                                <w:ind w:firstLine="720"/>
                                <w:jc w:val="both"/>
                                <w:rPr>
                                  <w:sz w:val="22"/>
                                  <w:szCs w:val="22"/>
                                  <w:lang w:val="en-US"/>
                                </w:rPr>
                              </w:pPr>
                              <w:sdt>
                                <w:sdtPr>
                                  <w:alias w:val="Numeris"/>
                                  <w:tag w:val="nr_be00c1af4ae5407eaea6dcf49dabfbe9"/>
                                  <w:lock w:val="sdtLocked"/>
                                  <w:richText/>
                                </w:sdtPr>
                                <w:sdtContent>
                                  <w:r>
                                    <w:rPr>
                                      <w:sz w:val="22"/>
                                      <w:szCs w:val="22"/>
                                      <w:lang w:val="en-US"/>
                                    </w:rPr>
                                    <w:t>5</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6 d."/>
                            <w:tag w:val="part_275c213178404dbaa22bedfd5fa967ec"/>
                            <w:lock w:val="sdtLocked"/>
                            <w:richText/>
                          </w:sdtPr>
                          <w:sdtContent>
                            <w:p>
                              <w:pPr>
                                <w:ind w:firstLine="720"/>
                                <w:jc w:val="both"/>
                                <w:rPr>
                                  <w:sz w:val="22"/>
                                  <w:szCs w:val="22"/>
                                  <w:lang w:val="en-US"/>
                                </w:rPr>
                              </w:pPr>
                              <w:sdt>
                                <w:sdtPr>
                                  <w:alias w:val="Numeris"/>
                                  <w:tag w:val="nr_275c213178404dbaa22bedfd5fa967ec"/>
                                  <w:lock w:val="sdtLocked"/>
                                  <w:richText/>
                                </w:sdtPr>
                                <w:sdtContent>
                                  <w:r>
                                    <w:rPr>
                                      <w:sz w:val="22"/>
                                      <w:szCs w:val="22"/>
                                      <w:lang w:val="en-US"/>
                                    </w:rPr>
                                    <w:t>6</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7 d."/>
                            <w:tag w:val="part_126e25622f0440f6a44303cc68e5d8fe"/>
                            <w:lock w:val="sdtLocked"/>
                            <w:richText/>
                          </w:sdtPr>
                          <w:sdtContent>
                            <w:p>
                              <w:pPr>
                                <w:ind w:firstLine="720"/>
                                <w:jc w:val="both"/>
                                <w:rPr>
                                  <w:sz w:val="22"/>
                                  <w:szCs w:val="22"/>
                                  <w:lang w:val="en-US"/>
                                </w:rPr>
                              </w:pPr>
                              <w:sdt>
                                <w:sdtPr>
                                  <w:alias w:val="Numeris"/>
                                  <w:tag w:val="nr_126e25622f0440f6a44303cc68e5d8fe"/>
                                  <w:lock w:val="sdtLocked"/>
                                  <w:richText/>
                                </w:sdtPr>
                                <w:sdtContent>
                                  <w:r>
                                    <w:rPr>
                                      <w:sz w:val="22"/>
                                      <w:szCs w:val="22"/>
                                    </w:rPr>
                                    <w:t>7</w:t>
                                  </w:r>
                                </w:sdtContent>
                              </w:sdt>
                              <w:r>
                                <w:rPr>
                                  <w:sz w:val="22"/>
                                  <w:szCs w:val="22"/>
                                </w:rPr>
                                <w:t xml:space="preserve">. Jeigu teismas nepriėmė šio straipsnio 5 dalyje nurodyto prašymo ir 6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8 d."/>
                            <w:tag w:val="part_b78ff9debb2d45b18bf9c2ad13b3d84f"/>
                            <w:lock w:val="sdtLocked"/>
                            <w:richText/>
                          </w:sdtPr>
                          <w:sdtContent>
                            <w:p>
                              <w:pPr>
                                <w:ind w:firstLine="720"/>
                                <w:jc w:val="both"/>
                                <w:rPr>
                                  <w:sz w:val="22"/>
                                  <w:szCs w:val="22"/>
                                  <w:lang w:val="en-US"/>
                                </w:rPr>
                              </w:pPr>
                              <w:sdt>
                                <w:sdtPr>
                                  <w:alias w:val="Numeris"/>
                                  <w:tag w:val="nr_b78ff9debb2d45b18bf9c2ad13b3d84f"/>
                                  <w:lock w:val="sdtLocked"/>
                                  <w:richText/>
                                </w:sdtPr>
                                <w:sdtContent>
                                  <w:r>
                                    <w:rPr>
                                      <w:sz w:val="22"/>
                                      <w:szCs w:val="22"/>
                                      <w:lang w:eastAsia="lt-LT"/>
                                    </w:rPr>
                                    <w:t>8</w:t>
                                  </w:r>
                                </w:sdtContent>
                              </w:sdt>
                              <w:r>
                                <w:rPr>
                                  <w:sz w:val="22"/>
                                  <w:szCs w:val="22"/>
                                  <w:lang w:eastAsia="lt-LT"/>
                                </w:rPr>
                                <w:t>. Juridinį asmenį likviduojant juridinių asmenų registro tvarkytojo iniciatyva, likvidatorius neskiriamas. Juridinių asmenų registro tvarkytojo iniciatyva likviduojamo juridinio asmens valdymo organai netenka įgaliojimų nuo šio straipsnio 7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9 d."/>
                            <w:tag w:val="part_db33b138633c4744bc2797077aa7b63e"/>
                            <w:lock w:val="sdtLocked"/>
                            <w:richText/>
                          </w:sdtPr>
                          <w:sdtContent>
                            <w:p>
                              <w:pPr>
                                <w:ind w:firstLine="720"/>
                                <w:jc w:val="both"/>
                                <w:rPr>
                                  <w:sz w:val="22"/>
                                  <w:szCs w:val="22"/>
                                  <w:lang w:val="en-US" w:eastAsia="lt-LT"/>
                                </w:rPr>
                              </w:pPr>
                              <w:sdt>
                                <w:sdtPr>
                                  <w:alias w:val="Numeris"/>
                                  <w:tag w:val="nr_db33b138633c4744bc2797077aa7b63e"/>
                                  <w:lock w:val="sdtLocked"/>
                                  <w:richText/>
                                </w:sdtPr>
                                <w:sdtContent>
                                  <w:r>
                                    <w:rPr>
                                      <w:sz w:val="22"/>
                                      <w:szCs w:val="22"/>
                                      <w:lang w:val="en-US"/>
                                    </w:rPr>
                                    <w:t>9</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10 d."/>
                            <w:tag w:val="part_94c69f7c95c34b31a174108a60d9f9ae"/>
                            <w:lock w:val="sdtLocked"/>
                            <w:richText/>
                          </w:sdtPr>
                          <w:sdtContent>
                            <w:p>
                              <w:pPr>
                                <w:ind w:firstLine="720"/>
                                <w:jc w:val="both"/>
                              </w:pPr>
                              <w:sdt>
                                <w:sdtPr>
                                  <w:alias w:val="Numeris"/>
                                  <w:tag w:val="nr_94c69f7c95c34b31a174108a60d9f9ae"/>
                                  <w:lock w:val="sdtLocked"/>
                                  <w:richText/>
                                </w:sdtPr>
                                <w:sdtContent>
                                  <w:r>
                                    <w:rPr>
                                      <w:sz w:val="22"/>
                                      <w:szCs w:val="22"/>
                                      <w:lang w:val="en-US"/>
                                    </w:rPr>
                                    <w:t>10</w:t>
                                  </w:r>
                                </w:sdtContent>
                              </w:sdt>
                              <w:r>
                                <w:rPr>
                                  <w:sz w:val="22"/>
                                  <w:szCs w:val="22"/>
                                  <w:lang w:val="en-US"/>
                                </w:rPr>
                                <w:t>. Šiame straipsnyje nustatyti juridinių asmenų registro tvarkytojo veiksmai gali būti skundžiami teismui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p>
                          <w:pPr>
                            <w:rPr>
                              <w:i/>
                              <w:iCs/>
                              <w:sz w:val="20"/>
                            </w:rPr>
                          </w:pPr>
                          <w:r>
                            <w:rPr>
                              <w:i/>
                              <w:iCs/>
                              <w:sz w:val="20"/>
                            </w:rPr>
                            <w:t>Straipsnio pakeitimai:</w:t>
                          </w:r>
                        </w:p>
                        <w:p>
                          <w:pPr>
                            <w:jc w:val="both"/>
                            <w:rPr>
                              <w:i/>
                              <w:sz w:val="20"/>
                            </w:rPr>
                          </w:pPr>
                          <w:r>
                            <w:rPr>
                              <w:i/>
                              <w:sz w:val="20"/>
                            </w:rPr>
                            <w:t xml:space="preserve">Nr. </w:t>
                          </w:r>
                          <w:hyperlink r:id="rId102"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3"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4"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7fb6246f83814d3380d4fbf4eb334797"/>
                            <w:lock w:val="sdtLocked"/>
                            <w:richText/>
                          </w:sdtPr>
                          <w:sdtContent>
                            <w:p>
                              <w:pPr>
                                <w:ind w:firstLine="720"/>
                                <w:jc w:val="both"/>
                                <w:rPr>
                                  <w:sz w:val="22"/>
                                  <w:szCs w:val="22"/>
                                  <w:lang w:val="en-US" w:eastAsia="lt-LT"/>
                                </w:rPr>
                              </w:pPr>
                              <w:sdt>
                                <w:sdtPr>
                                  <w:alias w:val="Numeris"/>
                                  <w:tag w:val="nr_7fb6246f83814d3380d4fbf4eb334797"/>
                                  <w:lock w:val="sdtLocked"/>
                                  <w:richText/>
                                </w:sdtPr>
                                <w:sdtContent>
                                  <w:r>
                                    <w:rPr>
                                      <w:color w:val="000000"/>
                                      <w:sz w:val="22"/>
                                      <w:szCs w:val="22"/>
                                      <w:lang w:eastAsia="lt-LT"/>
                                    </w:rPr>
                                    <w:t>3</w:t>
                                  </w:r>
                                </w:sdtContent>
                              </w:sdt>
                              <w:r>
                                <w:rPr>
                                  <w:color w:val="000000"/>
                                  <w:sz w:val="22"/>
                                  <w:szCs w:val="22"/>
                                  <w:lang w:eastAsia="lt-LT"/>
                                </w:rPr>
                                <w:t xml:space="preserve">. Registro teikiami registro duomenų ir informacijos išrašai turi turėti žymą „išrašas tikras“, o dokumentų kopijos – žymą „kopija tikra“, išskyrus atvejus, kai tokios žymos asmuo, kuris kreipiasi, nereikalauja.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Apie tai, kad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juridinių asmenų registro tvarkytojas turi nurodyti skelbdamas ir teikdamas šiuos duomenų ir informacijos išrašus ir dokumentų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5"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6"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2079c958ab408888cdaa367b8a609c"/>
                            <w:lock w:val="sdtLocked"/>
                            <w:richText/>
                          </w:sdtPr>
                          <w:sdtContent>
                            <w:p>
                              <w:pPr>
                                <w:ind w:firstLine="720"/>
                                <w:jc w:val="both"/>
                                <w:rPr>
                                  <w:sz w:val="22"/>
                                </w:rPr>
                              </w:pPr>
                              <w:sdt>
                                <w:sdtPr>
                                  <w:alias w:val="Numeris"/>
                                  <w:tag w:val="nr_ce2079c958ab408888cdaa367b8a609c"/>
                                  <w:lock w:val="sdtLocked"/>
                                  <w:richText/>
                                </w:sdtPr>
                                <w:sdtContent>
                                  <w:r>
                                    <w:rPr>
                                      <w:sz w:val="22"/>
                                      <w:szCs w:val="22"/>
                                      <w:lang w:eastAsia="lt-LT"/>
                                    </w:rPr>
                                    <w:t>3</w:t>
                                  </w:r>
                                </w:sdtContent>
                              </w:sdt>
                              <w:r>
                                <w:rPr>
                                  <w:sz w:val="22"/>
                                  <w:szCs w:val="22"/>
                                  <w:lang w:eastAsia="lt-LT"/>
                                </w:rPr>
                                <w:t>.</w:t>
                              </w:r>
                              <w:r>
                                <w:rPr>
                                  <w:color w:val="000000"/>
                                  <w:sz w:val="22"/>
                                  <w:szCs w:val="22"/>
                                  <w:lang w:eastAsia="lt-LT"/>
                                </w:rPr>
                                <w:t xml:space="preserve"> Kiekvienas asmuo turi teisę už atlyginimą gauti bet kokius registro duomenis, registre saugomų dokumentų ar informacijos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4 d."/>
                            <w:tag w:val="part_097d696cc81549fc85536c549314b4e6"/>
                            <w:lock w:val="sdtLocked"/>
                            <w:richText/>
                          </w:sdtPr>
                          <w:sdtContent>
                            <w:p>
                              <w:pPr>
                                <w:ind w:firstLine="720"/>
                                <w:jc w:val="both"/>
                                <w:rPr>
                                  <w:sz w:val="22"/>
                                  <w:lang w:val="x-none"/>
                                </w:rPr>
                              </w:pPr>
                              <w:sdt>
                                <w:sdtPr>
                                  <w:alias w:val="Numeris"/>
                                  <w:tag w:val="nr_097d696cc81549fc85536c549314b4e6"/>
                                  <w:lock w:val="sdtLocked"/>
                                  <w:richText/>
                                </w:sdtPr>
                                <w:sdtContent>
                                  <w:r>
                                    <w:rPr>
                                      <w:sz w:val="22"/>
                                      <w:lang w:val="x-none"/>
                                    </w:rPr>
                                    <w:t>4</w:t>
                                  </w:r>
                                </w:sdtContent>
                              </w:sdt>
                              <w:r>
                                <w:rPr>
                                  <w:sz w:val="22"/>
                                  <w:lang w:val="x-none"/>
                                </w:rPr>
                                <w:t xml:space="preserve">. </w:t>
                              </w:r>
                              <w:r>
                                <w:rPr>
                                  <w:i/>
                                  <w:sz w:val="20"/>
                                  <w:lang w:val="en-US"/>
                                </w:rPr>
                                <w:t>Neteko galios nuo 2021-07-30</w:t>
                              </w:r>
                              <w:r>
                                <w:rPr>
                                  <w:sz w:val="22"/>
                                  <w:lang w:val="en-US"/>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5 d."/>
                            <w:tag w:val="part_fb91e3fc10e049e6a05618b14655e590"/>
                            <w:lock w:val="sdtLocked"/>
                            <w:richText/>
                          </w:sdtPr>
                          <w:sdtContent>
                            <w:p>
                              <w:pPr>
                                <w:ind w:firstLine="720"/>
                                <w:jc w:val="both"/>
                              </w:pPr>
                              <w:sdt>
                                <w:sdtPr>
                                  <w:alias w:val="Numeris"/>
                                  <w:tag w:val="nr_fb91e3fc10e049e6a05618b14655e590"/>
                                  <w:lock w:val="sdtLocked"/>
                                  <w:richText/>
                                </w:sdtPr>
                                <w:sdtContent>
                                  <w:r>
                                    <w:rPr>
                                      <w:sz w:val="22"/>
                                    </w:rPr>
                                    <w:t>5</w:t>
                                  </w:r>
                                </w:sdtContent>
                              </w:sdt>
                              <w:r>
                                <w:rPr>
                                  <w:sz w:val="22"/>
                                </w:rPr>
                                <w:t xml:space="preserve">. </w:t>
                              </w:r>
                              <w:r>
                                <w:rPr>
                                  <w:i/>
                                  <w:sz w:val="20"/>
                                </w:rPr>
                                <w:t>Neteko galios nuo 2021-07-30</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7"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8"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0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5247ad0e26ce44938d6bf1207c8a8172"/>
                        <w:lock w:val="sdtLocked"/>
                        <w:richText/>
                      </w:sdtPr>
                      <w:sdtContent>
                        <w:p>
                          <w:pPr>
                            <w:ind w:firstLine="720"/>
                            <w:jc w:val="both"/>
                            <w:rPr>
                              <w:b/>
                              <w:sz w:val="22"/>
                            </w:rPr>
                          </w:pPr>
                          <w:sdt>
                            <w:sdtPr>
                              <w:alias w:val="Numeris"/>
                              <w:tag w:val="nr_5247ad0e26ce44938d6bf1207c8a8172"/>
                              <w:lock w:val="sdtLocked"/>
                              <w:richText/>
                            </w:sdtPr>
                            <w:sdtContent>
                              <w:r>
                                <w:rPr>
                                  <w:b/>
                                  <w:sz w:val="22"/>
                                </w:rPr>
                                <w:t>2.75</w:t>
                              </w:r>
                            </w:sdtContent>
                          </w:sdt>
                          <w:r>
                            <w:rPr>
                              <w:b/>
                              <w:sz w:val="22"/>
                            </w:rPr>
                            <w:t xml:space="preserve"> straipsnis. </w:t>
                          </w:r>
                          <w:sdt>
                            <w:sdtPr>
                              <w:alias w:val="Pavadinimas"/>
                              <w:tag w:val="title_5247ad0e26ce44938d6bf1207c8a8172"/>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10"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6a2dbf5b4b984325aefdc95bd29774c8"/>
                        <w:lock w:val="sdtLocked"/>
                        <w:richText/>
                      </w:sdtPr>
                      <w:sdtContent>
                        <w:p>
                          <w:pPr>
                            <w:ind w:firstLine="720"/>
                            <w:jc w:val="both"/>
                            <w:rPr>
                              <w:b/>
                              <w:sz w:val="22"/>
                            </w:rPr>
                          </w:pPr>
                          <w:sdt>
                            <w:sdtPr>
                              <w:alias w:val="Numeris"/>
                              <w:tag w:val="nr_6a2dbf5b4b984325aefdc95bd29774c8"/>
                              <w:lock w:val="sdtLocked"/>
                              <w:richText/>
                            </w:sdtPr>
                            <w:sdtContent>
                              <w:r>
                                <w:rPr>
                                  <w:b/>
                                  <w:sz w:val="22"/>
                                </w:rPr>
                                <w:t>2.79</w:t>
                              </w:r>
                            </w:sdtContent>
                          </w:sdt>
                          <w:r>
                            <w:rPr>
                              <w:b/>
                              <w:sz w:val="22"/>
                            </w:rPr>
                            <w:t xml:space="preserve"> straipsnis. </w:t>
                          </w:r>
                          <w:sdt>
                            <w:sdtPr>
                              <w:alias w:val="Pavadinimas"/>
                              <w:tag w:val="title_6a2dbf5b4b984325aefdc95bd29774c8"/>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d31be7c63bcd46728ba410ebd7134cf6"/>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eab50a0a711ea9515f752ff221ec9">
                                <w:r w:rsidRPr="00532B9F">
                                  <w:rPr>
                                    <w:rFonts w:ascii="Times New Roman" w:eastAsia="MS Mincho" w:hAnsi="Times New Roman"/>
                                    <w:sz w:val="20"/>
                                    <w:i/>
                                    <w:iCs/>
                                    <w:color w:val="0000FF" w:themeColor="hyperlink"/>
                                    <w:u w:val="single"/>
                                  </w:rPr>
                                  <w:t>XIII-2957</w:t>
                                </w:r>
                              </w:fldSimple>
                              <w:r>
                                <w:rPr>
                                  <w:rFonts w:ascii="Times New Roman" w:eastAsia="MS Mincho" w:hAnsi="Times New Roman"/>
                                  <w:sz w:val="20"/>
                                  <w:i/>
                                  <w:iCs/>
                                </w:rPr>
                                <w:t>,
2020-05-21,
paskelbta TAR 2020-05-28, i. k. 2020-11327        </w:t>
                              </w:r>
                            </w:p>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2"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3"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67e64e4ce8034234ac907179dd3c4c05"/>
                            <w:lock w:val="sdtLocked"/>
                            <w:richText/>
                          </w:sdtPr>
                          <w:sdtContent>
                            <w:p>
                              <w:pPr>
                                <w:ind w:firstLine="720"/>
                                <w:jc w:val="both"/>
                                <w:rPr>
                                  <w:sz w:val="22"/>
                                </w:rPr>
                              </w:pPr>
                              <w:sdt>
                                <w:sdtPr>
                                  <w:alias w:val="Numeris"/>
                                  <w:tag w:val="nr_67e64e4ce8034234ac907179dd3c4c05"/>
                                  <w:lock w:val="sdtLocked"/>
                                  <w:richText/>
                                </w:sdtPr>
                                <w:sdtContent>
                                  <w:r>
                                    <w:rPr>
                                      <w:sz w:val="22"/>
                                      <w:szCs w:val="22"/>
                                    </w:rPr>
                                    <w:t>6</w:t>
                                  </w:r>
                                </w:sdtContent>
                              </w:sdt>
                              <w:r>
                                <w:rPr>
                                  <w:sz w:val="22"/>
                                  <w:szCs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ar atitinkamos teisinės formos juridinius asmenis reglamentuojantys įstatymai aiškiai nenustato kitos informavimo tvarkos.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23a500d41a11e7910a89ac20768b0f">
                                <w:r w:rsidRPr="00532B9F">
                                  <w:rPr>
                                    <w:rFonts w:ascii="Times New Roman" w:eastAsia="MS Mincho" w:hAnsi="Times New Roman"/>
                                    <w:sz w:val="20"/>
                                    <w:i/>
                                    <w:iCs/>
                                    <w:color w:val="0000FF" w:themeColor="hyperlink"/>
                                    <w:u w:val="single"/>
                                  </w:rPr>
                                  <w:t>XIII-787</w:t>
                                </w:r>
                              </w:fldSimple>
                              <w:r>
                                <w:rPr>
                                  <w:rFonts w:ascii="Times New Roman" w:eastAsia="MS Mincho" w:hAnsi="Times New Roman"/>
                                  <w:sz w:val="20"/>
                                  <w:i/>
                                  <w:iCs/>
                                </w:rPr>
                                <w:t>,
2017-11-21,
paskelbta TAR 2017-11-28, i. k. 2017-18850            </w:t>
                              </w:r>
                            </w:p>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4"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07887213bebb437fb600c4b8eb5af507"/>
                            <w:lock w:val="sdtLocked"/>
                            <w:richText/>
                          </w:sdtPr>
                          <w:sdtContent>
                            <w:p>
                              <w:pPr>
                                <w:tabs>
                                  <w:tab w:val="left" w:pos="3402"/>
                                </w:tabs>
                                <w:ind w:firstLine="720"/>
                                <w:jc w:val="both"/>
                                <w:rPr>
                                  <w:sz w:val="22"/>
                                  <w:lang w:val="x-none"/>
                                </w:rPr>
                              </w:pPr>
                              <w:sdt>
                                <w:sdtPr>
                                  <w:alias w:val="Numeris"/>
                                  <w:tag w:val="nr_07887213bebb437fb600c4b8eb5af507"/>
                                  <w:lock w:val="sdtLocked"/>
                                  <w:richText/>
                                </w:sdtPr>
                                <w:sdtContent>
                                  <w:r>
                                    <w:rPr>
                                      <w:sz w:val="22"/>
                                      <w:lang w:val="x-none"/>
                                    </w:rPr>
                                    <w:t>3</w:t>
                                  </w:r>
                                </w:sdtContent>
                              </w:sdt>
                              <w:r>
                                <w:rPr>
                                  <w:sz w:val="22"/>
                                  <w:lang w:val="x-none"/>
                                </w:rPr>
                                <w:t>. Viešasis juridinis asmuo, išskyrus valstybės ir savivaldybės įmones, negali būti pertvarkomas į privatųjį juridinį asmenį.</w:t>
                              </w:r>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ba5d7e5f9a744896acb2918331e9f009"/>
                                <w:lock w:val="sdtLocked"/>
                                <w:richText/>
                              </w:sdtPr>
                              <w:sdtContent>
                                <w:p>
                                  <w:pPr>
                                    <w:ind w:firstLine="720"/>
                                    <w:jc w:val="both"/>
                                    <w:rPr>
                                      <w:sz w:val="22"/>
                                    </w:rPr>
                                  </w:pPr>
                                  <w:sdt>
                                    <w:sdtPr>
                                      <w:alias w:val="Numeris"/>
                                      <w:tag w:val="nr_ba5d7e5f9a744896acb2918331e9f009"/>
                                      <w:lock w:val="sdtLocked"/>
                                      <w:richText/>
                                    </w:sdtPr>
                                    <w:sdtContent>
                                      <w:r>
                                        <w:rPr>
                                          <w:sz w:val="22"/>
                                          <w:szCs w:val="22"/>
                                        </w:rPr>
                                        <w:t>2</w:t>
                                      </w:r>
                                    </w:sdtContent>
                                  </w:sdt>
                                  <w:r>
                                    <w:rPr>
                                      <w:sz w:val="22"/>
                                      <w:szCs w:val="22"/>
                                    </w:rPr>
                                    <w:t>) teismo ar kreditorių susirinkimo sprendimas likviduoti juridinį asmenį</w:t>
                                  </w:r>
                                  <w:r>
                                    <w:rPr>
                                      <w:b/>
                                      <w:sz w:val="22"/>
                                      <w:szCs w:val="22"/>
                                    </w:rPr>
                                    <w:t xml:space="preserve"> </w:t>
                                  </w:r>
                                  <w:r>
                                    <w:rPr>
                                      <w:sz w:val="22"/>
                                      <w:szCs w:val="22"/>
                                    </w:rPr>
                                    <w:t>dėl bankroto;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6"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7"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6c407af56e59434ea33dab851632fff4"/>
                        <w:lock w:val="sdtLocked"/>
                        <w:richText/>
                      </w:sdtPr>
                      <w:sdtContent>
                        <w:p>
                          <w:pPr>
                            <w:ind w:firstLine="720"/>
                            <w:jc w:val="both"/>
                            <w:rPr>
                              <w:b/>
                              <w:sz w:val="22"/>
                            </w:rPr>
                          </w:pPr>
                          <w:sdt>
                            <w:sdtPr>
                              <w:alias w:val="Numeris"/>
                              <w:tag w:val="nr_6c407af56e59434ea33dab851632fff4"/>
                              <w:lock w:val="sdtLocked"/>
                              <w:richText/>
                            </w:sdtPr>
                            <w:sdtContent>
                              <w:r>
                                <w:rPr>
                                  <w:b/>
                                  <w:sz w:val="22"/>
                                </w:rPr>
                                <w:t>2.108</w:t>
                              </w:r>
                            </w:sdtContent>
                          </w:sdt>
                          <w:r>
                            <w:rPr>
                              <w:b/>
                              <w:sz w:val="22"/>
                            </w:rPr>
                            <w:t xml:space="preserve"> straipsnis. </w:t>
                          </w:r>
                          <w:sdt>
                            <w:sdtPr>
                              <w:alias w:val="Pavadinimas"/>
                              <w:tag w:val="title_6c407af56e59434ea33dab851632fff4"/>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8"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49f57424bb794f40baab0b380cf6c9cb"/>
                            <w:lock w:val="sdtLocked"/>
                            <w:richText/>
                          </w:sdtPr>
                          <w:sdtContent>
                            <w:p>
                              <w:pPr>
                                <w:ind w:firstLine="720"/>
                                <w:jc w:val="both"/>
                                <w:rPr>
                                  <w:sz w:val="22"/>
                                </w:rPr>
                              </w:pPr>
                              <w:sdt>
                                <w:sdtPr>
                                  <w:alias w:val="Numeris"/>
                                  <w:tag w:val="nr_49f57424bb794f40baab0b380cf6c9cb"/>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9"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20"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1"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a9907296960d4c7689031b2e359d6afb"/>
                            <w:lock w:val="sdtLocked"/>
                            <w:richText/>
                          </w:sdtPr>
                          <w:sdtContent>
                            <w:p>
                              <w:pPr>
                                <w:ind w:firstLine="720"/>
                                <w:jc w:val="both"/>
                                <w:rPr>
                                  <w:sz w:val="22"/>
                                </w:rPr>
                              </w:pPr>
                              <w:sdt>
                                <w:sdtPr>
                                  <w:alias w:val="Numeris"/>
                                  <w:tag w:val="nr_a9907296960d4c7689031b2e359d6afb"/>
                                  <w:lock w:val="sdtLocked"/>
                                  <w:richText/>
                                </w:sdtPr>
                                <w:sdtContent>
                                  <w:r>
                                    <w:rPr>
                                      <w:bCs/>
                                      <w:sz w:val="22"/>
                                      <w:szCs w:val="22"/>
                                    </w:rPr>
                                    <w:t>1</w:t>
                                  </w:r>
                                </w:sdtContent>
                              </w:sdt>
                              <w:r>
                                <w:rPr>
                                  <w:bCs/>
                                  <w:sz w:val="22"/>
                                  <w:szCs w:val="22"/>
                                </w:rPr>
                                <w:t>.</w:t>
                              </w:r>
                              <w:r>
                                <w:rPr>
                                  <w:sz w:val="22"/>
                                  <w:szCs w:val="22"/>
                                </w:rPr>
                                <w:t xml:space="preserve"> </w:t>
                              </w:r>
                              <w:r>
                                <w:rPr>
                                  <w:bCs/>
                                  <w:sz w:val="22"/>
                                  <w:szCs w:val="22"/>
                                </w:rPr>
                                <w:t>Įgaliojimu laikomas rašytinis dokumentas, asmens (įgaliotojo) duodamas kitam asmeniui (įgaliotiniui) atstovauti įgaliotojui nustatant ir palaikant santykius su trečiaisiais asmenimis. Įgaliojimas gali būti sudaromas ir informacinių technologijų priemonėmis ir duodamas jį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3b789413a96a4f77a242fa9458f61fa1"/>
                                <w:lock w:val="sdtLocked"/>
                                <w:richText/>
                              </w:sdtPr>
                              <w:sdtContent>
                                <w:p>
                                  <w:pPr>
                                    <w:ind w:firstLine="720"/>
                                    <w:jc w:val="both"/>
                                    <w:rPr>
                                      <w:sz w:val="22"/>
                                    </w:rPr>
                                  </w:pPr>
                                  <w:sdt>
                                    <w:sdtPr>
                                      <w:alias w:val="Numeris"/>
                                      <w:tag w:val="nr_3b789413a96a4f77a242fa9458f61fa1"/>
                                      <w:lock w:val="sdtLocked"/>
                                      <w:richText/>
                                    </w:sdtPr>
                                    <w:sdtContent>
                                      <w:r>
                                        <w:rPr>
                                          <w:color w:val="000000"/>
                                          <w:sz w:val="22"/>
                                          <w:szCs w:val="22"/>
                                        </w:rPr>
                                        <w:t>2</w:t>
                                      </w:r>
                                    </w:sdtContent>
                                  </w:sdt>
                                  <w:r>
                                    <w:rPr>
                                      <w:color w:val="000000"/>
                                      <w:sz w:val="22"/>
                                      <w:szCs w:val="22"/>
                                    </w:rPr>
                                    <w:t>) įgaliojimas fizinio asmens vardu atlikti veiksmus, susijusius su juridiniais asmenimis;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15453a54c4484ef7a8db4ba49dee25cc"/>
                                <w:lock w:val="sdtLocked"/>
                                <w:richText/>
                              </w:sdtPr>
                              <w:sdtContent>
                                <w:p>
                                  <w:pPr>
                                    <w:ind w:firstLine="720"/>
                                    <w:jc w:val="both"/>
                                    <w:rPr>
                                      <w:sz w:val="22"/>
                                    </w:rPr>
                                  </w:pPr>
                                  <w:sdt>
                                    <w:sdtPr>
                                      <w:alias w:val="Numeris"/>
                                      <w:tag w:val="nr_15453a54c4484ef7a8db4ba49dee25cc"/>
                                      <w:lock w:val="sdtLocked"/>
                                      <w:richText/>
                                    </w:sdtPr>
                                    <w:sdtContent>
                                      <w:r>
                                        <w:rPr>
                                          <w:sz w:val="22"/>
                                        </w:rPr>
                                        <w:t>2</w:t>
                                      </w:r>
                                    </w:sdtContent>
                                  </w:sdt>
                                  <w:r>
                                    <w:rPr>
                                      <w:sz w:val="22"/>
                                    </w:rPr>
                                    <w:t>) asmenų, esančių laisvės atėmimo vietose, įgaliojimai, patvirtinti laisvės atėmimo vietų vadovų;</w:t>
                                  </w:r>
                                </w:p>
                              </w:sdtContent>
                            </w:sdt>
                            <w:sdt>
                              <w:sdtPr>
                                <w:alias w:val="2.138 str. 2 d. 3 p."/>
                                <w:tag w:val="part_088d4d077c854f278ed0d56d29714fd2"/>
                                <w:lock w:val="sdtLocked"/>
                                <w:richText/>
                              </w:sdtPr>
                              <w:sdtContent>
                                <w:p>
                                  <w:pPr>
                                    <w:ind w:firstLine="720"/>
                                    <w:jc w:val="both"/>
                                  </w:pPr>
                                  <w:sdt>
                                    <w:sdtPr>
                                      <w:alias w:val="Numeris"/>
                                      <w:tag w:val="nr_088d4d077c854f278ed0d56d29714fd2"/>
                                      <w:lock w:val="sdtLocked"/>
                                      <w:richText/>
                                    </w:sdtPr>
                                    <w:sdtContent>
                                      <w:r>
                                        <w:rPr>
                                          <w:sz w:val="22"/>
                                        </w:rPr>
                                        <w:t>3</w:t>
                                      </w:r>
                                    </w:sdtContent>
                                  </w:sdt>
                                  <w:r>
                                    <w:rPr>
                                      <w:sz w:val="22"/>
                                    </w:rPr>
                                    <w:t>) asmenų, esančių tolimojo plaukiojimo metu jūrų laivuose, plaukiojančiuose su Lietuvos valstybės vėliava, patvirtinti tų laivų kapitonų.</w:t>
                                  </w:r>
                                </w:p>
                              </w:sdtContent>
                            </w:sdt>
                          </w:sdtContent>
                        </w:sdt>
                        <w:sdt>
                          <w:sdtPr>
                            <w:alias w:val="3 d."/>
                            <w:tag w:val="part_67c93f3234a24ff1a19ae0d2f7fdd92b"/>
                            <w:lock w:val="sdtLocked"/>
                            <w:richText/>
                          </w:sdtPr>
                          <w:sdtContent>
                            <w:p>
                              <w:pPr>
                                <w:ind w:firstLine="720"/>
                                <w:jc w:val="both"/>
                                <w:rPr>
                                  <w:sz w:val="22"/>
                                </w:rPr>
                              </w:pPr>
                              <w:sdt>
                                <w:sdtPr>
                                  <w:alias w:val="Numeris"/>
                                  <w:tag w:val="nr_67c93f3234a24ff1a19ae0d2f7fdd92b"/>
                                  <w:lock w:val="sdtLocked"/>
                                  <w:richText/>
                                </w:sdtPr>
                                <w:sdtContent>
                                  <w:r>
                                    <w:rPr>
                                      <w:bCs/>
                                      <w:sz w:val="22"/>
                                      <w:szCs w:val="22"/>
                                    </w:rPr>
                                    <w:t>3</w:t>
                                  </w:r>
                                </w:sdtContent>
                              </w:sdt>
                              <w:r>
                                <w:rPr>
                                  <w:bCs/>
                                  <w:sz w:val="22"/>
                                  <w:szCs w:val="22"/>
                                </w:rPr>
                                <w:t>. Šio straipsnio 1 dalies 2 punkte nurodyto įgaliojimo patvirtinti nereikia, jeigu jį informacinių technologijų priemonėmis sudarė fizinis asmuo ir davė jį įregistruodamas Įgaliojimų registre, taip pat kitais įstatymų nustatytais atvejais.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ac9983b923654625bfef50716cc4faf4"/>
                            <w:lock w:val="sdtLocked"/>
                            <w:richText/>
                          </w:sdtPr>
                          <w:sdtContent>
                            <w:p>
                              <w:pPr>
                                <w:ind w:firstLine="720"/>
                                <w:jc w:val="both"/>
                                <w:rPr>
                                  <w:b/>
                                  <w:sz w:val="22"/>
                                  <w:szCs w:val="22"/>
                                </w:rPr>
                              </w:pPr>
                              <w:sdt>
                                <w:sdtPr>
                                  <w:alias w:val="Numeris"/>
                                  <w:tag w:val="nr_ac9983b923654625bfef50716cc4faf4"/>
                                  <w:lock w:val="sdtLocked"/>
                                  <w:richText/>
                                </w:sdtPr>
                                <w:sdtContent>
                                  <w:r>
                                    <w:rPr>
                                      <w:bCs/>
                                      <w:sz w:val="22"/>
                                      <w:szCs w:val="22"/>
                                    </w:rPr>
                                    <w:t>1</w:t>
                                  </w:r>
                                </w:sdtContent>
                              </w:sdt>
                              <w:r>
                                <w:rPr>
                                  <w:bCs/>
                                  <w:sz w:val="22"/>
                                  <w:szCs w:val="22"/>
                                </w:rPr>
                                <w:t>. Notarine tvarka patvirtinti įgaliojimai, šio kodekso 2.138 straipsnio 2 dalyje nurodyti notaro patvirtintiems prilyginami įgaliojimai ir šio kodekso 2.139 straipsnio 2 dalyje nurodyti įgaliojimai turi būti registruojami viešame Įgaliojimų registre. Įgaliojimų registre šio registro nuostatuose nustatyta tvarka registruojami ir kiti įgaliojimai, sudaromi informacinių technologijų priemonėmis ir duodami juos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2"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3"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4"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5"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6"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e76980f0ab134b2f8ef823ed8a84472c"/>
                        <w:lock w:val="sdtLocked"/>
                        <w:richText/>
                      </w:sdtPr>
                      <w:sdtContent>
                        <w:p>
                          <w:pPr>
                            <w:ind w:firstLine="720"/>
                            <w:jc w:val="both"/>
                            <w:rPr>
                              <w:bCs/>
                              <w:sz w:val="22"/>
                              <w:szCs w:val="22"/>
                            </w:rPr>
                          </w:pPr>
                          <w:sdt>
                            <w:sdtPr>
                              <w:alias w:val="Numeris"/>
                              <w:tag w:val="nr_e76980f0ab134b2f8ef823ed8a84472c"/>
                              <w:lock w:val="sdtLocked"/>
                              <w:richText/>
                            </w:sdtPr>
                            <w:sdtContent>
                              <w:r>
                                <w:rPr>
                                  <w:b/>
                                  <w:bCs/>
                                  <w:sz w:val="22"/>
                                  <w:szCs w:val="22"/>
                                </w:rPr>
                                <w:t>2.143</w:t>
                              </w:r>
                            </w:sdtContent>
                          </w:sdt>
                          <w:r>
                            <w:rPr>
                              <w:b/>
                              <w:bCs/>
                              <w:sz w:val="22"/>
                              <w:szCs w:val="22"/>
                            </w:rPr>
                            <w:t xml:space="preserve"> straipsnis. </w:t>
                          </w:r>
                          <w:sdt>
                            <w:sdtPr>
                              <w:alias w:val="Pavadinimas"/>
                              <w:tag w:val="title_e76980f0ab134b2f8ef823ed8a84472c"/>
                              <w:lock w:val="sdtLocked"/>
                              <w:richText/>
                            </w:sdtPr>
                            <w:sdtContent>
                              <w:r>
                                <w:rPr>
                                  <w:b/>
                                  <w:bCs/>
                                  <w:sz w:val="22"/>
                                  <w:szCs w:val="22"/>
                                </w:rPr>
                                <w:t>Teisė reikalauti pateikti įgaliojimą ir jo kopiją</w:t>
                              </w:r>
                            </w:sdtContent>
                          </w:sdt>
                        </w:p>
                        <w:sdt>
                          <w:sdtPr>
                            <w:alias w:val="2.143 str. 1 d."/>
                            <w:tag w:val="part_bd590b2d0f0b4ed4b35067bcc121d4c6"/>
                            <w:lock w:val="sdtLocked"/>
                            <w:richText/>
                          </w:sdtPr>
                          <w:sdtContent>
                            <w:p>
                              <w:pPr>
                                <w:ind w:firstLine="720"/>
                                <w:jc w:val="both"/>
                                <w:rPr>
                                  <w:b/>
                                  <w:sz w:val="22"/>
                                </w:rPr>
                              </w:pPr>
                              <w:r>
                                <w:rPr>
                                  <w:bCs/>
                                  <w:sz w:val="22"/>
                                  <w:szCs w:val="22"/>
                                </w:rPr>
                                <w:t>Trečiasis asmuo, su kuriuo atstovaujamasis sudaro sandorį, turi teisę reikalauti, kad atstovas pateiktų jam duotą įgaliojimą ir jo kopiją, o kai įgaliojimas sudarytas informacinių technologijų priemonėmis ir duotas jį įregistruojant Įgaliojimų registre, – įgaliojimą identifikuojančius duomenis.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4 str."/>
                        <w:tag w:val="part_5a6eee18870842519109c9afd14093ac"/>
                        <w:lock w:val="sdtLocked"/>
                        <w:richText/>
                      </w:sdtPr>
                      <w:sdtContent>
                        <w:p>
                          <w:pPr>
                            <w:ind w:firstLine="720"/>
                            <w:jc w:val="both"/>
                            <w:rPr>
                              <w:bCs/>
                              <w:sz w:val="22"/>
                              <w:szCs w:val="22"/>
                            </w:rPr>
                          </w:pPr>
                          <w:sdt>
                            <w:sdtPr>
                              <w:alias w:val="Numeris"/>
                              <w:tag w:val="nr_5a6eee18870842519109c9afd14093ac"/>
                              <w:lock w:val="sdtLocked"/>
                              <w:richText/>
                            </w:sdtPr>
                            <w:sdtContent>
                              <w:r>
                                <w:rPr>
                                  <w:b/>
                                  <w:bCs/>
                                  <w:sz w:val="22"/>
                                  <w:szCs w:val="22"/>
                                </w:rPr>
                                <w:t>2.144</w:t>
                              </w:r>
                            </w:sdtContent>
                          </w:sdt>
                          <w:r>
                            <w:rPr>
                              <w:b/>
                              <w:bCs/>
                              <w:sz w:val="22"/>
                              <w:szCs w:val="22"/>
                            </w:rPr>
                            <w:t xml:space="preserve"> straipsnis. </w:t>
                          </w:r>
                          <w:sdt>
                            <w:sdtPr>
                              <w:alias w:val="Pavadinimas"/>
                              <w:tag w:val="title_5a6eee18870842519109c9afd14093ac"/>
                              <w:lock w:val="sdtLocked"/>
                              <w:richText/>
                            </w:sdtPr>
                            <w:sdtContent>
                              <w:r>
                                <w:rPr>
                                  <w:b/>
                                  <w:bCs/>
                                  <w:sz w:val="22"/>
                                  <w:szCs w:val="22"/>
                                </w:rPr>
                                <w:t>Pareiga grąžinti įgaliojimą</w:t>
                              </w:r>
                            </w:sdtContent>
                          </w:sdt>
                        </w:p>
                        <w:sdt>
                          <w:sdtPr>
                            <w:alias w:val="2.144 str. 1 d."/>
                            <w:tag w:val="part_a508c0d719da4d2998bdf8170804b3c5"/>
                            <w:lock w:val="sdtLocked"/>
                            <w:richText/>
                          </w:sdtPr>
                          <w:sdtContent>
                            <w:p>
                              <w:pPr>
                                <w:ind w:firstLine="720"/>
                                <w:jc w:val="both"/>
                                <w:rPr>
                                  <w:b/>
                                  <w:sz w:val="22"/>
                                </w:rPr>
                              </w:pPr>
                              <w:r>
                                <w:rPr>
                                  <w:bCs/>
                                  <w:sz w:val="22"/>
                                  <w:szCs w:val="22"/>
                                </w:rPr>
                                <w:t>Pasibaigus įgaliojimo terminui ar panaikinus jo galiojimą prieš terminą, atstovas privalo grąžinti įgaliojimą atstovaujamajam ar jo teisių perėmėjams, išskyrus atvejus, kai įgaliojimas</w:t>
                              </w:r>
                              <w:r>
                                <w:rPr>
                                  <w:b/>
                                  <w:bCs/>
                                  <w:sz w:val="22"/>
                                  <w:szCs w:val="22"/>
                                </w:rPr>
                                <w:t xml:space="preserve"> </w:t>
                              </w:r>
                              <w:r>
                                <w:rPr>
                                  <w:bCs/>
                                  <w:sz w:val="22"/>
                                  <w:szCs w:val="22"/>
                                </w:rPr>
                                <w:t>sudarytas informacinių technologijų priemonėmis ir duotas jį įregistruojant Įgaliojimų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2cac23cc5fef49b89efeadef73af3dfd"/>
                            <w:lock w:val="sdtLocked"/>
                            <w:richText/>
                          </w:sdtPr>
                          <w:sdtContent>
                            <w:p>
                              <w:pPr>
                                <w:ind w:firstLine="720"/>
                                <w:jc w:val="both"/>
                                <w:rPr>
                                  <w:sz w:val="22"/>
                                </w:rPr>
                              </w:pPr>
                              <w:sdt>
                                <w:sdtPr>
                                  <w:alias w:val="Numeris"/>
                                  <w:tag w:val="nr_2cac23cc5fef49b89efeadef73af3dfd"/>
                                  <w:lock w:val="sdtLocked"/>
                                  <w:richText/>
                                </w:sdtPr>
                                <w:sdtContent>
                                  <w:r>
                                    <w:rPr>
                                      <w:color w:val="000000"/>
                                      <w:sz w:val="22"/>
                                      <w:szCs w:val="22"/>
                                      <w:lang w:eastAsia="lt-LT"/>
                                    </w:rPr>
                                    <w:t>2</w:t>
                                  </w:r>
                                </w:sdtContent>
                              </w:sdt>
                              <w:r>
                                <w:rPr>
                                  <w:color w:val="000000"/>
                                  <w:sz w:val="22"/>
                                  <w:szCs w:val="22"/>
                                  <w:lang w:eastAsia="lt-LT"/>
                                </w:rPr>
                                <w:t xml:space="preserve">. </w:t>
                              </w:r>
                              <w:r>
                                <w:rPr>
                                  <w:bCs/>
                                  <w:color w:val="000000"/>
                                  <w:sz w:val="22"/>
                                  <w:szCs w:val="22"/>
                                  <w:shd w:val="clear" w:color="auto" w:fill="FFFFFF"/>
                                  <w:lang w:eastAsia="lt-LT"/>
                                </w:rPr>
                                <w:t>P</w:t>
                              </w:r>
                              <w:r>
                                <w:rPr>
                                  <w:color w:val="000000"/>
                                  <w:sz w:val="22"/>
                                  <w:szCs w:val="22"/>
                                  <w:shd w:val="clear" w:color="auto" w:fill="FFFFFF"/>
                                  <w:lang w:eastAsia="lt-LT"/>
                                </w:rPr>
                                <w:t xml:space="preserve">erįgaliojant </w:t>
                              </w:r>
                              <w:r>
                                <w:rPr>
                                  <w:bCs/>
                                  <w:color w:val="000000"/>
                                  <w:sz w:val="22"/>
                                  <w:szCs w:val="22"/>
                                  <w:lang w:eastAsia="lt-LT"/>
                                </w:rPr>
                                <w:t>įgaliojimas duodamas tokiu pačiu būdu ir</w:t>
                              </w:r>
                              <w:r>
                                <w:rPr>
                                  <w:color w:val="000000"/>
                                  <w:sz w:val="22"/>
                                  <w:szCs w:val="22"/>
                                  <w:lang w:eastAsia="lt-LT"/>
                                </w:rPr>
                                <w:t xml:space="preserve"> tokios pačios </w:t>
                              </w:r>
                              <w:r>
                                <w:rPr>
                                  <w:color w:val="000000"/>
                                  <w:sz w:val="22"/>
                                  <w:szCs w:val="22"/>
                                  <w:shd w:val="clear" w:color="auto" w:fill="FFFFFF"/>
                                  <w:lang w:eastAsia="lt-LT"/>
                                </w:rPr>
                                <w:t xml:space="preserve">formos, </w:t>
                              </w:r>
                              <w:r>
                                <w:rPr>
                                  <w:bCs/>
                                  <w:color w:val="000000"/>
                                  <w:sz w:val="22"/>
                                  <w:szCs w:val="22"/>
                                  <w:shd w:val="clear" w:color="auto" w:fill="FFFFFF"/>
                                  <w:lang w:eastAsia="lt-LT"/>
                                </w:rPr>
                                <w:t>kaip ir</w:t>
                              </w:r>
                              <w:r>
                                <w:rPr>
                                  <w:color w:val="000000"/>
                                  <w:sz w:val="22"/>
                                  <w:szCs w:val="22"/>
                                  <w:shd w:val="clear" w:color="auto" w:fill="FFFFFF"/>
                                  <w:lang w:eastAsia="lt-LT"/>
                                </w:rPr>
                                <w:t xml:space="preserve"> duot</w:t>
                              </w:r>
                              <w:r>
                                <w:rPr>
                                  <w:bCs/>
                                  <w:color w:val="000000"/>
                                  <w:sz w:val="22"/>
                                  <w:szCs w:val="22"/>
                                  <w:shd w:val="clear" w:color="auto" w:fill="FFFFFF"/>
                                  <w:lang w:eastAsia="lt-LT"/>
                                </w:rPr>
                                <w:t>as</w:t>
                              </w:r>
                              <w:r>
                                <w:rPr>
                                  <w:color w:val="000000"/>
                                  <w:sz w:val="22"/>
                                  <w:szCs w:val="22"/>
                                  <w:shd w:val="clear" w:color="auto" w:fill="FFFFFF"/>
                                  <w:lang w:eastAsia="lt-LT"/>
                                </w:rPr>
                                <w:t xml:space="preserve"> įgaliojim</w:t>
                              </w:r>
                              <w:r>
                                <w:rPr>
                                  <w:bCs/>
                                  <w:color w:val="000000"/>
                                  <w:sz w:val="22"/>
                                  <w:szCs w:val="22"/>
                                  <w:shd w:val="clear" w:color="auto" w:fill="FFFFFF"/>
                                  <w:lang w:eastAsia="lt-LT"/>
                                </w:rPr>
                                <w:t>as</w:t>
                              </w:r>
                              <w:r>
                                <w:rPr>
                                  <w:color w:val="000000"/>
                                  <w:sz w:val="22"/>
                                  <w:szCs w:val="22"/>
                                  <w:shd w:val="clear" w:color="auto" w:fill="FFFFFF"/>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63412606fae24113bfee8e6913c61142"/>
                            <w:lock w:val="sdtLocked"/>
                            <w:richText/>
                          </w:sdtPr>
                          <w:sdtContent>
                            <w:p>
                              <w:pPr>
                                <w:ind w:firstLine="720"/>
                                <w:jc w:val="both"/>
                                <w:rPr>
                                  <w:sz w:val="22"/>
                                </w:rPr>
                              </w:pPr>
                              <w:sdt>
                                <w:sdtPr>
                                  <w:alias w:val="Numeris"/>
                                  <w:tag w:val="nr_63412606fae24113bfee8e6913c61142"/>
                                  <w:lock w:val="sdtLocked"/>
                                  <w:richText/>
                                </w:sdtPr>
                                <w:sdtContent>
                                  <w:r>
                                    <w:rPr>
                                      <w:bCs/>
                                      <w:sz w:val="22"/>
                                      <w:szCs w:val="22"/>
                                    </w:rPr>
                                    <w:t>1</w:t>
                                  </w:r>
                                </w:sdtContent>
                              </w:sdt>
                              <w:r>
                                <w:rPr>
                                  <w:bCs/>
                                  <w:sz w:val="22"/>
                                  <w:szCs w:val="22"/>
                                </w:rPr>
                                <w:t xml:space="preserve">. Įgaliotojas turi teisę bet kada panaikinti įgaliojimą, o įgaliotinis – įgaliojimo atsisakyti. Perįgaliojimą gali bet kada panaikinti tiek įgaliotojas, tiek ir įgaliotinis. Savo ruožtu ir asmuo, kuriam įgaliojimas duotas perįgaliojant, gali bet kada jo atsisakyti. Kai įgaliojimas </w:t>
                              </w:r>
                              <w:r>
                                <w:rPr>
                                  <w:sz w:val="22"/>
                                  <w:szCs w:val="22"/>
                                </w:rPr>
                                <w:t>įregistruotas Įgaliojimų registre, įgaliotojo ar įgaliotinio prašymas dėl įgaliojimo ar perįgaliojimo pabaigos gali būti pateikiamas informacinių technologijų priemonėmis, įregistruojant įgaliojimo ar perįgaliojimo pabaigą Įgaliojimų registre šio registro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7"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8"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aada2ea7bc034594a79178fbc33e25e8"/>
                            <w:lock w:val="sdtLocked"/>
                            <w:richText/>
                          </w:sdtPr>
                          <w:sdtContent>
                            <w:p>
                              <w:pPr>
                                <w:ind w:firstLine="720"/>
                                <w:jc w:val="both"/>
                                <w:rPr>
                                  <w:sz w:val="22"/>
                                </w:rPr>
                              </w:pPr>
                              <w:sdt>
                                <w:sdtPr>
                                  <w:alias w:val="Numeris"/>
                                  <w:tag w:val="nr_aada2ea7bc034594a79178fbc33e25e8"/>
                                  <w:lock w:val="sdtLocked"/>
                                  <w:richText/>
                                </w:sdtPr>
                                <w:sdtContent>
                                  <w:r>
                                    <w:rPr>
                                      <w:bCs/>
                                      <w:sz w:val="22"/>
                                      <w:szCs w:val="22"/>
                                    </w:rPr>
                                    <w:t>3</w:t>
                                  </w:r>
                                </w:sdtContent>
                              </w:sdt>
                              <w:r>
                                <w:rPr>
                                  <w:bCs/>
                                  <w:sz w:val="22"/>
                                  <w:szCs w:val="22"/>
                                </w:rPr>
                                <w:t>. Įgaliojimui pasibaigus, įgaliotinis ar jo teisių perėmėjai privalo tuojau grąžinti įgaliojimą įgaliotojui ar jo teisių perėmėjams, išskyrus atvejus, kai įgaliojimas sudarytas informacinių technologijų priemonėmis ir duotas jį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9"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631bdd5815244f08ba339575130b7752"/>
                            <w:lock w:val="sdtLocked"/>
                            <w:richText/>
                          </w:sdtPr>
                          <w:sdtContent>
                            <w:p>
                              <w:pPr>
                                <w:ind w:firstLine="720"/>
                                <w:jc w:val="both"/>
                                <w:rPr>
                                  <w:b/>
                                  <w:sz w:val="22"/>
                                </w:rPr>
                              </w:pPr>
                              <w:sdt>
                                <w:sdtPr>
                                  <w:alias w:val="Numeris"/>
                                  <w:tag w:val="nr_631bdd5815244f08ba339575130b7752"/>
                                  <w:lock w:val="sdtLocked"/>
                                  <w:richText/>
                                </w:sdtPr>
                                <w:sdtContent>
                                  <w:r>
                                    <w:rPr>
                                      <w:b/>
                                      <w:sz w:val="22"/>
                                    </w:rPr>
                                    <w:t>2.178</w:t>
                                  </w:r>
                                </w:sdtContent>
                              </w:sdt>
                              <w:r>
                                <w:rPr>
                                  <w:b/>
                                  <w:sz w:val="22"/>
                                </w:rPr>
                                <w:t xml:space="preserve"> straipsnis. </w:t>
                              </w:r>
                              <w:sdt>
                                <w:sdtPr>
                                  <w:alias w:val="Pavadinimas"/>
                                  <w:tag w:val="title_631bdd5815244f08ba339575130b7752"/>
                                  <w:lock w:val="sdtLocked"/>
                                  <w:richText/>
                                </w:sdtPr>
                                <w:sdtContent>
                                  <w:r>
                                    <w:rPr>
                                      <w:b/>
                                      <w:sz w:val="22"/>
                                    </w:rPr>
                                    <w:t>Prokūros forma</w:t>
                                  </w:r>
                                </w:sdtContent>
                              </w:sdt>
                            </w:p>
                            <w:sdt>
                              <w:sdtPr>
                                <w:alias w:val="2.178 str. 1 d."/>
                                <w:tag w:val="part_e02ed06dc7b8453d954ea637ae4722b4"/>
                                <w:lock w:val="sdtLocked"/>
                                <w:richText/>
                              </w:sdtPr>
                              <w:sdtContent>
                                <w:p>
                                  <w:pPr>
                                    <w:ind w:firstLine="720"/>
                                    <w:jc w:val="both"/>
                                    <w:rPr>
                                      <w:sz w:val="22"/>
                                    </w:rPr>
                                  </w:pPr>
                                  <w:sdt>
                                    <w:sdtPr>
                                      <w:alias w:val="Numeris"/>
                                      <w:tag w:val="nr_e02ed06dc7b8453d954ea637ae4722b4"/>
                                      <w:lock w:val="sdtLocked"/>
                                      <w:richText/>
                                    </w:sdtPr>
                                    <w:sdtContent>
                                      <w:r>
                                        <w:rPr>
                                          <w:sz w:val="22"/>
                                        </w:rPr>
                                        <w:t>1</w:t>
                                      </w:r>
                                    </w:sdtContent>
                                  </w:sdt>
                                  <w:r>
                                    <w:rPr>
                                      <w:sz w:val="22"/>
                                    </w:rPr>
                                    <w:t>. Prokūra turi būti rašytinė ir pasirašyta asmens, turinčio teisę išduoti prokūrą.</w:t>
                                  </w:r>
                                </w:p>
                              </w:sdtContent>
                            </w:sdt>
                            <w:sdt>
                              <w:sdtPr>
                                <w:alias w:val="2.178 str. 2 d."/>
                                <w:tag w:val="part_573ca026e4c74d73bf932b20b735a2f6"/>
                                <w:lock w:val="sdtLocked"/>
                                <w:richText/>
                              </w:sdtPr>
                              <w:sdtContent>
                                <w:p>
                                  <w:pPr>
                                    <w:ind w:firstLine="720"/>
                                    <w:jc w:val="both"/>
                                    <w:rPr>
                                      <w:sz w:val="22"/>
                                    </w:rPr>
                                  </w:pPr>
                                  <w:sdt>
                                    <w:sdtPr>
                                      <w:alias w:val="Numeris"/>
                                      <w:tag w:val="nr_573ca026e4c74d73bf932b20b735a2f6"/>
                                      <w:lock w:val="sdtLocked"/>
                                      <w:richText/>
                                    </w:sdtPr>
                                    <w:sdtContent>
                                      <w:r>
                                        <w:rPr>
                                          <w:sz w:val="22"/>
                                        </w:rPr>
                                        <w:t>2</w:t>
                                      </w:r>
                                    </w:sdtContent>
                                  </w:sdt>
                                  <w:r>
                                    <w:rPr>
                                      <w:sz w:val="22"/>
                                    </w:rPr>
                                    <w:t>. Prokūra turi būti įregistruota teisės aktų nustatyta tvarka.</w:t>
                                  </w:r>
                                </w:p>
                                <w:p>
                                  <w:pPr>
                                    <w:ind w:firstLine="720"/>
                                    <w:jc w:val="both"/>
                                    <w:rPr>
                                      <w:sz w:val="22"/>
                                    </w:rPr>
                                  </w:pPr>
                                </w:p>
                              </w:sdtContent>
                            </w:sdt>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2"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1496f4e01c0a478f9490c619d89ad4e8"/>
                                <w:lock w:val="sdtLocked"/>
                                <w:richText/>
                              </w:sdtPr>
                              <w:sdtContent>
                                <w:p>
                                  <w:pPr>
                                    <w:ind w:firstLine="720"/>
                                    <w:jc w:val="both"/>
                                    <w:rPr>
                                      <w:sz w:val="22"/>
                                    </w:rPr>
                                  </w:pPr>
                                  <w:sdt>
                                    <w:sdtPr>
                                      <w:alias w:val="Numeris"/>
                                      <w:tag w:val="nr_1496f4e01c0a478f9490c619d89ad4e8"/>
                                      <w:lock w:val="sdtLocked"/>
                                      <w:richText/>
                                    </w:sdtPr>
                                    <w:sdtContent>
                                      <w:r>
                                        <w:rPr>
                                          <w:sz w:val="22"/>
                                        </w:rPr>
                                        <w:t>2</w:t>
                                      </w:r>
                                    </w:sdtContent>
                                  </w:sdt>
                                  <w:r>
                                    <w:rPr>
                                      <w:sz w:val="22"/>
                                    </w:rPr>
                                    <w:t>. Prokuristo ir trečiųjų asmenų santykiams prokūra įsigalioja nuo jos įregistravimo teisės aktų nustatyta tvarka.</w:t>
                                  </w:r>
                                </w:p>
                                <w:p>
                                  <w:pPr>
                                    <w:ind w:firstLine="720"/>
                                    <w:jc w:val="both"/>
                                    <w:rPr>
                                      <w:sz w:val="22"/>
                                    </w:rPr>
                                  </w:pPr>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f76308c3fd54d449be1378ee00c9923"/>
                            <w:lock w:val="sdtLocked"/>
                            <w:richText/>
                          </w:sdtPr>
                          <w:sdtContent>
                            <w:p>
                              <w:pPr>
                                <w:ind w:firstLine="720"/>
                                <w:jc w:val="both"/>
                                <w:rPr>
                                  <w:bCs/>
                                  <w:sz w:val="22"/>
                                  <w:szCs w:val="22"/>
                                </w:rPr>
                              </w:pPr>
                              <w:sdt>
                                <w:sdtPr>
                                  <w:alias w:val="Numeris"/>
                                  <w:tag w:val="nr_7f76308c3fd54d449be1378ee00c9923"/>
                                  <w:lock w:val="sdtLocked"/>
                                  <w:richText/>
                                </w:sdtPr>
                                <w:sdtContent>
                                  <w:r>
                                    <w:rPr>
                                      <w:b/>
                                      <w:bCs/>
                                      <w:sz w:val="22"/>
                                      <w:szCs w:val="22"/>
                                    </w:rPr>
                                    <w:t>2.184</w:t>
                                  </w:r>
                                </w:sdtContent>
                              </w:sdt>
                              <w:r>
                                <w:rPr>
                                  <w:b/>
                                  <w:bCs/>
                                  <w:sz w:val="22"/>
                                  <w:szCs w:val="22"/>
                                </w:rPr>
                                <w:t xml:space="preserve"> straipsnis. </w:t>
                              </w:r>
                              <w:sdt>
                                <w:sdtPr>
                                  <w:alias w:val="Pavadinimas"/>
                                  <w:tag w:val="title_7f76308c3fd54d449be1378ee00c9923"/>
                                  <w:lock w:val="sdtLocked"/>
                                  <w:richText/>
                                </w:sdtPr>
                                <w:sdtContent>
                                  <w:r>
                                    <w:rPr>
                                      <w:b/>
                                      <w:bCs/>
                                      <w:sz w:val="22"/>
                                      <w:szCs w:val="22"/>
                                    </w:rPr>
                                    <w:t>Prokūros pasibaigimas</w:t>
                                  </w:r>
                                </w:sdtContent>
                              </w:sdt>
                            </w:p>
                            <w:sdt>
                              <w:sdtPr>
                                <w:alias w:val="2.184 str. 1 d."/>
                                <w:tag w:val="part_142735e661324203966a9e2afc2bc53b"/>
                                <w:lock w:val="sdtLocked"/>
                                <w:richText/>
                              </w:sdtPr>
                              <w:sdtContent>
                                <w:p>
                                  <w:pPr>
                                    <w:ind w:firstLine="720"/>
                                    <w:jc w:val="both"/>
                                    <w:rPr>
                                      <w:bCs/>
                                      <w:sz w:val="22"/>
                                      <w:szCs w:val="22"/>
                                    </w:rPr>
                                  </w:pPr>
                                  <w:sdt>
                                    <w:sdtPr>
                                      <w:alias w:val="Numeris"/>
                                      <w:tag w:val="nr_142735e661324203966a9e2afc2bc53b"/>
                                      <w:lock w:val="sdtLocked"/>
                                      <w:richText/>
                                    </w:sdtPr>
                                    <w:sdtContent>
                                      <w:r>
                                        <w:rPr>
                                          <w:bCs/>
                                          <w:sz w:val="22"/>
                                          <w:szCs w:val="22"/>
                                        </w:rPr>
                                        <w:t>1</w:t>
                                      </w:r>
                                    </w:sdtContent>
                                  </w:sdt>
                                  <w:r>
                                    <w:rPr>
                                      <w:bCs/>
                                      <w:sz w:val="22"/>
                                      <w:szCs w:val="22"/>
                                    </w:rPr>
                                    <w:t>. Prokūra pasibaigia, kai:</w:t>
                                  </w:r>
                                </w:p>
                                <w:sdt>
                                  <w:sdtPr>
                                    <w:alias w:val="2.184 str. 1 d. 1 p."/>
                                    <w:tag w:val="part_90a47626a35b4a63b3903d599053ddf6"/>
                                    <w:lock w:val="sdtLocked"/>
                                    <w:richText/>
                                  </w:sdtPr>
                                  <w:sdtContent>
                                    <w:p>
                                      <w:pPr>
                                        <w:ind w:firstLine="720"/>
                                        <w:jc w:val="both"/>
                                        <w:rPr>
                                          <w:bCs/>
                                          <w:sz w:val="22"/>
                                          <w:szCs w:val="22"/>
                                        </w:rPr>
                                      </w:pPr>
                                      <w:sdt>
                                        <w:sdtPr>
                                          <w:alias w:val="Numeris"/>
                                          <w:tag w:val="nr_90a47626a35b4a63b3903d599053ddf6"/>
                                          <w:lock w:val="sdtLocked"/>
                                          <w:richText/>
                                        </w:sdtPr>
                                        <w:sdtContent>
                                          <w:r>
                                            <w:rPr>
                                              <w:bCs/>
                                              <w:sz w:val="22"/>
                                              <w:szCs w:val="22"/>
                                            </w:rPr>
                                            <w:t>1</w:t>
                                          </w:r>
                                        </w:sdtContent>
                                      </w:sdt>
                                      <w:r>
                                        <w:rPr>
                                          <w:bCs/>
                                          <w:sz w:val="22"/>
                                          <w:szCs w:val="22"/>
                                        </w:rPr>
                                        <w:t>) atstovaujamasis ją atšaukia;</w:t>
                                      </w:r>
                                    </w:p>
                                  </w:sdtContent>
                                </w:sdt>
                                <w:sdt>
                                  <w:sdtPr>
                                    <w:alias w:val="2.184 str. 1 d. 2 p."/>
                                    <w:tag w:val="part_6e3482133c084b888b0a17ed7d92a537"/>
                                    <w:lock w:val="sdtLocked"/>
                                    <w:richText/>
                                  </w:sdtPr>
                                  <w:sdtContent>
                                    <w:p>
                                      <w:pPr>
                                        <w:ind w:firstLine="720"/>
                                        <w:jc w:val="both"/>
                                        <w:rPr>
                                          <w:bCs/>
                                          <w:sz w:val="22"/>
                                          <w:szCs w:val="22"/>
                                        </w:rPr>
                                      </w:pPr>
                                      <w:sdt>
                                        <w:sdtPr>
                                          <w:alias w:val="Numeris"/>
                                          <w:tag w:val="nr_6e3482133c084b888b0a17ed7d92a537"/>
                                          <w:lock w:val="sdtLocked"/>
                                          <w:richText/>
                                        </w:sdtPr>
                                        <w:sdtContent>
                                          <w:r>
                                            <w:rPr>
                                              <w:bCs/>
                                              <w:sz w:val="22"/>
                                              <w:szCs w:val="22"/>
                                            </w:rPr>
                                            <w:t>2</w:t>
                                          </w:r>
                                        </w:sdtContent>
                                      </w:sdt>
                                      <w:r>
                                        <w:rPr>
                                          <w:bCs/>
                                          <w:sz w:val="22"/>
                                          <w:szCs w:val="22"/>
                                        </w:rPr>
                                        <w:t>) prokuristas jos atsisako;</w:t>
                                      </w:r>
                                    </w:p>
                                  </w:sdtContent>
                                </w:sdt>
                                <w:sdt>
                                  <w:sdtPr>
                                    <w:alias w:val="2.184 str. 1 d. 3 p."/>
                                    <w:tag w:val="part_e0714859610b466794cccc522ef7d56e"/>
                                    <w:lock w:val="sdtLocked"/>
                                    <w:richText/>
                                  </w:sdtPr>
                                  <w:sdtContent>
                                    <w:p>
                                      <w:pPr>
                                        <w:ind w:firstLine="720"/>
                                        <w:jc w:val="both"/>
                                        <w:rPr>
                                          <w:bCs/>
                                          <w:sz w:val="22"/>
                                          <w:szCs w:val="22"/>
                                        </w:rPr>
                                      </w:pPr>
                                      <w:sdt>
                                        <w:sdtPr>
                                          <w:alias w:val="Numeris"/>
                                          <w:tag w:val="nr_e0714859610b466794cccc522ef7d56e"/>
                                          <w:lock w:val="sdtLocked"/>
                                          <w:richText/>
                                        </w:sdtPr>
                                        <w:sdtContent>
                                          <w:r>
                                            <w:rPr>
                                              <w:bCs/>
                                              <w:sz w:val="22"/>
                                              <w:szCs w:val="22"/>
                                            </w:rPr>
                                            <w:t>3</w:t>
                                          </w:r>
                                        </w:sdtContent>
                                      </w:sdt>
                                      <w:r>
                                        <w:rPr>
                                          <w:bCs/>
                                          <w:sz w:val="22"/>
                                          <w:szCs w:val="22"/>
                                        </w:rPr>
                                        <w:t>) atstovaujamajam iškelta bankroto byla;</w:t>
                                      </w:r>
                                    </w:p>
                                  </w:sdtContent>
                                </w:sdt>
                                <w:sdt>
                                  <w:sdtPr>
                                    <w:alias w:val="2.184 str. 1 d. 4 p."/>
                                    <w:tag w:val="part_0557bd5d3cc64831a00e1fa28fe27793"/>
                                    <w:lock w:val="sdtLocked"/>
                                    <w:richText/>
                                  </w:sdtPr>
                                  <w:sdtContent>
                                    <w:p>
                                      <w:pPr>
                                        <w:ind w:firstLine="720"/>
                                        <w:jc w:val="both"/>
                                        <w:rPr>
                                          <w:bCs/>
                                          <w:sz w:val="22"/>
                                          <w:szCs w:val="22"/>
                                        </w:rPr>
                                      </w:pPr>
                                      <w:sdt>
                                        <w:sdtPr>
                                          <w:alias w:val="Numeris"/>
                                          <w:tag w:val="nr_0557bd5d3cc64831a00e1fa28fe27793"/>
                                          <w:lock w:val="sdtLocked"/>
                                          <w:richText/>
                                        </w:sdtPr>
                                        <w:sdtContent>
                                          <w:r>
                                            <w:rPr>
                                              <w:bCs/>
                                              <w:sz w:val="22"/>
                                              <w:szCs w:val="22"/>
                                            </w:rPr>
                                            <w:t>4</w:t>
                                          </w:r>
                                        </w:sdtContent>
                                      </w:sdt>
                                      <w:r>
                                        <w:rPr>
                                          <w:bCs/>
                                          <w:sz w:val="22"/>
                                          <w:szCs w:val="22"/>
                                        </w:rPr>
                                        <w:t>) likviduojamas ar reorganizuojamas išdavęs prokūrą juridinis asmuo;</w:t>
                                      </w:r>
                                    </w:p>
                                  </w:sdtContent>
                                </w:sdt>
                                <w:sdt>
                                  <w:sdtPr>
                                    <w:alias w:val="2.184 str. 1 d. 5 p."/>
                                    <w:tag w:val="part_2813b3cdeb534cdda1549caf35cbb4de"/>
                                    <w:lock w:val="sdtLocked"/>
                                    <w:richText/>
                                  </w:sdtPr>
                                  <w:sdtContent>
                                    <w:p>
                                      <w:pPr>
                                        <w:ind w:firstLine="720"/>
                                        <w:jc w:val="both"/>
                                        <w:rPr>
                                          <w:bCs/>
                                          <w:sz w:val="22"/>
                                          <w:szCs w:val="22"/>
                                        </w:rPr>
                                      </w:pPr>
                                      <w:sdt>
                                        <w:sdtPr>
                                          <w:alias w:val="Numeris"/>
                                          <w:tag w:val="nr_2813b3cdeb534cdda1549caf35cbb4de"/>
                                          <w:lock w:val="sdtLocked"/>
                                          <w:richText/>
                                        </w:sdtPr>
                                        <w:sdtContent>
                                          <w:r>
                                            <w:rPr>
                                              <w:bCs/>
                                              <w:sz w:val="22"/>
                                              <w:szCs w:val="22"/>
                                            </w:rPr>
                                            <w:t>5</w:t>
                                          </w:r>
                                        </w:sdtContent>
                                      </w:sdt>
                                      <w:r>
                                        <w:rPr>
                                          <w:bCs/>
                                          <w:sz w:val="22"/>
                                          <w:szCs w:val="22"/>
                                        </w:rPr>
                                        <w:t>) prokuristas miręs arba pripažintas neveiksniu srityje, kurioje duota prokūra, arba pripažintas ribotai veiksniu srityje, kurioje duota prokūra, arba pripažintas nežinia kur esančiu.</w:t>
                                      </w:r>
                                    </w:p>
                                  </w:sdtContent>
                                </w:sdt>
                              </w:sdtContent>
                            </w:sdt>
                            <w:sdt>
                              <w:sdtPr>
                                <w:alias w:val="2.184 str. 2 d."/>
                                <w:tag w:val="part_5208907f36a34d8c8d719eb108ba994f"/>
                                <w:lock w:val="sdtLocked"/>
                                <w:richText/>
                              </w:sdtPr>
                              <w:sdtContent>
                                <w:p>
                                  <w:pPr>
                                    <w:ind w:firstLine="720"/>
                                    <w:jc w:val="both"/>
                                    <w:rPr>
                                      <w:bCs/>
                                      <w:sz w:val="22"/>
                                      <w:szCs w:val="22"/>
                                    </w:rPr>
                                  </w:pPr>
                                  <w:sdt>
                                    <w:sdtPr>
                                      <w:alias w:val="Numeris"/>
                                      <w:tag w:val="nr_5208907f36a34d8c8d719eb108ba994f"/>
                                      <w:lock w:val="sdtLocked"/>
                                      <w:richText/>
                                    </w:sdtPr>
                                    <w:sdtContent>
                                      <w:r>
                                        <w:rPr>
                                          <w:bCs/>
                                          <w:sz w:val="22"/>
                                          <w:szCs w:val="22"/>
                                        </w:rPr>
                                        <w:t>2</w:t>
                                      </w:r>
                                    </w:sdtContent>
                                  </w:sdt>
                                  <w:r>
                                    <w:rPr>
                                      <w:bCs/>
                                      <w:sz w:val="22"/>
                                      <w:szCs w:val="22"/>
                                    </w:rPr>
                                    <w:t>. Prokūra pasibaigia ją išregistravus iš Įgaliojimų registro, išskyrus šio straipsnio 1 dalies 4 ir 5 punktuose numatytus atvejus.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31496652e4764fc4814f9ad96e6b2e5c"/>
                            <w:lock w:val="sdtLocked"/>
                            <w:richText/>
                          </w:sdtPr>
                          <w:sdtContent>
                            <w:p>
                              <w:pPr>
                                <w:ind w:firstLine="720"/>
                                <w:jc w:val="both"/>
                                <w:rPr>
                                  <w:sz w:val="22"/>
                                </w:rPr>
                              </w:pPr>
                              <w:sdt>
                                <w:sdtPr>
                                  <w:alias w:val="Numeris"/>
                                  <w:tag w:val="nr_31496652e4764fc4814f9ad96e6b2e5c"/>
                                  <w:lock w:val="sdtLocked"/>
                                  <w:richText/>
                                </w:sdtPr>
                                <w:sdtContent>
                                  <w:r>
                                    <w:rPr>
                                      <w:sz w:val="22"/>
                                    </w:rPr>
                                    <w:t>1</w:t>
                                  </w:r>
                                </w:sdtContent>
                              </w:sdt>
                              <w:r>
                                <w:rPr>
                                  <w:sz w:val="22"/>
                                </w:rPr>
                                <w:t xml:space="preserve">. </w:t>
                              </w:r>
                              <w:r>
                                <w:rPr>
                                  <w:sz w:val="22"/>
                                  <w:szCs w:val="22"/>
                                </w:rPr>
                                <w:t>Šeimos santykių teisinis reglamentavimas Lietuvos Respublikoje grindžiamas monogamijos, santuokos savanoriškumo, sutuoktinių lygiateisiškumo, prioritetinės vaikų teisių ir interesų apsaugos ir gynimo, vaikų auklėjimo šeimoje, tėvystės ir motinystės tarpusavio papildomumo, motinystės visokeriopos apsaugos principais ir kitais civilinių santykių teisinio reglamentavimo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16bdf43732b9465a9d614654f0183ed4"/>
                                <w:lock w:val="sdtLocked"/>
                                <w:richText/>
                              </w:sdtPr>
                              <w:sdtContent>
                                <w:p>
                                  <w:pPr>
                                    <w:ind w:firstLine="720"/>
                                    <w:jc w:val="both"/>
                                    <w:rPr>
                                      <w:sz w:val="22"/>
                                    </w:rPr>
                                  </w:pPr>
                                  <w:sdt>
                                    <w:sdtPr>
                                      <w:alias w:val="Numeris"/>
                                      <w:tag w:val="nr_16bdf43732b9465a9d614654f0183ed4"/>
                                      <w:lock w:val="sdtLocked"/>
                                      <w:richText/>
                                    </w:sdtPr>
                                    <w:sdtContent>
                                      <w:r>
                                        <w:rPr>
                                          <w:color w:val="000000"/>
                                          <w:sz w:val="22"/>
                                          <w:szCs w:val="22"/>
                                        </w:rPr>
                                        <w:t>4</w:t>
                                      </w:r>
                                    </w:sdtContent>
                                  </w:sdt>
                                  <w:r>
                                    <w:rPr>
                                      <w:color w:val="000000"/>
                                      <w:sz w:val="22"/>
                                      <w:szCs w:val="22"/>
                                    </w:rPr>
                                    <w:t>. Teismas, spręsdamas klausimą dėl santuokinio amžiaus sumažinimo, turi teismo posėdyje išklausyti norinčio tuoktis nepilnamečio tėvų, globėjų ar rūpintojų nuomonę ir atsižvelgti į jo psichikos</w:t>
                                  </w:r>
                                  <w:r>
                                    <w:rPr>
                                      <w:b/>
                                      <w:color w:val="000000"/>
                                      <w:sz w:val="22"/>
                                      <w:szCs w:val="22"/>
                                    </w:rPr>
                                    <w:t xml:space="preserve"> </w:t>
                                  </w:r>
                                  <w:r>
                                    <w:rPr>
                                      <w:color w:val="000000"/>
                                      <w:sz w:val="22"/>
                                      <w:szCs w:val="22"/>
                                    </w:rPr>
                                    <w:t>bei psichologinę būklę, turtinę padėtį ir svarbias priežastis, dėl kurių būtina sumažinti santuokinį amžių. Nėštumas – svarbi priežastis sumažinti santuokinį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3"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3.19</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6fbe9fd72b1d4bbaa2c6471cbcda379e"/>
                            <w:lock w:val="sdtLocked"/>
                            <w:richText/>
                          </w:sdtPr>
                          <w:sdtContent>
                            <w:p>
                              <w:pPr>
                                <w:ind w:firstLine="720"/>
                                <w:jc w:val="both"/>
                                <w:rPr>
                                  <w:b/>
                                  <w:sz w:val="22"/>
                                </w:rPr>
                              </w:pPr>
                              <w:sdt>
                                <w:sdtPr>
                                  <w:alias w:val="Numeris"/>
                                  <w:tag w:val="nr_6fbe9fd72b1d4bbaa2c6471cbcda379e"/>
                                  <w:lock w:val="sdtLocked"/>
                                  <w:richText/>
                                </w:sdtPr>
                                <w:sdtContent>
                                  <w:r>
                                    <w:rPr>
                                      <w:b/>
                                      <w:sz w:val="22"/>
                                    </w:rPr>
                                    <w:t>3.51</w:t>
                                  </w:r>
                                </w:sdtContent>
                              </w:sdt>
                              <w:r>
                                <w:rPr>
                                  <w:b/>
                                  <w:sz w:val="22"/>
                                </w:rPr>
                                <w:t xml:space="preserve"> straipsnis. </w:t>
                              </w:r>
                              <w:sdt>
                                <w:sdtPr>
                                  <w:alias w:val="Pavadinimas"/>
                                  <w:tag w:val="title_6fbe9fd72b1d4bbaa2c6471cbcda379e"/>
                                  <w:lock w:val="sdtLocked"/>
                                  <w:richText/>
                                </w:sdtPr>
                                <w:sdtContent>
                                  <w:r>
                                    <w:rPr>
                                      <w:b/>
                                      <w:sz w:val="22"/>
                                    </w:rPr>
                                    <w:t>Santuokos nutraukimo sąlygos</w:t>
                                  </w:r>
                                </w:sdtContent>
                              </w:sdt>
                            </w:p>
                            <w:sdt>
                              <w:sdtPr>
                                <w:alias w:val="3.51 str. 1 d."/>
                                <w:tag w:val="part_ca22e850bac44225aed2062bc411a5bf"/>
                                <w:lock w:val="sdtLocked"/>
                                <w:richText/>
                              </w:sdtPr>
                              <w:sdtContent>
                                <w:p>
                                  <w:pPr>
                                    <w:ind w:firstLine="720"/>
                                    <w:jc w:val="both"/>
                                    <w:rPr>
                                      <w:sz w:val="22"/>
                                    </w:rPr>
                                  </w:pPr>
                                  <w:sdt>
                                    <w:sdtPr>
                                      <w:alias w:val="Numeris"/>
                                      <w:tag w:val="nr_ca22e850bac44225aed2062bc411a5bf"/>
                                      <w:lock w:val="sdtLocked"/>
                                      <w:richText/>
                                    </w:sdtPr>
                                    <w:sdtContent>
                                      <w:r>
                                        <w:rPr>
                                          <w:sz w:val="22"/>
                                        </w:rPr>
                                        <w:t>1</w:t>
                                      </w:r>
                                    </w:sdtContent>
                                  </w:sdt>
                                  <w:r>
                                    <w:rPr>
                                      <w:sz w:val="22"/>
                                    </w:rPr>
                                    <w:t>. Sutuoktinių bendru sutikimu santuoka gali būti nutraukta, jeigu yra visos šios sąlygos:</w:t>
                                  </w:r>
                                </w:p>
                                <w:sdt>
                                  <w:sdtPr>
                                    <w:alias w:val="3.51 str. 1 d. 1 p."/>
                                    <w:tag w:val="part_c1b7f756df5e48a2953d012f99683a75"/>
                                    <w:lock w:val="sdtLocked"/>
                                    <w:richText/>
                                  </w:sdtPr>
                                  <w:sdtContent>
                                    <w:p>
                                      <w:pPr>
                                        <w:ind w:firstLine="720"/>
                                        <w:jc w:val="both"/>
                                        <w:rPr>
                                          <w:sz w:val="22"/>
                                        </w:rPr>
                                      </w:pPr>
                                      <w:sdt>
                                        <w:sdtPr>
                                          <w:alias w:val="Numeris"/>
                                          <w:tag w:val="nr_c1b7f756df5e48a2953d012f99683a75"/>
                                          <w:lock w:val="sdtLocked"/>
                                          <w:richText/>
                                        </w:sdtPr>
                                        <w:sdtContent>
                                          <w:r>
                                            <w:rPr>
                                              <w:sz w:val="22"/>
                                            </w:rPr>
                                            <w:t>1</w:t>
                                          </w:r>
                                        </w:sdtContent>
                                      </w:sdt>
                                      <w:r>
                                        <w:rPr>
                                          <w:sz w:val="22"/>
                                        </w:rPr>
                                        <w:t>) nuo santuokos sudarymo yra praėję daugiau nei vieneri metai;</w:t>
                                      </w:r>
                                    </w:p>
                                  </w:sdtContent>
                                </w:sdt>
                                <w:sdt>
                                  <w:sdtPr>
                                    <w:alias w:val="3.51 str. 1 d. 2 p."/>
                                    <w:tag w:val="part_b178c7bec1c24f639ec6ca1ac95a8e03"/>
                                    <w:lock w:val="sdtLocked"/>
                                    <w:richText/>
                                  </w:sdtPr>
                                  <w:sdtContent>
                                    <w:p>
                                      <w:pPr>
                                        <w:ind w:firstLine="720"/>
                                        <w:jc w:val="both"/>
                                        <w:rPr>
                                          <w:sz w:val="22"/>
                                        </w:rPr>
                                      </w:pPr>
                                      <w:sdt>
                                        <w:sdtPr>
                                          <w:alias w:val="Numeris"/>
                                          <w:tag w:val="nr_b178c7bec1c24f639ec6ca1ac95a8e03"/>
                                          <w:lock w:val="sdtLocked"/>
                                          <w:richText/>
                                        </w:sdtPr>
                                        <w:sdtContent>
                                          <w:r>
                                            <w:rPr>
                                              <w:sz w:val="22"/>
                                            </w:rPr>
                                            <w:t>2</w:t>
                                          </w:r>
                                        </w:sdtContent>
                                      </w:sdt>
                                      <w:r>
                                        <w:rPr>
                                          <w:sz w:val="22"/>
                                        </w:rPr>
                                        <w:t>) abu sutuoktiniai yra sudarę sutartį dėl santuokos nutraukimo pasekmių (turto padalijimo, vaikų išlaikymo ir pan.);</w:t>
                                      </w:r>
                                    </w:p>
                                  </w:sdtContent>
                                </w:sdt>
                                <w:sdt>
                                  <w:sdtPr>
                                    <w:alias w:val="3.51 str. 1 d. 3 p."/>
                                    <w:tag w:val="part_5989066dea70420b90d441772d66ec12"/>
                                    <w:lock w:val="sdtLocked"/>
                                    <w:richText/>
                                  </w:sdtPr>
                                  <w:sdtContent>
                                    <w:p>
                                      <w:pPr>
                                        <w:ind w:firstLine="720"/>
                                        <w:jc w:val="both"/>
                                        <w:rPr>
                                          <w:sz w:val="22"/>
                                        </w:rPr>
                                      </w:pPr>
                                      <w:sdt>
                                        <w:sdtPr>
                                          <w:alias w:val="Numeris"/>
                                          <w:tag w:val="nr_5989066dea70420b90d441772d66ec12"/>
                                          <w:lock w:val="sdtLocked"/>
                                          <w:richText/>
                                        </w:sdtPr>
                                        <w:sdtContent>
                                          <w:r>
                                            <w:rPr>
                                              <w:sz w:val="22"/>
                                              <w:szCs w:val="22"/>
                                              <w:lang w:eastAsia="lt-LT"/>
                                            </w:rPr>
                                            <w:t>3</w:t>
                                          </w:r>
                                        </w:sdtContent>
                                      </w:sdt>
                                      <w:r>
                                        <w:rPr>
                                          <w:sz w:val="22"/>
                                          <w:szCs w:val="22"/>
                                          <w:lang w:eastAsia="lt-LT"/>
                                        </w:rPr>
                                        <w:t>) abu sutuoktiniai yra visiškai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1 str. 2 d."/>
                                <w:tag w:val="part_0bff43dfa46f474abd5fc0ccfebdfc47"/>
                                <w:lock w:val="sdtLocked"/>
                                <w:richText/>
                              </w:sdtPr>
                              <w:sdtContent>
                                <w:p>
                                  <w:pPr>
                                    <w:ind w:firstLine="720"/>
                                    <w:jc w:val="both"/>
                                    <w:rPr>
                                      <w:sz w:val="22"/>
                                    </w:rPr>
                                  </w:pPr>
                                  <w:sdt>
                                    <w:sdtPr>
                                      <w:alias w:val="Numeris"/>
                                      <w:tag w:val="nr_0bff43dfa46f474abd5fc0ccfebdfc47"/>
                                      <w:lock w:val="sdtLocked"/>
                                      <w:richText/>
                                    </w:sdtPr>
                                    <w:sdtContent>
                                      <w:r>
                                        <w:rPr>
                                          <w:sz w:val="22"/>
                                        </w:rPr>
                                        <w:t>2</w:t>
                                      </w:r>
                                    </w:sdtContent>
                                  </w:sdt>
                                  <w:r>
                                    <w:rPr>
                                      <w:sz w:val="22"/>
                                    </w:rPr>
                                    <w:t>. Santuoka šio straipsnio numatytais atvejais nutraukiama supaprastinto proceso tvarka.</w:t>
                                  </w:r>
                                </w:p>
                                <w:p>
                                  <w:pPr>
                                    <w:ind w:firstLine="720"/>
                                    <w:jc w:val="both"/>
                                    <w:rPr>
                                      <w:sz w:val="22"/>
                                    </w:rPr>
                                  </w:pPr>
                                </w:p>
                              </w:sdtContent>
                            </w:sdt>
                          </w:sdtContent>
                        </w:sdt>
                        <w:sdt>
                          <w:sdtPr>
                            <w:alias w:val="3.52 str."/>
                            <w:tag w:val="part_613f5b9b510842de9f2ded72cadff6ec"/>
                            <w:lock w:val="sdtLocked"/>
                            <w:richText/>
                          </w:sdtPr>
                          <w:sdtContent>
                            <w:p>
                              <w:pPr>
                                <w:ind w:firstLine="720"/>
                                <w:jc w:val="both"/>
                                <w:rPr>
                                  <w:b/>
                                  <w:sz w:val="22"/>
                                </w:rPr>
                              </w:pPr>
                              <w:sdt>
                                <w:sdtPr>
                                  <w:alias w:val="Numeris"/>
                                  <w:tag w:val="nr_613f5b9b510842de9f2ded72cadff6ec"/>
                                  <w:lock w:val="sdtLocked"/>
                                  <w:richText/>
                                </w:sdtPr>
                                <w:sdtContent>
                                  <w:r>
                                    <w:rPr>
                                      <w:b/>
                                      <w:sz w:val="22"/>
                                    </w:rPr>
                                    <w:t>3.52</w:t>
                                  </w:r>
                                </w:sdtContent>
                              </w:sdt>
                              <w:r>
                                <w:rPr>
                                  <w:b/>
                                  <w:sz w:val="22"/>
                                </w:rPr>
                                <w:t xml:space="preserve"> straipsnis. </w:t>
                              </w:r>
                              <w:sdt>
                                <w:sdtPr>
                                  <w:alias w:val="Pavadinimas"/>
                                  <w:tag w:val="title_613f5b9b510842de9f2ded72cadff6ec"/>
                                  <w:lock w:val="sdtLocked"/>
                                  <w:richText/>
                                </w:sdtPr>
                                <w:sdtContent>
                                  <w:r>
                                    <w:rPr>
                                      <w:b/>
                                      <w:sz w:val="22"/>
                                    </w:rPr>
                                    <w:t>Prašymas nutraukti santuoką</w:t>
                                  </w:r>
                                </w:sdtContent>
                              </w:sdt>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476b37c7e78945ab9384e33f3539e985"/>
                            <w:lock w:val="sdtLocked"/>
                            <w:richText/>
                          </w:sdtPr>
                          <w:sdtContent>
                            <w:p>
                              <w:pPr>
                                <w:ind w:firstLine="720"/>
                                <w:jc w:val="both"/>
                                <w:rPr>
                                  <w:b/>
                                  <w:sz w:val="22"/>
                                </w:rPr>
                              </w:pPr>
                              <w:sdt>
                                <w:sdtPr>
                                  <w:alias w:val="Numeris"/>
                                  <w:tag w:val="nr_476b37c7e78945ab9384e33f3539e985"/>
                                  <w:lock w:val="sdtLocked"/>
                                  <w:richText/>
                                </w:sdtPr>
                                <w:sdtContent>
                                  <w:r>
                                    <w:rPr>
                                      <w:b/>
                                      <w:sz w:val="22"/>
                                    </w:rPr>
                                    <w:t>3.53</w:t>
                                  </w:r>
                                </w:sdtContent>
                              </w:sdt>
                              <w:r>
                                <w:rPr>
                                  <w:b/>
                                  <w:sz w:val="22"/>
                                </w:rPr>
                                <w:t xml:space="preserve"> straipsnis. </w:t>
                              </w:r>
                              <w:sdt>
                                <w:sdtPr>
                                  <w:alias w:val="Pavadinimas"/>
                                  <w:tag w:val="title_476b37c7e78945ab9384e33f3539e985"/>
                                  <w:lock w:val="sdtLocked"/>
                                  <w:richText/>
                                </w:sdtPr>
                                <w:sdtContent>
                                  <w:r>
                                    <w:rPr>
                                      <w:b/>
                                      <w:sz w:val="22"/>
                                    </w:rPr>
                                    <w:t>Santuokos nutraukimo tvarka</w:t>
                                  </w:r>
                                </w:sdtContent>
                              </w:sdt>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c5fa06ec74d84f909a2524f6ac89649b"/>
                                <w:lock w:val="sdtLocked"/>
                                <w:richText/>
                              </w:sdtPr>
                              <w:sdtContent>
                                <w:p>
                                  <w:pPr>
                                    <w:ind w:firstLine="720"/>
                                    <w:jc w:val="both"/>
                                    <w:rPr>
                                      <w:sz w:val="22"/>
                                    </w:rPr>
                                  </w:pPr>
                                  <w:sdt>
                                    <w:sdtPr>
                                      <w:alias w:val="Numeris"/>
                                      <w:tag w:val="nr_c5fa06ec74d84f909a2524f6ac89649b"/>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rPr>
                                      <w:sz w:val="22"/>
                                    </w:rPr>
                                  </w:pPr>
                                </w:p>
                              </w:sdtContent>
                            </w:sdt>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f4dd18d0f3ea45918930881200dfe111"/>
                                <w:lock w:val="sdtLocked"/>
                                <w:richText/>
                              </w:sdtPr>
                              <w:sdtContent>
                                <w:p>
                                  <w:pPr>
                                    <w:ind w:firstLine="720"/>
                                    <w:jc w:val="both"/>
                                    <w:rPr>
                                      <w:sz w:val="22"/>
                                    </w:rPr>
                                  </w:pPr>
                                  <w:sdt>
                                    <w:sdtPr>
                                      <w:alias w:val="Numeris"/>
                                      <w:tag w:val="nr_f4dd18d0f3ea45918930881200dfe111"/>
                                      <w:lock w:val="sdtLocked"/>
                                      <w:richText/>
                                    </w:sdtPr>
                                    <w:sdtContent>
                                      <w:r>
                                        <w:rPr>
                                          <w:sz w:val="22"/>
                                        </w:rPr>
                                        <w:t>3</w:t>
                                      </w:r>
                                    </w:sdtContent>
                                  </w:sdt>
                                  <w:r>
                                    <w:rPr>
                                      <w:sz w:val="22"/>
                                    </w:rPr>
                                    <w:t>. Pripažinus, kad santuoka iširo dėl abiejų sutuoktinių kaltės, atsiranda tos pačios pasekmės, kaip ir nutraukus santuoką sutuoktinių bendru sutikimu (šio kodekso 3.51–3.54 straipsniai).</w:t>
                                  </w:r>
                                </w:p>
                                <w:p>
                                  <w:pPr>
                                    <w:ind w:firstLine="720"/>
                                    <w:jc w:val="both"/>
                                    <w:rPr>
                                      <w:sz w:val="22"/>
                                    </w:rPr>
                                  </w:pPr>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4"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5430cf2d9af14f339f893b5a84373fba"/>
                            <w:lock w:val="sdtLocked"/>
                            <w:richText/>
                          </w:sdtPr>
                          <w:sdtContent>
                            <w:p>
                              <w:pPr>
                                <w:ind w:firstLine="720"/>
                                <w:jc w:val="both"/>
                                <w:rPr>
                                  <w:b/>
                                  <w:sz w:val="22"/>
                                </w:rPr>
                              </w:pPr>
                              <w:sdt>
                                <w:sdtPr>
                                  <w:alias w:val="Numeris"/>
                                  <w:tag w:val="nr_5430cf2d9af14f339f893b5a84373fba"/>
                                  <w:lock w:val="sdtLocked"/>
                                  <w:richText/>
                                </w:sdtPr>
                                <w:sdtContent>
                                  <w:r>
                                    <w:rPr>
                                      <w:b/>
                                      <w:sz w:val="22"/>
                                    </w:rPr>
                                    <w:t>3.66</w:t>
                                  </w:r>
                                </w:sdtContent>
                              </w:sdt>
                              <w:r>
                                <w:rPr>
                                  <w:b/>
                                  <w:sz w:val="22"/>
                                </w:rPr>
                                <w:t xml:space="preserve"> straipsnis. </w:t>
                              </w:r>
                              <w:sdt>
                                <w:sdtPr>
                                  <w:alias w:val="Pavadinimas"/>
                                  <w:tag w:val="title_5430cf2d9af14f339f893b5a84373fba"/>
                                  <w:lock w:val="sdtLocked"/>
                                  <w:richText/>
                                </w:sdtPr>
                                <w:sdtContent>
                                  <w:r>
                                    <w:rPr>
                                      <w:b/>
                                      <w:sz w:val="22"/>
                                    </w:rPr>
                                    <w:t>Santuokos nutraukimo momentas</w:t>
                                  </w:r>
                                </w:sdtContent>
                              </w:sdt>
                            </w:p>
                            <w:sdt>
                              <w:sdtPr>
                                <w:alias w:val="3.66 str. 1 d."/>
                                <w:tag w:val="part_c5be882f08054daf8223f5b496011932"/>
                                <w:lock w:val="sdtLocked"/>
                                <w:richText/>
                              </w:sdtPr>
                              <w:sdtContent>
                                <w:p>
                                  <w:pPr>
                                    <w:ind w:firstLine="720"/>
                                    <w:jc w:val="both"/>
                                    <w:rPr>
                                      <w:sz w:val="22"/>
                                    </w:rPr>
                                  </w:pPr>
                                  <w:sdt>
                                    <w:sdtPr>
                                      <w:alias w:val="Numeris"/>
                                      <w:tag w:val="nr_c5be882f08054daf8223f5b496011932"/>
                                      <w:lock w:val="sdtLocked"/>
                                      <w:richText/>
                                    </w:sdtPr>
                                    <w:sdtContent>
                                      <w:r>
                                        <w:rPr>
                                          <w:sz w:val="22"/>
                                        </w:rPr>
                                        <w:t>1</w:t>
                                      </w:r>
                                    </w:sdtContent>
                                  </w:sdt>
                                  <w:r>
                                    <w:rPr>
                                      <w:sz w:val="22"/>
                                    </w:rPr>
                                    <w:t>. Santuoka laikoma nutraukta nuo teismo sprendimo ją nutraukti įsiteisėjimo dienos.</w:t>
                                  </w:r>
                                </w:p>
                              </w:sdtContent>
                            </w:sdt>
                            <w:sdt>
                              <w:sdtPr>
                                <w:alias w:val="3.66 str. 2 d."/>
                                <w:tag w:val="part_850ab846af7b471e8252d485cdd53e45"/>
                                <w:lock w:val="sdtLocked"/>
                                <w:richText/>
                              </w:sdtPr>
                              <w:sdtContent>
                                <w:p>
                                  <w:pPr>
                                    <w:ind w:firstLine="720"/>
                                    <w:jc w:val="both"/>
                                  </w:pPr>
                                  <w:sdt>
                                    <w:sdtPr>
                                      <w:alias w:val="Numeris"/>
                                      <w:tag w:val="nr_850ab846af7b471e8252d485cdd53e45"/>
                                      <w:lock w:val="sdtLocked"/>
                                      <w:richText/>
                                    </w:sdtPr>
                                    <w:sdtContent>
                                      <w:r>
                                        <w:rPr>
                                          <w:sz w:val="22"/>
                                          <w:szCs w:val="22"/>
                                          <w:lang w:eastAsia="lt-LT"/>
                                        </w:rPr>
                                        <w:t>2</w:t>
                                      </w:r>
                                    </w:sdtContent>
                                  </w:sdt>
                                  <w:r>
                                    <w:rPr>
                                      <w:sz w:val="22"/>
                                      <w:szCs w:val="22"/>
                                      <w:lang w:eastAsia="lt-LT"/>
                                    </w:rPr>
                                    <w:t xml:space="preserve">. Teismas ne vėliau kaip kitą </w:t>
                                  </w:r>
                                  <w:r>
                                    <w:rPr>
                                      <w:bCs/>
                                      <w:sz w:val="22"/>
                                      <w:szCs w:val="22"/>
                                      <w:lang w:eastAsia="lt-LT"/>
                                    </w:rPr>
                                    <w:t>darbo dieną</w:t>
                                  </w:r>
                                  <w:r>
                                    <w:rPr>
                                      <w:sz w:val="22"/>
                                      <w:szCs w:val="22"/>
                                      <w:lang w:eastAsia="lt-LT"/>
                                    </w:rPr>
                                    <w:t xml:space="preserve"> nuo teismo sprendimo nutraukti santuoką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06441d96f77d4079b3ab97c16c872c72"/>
                                <w:lock w:val="sdtLocked"/>
                                <w:richText/>
                              </w:sdtPr>
                              <w:sdtContent>
                                <w:p>
                                  <w:pPr>
                                    <w:ind w:firstLine="720"/>
                                    <w:jc w:val="both"/>
                                    <w:rPr>
                                      <w:sz w:val="22"/>
                                    </w:rPr>
                                  </w:pPr>
                                  <w:sdt>
                                    <w:sdtPr>
                                      <w:alias w:val="Numeris"/>
                                      <w:tag w:val="nr_06441d96f77d4079b3ab97c16c872c72"/>
                                      <w:lock w:val="sdtLocked"/>
                                      <w:richText/>
                                    </w:sdtPr>
                                    <w:sdtContent>
                                      <w:r>
                                        <w:rPr>
                                          <w:sz w:val="22"/>
                                        </w:rPr>
                                        <w:t>1</w:t>
                                      </w:r>
                                    </w:sdtContent>
                                  </w:sdt>
                                  <w:r>
                                    <w:rPr>
                                      <w:sz w:val="22"/>
                                    </w:rPr>
                                    <w:t>. Santuokos nutraukimas sutuoktinių turtinėms teisėms teisines pasekmes sukelia nuo santuokos nutraukimo bylos iškėlimo.</w:t>
                                  </w:r>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eaa0717a60d149afa3e3437dd64a0821"/>
                            <w:lock w:val="sdtLocked"/>
                            <w:richText/>
                          </w:sdtPr>
                          <w:sdtContent>
                            <w:p>
                              <w:pPr>
                                <w:ind w:firstLine="720"/>
                                <w:jc w:val="both"/>
                                <w:rPr>
                                  <w:sz w:val="22"/>
                                </w:rPr>
                              </w:pPr>
                              <w:sdt>
                                <w:sdtPr>
                                  <w:alias w:val="Numeris"/>
                                  <w:tag w:val="nr_eaa0717a60d149afa3e3437dd64a0821"/>
                                  <w:lock w:val="sdtLocked"/>
                                  <w:richText/>
                                </w:sdtPr>
                                <w:sdtContent>
                                  <w:r>
                                    <w:rPr>
                                      <w:sz w:val="22"/>
                                    </w:rPr>
                                    <w:t>2</w:t>
                                  </w:r>
                                </w:sdtContent>
                              </w:sdt>
                              <w:r>
                                <w:rPr>
                                  <w:sz w:val="22"/>
                                </w:rPr>
                                <w:t>.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pPr>
                                <w:ind w:firstLine="720"/>
                                <w:jc w:val="both"/>
                                <w:rPr>
                                  <w:sz w:val="22"/>
                                </w:rPr>
                              </w:pPr>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7 str."/>
                        <w:tag w:val="part_596658c7173e46f5836b72d311c46527"/>
                        <w:lock w:val="sdtLocked"/>
                        <w:richText/>
                      </w:sdtPr>
                      <w:sdtContent>
                        <w:p>
                          <w:pPr>
                            <w:ind w:firstLine="720"/>
                            <w:jc w:val="both"/>
                            <w:rPr>
                              <w:b/>
                              <w:sz w:val="22"/>
                            </w:rPr>
                          </w:pPr>
                          <w:sdt>
                            <w:sdtPr>
                              <w:alias w:val="Numeris"/>
                              <w:tag w:val="nr_596658c7173e46f5836b72d311c46527"/>
                              <w:lock w:val="sdtLocked"/>
                              <w:richText/>
                            </w:sdtPr>
                            <w:sdtContent>
                              <w:r>
                                <w:rPr>
                                  <w:b/>
                                  <w:sz w:val="22"/>
                                </w:rPr>
                                <w:t>3.77</w:t>
                              </w:r>
                            </w:sdtContent>
                          </w:sdt>
                          <w:r>
                            <w:rPr>
                              <w:b/>
                              <w:sz w:val="22"/>
                            </w:rPr>
                            <w:t xml:space="preserve"> straipsnis. </w:t>
                          </w:r>
                          <w:sdt>
                            <w:sdtPr>
                              <w:alias w:val="Pavadinimas"/>
                              <w:tag w:val="title_596658c7173e46f5836b72d311c46527"/>
                              <w:lock w:val="sdtLocked"/>
                              <w:richText/>
                            </w:sdtPr>
                            <w:sdtContent>
                              <w:r>
                                <w:rPr>
                                  <w:b/>
                                  <w:sz w:val="22"/>
                                </w:rPr>
                                <w:t>Gyvenimo skyrium teisinės pasekmės</w:t>
                              </w:r>
                            </w:sdtContent>
                          </w:sdt>
                        </w:p>
                        <w:sdt>
                          <w:sdtPr>
                            <w:alias w:val="3.77 str. 1 d."/>
                            <w:tag w:val="part_997d15905ad8487897353b2d31ae9556"/>
                            <w:lock w:val="sdtLocked"/>
                            <w:richText/>
                          </w:sdtPr>
                          <w:sdtContent>
                            <w:p>
                              <w:pPr>
                                <w:ind w:firstLine="720"/>
                                <w:jc w:val="both"/>
                                <w:rPr>
                                  <w:sz w:val="22"/>
                                </w:rPr>
                              </w:pPr>
                              <w:sdt>
                                <w:sdtPr>
                                  <w:alias w:val="Numeris"/>
                                  <w:tag w:val="nr_997d15905ad8487897353b2d31ae9556"/>
                                  <w:lock w:val="sdtLocked"/>
                                  <w:richText/>
                                </w:sdtPr>
                                <w:sdtContent>
                                  <w:r>
                                    <w:rPr>
                                      <w:sz w:val="22"/>
                                    </w:rPr>
                                    <w:t>1</w:t>
                                  </w:r>
                                </w:sdtContent>
                              </w:sdt>
                              <w:r>
                                <w:rPr>
                                  <w:sz w:val="22"/>
                                </w:rPr>
                                <w:t>. Kai teismas priima sprendimą dėl gyvenimo skyrium, baigiasi sutuoktinių bendras gyvenimas, tačiau kitos sutuoktinių teisės ir pareigos išlieka, išskyrus šio kodekso numatytas išimtis.</w:t>
                              </w:r>
                            </w:p>
                          </w:sdtContent>
                        </w:sdt>
                        <w:sdt>
                          <w:sdtPr>
                            <w:alias w:val="3.77 str. 2 d."/>
                            <w:tag w:val="part_2af2615b28094eb6ae37cb9c1c77c643"/>
                            <w:lock w:val="sdtLocked"/>
                            <w:richText/>
                          </w:sdtPr>
                          <w:sdtContent>
                            <w:p>
                              <w:pPr>
                                <w:ind w:firstLine="720"/>
                                <w:jc w:val="both"/>
                                <w:rPr>
                                  <w:sz w:val="22"/>
                                </w:rPr>
                              </w:pPr>
                              <w:sdt>
                                <w:sdtPr>
                                  <w:alias w:val="Numeris"/>
                                  <w:tag w:val="nr_2af2615b28094eb6ae37cb9c1c77c643"/>
                                  <w:lock w:val="sdtLocked"/>
                                  <w:richText/>
                                </w:sdtPr>
                                <w:sdtContent>
                                  <w:r>
                                    <w:rPr>
                                      <w:sz w:val="22"/>
                                    </w:rPr>
                                    <w:t>2</w:t>
                                  </w:r>
                                </w:sdtContent>
                              </w:sdt>
                              <w:r>
                                <w:rPr>
                                  <w:sz w:val="22"/>
                                </w:rPr>
                                <w:t>. Gyvenimas skyrium neturi įtakos sutuoktinių teisėms ir pareigoms jų nepilnamečiams vaikams, išskyrus šio kodekso numatytas išimtis.</w:t>
                              </w:r>
                            </w:p>
                          </w:sdtContent>
                        </w:sdt>
                        <w:sdt>
                          <w:sdtPr>
                            <w:alias w:val="3.77 str. 3 d."/>
                            <w:tag w:val="part_dc5a569d789a4c768cca9e7dc0aefd6e"/>
                            <w:lock w:val="sdtLocked"/>
                            <w:richText/>
                          </w:sdtPr>
                          <w:sdtContent>
                            <w:p>
                              <w:pPr>
                                <w:ind w:firstLine="720"/>
                                <w:jc w:val="both"/>
                                <w:rPr>
                                  <w:sz w:val="22"/>
                                </w:rPr>
                              </w:pPr>
                              <w:sdt>
                                <w:sdtPr>
                                  <w:alias w:val="Numeris"/>
                                  <w:tag w:val="nr_dc5a569d789a4c768cca9e7dc0aefd6e"/>
                                  <w:lock w:val="sdtLocked"/>
                                  <w:richText/>
                                </w:sdtPr>
                                <w:sdtContent>
                                  <w:r>
                                    <w:rPr>
                                      <w:sz w:val="22"/>
                                    </w:rPr>
                                    <w:t>3</w:t>
                                  </w:r>
                                </w:sdtContent>
                              </w:sdt>
                              <w:r>
                                <w:rPr>
                                  <w:sz w:val="22"/>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5c8baee99b4c48b390b0788bca9ad2ab"/>
                            <w:lock w:val="sdtLocked"/>
                            <w:richText/>
                          </w:sdtPr>
                          <w:sdtContent>
                            <w:p>
                              <w:pPr>
                                <w:ind w:firstLine="720"/>
                                <w:jc w:val="both"/>
                                <w:rPr>
                                  <w:sz w:val="22"/>
                                </w:rPr>
                              </w:pPr>
                              <w:sdt>
                                <w:sdtPr>
                                  <w:alias w:val="Numeris"/>
                                  <w:tag w:val="nr_5c8baee99b4c48b390b0788bca9ad2ab"/>
                                  <w:lock w:val="sdtLocked"/>
                                  <w:richText/>
                                </w:sdtPr>
                                <w:sdtContent>
                                  <w:r>
                                    <w:rPr>
                                      <w:sz w:val="22"/>
                                    </w:rPr>
                                    <w:t>4</w:t>
                                  </w:r>
                                </w:sdtContent>
                              </w:sdt>
                              <w:r>
                                <w:rPr>
                                  <w:sz w:val="22"/>
                                </w:rPr>
                                <w:t>.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sdtContent>
                        </w:sdt>
                        <w:sdt>
                          <w:sdtPr>
                            <w:alias w:val="3.77 str. 5 d."/>
                            <w:tag w:val="part_0d7f39dc6a394d10b6f16069b13790a8"/>
                            <w:lock w:val="sdtLocked"/>
                            <w:richText/>
                          </w:sdtPr>
                          <w:sdtContent>
                            <w:p>
                              <w:pPr>
                                <w:ind w:firstLine="720"/>
                                <w:jc w:val="both"/>
                                <w:rPr>
                                  <w:sz w:val="22"/>
                                </w:rPr>
                              </w:pPr>
                              <w:sdt>
                                <w:sdtPr>
                                  <w:alias w:val="Numeris"/>
                                  <w:tag w:val="nr_0d7f39dc6a394d10b6f16069b13790a8"/>
                                  <w:lock w:val="sdtLocked"/>
                                  <w:richText/>
                                </w:sdtPr>
                                <w:sdtContent>
                                  <w:r>
                                    <w:rPr>
                                      <w:sz w:val="22"/>
                                    </w:rPr>
                                    <w:t>5</w:t>
                                  </w:r>
                                </w:sdtContent>
                              </w:sdt>
                              <w:r>
                                <w:rPr>
                                  <w:sz w:val="22"/>
                                </w:rPr>
                                <w:t>.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pPr>
                                <w:ind w:firstLine="720"/>
                                <w:jc w:val="both"/>
                                <w:rPr>
                                  <w:sz w:val="22"/>
                                </w:rPr>
                              </w:pPr>
                            </w:p>
                          </w:sdtContent>
                        </w:sdt>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780caa015ac24c1a9294d4fd8b0310ca"/>
                            <w:lock w:val="sdtLocked"/>
                            <w:richText/>
                          </w:sdtPr>
                          <w:sdtContent>
                            <w:p>
                              <w:pPr>
                                <w:ind w:firstLine="720"/>
                                <w:jc w:val="both"/>
                                <w:rPr>
                                  <w:sz w:val="22"/>
                                </w:rPr>
                              </w:pPr>
                              <w:sdt>
                                <w:sdtPr>
                                  <w:alias w:val="Numeris"/>
                                  <w:tag w:val="nr_780caa015ac24c1a9294d4fd8b0310ca"/>
                                  <w:lock w:val="sdtLocked"/>
                                  <w:richText/>
                                </w:sdtPr>
                                <w:sdtContent>
                                  <w:r>
                                    <w:rPr>
                                      <w:sz w:val="22"/>
                                    </w:rPr>
                                    <w:t>1</w:t>
                                  </w:r>
                                </w:sdtContent>
                              </w:sdt>
                              <w:r>
                                <w:rPr>
                                  <w:sz w:val="22"/>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7be7d1c757c543a686b308bad8b45c11"/>
                            <w:lock w:val="sdtLocked"/>
                            <w:richText/>
                          </w:sdtPr>
                          <w:sdtContent>
                            <w:p>
                              <w:pPr>
                                <w:ind w:firstLine="720"/>
                                <w:jc w:val="both"/>
                                <w:rPr>
                                  <w:sz w:val="22"/>
                                </w:rPr>
                              </w:pPr>
                              <w:sdt>
                                <w:sdtPr>
                                  <w:alias w:val="Numeris"/>
                                  <w:tag w:val="nr_7be7d1c757c543a686b308bad8b45c11"/>
                                  <w:lock w:val="sdtLocked"/>
                                  <w:richText/>
                                </w:sdtPr>
                                <w:sdtContent>
                                  <w:r>
                                    <w:rPr>
                                      <w:sz w:val="22"/>
                                    </w:rPr>
                                    <w:t>4</w:t>
                                  </w:r>
                                </w:sdtContent>
                              </w:sdt>
                              <w:r>
                                <w:rPr>
                                  <w:sz w:val="22"/>
                                </w:rPr>
                                <w:t>. Jeigu sutuoktinių gyvenimas skyrium tęsiasi daugiau kaip vienerius metus po teismo sprendimo įsiteisėjimo, bet kuris sutuoktinis gali reikalauti santuoką nutraukti šio kodekso 3.55 straipsnio 1 dalies 1 punkte numatytu pagrindu.</w:t>
                              </w:r>
                            </w:p>
                            <w:p>
                              <w:pPr>
                                <w:ind w:firstLine="720"/>
                                <w:jc w:val="both"/>
                                <w:rPr>
                                  <w:sz w:val="22"/>
                                </w:rPr>
                              </w:pPr>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cfa68e5b5f564a2e9fd01dd8b23e572e"/>
                                <w:lock w:val="sdtLocked"/>
                                <w:richText/>
                              </w:sdtPr>
                              <w:sdtContent>
                                <w:p>
                                  <w:pPr>
                                    <w:ind w:firstLine="720"/>
                                    <w:jc w:val="both"/>
                                    <w:rPr>
                                      <w:sz w:val="22"/>
                                    </w:rPr>
                                  </w:pPr>
                                  <w:sdt>
                                    <w:sdtPr>
                                      <w:alias w:val="Numeris"/>
                                      <w:tag w:val="nr_cfa68e5b5f564a2e9fd01dd8b23e572e"/>
                                      <w:lock w:val="sdtLocked"/>
                                      <w:richText/>
                                    </w:sdtPr>
                                    <w:sdtContent>
                                      <w:r>
                                        <w:rPr>
                                          <w:sz w:val="22"/>
                                        </w:rPr>
                                        <w:t>2</w:t>
                                      </w:r>
                                    </w:sdtContent>
                                  </w:sdt>
                                  <w:r>
                                    <w:rPr>
                                      <w:sz w:val="22"/>
                                    </w:rPr>
                                    <w:t>.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8fece8236c7a40499beacdf0acc0427f"/>
                                <w:lock w:val="sdtLocked"/>
                                <w:richText/>
                              </w:sdtPr>
                              <w:sdtContent>
                                <w:p>
                                  <w:pPr>
                                    <w:ind w:firstLine="720"/>
                                    <w:jc w:val="both"/>
                                    <w:rPr>
                                      <w:sz w:val="22"/>
                                    </w:rPr>
                                  </w:pPr>
                                  <w:sdt>
                                    <w:sdtPr>
                                      <w:alias w:val="Numeris"/>
                                      <w:tag w:val="nr_8fece8236c7a40499beacdf0acc0427f"/>
                                      <w:lock w:val="sdtLocked"/>
                                      <w:richText/>
                                    </w:sdtPr>
                                    <w:sdtContent>
                                      <w:r>
                                        <w:rPr>
                                          <w:sz w:val="22"/>
                                          <w:szCs w:val="22"/>
                                        </w:rPr>
                                        <w:t>2</w:t>
                                      </w:r>
                                    </w:sdtContent>
                                  </w:sdt>
                                  <w:r>
                                    <w:rPr>
                                      <w:sz w:val="22"/>
                                      <w:szCs w:val="22"/>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Keisti vedybų sutartį galima tik teismo leidimu.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fe25bcbc02346c4ace9ebe205ba937f"/>
                                <w:lock w:val="sdtLocked"/>
                                <w:richText/>
                              </w:sdtPr>
                              <w:sdtContent>
                                <w:p>
                                  <w:pPr>
                                    <w:ind w:firstLine="720"/>
                                    <w:jc w:val="both"/>
                                    <w:rPr>
                                      <w:sz w:val="22"/>
                                      <w:lang w:val="x-none"/>
                                    </w:rPr>
                                  </w:pPr>
                                  <w:sdt>
                                    <w:sdtPr>
                                      <w:alias w:val="Numeris"/>
                                      <w:tag w:val="nr_7fe25bcbc02346c4ace9ebe205ba937f"/>
                                      <w:lock w:val="sdtLocked"/>
                                      <w:richText/>
                                    </w:sdtPr>
                                    <w:sdtContent>
                                      <w:r>
                                        <w:rPr>
                                          <w:sz w:val="22"/>
                                          <w:lang w:val="x-none"/>
                                        </w:rPr>
                                        <w:t>5</w:t>
                                      </w:r>
                                    </w:sdtContent>
                                  </w:sdt>
                                  <w:r>
                                    <w:rPr>
                                      <w:sz w:val="22"/>
                                      <w:lang w:val="x-none"/>
                                    </w:rPr>
                                    <w:t>.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pPr>
                                    <w:ind w:firstLine="720"/>
                                    <w:jc w:val="both"/>
                                    <w:rPr>
                                      <w:sz w:val="22"/>
                                    </w:rPr>
                                  </w:pPr>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4406c09bc5f547c6bf6b1cbbfb729c08"/>
                            <w:lock w:val="sdtLocked"/>
                            <w:richText/>
                          </w:sdtPr>
                          <w:sdtContent>
                            <w:p>
                              <w:pPr>
                                <w:ind w:firstLine="720"/>
                                <w:jc w:val="both"/>
                                <w:rPr>
                                  <w:sz w:val="22"/>
                                  <w:szCs w:val="22"/>
                                  <w:lang w:eastAsia="lt-LT"/>
                                </w:rPr>
                              </w:pPr>
                              <w:sdt>
                                <w:sdtPr>
                                  <w:alias w:val="Numeris"/>
                                  <w:tag w:val="nr_4406c09bc5f547c6bf6b1cbbfb729c08"/>
                                  <w:lock w:val="sdtLocked"/>
                                  <w:richText/>
                                </w:sdtPr>
                                <w:sdtContent>
                                  <w:r>
                                    <w:rPr>
                                      <w:b/>
                                      <w:sz w:val="22"/>
                                      <w:szCs w:val="22"/>
                                      <w:lang w:eastAsia="lt-LT"/>
                                    </w:rPr>
                                    <w:t>3.142</w:t>
                                  </w:r>
                                </w:sdtContent>
                              </w:sdt>
                              <w:r>
                                <w:rPr>
                                  <w:b/>
                                  <w:sz w:val="22"/>
                                  <w:szCs w:val="22"/>
                                  <w:lang w:eastAsia="lt-LT"/>
                                </w:rPr>
                                <w:t xml:space="preserve"> straipsnis. </w:t>
                              </w:r>
                              <w:sdt>
                                <w:sdtPr>
                                  <w:alias w:val="Pavadinimas"/>
                                  <w:tag w:val="title_4406c09bc5f547c6bf6b1cbbfb729c08"/>
                                  <w:lock w:val="sdtLocked"/>
                                  <w:richText/>
                                </w:sdtPr>
                                <w:sdtContent>
                                  <w:r>
                                    <w:rPr>
                                      <w:b/>
                                      <w:sz w:val="22"/>
                                      <w:szCs w:val="22"/>
                                      <w:lang w:eastAsia="lt-LT"/>
                                    </w:rPr>
                                    <w:t>Tėvystės pripažinimo tvarka</w:t>
                                  </w:r>
                                </w:sdtContent>
                              </w:sdt>
                            </w:p>
                            <w:sdt>
                              <w:sdtPr>
                                <w:alias w:val="3.142 str. 1 d."/>
                                <w:tag w:val="part_719d236b27954585811bf658dff95816"/>
                                <w:lock w:val="sdtLocked"/>
                                <w:richText/>
                              </w:sdtPr>
                              <w:sdtContent>
                                <w:p>
                                  <w:pPr>
                                    <w:ind w:firstLine="720"/>
                                    <w:jc w:val="both"/>
                                    <w:rPr>
                                      <w:sz w:val="22"/>
                                      <w:szCs w:val="22"/>
                                      <w:lang w:eastAsia="lt-LT"/>
                                    </w:rPr>
                                  </w:pPr>
                                  <w:sdt>
                                    <w:sdtPr>
                                      <w:alias w:val="Numeris"/>
                                      <w:tag w:val="nr_719d236b27954585811bf658dff95816"/>
                                      <w:lock w:val="sdtLocked"/>
                                      <w:richText/>
                                    </w:sdtPr>
                                    <w:sdtContent>
                                      <w:r>
                                        <w:rPr>
                                          <w:sz w:val="22"/>
                                          <w:szCs w:val="22"/>
                                          <w:lang w:eastAsia="lt-LT"/>
                                        </w:rPr>
                                        <w:t>1</w:t>
                                      </w:r>
                                    </w:sdtContent>
                                  </w:sdt>
                                  <w:r>
                                    <w:rPr>
                                      <w:sz w:val="22"/>
                                      <w:szCs w:val="22"/>
                                      <w:lang w:eastAsia="lt-LT"/>
                                    </w:rPr>
                                    <w:t>. Vyras, laikantis save tėvu, turi teisę kartu su vaiko motina kreiptis į notarą, kad būtų patvirtintas pareiškimas dėl tėvystės pripažinimo.</w:t>
                                  </w:r>
                                </w:p>
                              </w:sdtContent>
                            </w:sdt>
                            <w:sdt>
                              <w:sdtPr>
                                <w:alias w:val="3.142 str. 2 d."/>
                                <w:tag w:val="part_2e325c7a706c4b3fbed98668edf6c500"/>
                                <w:lock w:val="sdtLocked"/>
                                <w:richText/>
                              </w:sdtPr>
                              <w:sdtContent>
                                <w:p>
                                  <w:pPr>
                                    <w:ind w:firstLine="720"/>
                                    <w:jc w:val="both"/>
                                    <w:rPr>
                                      <w:sz w:val="22"/>
                                      <w:szCs w:val="22"/>
                                      <w:lang w:eastAsia="lt-LT"/>
                                    </w:rPr>
                                  </w:pPr>
                                  <w:sdt>
                                    <w:sdtPr>
                                      <w:alias w:val="Numeris"/>
                                      <w:tag w:val="nr_2e325c7a706c4b3fbed98668edf6c500"/>
                                      <w:lock w:val="sdtLocked"/>
                                      <w:richText/>
                                    </w:sdtPr>
                                    <w:sdtContent>
                                      <w:r>
                                        <w:rPr>
                                          <w:sz w:val="22"/>
                                          <w:szCs w:val="22"/>
                                          <w:lang w:eastAsia="lt-LT"/>
                                        </w:rPr>
                                        <w:t>2</w:t>
                                      </w:r>
                                    </w:sdtContent>
                                  </w:sdt>
                                  <w:r>
                                    <w:rPr>
                                      <w:sz w:val="22"/>
                                      <w:szCs w:val="22"/>
                                      <w:lang w:eastAsia="lt-LT"/>
                                    </w:rPr>
                                    <w:t>. Jei vaikui yra suėję dešimt metų, pareiškimas dėl tėvystės pripažinimo gali būti patvirtintas tik tuo atveju, kai yra vaiko rašytinis sutikimas.</w:t>
                                  </w:r>
                                </w:p>
                              </w:sdtContent>
                            </w:sdt>
                            <w:sdt>
                              <w:sdtPr>
                                <w:alias w:val="3.142 str. 3 d."/>
                                <w:tag w:val="part_5d5848b19945474184faa467da1d4483"/>
                                <w:lock w:val="sdtLocked"/>
                                <w:richText/>
                              </w:sdtPr>
                              <w:sdtContent>
                                <w:p>
                                  <w:pPr>
                                    <w:ind w:firstLine="720"/>
                                    <w:jc w:val="both"/>
                                    <w:rPr>
                                      <w:sz w:val="22"/>
                                      <w:szCs w:val="22"/>
                                      <w:lang w:eastAsia="lt-LT"/>
                                    </w:rPr>
                                  </w:pPr>
                                  <w:sdt>
                                    <w:sdtPr>
                                      <w:alias w:val="Numeris"/>
                                      <w:tag w:val="nr_5d5848b19945474184faa467da1d4483"/>
                                      <w:lock w:val="sdtLocked"/>
                                      <w:richText/>
                                    </w:sdtPr>
                                    <w:sdtContent>
                                      <w:r>
                                        <w:rPr>
                                          <w:sz w:val="22"/>
                                          <w:szCs w:val="22"/>
                                          <w:lang w:eastAsia="lt-LT"/>
                                        </w:rPr>
                                        <w:t>3</w:t>
                                      </w:r>
                                    </w:sdtContent>
                                  </w:sdt>
                                  <w:r>
                                    <w:rPr>
                                      <w:sz w:val="22"/>
                                      <w:szCs w:val="22"/>
                                      <w:lang w:eastAsia="lt-LT"/>
                                    </w:rPr>
                                    <w:t>. Jei tėvystę pripažįstantis asmuo yra nepilnametis, tvirtinant pareiškimą dėl tėvystės pripažinimo, reikalaujamas jo tėvų, globėjų ar rūpintojų rašytinis sutikimas. Jei tėvai, globėjai ar rūpintojai tokio sutikimo neduoda, leidimą gali duoti teismas nepilnamečio prašymu.</w:t>
                                  </w:r>
                                </w:p>
                              </w:sdtContent>
                            </w:sdt>
                            <w:sdt>
                              <w:sdtPr>
                                <w:alias w:val="3.142 str. 4 d."/>
                                <w:tag w:val="part_8e90444352bb45b5b9497e6c1a21ef27"/>
                                <w:lock w:val="sdtLocked"/>
                                <w:richText/>
                              </w:sdtPr>
                              <w:sdtContent>
                                <w:p>
                                  <w:pPr>
                                    <w:ind w:firstLine="720"/>
                                    <w:jc w:val="both"/>
                                    <w:rPr>
                                      <w:sz w:val="22"/>
                                      <w:szCs w:val="22"/>
                                      <w:lang w:eastAsia="lt-LT"/>
                                    </w:rPr>
                                  </w:pPr>
                                  <w:sdt>
                                    <w:sdtPr>
                                      <w:alias w:val="Numeris"/>
                                      <w:tag w:val="nr_8e90444352bb45b5b9497e6c1a21ef27"/>
                                      <w:lock w:val="sdtLocked"/>
                                      <w:richText/>
                                    </w:sdtPr>
                                    <w:sdtContent>
                                      <w:r>
                                        <w:rPr>
                                          <w:sz w:val="22"/>
                                          <w:szCs w:val="22"/>
                                          <w:lang w:eastAsia="lt-LT"/>
                                        </w:rPr>
                                        <w:t>4</w:t>
                                      </w:r>
                                    </w:sdtContent>
                                  </w:sdt>
                                  <w:r>
                                    <w:rPr>
                                      <w:sz w:val="22"/>
                                      <w:szCs w:val="22"/>
                                      <w:lang w:eastAsia="lt-LT"/>
                                    </w:rPr>
                                    <w:t>. Pareiškimas dėl tėvystės pripažinimo negali būti tvirtinamas, jeigu dėl tėvystės pripažinimo nesutinka pilnametis vaikas.</w:t>
                                  </w:r>
                                </w:p>
                              </w:sdtContent>
                            </w:sdt>
                            <w:sdt>
                              <w:sdtPr>
                                <w:alias w:val="3.142 str. 5 d."/>
                                <w:tag w:val="part_08605ba0500d4dcc838beab244b34cf2"/>
                                <w:lock w:val="sdtLocked"/>
                                <w:richText/>
                              </w:sdtPr>
                              <w:sdtContent>
                                <w:p>
                                  <w:pPr>
                                    <w:ind w:firstLine="720"/>
                                    <w:jc w:val="both"/>
                                  </w:pPr>
                                  <w:sdt>
                                    <w:sdtPr>
                                      <w:alias w:val="Numeris"/>
                                      <w:tag w:val="nr_08605ba0500d4dcc838beab244b34cf2"/>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w:tag w:val="part_4379843a946448a8a20353bb1e89aed6"/>
                            <w:lock w:val="sdtLocked"/>
                            <w:richText/>
                          </w:sdtPr>
                          <w:sdtContent>
                            <w:p>
                              <w:pPr>
                                <w:ind w:firstLine="720"/>
                                <w:jc w:val="both"/>
                                <w:rPr>
                                  <w:sz w:val="22"/>
                                </w:rPr>
                              </w:pPr>
                              <w:sdt>
                                <w:sdtPr>
                                  <w:alias w:val="Numeris"/>
                                  <w:tag w:val="nr_4379843a946448a8a20353bb1e89aed6"/>
                                  <w:lock w:val="sdtLocked"/>
                                  <w:richText/>
                                </w:sdtPr>
                                <w:sdtContent>
                                  <w:r>
                                    <w:rPr>
                                      <w:b/>
                                      <w:sz w:val="22"/>
                                    </w:rPr>
                                    <w:t>3.143</w:t>
                                  </w:r>
                                </w:sdtContent>
                              </w:sdt>
                              <w:r>
                                <w:rPr>
                                  <w:b/>
                                  <w:sz w:val="22"/>
                                </w:rPr>
                                <w:t xml:space="preserve"> straipsnis. </w:t>
                              </w:r>
                              <w:sdt>
                                <w:sdtPr>
                                  <w:alias w:val="Pavadinimas"/>
                                  <w:tag w:val="title_4379843a946448a8a20353bb1e89aed6"/>
                                  <w:lock w:val="sdtLocked"/>
                                  <w:richText/>
                                </w:sdtPr>
                                <w:sdtContent>
                                  <w:r>
                                    <w:rPr>
                                      <w:b/>
                                      <w:sz w:val="22"/>
                                    </w:rPr>
                                    <w:t>Tėvystės pripažinimas, kol gims vaikas</w:t>
                                  </w:r>
                                </w:sdtContent>
                              </w:sdt>
                            </w:p>
                            <w:sdt>
                              <w:sdtPr>
                                <w:alias w:val="3.143 str. 1 d."/>
                                <w:tag w:val="part_be272750b1ef47bdbd0a0e8601c7b7fe"/>
                                <w:lock w:val="sdtLocked"/>
                                <w:richText/>
                              </w:sdtPr>
                              <w:sdtContent>
                                <w:p>
                                  <w:pPr>
                                    <w:ind w:firstLine="720"/>
                                    <w:jc w:val="both"/>
                                  </w:pPr>
                                  <w:sdt>
                                    <w:sdtPr>
                                      <w:alias w:val="Numeris"/>
                                      <w:tag w:val="nr_be272750b1ef47bdbd0a0e8601c7b7fe"/>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 vyras, laikantis save pradėto, bet dar negimusio vaiko tėvu, kartu su būsima vaiko motina gali kreiptis į notarą, kad būtų patvirtintas pareiškimas dėl tėvystės pripažinimo vaiko motinos nėštumo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2 d."/>
                                <w:tag w:val="part_8eba649bda3e47f9b546e991dc99257a"/>
                                <w:lock w:val="sdtLocked"/>
                                <w:richText/>
                              </w:sdtPr>
                              <w:sdtContent>
                                <w:p>
                                  <w:pPr>
                                    <w:ind w:firstLine="720"/>
                                    <w:jc w:val="both"/>
                                    <w:rPr>
                                      <w:sz w:val="22"/>
                                    </w:rPr>
                                  </w:pPr>
                                  <w:sdt>
                                    <w:sdtPr>
                                      <w:alias w:val="Numeris"/>
                                      <w:tag w:val="nr_8eba649bda3e47f9b546e991dc99257a"/>
                                      <w:lock w:val="sdtLocked"/>
                                      <w:richText/>
                                    </w:sdtPr>
                                    <w:sdtContent>
                                      <w:r>
                                        <w:rPr>
                                          <w:sz w:val="22"/>
                                        </w:rPr>
                                        <w:t>2</w:t>
                                      </w:r>
                                    </w:sdtContent>
                                  </w:sdt>
                                  <w:r>
                                    <w:rPr>
                                      <w:sz w:val="22"/>
                                    </w:rPr>
                                    <w:t>. Paduodant pareiškimą dėl tėvystės pripažinimo, kol gims vaikas, kartu pateikiama medicinos įstaigos išduota pažyma apie nėštumą.</w:t>
                                  </w:r>
                                </w:p>
                              </w:sdtContent>
                            </w:sdt>
                            <w:sdt>
                              <w:sdtPr>
                                <w:alias w:val="3.143 str. 3 d."/>
                                <w:tag w:val="part_1c4ca70b35694fef82af57eaf938d586"/>
                                <w:lock w:val="sdtLocked"/>
                                <w:richText/>
                              </w:sdtPr>
                              <w:sdtContent>
                                <w:p>
                                  <w:pPr>
                                    <w:ind w:firstLine="720"/>
                                    <w:jc w:val="both"/>
                                    <w:rPr>
                                      <w:sz w:val="22"/>
                                    </w:rPr>
                                  </w:pPr>
                                  <w:sdt>
                                    <w:sdtPr>
                                      <w:alias w:val="Numeris"/>
                                      <w:tag w:val="nr_1c4ca70b35694fef82af57eaf938d586"/>
                                      <w:lock w:val="sdtLocked"/>
                                      <w:richText/>
                                    </w:sdtPr>
                                    <w:sdtContent>
                                      <w:r>
                                        <w:rPr>
                                          <w:sz w:val="22"/>
                                        </w:rPr>
                                        <w:t>3</w:t>
                                      </w:r>
                                    </w:sdtContent>
                                  </w:sdt>
                                  <w:r>
                                    <w:rPr>
                                      <w:sz w:val="22"/>
                                    </w:rPr>
                                    <w:t>. Jeigu vaiko motina, iki vaikui gimstant, sudarė santuoką su vyru, kuris padavė pareiškimą dėl tėvystės pripažinimo, ar su kitu vyru, gimusio vaiko tėvystės, remiantis šiuo pareiškimu dėl tėvystės pripažinimo, patvirtinti negalima.</w:t>
                                  </w:r>
                                </w:p>
                              </w:sdtContent>
                            </w:sdt>
                            <w:sdt>
                              <w:sdtPr>
                                <w:alias w:val="3.143 str. 4 d."/>
                                <w:tag w:val="part_5facaa6ace0b40f9a1c90bf2a440932e"/>
                                <w:lock w:val="sdtLocked"/>
                                <w:richText/>
                              </w:sdtPr>
                              <w:sdtContent>
                                <w:p>
                                  <w:pPr>
                                    <w:ind w:firstLine="720"/>
                                    <w:jc w:val="both"/>
                                  </w:pPr>
                                  <w:sdt>
                                    <w:sdtPr>
                                      <w:alias w:val="Numeris"/>
                                      <w:tag w:val="nr_5facaa6ace0b40f9a1c90bf2a440932e"/>
                                      <w:lock w:val="sdtLocked"/>
                                      <w:richText/>
                                    </w:sdtPr>
                                    <w:sdtContent>
                                      <w:r>
                                        <w:rPr>
                                          <w:bCs/>
                                          <w:sz w:val="22"/>
                                          <w:szCs w:val="22"/>
                                          <w:lang w:eastAsia="lt-LT"/>
                                        </w:rPr>
                                        <w:t>4</w:t>
                                      </w:r>
                                    </w:sdtContent>
                                  </w:sdt>
                                  <w:r>
                                    <w:rPr>
                                      <w:bCs/>
                                      <w:sz w:val="22"/>
                                      <w:szCs w:val="22"/>
                                      <w:lang w:eastAsia="lt-LT"/>
                                    </w:rPr>
                                    <w:t>. Jei vaiko motina arba vyras atšaukė pareiškimą dėl tėvystės pripažinimo, patvirtintą šio straipsnio nustatyta tvarka, kol vaiko gimimas nebuvo įregistruotas civilinės metrikacijos įstaigoje, vaiko kilmė iš tėvo, remiantis pareiškimu dėl tėvystės pripažinimo, neregistruojama.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5 d."/>
                                <w:tag w:val="part_7e4775dbd8d44c8e837c7dcbc653cbed"/>
                                <w:lock w:val="sdtLocked"/>
                                <w:richText/>
                              </w:sdtPr>
                              <w:sdtContent>
                                <w:p>
                                  <w:pPr>
                                    <w:ind w:firstLine="720"/>
                                    <w:jc w:val="both"/>
                                  </w:pPr>
                                  <w:sdt>
                                    <w:sdtPr>
                                      <w:alias w:val="Numeris"/>
                                      <w:tag w:val="nr_7e4775dbd8d44c8e837c7dcbc653cbed"/>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ar pareiškimo dėl tėvystės pripažinimo atšaukimo patvirtinimo dienos privalo šį pareiškimą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79e5a3090f14c1f8da51c56673752d8"/>
                                <w:lock w:val="sdtLocked"/>
                                <w:richText/>
                              </w:sdtPr>
                              <w:sdtContent>
                                <w:p>
                                  <w:pPr>
                                    <w:ind w:firstLine="720"/>
                                    <w:jc w:val="both"/>
                                    <w:rPr>
                                      <w:sz w:val="22"/>
                                      <w:szCs w:val="22"/>
                                      <w:lang w:eastAsia="lt-LT"/>
                                    </w:rPr>
                                  </w:pPr>
                                  <w:sdt>
                                    <w:sdtPr>
                                      <w:alias w:val="Numeris"/>
                                      <w:tag w:val="nr_379e5a3090f14c1f8da51c56673752d8"/>
                                      <w:lock w:val="sdtLocked"/>
                                      <w:richText/>
                                    </w:sdtPr>
                                    <w:sdtContent>
                                      <w:r>
                                        <w:rPr>
                                          <w:sz w:val="22"/>
                                          <w:szCs w:val="22"/>
                                          <w:lang w:eastAsia="lt-LT"/>
                                        </w:rPr>
                                        <w:t>1</w:t>
                                      </w:r>
                                    </w:sdtContent>
                                  </w:sdt>
                                  <w:r>
                                    <w:rPr>
                                      <w:sz w:val="22"/>
                                      <w:szCs w:val="22"/>
                                      <w:lang w:eastAsia="lt-LT"/>
                                    </w:rPr>
                                    <w:t>. Jei vaiko motina yra mirusi, neveiksni šioje srityje ar dėl kitų priežasčių negali paduoti pareiškimo pripažinti tėvystę su vaiko tėvu, ar tėvystės pripažinti nesutinka nepilnamečio, neveiksnaus šioje srityje ar ribotai veiksnaus šioje srityje vyro, laikančio save vaiko tėvu, tėvai ar globėjai (rūpintojai), ar raštiškai sutikimo nepatvirtina vaikas, kuriam yra suėję dešimt metų, pareiškimas dėl tėvystės pripažinimo gali būti pagrindas tėvystei registruoti, jei šį pareiškimą patvirtina teismas.</w:t>
                                  </w:r>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53 str."/>
                            <w:tag w:val="part_f71f05e4faae4b2bafecca9cc29fba1f"/>
                            <w:lock w:val="sdtLocked"/>
                            <w:richText/>
                          </w:sdtPr>
                          <w:sdtContent>
                            <w:p>
                              <w:pPr>
                                <w:ind w:left="2835" w:hanging="2115"/>
                                <w:jc w:val="both"/>
                                <w:rPr>
                                  <w:b/>
                                  <w:sz w:val="22"/>
                                  <w:szCs w:val="22"/>
                                </w:rPr>
                              </w:pPr>
                              <w:sdt>
                                <w:sdtPr>
                                  <w:alias w:val="Numeris"/>
                                  <w:tag w:val="nr_f71f05e4faae4b2bafecca9cc29fba1f"/>
                                  <w:lock w:val="sdtLocked"/>
                                  <w:richText/>
                                </w:sdtPr>
                                <w:sdtContent>
                                  <w:r>
                                    <w:rPr>
                                      <w:b/>
                                      <w:sz w:val="22"/>
                                      <w:szCs w:val="22"/>
                                    </w:rPr>
                                    <w:t>3.153</w:t>
                                  </w:r>
                                </w:sdtContent>
                              </w:sdt>
                              <w:r>
                                <w:rPr>
                                  <w:b/>
                                  <w:sz w:val="22"/>
                                  <w:szCs w:val="22"/>
                                </w:rPr>
                                <w:t xml:space="preserve"> straipsnis. </w:t>
                              </w:r>
                              <w:sdt>
                                <w:sdtPr>
                                  <w:alias w:val="Pavadinimas"/>
                                  <w:tag w:val="title_f71f05e4faae4b2bafecca9cc29fba1f"/>
                                  <w:lock w:val="sdtLocked"/>
                                  <w:richText/>
                                </w:sdtPr>
                                <w:sdtContent>
                                  <w:r>
                                    <w:rPr>
                                      <w:b/>
                                      <w:sz w:val="22"/>
                                      <w:szCs w:val="22"/>
                                    </w:rPr>
                                    <w:t>Privalomas valstybinės vaiko teisių apsaugos institucijos dalyvavimas</w:t>
                                  </w:r>
                                </w:sdtContent>
                              </w:sdt>
                            </w:p>
                            <w:sdt>
                              <w:sdtPr>
                                <w:alias w:val="3.153 str. 1 d."/>
                                <w:tag w:val="part_f38d520d338a4fd595c01e9c25421821"/>
                                <w:lock w:val="sdtLocked"/>
                                <w:richText/>
                              </w:sdtPr>
                              <w:sdtContent>
                                <w:p>
                                  <w:pPr>
                                    <w:tabs>
                                      <w:tab w:val="left" w:pos="0"/>
                                    </w:tabs>
                                    <w:ind w:firstLine="720"/>
                                    <w:jc w:val="both"/>
                                    <w:rPr>
                                      <w:b/>
                                      <w:caps/>
                                      <w:sz w:val="22"/>
                                    </w:rPr>
                                  </w:pPr>
                                  <w:r>
                                    <w:rPr>
                                      <w:sz w:val="22"/>
                                      <w:szCs w:val="22"/>
                                    </w:rPr>
                                    <w:t>Nagrinėjant ginčus dėl tėvystės (motinystės) nuginčijimo, tėvystės (motinystės) nustatymo, būtinas valstybinės vaiko teisių apsaugos institucijos dalyvavimas.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b02aa4c482ce4ccab99b9cdb85f06bcc"/>
                            <w:lock w:val="sdtLocked"/>
                            <w:richText/>
                          </w:sdtPr>
                          <w:sdtContent>
                            <w:p>
                              <w:pPr>
                                <w:ind w:firstLine="720"/>
                                <w:jc w:val="both"/>
                                <w:rPr>
                                  <w:sz w:val="22"/>
                                  <w:szCs w:val="22"/>
                                </w:rPr>
                              </w:pPr>
                              <w:sdt>
                                <w:sdtPr>
                                  <w:alias w:val="Numeris"/>
                                  <w:tag w:val="nr_b02aa4c482ce4ccab99b9cdb85f06bcc"/>
                                  <w:lock w:val="sdtLocked"/>
                                  <w:richText/>
                                </w:sdtPr>
                                <w:sdtContent>
                                  <w:r>
                                    <w:rPr>
                                      <w:b/>
                                      <w:sz w:val="22"/>
                                      <w:szCs w:val="22"/>
                                    </w:rPr>
                                    <w:t>3.172</w:t>
                                  </w:r>
                                </w:sdtContent>
                              </w:sdt>
                              <w:r>
                                <w:rPr>
                                  <w:b/>
                                  <w:sz w:val="22"/>
                                  <w:szCs w:val="22"/>
                                </w:rPr>
                                <w:t xml:space="preserve"> straipsnis. </w:t>
                              </w:r>
                              <w:sdt>
                                <w:sdtPr>
                                  <w:alias w:val="Pavadinimas"/>
                                  <w:tag w:val="title_b02aa4c482ce4ccab99b9cdb85f06bcc"/>
                                  <w:lock w:val="sdtLocked"/>
                                  <w:richText/>
                                </w:sdtPr>
                                <w:sdtContent>
                                  <w:r>
                                    <w:rPr>
                                      <w:b/>
                                      <w:sz w:val="22"/>
                                      <w:szCs w:val="22"/>
                                    </w:rPr>
                                    <w:t>Kitų giminaičių bendravimas su vaiku</w:t>
                                  </w:r>
                                </w:sdtContent>
                              </w:sdt>
                            </w:p>
                            <w:sdt>
                              <w:sdtPr>
                                <w:alias w:val="3.172 str. 1 d."/>
                                <w:tag w:val="part_8ada238ccb15424fa12fc3ab442a3a49"/>
                                <w:lock w:val="sdtLocked"/>
                                <w:richText/>
                              </w:sdtPr>
                              <w:sdtContent>
                                <w:p>
                                  <w:pPr>
                                    <w:ind w:firstLine="720"/>
                                    <w:jc w:val="both"/>
                                    <w:rPr>
                                      <w:sz w:val="22"/>
                                    </w:rPr>
                                  </w:pPr>
                                  <w:r>
                                    <w:rPr>
                                      <w:sz w:val="22"/>
                                      <w:szCs w:val="22"/>
                                    </w:rPr>
                                    <w:t>Tėvai (jei jų nėra – globėjai (rūpintojai) turi sudaryti sąlygas vaikui bendrauti su artimaisiais vaiko giminaičiais, taip pat kitais vaiko giminaičiais, su kuriais vaiką sieja emociniai ryšiai, jeigu tai atitinka vaiko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6 str."/>
                            <w:tag w:val="part_81a6caeef03d40e0a1ca09f4c0ba8eb7"/>
                            <w:lock w:val="sdtLocked"/>
                            <w:richText/>
                          </w:sdtPr>
                          <w:sdtContent>
                            <w:p>
                              <w:pPr>
                                <w:ind w:firstLine="720"/>
                                <w:jc w:val="both"/>
                                <w:rPr>
                                  <w:sz w:val="22"/>
                                  <w:szCs w:val="22"/>
                                </w:rPr>
                              </w:pPr>
                              <w:sdt>
                                <w:sdtPr>
                                  <w:alias w:val="Numeris"/>
                                  <w:tag w:val="nr_81a6caeef03d40e0a1ca09f4c0ba8eb7"/>
                                  <w:lock w:val="sdtLocked"/>
                                  <w:richText/>
                                </w:sdtPr>
                                <w:sdtContent>
                                  <w:r>
                                    <w:rPr>
                                      <w:b/>
                                      <w:sz w:val="22"/>
                                      <w:szCs w:val="22"/>
                                    </w:rPr>
                                    <w:t>3.176</w:t>
                                  </w:r>
                                </w:sdtContent>
                              </w:sdt>
                              <w:r>
                                <w:rPr>
                                  <w:b/>
                                  <w:sz w:val="22"/>
                                  <w:szCs w:val="22"/>
                                </w:rPr>
                                <w:t xml:space="preserve"> straipsnis. </w:t>
                              </w:r>
                              <w:sdt>
                                <w:sdtPr>
                                  <w:alias w:val="Pavadinimas"/>
                                  <w:tag w:val="title_81a6caeef03d40e0a1ca09f4c0ba8eb7"/>
                                  <w:lock w:val="sdtLocked"/>
                                  <w:richText/>
                                </w:sdtPr>
                                <w:sdtContent>
                                  <w:r>
                                    <w:rPr>
                                      <w:b/>
                                      <w:sz w:val="22"/>
                                      <w:szCs w:val="22"/>
                                    </w:rPr>
                                    <w:t>Ginčai dėl vaiko bendravimo su giminaičiais</w:t>
                                  </w:r>
                                </w:sdtContent>
                              </w:sdt>
                            </w:p>
                            <w:sdt>
                              <w:sdtPr>
                                <w:alias w:val="3.176 str. 1 d."/>
                                <w:tag w:val="part_5f79cc2c35e749609bcb825b72d274de"/>
                                <w:lock w:val="sdtLocked"/>
                                <w:richText/>
                              </w:sdtPr>
                              <w:sdtContent>
                                <w:p>
                                  <w:pPr>
                                    <w:ind w:firstLine="720"/>
                                    <w:jc w:val="both"/>
                                    <w:rPr>
                                      <w:sz w:val="22"/>
                                      <w:szCs w:val="22"/>
                                    </w:rPr>
                                  </w:pPr>
                                  <w:sdt>
                                    <w:sdtPr>
                                      <w:alias w:val="Numeris"/>
                                      <w:tag w:val="nr_5f79cc2c35e749609bcb825b72d274de"/>
                                      <w:lock w:val="sdtLocked"/>
                                      <w:richText/>
                                    </w:sdtPr>
                                    <w:sdtContent>
                                      <w:r>
                                        <w:rPr>
                                          <w:sz w:val="22"/>
                                          <w:szCs w:val="22"/>
                                        </w:rPr>
                                        <w:t>1</w:t>
                                      </w:r>
                                    </w:sdtContent>
                                  </w:sdt>
                                  <w:r>
                                    <w:rPr>
                                      <w:sz w:val="22"/>
                                      <w:szCs w:val="22"/>
                                    </w:rPr>
                                    <w:t>. Jeigu tėvai atsisako sudaryti sąlygas vaikui bendrauti su vaiko artimaisiais giminaičiais, taip pat kitais vaiko giminaičiais, su kuriais vaiką sieja emociniai ryšiai, valstybinė vaiko teisių apsaugos institucija gali įpareigoti tėvus sudaryti sąlygas artimiesiems giminaičiams, taip pat kitiems vaiko giminaičiams, su kuriais vaiką sieja emociniai ryšiai, bendrauti su vaiku.</w:t>
                                  </w:r>
                                </w:p>
                              </w:sdtContent>
                            </w:sdt>
                            <w:sdt>
                              <w:sdtPr>
                                <w:alias w:val="3.176 str. 2 d."/>
                                <w:tag w:val="part_83b639681bb5448c8420d017e251ebb7"/>
                                <w:lock w:val="sdtLocked"/>
                                <w:richText/>
                              </w:sdtPr>
                              <w:sdtContent>
                                <w:p>
                                  <w:pPr>
                                    <w:ind w:firstLine="720"/>
                                    <w:jc w:val="both"/>
                                    <w:rPr>
                                      <w:sz w:val="22"/>
                                      <w:szCs w:val="22"/>
                                    </w:rPr>
                                  </w:pPr>
                                  <w:sdt>
                                    <w:sdtPr>
                                      <w:alias w:val="Numeris"/>
                                      <w:tag w:val="nr_83b639681bb5448c8420d017e251ebb7"/>
                                      <w:lock w:val="sdtLocked"/>
                                      <w:richText/>
                                    </w:sdtPr>
                                    <w:sdtContent>
                                      <w:r>
                                        <w:rPr>
                                          <w:sz w:val="22"/>
                                          <w:szCs w:val="22"/>
                                        </w:rPr>
                                        <w:t>2</w:t>
                                      </w:r>
                                    </w:sdtContent>
                                  </w:sdt>
                                  <w:r>
                                    <w:rPr>
                                      <w:sz w:val="22"/>
                                      <w:szCs w:val="22"/>
                                    </w:rPr>
                                    <w:t>. Valstybinė vaiko teisių apsaugos institucija gali atsisakyti įpareigoti tėvus sudaryti sąlygas vaikui bendrauti su vaiko artimaisiais giminaičiais, taip pat kitais vaiko giminaičiais, su kuriais vaiką sieja emociniai ryšiai, jei toks bendravimas yra priešingas vaiko interesams.</w:t>
                                  </w:r>
                                </w:p>
                              </w:sdtContent>
                            </w:sdt>
                            <w:sdt>
                              <w:sdtPr>
                                <w:alias w:val="3.176 str. 3 d."/>
                                <w:tag w:val="part_a6e74772f92b4dacb24e11b971b45b6d"/>
                                <w:lock w:val="sdtLocked"/>
                                <w:richText/>
                              </w:sdtPr>
                              <w:sdtContent>
                                <w:p>
                                  <w:pPr>
                                    <w:ind w:firstLine="720"/>
                                    <w:jc w:val="both"/>
                                    <w:rPr>
                                      <w:sz w:val="22"/>
                                      <w:szCs w:val="22"/>
                                    </w:rPr>
                                  </w:pPr>
                                  <w:sdt>
                                    <w:sdtPr>
                                      <w:alias w:val="Numeris"/>
                                      <w:tag w:val="nr_a6e74772f92b4dacb24e11b971b45b6d"/>
                                      <w:lock w:val="sdtLocked"/>
                                      <w:richText/>
                                    </w:sdtPr>
                                    <w:sdtContent>
                                      <w:r>
                                        <w:rPr>
                                          <w:sz w:val="22"/>
                                          <w:szCs w:val="22"/>
                                        </w:rPr>
                                        <w:t>3</w:t>
                                      </w:r>
                                    </w:sdtContent>
                                  </w:sdt>
                                  <w:r>
                                    <w:rPr>
                                      <w:sz w:val="22"/>
                                      <w:szCs w:val="22"/>
                                    </w:rPr>
                                    <w:t>. Jei tėvai nevykdo valstybinės vaiko teisių apsaugos institucijos įpareigojimo arba vaiko artimieji giminaičiai ar kiti vaiko giminaičiai, su kuriais vaiką sieja emociniai ryšiai, nesutinka su valstybinės vaiko teisių apsaugos institucijos sprendimu, kuriuo atsisakoma įpareigoti tėvus sudaryti sąlygas bendrauti su jų vaiku, artimieji giminaičiai, taip pat kiti vaiko giminaičiai, su kuriais vaiką sieja emociniai ryšiai, gali kreiptis į teismą.</w:t>
                                  </w:r>
                                </w:p>
                              </w:sdtContent>
                            </w:sdt>
                            <w:sdt>
                              <w:sdtPr>
                                <w:alias w:val="3.176 str. 4 d."/>
                                <w:tag w:val="part_1228cd5727db47c38021004f2c3b34e4"/>
                                <w:lock w:val="sdtLocked"/>
                                <w:richText/>
                              </w:sdtPr>
                              <w:sdtContent>
                                <w:p>
                                  <w:pPr>
                                    <w:ind w:firstLine="720"/>
                                    <w:jc w:val="both"/>
                                    <w:rPr>
                                      <w:sz w:val="22"/>
                                    </w:rPr>
                                  </w:pPr>
                                  <w:sdt>
                                    <w:sdtPr>
                                      <w:alias w:val="Numeris"/>
                                      <w:tag w:val="nr_1228cd5727db47c38021004f2c3b34e4"/>
                                      <w:lock w:val="sdtLocked"/>
                                      <w:richText/>
                                    </w:sdtPr>
                                    <w:sdtContent>
                                      <w:r>
                                        <w:rPr>
                                          <w:sz w:val="22"/>
                                          <w:szCs w:val="22"/>
                                        </w:rPr>
                                        <w:t>4</w:t>
                                      </w:r>
                                    </w:sdtContent>
                                  </w:sdt>
                                  <w:r>
                                    <w:rPr>
                                      <w:sz w:val="22"/>
                                      <w:szCs w:val="22"/>
                                    </w:rPr>
                                    <w:t>. Teismas, atsižvelgdamas į vaiko interesus, gali įpareigoti tėvus sudaryti sąlygas vaikui bendrauti su artimaisiais vaiko giminaičiais, taip pat kitais vaiko giminaičiais, su kuriais vaiką sieja emociniai ryšiai, jei tai neprieštarauja vaiko interesams.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2 d."/>
                                <w:tag w:val="part_7f6eac1f827245638300a3992821f841"/>
                                <w:lock w:val="sdtLocked"/>
                                <w:richText/>
                              </w:sdtPr>
                              <w:sdtContent>
                                <w:p>
                                  <w:pPr>
                                    <w:ind w:firstLine="720"/>
                                    <w:jc w:val="both"/>
                                    <w:rPr>
                                      <w:sz w:val="22"/>
                                    </w:rPr>
                                  </w:pPr>
                                  <w:sdt>
                                    <w:sdtPr>
                                      <w:alias w:val="Numeris"/>
                                      <w:tag w:val="nr_7f6eac1f827245638300a3992821f841"/>
                                      <w:lock w:val="sdtLocked"/>
                                      <w:richText/>
                                    </w:sdtPr>
                                    <w:sdtContent>
                                      <w:r>
                                        <w:rPr>
                                          <w:sz w:val="22"/>
                                          <w:szCs w:val="22"/>
                                        </w:rPr>
                                        <w:t>2</w:t>
                                      </w:r>
                                    </w:sdtContent>
                                  </w:sdt>
                                  <w:r>
                                    <w:rPr>
                                      <w:sz w:val="22"/>
                                      <w:szCs w:val="22"/>
                                    </w:rPr>
                                    <w:t>. Kai šio kodekso 3.254 straipsnio 3 punkte nustatytu pagrindu yra nustatyta vaiko laikinoji globa, valstybinė vaiko teisių apsaugos institucija ne vėliau kaip per 60 kalendorinių dienų nuo vaiko laikinosios globos nustatymo kreipiasi į teismą dėl tėvų (tėvo ar motinos) valdžios apribojimo, išskyrus atvejus, kuriais, nustačius vaiko laikinąją globą, tėvai (tėvas ar motina) deda pastangas pakeisti savo elgesį arba yra kitų priežasčių, kurios valstybinei vaiko teisių apsaugos institucijai leidžia pagrįstai manyti, kad egzistuoja reali galimybė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3 d."/>
                                <w:tag w:val="part_feb8192e42dd4f3fa18ada5f1eec9332"/>
                                <w:lock w:val="sdtLocked"/>
                                <w:richText/>
                              </w:sdtPr>
                              <w:sdtContent>
                                <w:p>
                                  <w:pPr>
                                    <w:ind w:firstLine="720"/>
                                    <w:jc w:val="both"/>
                                  </w:pPr>
                                  <w:sdt>
                                    <w:sdtPr>
                                      <w:alias w:val="Numeris"/>
                                      <w:tag w:val="nr_feb8192e42dd4f3fa18ada5f1eec9332"/>
                                      <w:lock w:val="sdtLocked"/>
                                      <w:richText/>
                                    </w:sdtPr>
                                    <w:sdtContent>
                                      <w:r>
                                        <w:rPr>
                                          <w:sz w:val="22"/>
                                        </w:rPr>
                                        <w:t>3</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4 d."/>
                                <w:tag w:val="part_55d91943a60147749993973f6010840d"/>
                                <w:lock w:val="sdtLocked"/>
                                <w:richText/>
                              </w:sdtPr>
                              <w:sdtContent>
                                <w:p>
                                  <w:pPr>
                                    <w:ind w:firstLine="720"/>
                                    <w:jc w:val="both"/>
                                    <w:rPr>
                                      <w:sz w:val="22"/>
                                    </w:rPr>
                                  </w:pPr>
                                  <w:sdt>
                                    <w:sdtPr>
                                      <w:alias w:val="Numeris"/>
                                      <w:tag w:val="nr_55d91943a60147749993973f6010840d"/>
                                      <w:lock w:val="sdtLocked"/>
                                      <w:richText/>
                                    </w:sdtPr>
                                    <w:sdtContent>
                                      <w:r>
                                        <w:rPr>
                                          <w:sz w:val="22"/>
                                        </w:rPr>
                                        <w:t>4</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5 d."/>
                                <w:tag w:val="part_357840e26ee749d3bb60e3daaf034622"/>
                                <w:lock w:val="sdtLocked"/>
                                <w:richText/>
                              </w:sdtPr>
                              <w:sdtContent>
                                <w:p>
                                  <w:pPr>
                                    <w:ind w:firstLine="720"/>
                                    <w:jc w:val="both"/>
                                    <w:rPr>
                                      <w:sz w:val="22"/>
                                    </w:rPr>
                                  </w:pPr>
                                  <w:sdt>
                                    <w:sdtPr>
                                      <w:alias w:val="Numeris"/>
                                      <w:tag w:val="nr_357840e26ee749d3bb60e3daaf034622"/>
                                      <w:lock w:val="sdtLocked"/>
                                      <w:richText/>
                                    </w:sdtPr>
                                    <w:sdtContent>
                                      <w:r>
                                        <w:rPr>
                                          <w:sz w:val="22"/>
                                        </w:rPr>
                                        <w:t>5</w:t>
                                      </w:r>
                                    </w:sdtContent>
                                  </w:sdt>
                                  <w:r>
                                    <w:rPr>
                                      <w:sz w:val="22"/>
                                    </w:rPr>
                                    <w:t>. Tėvų valdžios apribojimas taikomas tik dėl tų vaikų ir tik tam iš tėvų, dėl kurio priimtas teismo sprendimas.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3e15f39542984bf4ab0f3c71efe1fba1"/>
                                <w:lock w:val="sdtLocked"/>
                                <w:richText/>
                              </w:sdtPr>
                              <w:sdtContent>
                                <w:p>
                                  <w:pPr>
                                    <w:tabs>
                                      <w:tab w:val="left" w:pos="0"/>
                                    </w:tabs>
                                    <w:ind w:firstLine="720"/>
                                    <w:jc w:val="both"/>
                                    <w:rPr>
                                      <w:sz w:val="22"/>
                                    </w:rPr>
                                  </w:pPr>
                                  <w:sdt>
                                    <w:sdtPr>
                                      <w:alias w:val="Numeris"/>
                                      <w:tag w:val="nr_3e15f39542984bf4ab0f3c71efe1fba1"/>
                                      <w:lock w:val="sdtLocked"/>
                                      <w:richText/>
                                    </w:sdtPr>
                                    <w:sdtContent>
                                      <w:r>
                                        <w:rPr>
                                          <w:color w:val="000000"/>
                                          <w:sz w:val="22"/>
                                          <w:szCs w:val="22"/>
                                        </w:rPr>
                                        <w:t>1</w:t>
                                      </w:r>
                                    </w:sdtContent>
                                  </w:sdt>
                                  <w:r>
                                    <w:rPr>
                                      <w:color w:val="000000"/>
                                      <w:sz w:val="22"/>
                                      <w:szCs w:val="22"/>
                                    </w:rPr>
                                    <w:t>. Prašymą dėl vaiko atskyrimo nuo tėvų (tėvo ar motinos) gali paduoti vaiko tėvai, artimieji giminaičiai, valstybinė vaiko</w:t>
                                  </w:r>
                                  <w:r>
                                    <w:rPr>
                                      <w:b/>
                                      <w:color w:val="000000"/>
                                      <w:sz w:val="22"/>
                                      <w:szCs w:val="22"/>
                                    </w:rPr>
                                    <w:t xml:space="preserve"> </w:t>
                                  </w:r>
                                  <w:r>
                                    <w:rPr>
                                      <w:color w:val="000000"/>
                                      <w:sz w:val="22"/>
                                      <w:szCs w:val="22"/>
                                    </w:rPr>
                                    <w:t>teisių apsaugos institucija,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8caa7632aa6141a5b104dc14e80244b2"/>
                                <w:lock w:val="sdtLocked"/>
                                <w:richText/>
                              </w:sdtPr>
                              <w:sdtContent>
                                <w:p>
                                  <w:pPr>
                                    <w:ind w:firstLine="720"/>
                                    <w:jc w:val="both"/>
                                  </w:pPr>
                                  <w:sdt>
                                    <w:sdtPr>
                                      <w:alias w:val="Numeris"/>
                                      <w:tag w:val="nr_8caa7632aa6141a5b104dc14e80244b2"/>
                                      <w:lock w:val="sdtLocked"/>
                                      <w:richText/>
                                    </w:sdtPr>
                                    <w:sdtContent>
                                      <w:r>
                                        <w:rPr>
                                          <w:sz w:val="22"/>
                                          <w:szCs w:val="22"/>
                                        </w:rPr>
                                        <w:t>4</w:t>
                                      </w:r>
                                    </w:sdtContent>
                                  </w:sdt>
                                  <w:r>
                                    <w:rPr>
                                      <w:sz w:val="22"/>
                                      <w:szCs w:val="22"/>
                                    </w:rPr>
                                    <w:t>. Priėmęs sprendimą apriboti tėvų valdžią, teismas tuo pačiu sprendimu nustato vaiko gyvenamąją vietą iki teismo sprendimo dėl vaiko globos (rūpybos) nustatymo įsiteisėjimo ir priteisia išlaikymą vaikui.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5 d."/>
                                <w:tag w:val="part_c244541879674a2f87373c01e352882d"/>
                                <w:lock w:val="sdtLocked"/>
                                <w:richText/>
                              </w:sdtPr>
                              <w:sdtContent>
                                <w:p>
                                  <w:pPr>
                                    <w:ind w:firstLine="720"/>
                                    <w:jc w:val="both"/>
                                    <w:rPr>
                                      <w:b/>
                                      <w:sz w:val="22"/>
                                    </w:rPr>
                                  </w:pPr>
                                  <w:sdt>
                                    <w:sdtPr>
                                      <w:alias w:val="Numeris"/>
                                      <w:tag w:val="nr_c244541879674a2f87373c01e352882d"/>
                                      <w:lock w:val="sdtLocked"/>
                                      <w:richText/>
                                    </w:sdtPr>
                                    <w:sdtContent>
                                      <w:r>
                                        <w:rPr>
                                          <w:sz w:val="22"/>
                                          <w:szCs w:val="22"/>
                                        </w:rPr>
                                        <w:t>5</w:t>
                                      </w:r>
                                    </w:sdtContent>
                                  </w:sdt>
                                  <w:r>
                                    <w:rPr>
                                      <w:sz w:val="22"/>
                                      <w:szCs w:val="22"/>
                                    </w:rPr>
                                    <w:t xml:space="preserve">. Ne vėliau kaip per šešis mėnesius nuo teismo sprendimo dėl laikino tėvų (tėvo ar motinos) valdžios apribojimo įsiteisėjimo valstybinė vaiko teisių apsaugos institucija, o prireikus prokuroras kreipiasi į teismą dėl laikino tėvų (tėvo ar motinos) valdžios apribojimo tęsimo arba neterminuoto tėvų (tėvo ar motinos) valdžios apribojimo nustatymo.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bf09d074801f41d8a752a7b26f8a4608"/>
                                <w:lock w:val="sdtLocked"/>
                                <w:richText/>
                              </w:sdtPr>
                              <w:sdtContent>
                                <w:p>
                                  <w:pPr>
                                    <w:ind w:firstLine="720"/>
                                    <w:jc w:val="both"/>
                                    <w:rPr>
                                      <w:sz w:val="22"/>
                                    </w:rPr>
                                  </w:pPr>
                                  <w:sdt>
                                    <w:sdtPr>
                                      <w:alias w:val="Numeris"/>
                                      <w:tag w:val="nr_bf09d074801f41d8a752a7b26f8a4608"/>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p>
                                  <w:pPr>
                                    <w:ind w:firstLine="720"/>
                                    <w:jc w:val="both"/>
                                    <w:rPr>
                                      <w:sz w:val="22"/>
                                    </w:rPr>
                                  </w:pPr>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5"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6"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7"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8"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285c931ba99842a4842f597c87038b97"/>
                                <w:lock w:val="sdtLocked"/>
                                <w:richText/>
                              </w:sdtPr>
                              <w:sdtContent>
                                <w:p>
                                  <w:pPr>
                                    <w:ind w:firstLine="720"/>
                                    <w:jc w:val="both"/>
                                    <w:rPr>
                                      <w:sz w:val="22"/>
                                    </w:rPr>
                                  </w:pPr>
                                  <w:sdt>
                                    <w:sdtPr>
                                      <w:alias w:val="Numeris"/>
                                      <w:tag w:val="nr_285c931ba99842a4842f597c87038b97"/>
                                      <w:lock w:val="sdtLocked"/>
                                      <w:richText/>
                                    </w:sdtPr>
                                    <w:sdtContent>
                                      <w:r>
                                        <w:rPr>
                                          <w:sz w:val="22"/>
                                        </w:rPr>
                                        <w:t>2</w:t>
                                      </w:r>
                                    </w:sdtContent>
                                  </w:sdt>
                                  <w:r>
                                    <w:rPr>
                                      <w:sz w:val="22"/>
                                    </w:rPr>
                                    <w:t>. Valstybės teikiamo išlaikymo dydį, tvarką ir sąlygas nustato Vyriausybė.</w:t>
                                  </w:r>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fb0977d865b14b26b708785311703d20"/>
                            <w:lock w:val="sdtLocked"/>
                            <w:richText/>
                          </w:sdtPr>
                          <w:sdtContent>
                            <w:p>
                              <w:pPr>
                                <w:ind w:firstLine="720"/>
                                <w:jc w:val="both"/>
                                <w:rPr>
                                  <w:b/>
                                  <w:sz w:val="22"/>
                                </w:rPr>
                              </w:pPr>
                              <w:sdt>
                                <w:sdtPr>
                                  <w:alias w:val="Numeris"/>
                                  <w:tag w:val="nr_fb0977d865b14b26b708785311703d20"/>
                                  <w:lock w:val="sdtLocked"/>
                                  <w:richText/>
                                </w:sdtPr>
                                <w:sdtContent>
                                  <w:r>
                                    <w:rPr>
                                      <w:color w:val="000000"/>
                                      <w:sz w:val="22"/>
                                      <w:szCs w:val="22"/>
                                    </w:rPr>
                                    <w:t>1</w:t>
                                  </w:r>
                                </w:sdtContent>
                              </w:sdt>
                              <w:r>
                                <w:rPr>
                                  <w:color w:val="000000"/>
                                  <w:sz w:val="22"/>
                                  <w:szCs w:val="22"/>
                                </w:rPr>
                                <w:t>. Įvaikintojais gali būti pilnamečiai abiejų lyčių darbingo amžiaus asmenys, Vyriausybės patvirtintuose Įvaikinimo organizavimo nuostatuose nustatyta tvarka tinkamai pasirengę įvaikinti. Išimtiniais atvejais teismas gali leisti įvaikinti ir vyresnio amžiaus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2c5a6daf55574d9daa24795cd192aca5"/>
                            <w:lock w:val="sdtLocked"/>
                            <w:richText/>
                          </w:sdtPr>
                          <w:sdtContent>
                            <w:p>
                              <w:pPr>
                                <w:ind w:firstLine="720"/>
                                <w:jc w:val="both"/>
                                <w:rPr>
                                  <w:sz w:val="22"/>
                                </w:rPr>
                              </w:pPr>
                              <w:sdt>
                                <w:sdtPr>
                                  <w:alias w:val="Numeris"/>
                                  <w:tag w:val="nr_2c5a6daf55574d9daa24795cd192aca5"/>
                                  <w:lock w:val="sdtLocked"/>
                                  <w:richText/>
                                </w:sdtPr>
                                <w:sdtContent>
                                  <w:r>
                                    <w:rPr>
                                      <w:color w:val="000000"/>
                                      <w:sz w:val="22"/>
                                      <w:szCs w:val="22"/>
                                      <w:shd w:val="clear" w:color="auto" w:fill="FFFFFF"/>
                                    </w:rPr>
                                    <w:t>4</w:t>
                                  </w:r>
                                </w:sdtContent>
                              </w:sdt>
                              <w:r>
                                <w:rPr>
                                  <w:color w:val="000000"/>
                                  <w:sz w:val="22"/>
                                  <w:szCs w:val="22"/>
                                  <w:shd w:val="clear" w:color="auto" w:fill="FFFFFF"/>
                                </w:rPr>
                                <w:t>. Įvaikintojais negali būti asmenys, teismo pripažinti neveiksniais šioje srityje arba ribotai veiksniais šioje srityje, asmenys, kuriems yra ar buvo apribota tėvų valdžia, buvę vaiko globėjai (rūpintojai), jei globa (rūpyba) panaikinta dėl jų kaltės šio kodekso 3.246 straipsnio 3 dalyje numatytais atvejais, asmenys, nuo kurių yra atskirtas vaikas, taip pat asmenys, turintys psichikos ir elgesio</w:t>
                              </w:r>
                              <w:r>
                                <w:rPr>
                                  <w:b/>
                                  <w:color w:val="000000"/>
                                  <w:sz w:val="22"/>
                                  <w:szCs w:val="22"/>
                                  <w:shd w:val="clear" w:color="auto" w:fill="FFFFFF"/>
                                </w:rPr>
                                <w:t xml:space="preserve"> </w:t>
                              </w:r>
                              <w:r>
                                <w:rPr>
                                  <w:color w:val="000000"/>
                                  <w:sz w:val="22"/>
                                  <w:szCs w:val="22"/>
                                  <w:shd w:val="clear" w:color="auto" w:fill="FFFFFF"/>
                                </w:rPr>
                                <w:t>sutrikimų ar sergantys kitomis ligomis, kurių sąrašą tvirtina Vyriausybė ar jos įgaliota institucija. Įvaikintojais taip pat negali būti asmenys, nuteisti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10 str. 5 d."/>
                            <w:tag w:val="part_13903df8222c49fab03223ae20c7daa8"/>
                            <w:lock w:val="sdtLocked"/>
                            <w:richText/>
                          </w:sdtPr>
                          <w:sdtContent>
                            <w:p>
                              <w:pPr>
                                <w:tabs>
                                  <w:tab w:val="left" w:pos="0"/>
                                </w:tabs>
                                <w:ind w:firstLine="720"/>
                                <w:jc w:val="both"/>
                                <w:rPr>
                                  <w:sz w:val="22"/>
                                </w:rPr>
                              </w:pPr>
                              <w:sdt>
                                <w:sdtPr>
                                  <w:alias w:val="Numeris"/>
                                  <w:tag w:val="nr_13903df8222c49fab03223ae20c7daa8"/>
                                  <w:lock w:val="sdtLocked"/>
                                  <w:richText/>
                                </w:sdtPr>
                                <w:sdtContent>
                                  <w:r>
                                    <w:rPr>
                                      <w:color w:val="000000"/>
                                      <w:sz w:val="22"/>
                                      <w:szCs w:val="22"/>
                                    </w:rPr>
                                    <w:t>5</w:t>
                                  </w:r>
                                </w:sdtContent>
                              </w:sdt>
                              <w:r>
                                <w:rPr>
                                  <w:color w:val="000000"/>
                                  <w:sz w:val="22"/>
                                  <w:szCs w:val="22"/>
                                </w:rPr>
                                <w:t>. Asmenys, norintys įsivaikinti vaiką (išskyrus vaiko motinos (tėvo) sutuoktinį ir giminaičius), turi būti įtraukti į asmenų, norinčių įsivaikinti vaiką, apskaitą, kurią tvarko valstybinė vaiko teisių apsaugos</w:t>
                              </w:r>
                              <w:r>
                                <w:rPr>
                                  <w:b/>
                                  <w:color w:val="000000"/>
                                  <w:sz w:val="22"/>
                                  <w:szCs w:val="22"/>
                                </w:rPr>
                                <w:t xml:space="preserve"> </w:t>
                              </w:r>
                              <w:r>
                                <w:rPr>
                                  <w:color w:val="000000"/>
                                  <w:sz w:val="22"/>
                                  <w:szCs w:val="22"/>
                                </w:rPr>
                                <w:t>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0 str. 6 d."/>
                            <w:tag w:val="part_f45a489bc95a49e1a2b55517d51c262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61a93bcb91834d0e858a6aad4bf20bc9"/>
                            <w:lock w:val="sdtLocked"/>
                            <w:richText/>
                          </w:sdtPr>
                          <w:sdtContent>
                            <w:p>
                              <w:pPr>
                                <w:tabs>
                                  <w:tab w:val="left" w:pos="0"/>
                                </w:tabs>
                                <w:ind w:firstLine="720"/>
                                <w:jc w:val="both"/>
                              </w:pPr>
                              <w:sdt>
                                <w:sdtPr>
                                  <w:alias w:val="Numeris"/>
                                  <w:tag w:val="nr_61a93bcb91834d0e858a6aad4bf20bc9"/>
                                  <w:lock w:val="sdtLocked"/>
                                  <w:richText/>
                                </w:sdtPr>
                                <w:sdtContent>
                                  <w:r>
                                    <w:rPr>
                                      <w:sz w:val="22"/>
                                      <w:szCs w:val="22"/>
                                      <w:lang w:eastAsia="lt-LT"/>
                                    </w:rPr>
                                    <w:t>2</w:t>
                                  </w:r>
                                </w:sdtContent>
                              </w:sdt>
                              <w:r>
                                <w:rPr>
                                  <w:sz w:val="22"/>
                                  <w:szCs w:val="22"/>
                                  <w:lang w:eastAsia="lt-LT"/>
                                </w:rPr>
                                <w:t xml:space="preserve">. </w:t>
                              </w:r>
                              <w:r>
                                <w:rPr>
                                  <w:sz w:val="22"/>
                                  <w:szCs w:val="22"/>
                                </w:rPr>
                                <w:t>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Atsisakymo duoti sutikimą įvaikinti motyvai turi būti pagrįsti. Teismas, nustatęs, kad atsisakymo duoti sutikimą įvaikinti motyvai yra nepagrįsti, gali priimti sprendimą įvaikinti be globėjo (rūpintojo)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66d1c8c43bd436abb23ae6a91dafe38"/>
                            <w:lock w:val="sdtLocked"/>
                            <w:richText/>
                          </w:sdtPr>
                          <w:sdtContent>
                            <w:p>
                              <w:pPr>
                                <w:tabs>
                                  <w:tab w:val="left" w:pos="0"/>
                                </w:tabs>
                                <w:ind w:firstLine="720"/>
                                <w:jc w:val="both"/>
                                <w:rPr>
                                  <w:sz w:val="22"/>
                                </w:rPr>
                              </w:pPr>
                              <w:sdt>
                                <w:sdtPr>
                                  <w:alias w:val="Numeris"/>
                                  <w:tag w:val="nr_666d1c8c43bd436abb23ae6a91dafe38"/>
                                  <w:lock w:val="sdtLocked"/>
                                  <w:richText/>
                                </w:sdtPr>
                                <w:sdtContent>
                                  <w:r>
                                    <w:rPr>
                                      <w:color w:val="000000"/>
                                      <w:sz w:val="22"/>
                                      <w:szCs w:val="22"/>
                                    </w:rPr>
                                    <w:t>5</w:t>
                                  </w:r>
                                </w:sdtContent>
                              </w:sdt>
                              <w:r>
                                <w:rPr>
                                  <w:color w:val="000000"/>
                                  <w:sz w:val="22"/>
                                  <w:szCs w:val="22"/>
                                </w:rPr>
                                <w:t>. Nutarties, patvirtinančios sutikimą įvaikinti, įsiteisėjusį nuorašą teismas per tris darbo dienas išsiunčia valstybinei vaiko teisių apsaugos</w:t>
                              </w:r>
                              <w:r>
                                <w:rPr>
                                  <w:b/>
                                  <w:color w:val="000000"/>
                                  <w:sz w:val="22"/>
                                  <w:szCs w:val="22"/>
                                </w:rPr>
                                <w:t xml:space="preserve"> </w:t>
                              </w:r>
                              <w:r>
                                <w:rPr>
                                  <w:color w:val="000000"/>
                                  <w:sz w:val="22"/>
                                  <w:szCs w:val="22"/>
                                </w:rPr>
                                <w:t>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f68e22da2eda4c438849f3e911e00273"/>
                            <w:lock w:val="sdtLocked"/>
                            <w:richText/>
                          </w:sdtPr>
                          <w:sdtContent>
                            <w:p>
                              <w:pPr>
                                <w:ind w:firstLine="720"/>
                                <w:jc w:val="both"/>
                                <w:rPr>
                                  <w:sz w:val="22"/>
                                  <w:szCs w:val="22"/>
                                  <w:lang w:eastAsia="lt-LT"/>
                                </w:rPr>
                              </w:pPr>
                              <w:sdt>
                                <w:sdtPr>
                                  <w:alias w:val="Numeris"/>
                                  <w:tag w:val="nr_f68e22da2eda4c438849f3e911e00273"/>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vaiko teisių apsaugos</w:t>
                              </w:r>
                              <w:r>
                                <w:rPr>
                                  <w:b/>
                                  <w:sz w:val="22"/>
                                  <w:szCs w:val="22"/>
                                  <w:lang w:eastAsia="lt-LT"/>
                                </w:rPr>
                                <w:t xml:space="preserve"> </w:t>
                              </w:r>
                              <w:r>
                                <w:rPr>
                                  <w:sz w:val="22"/>
                                  <w:szCs w:val="22"/>
                                  <w:lang w:eastAsia="lt-LT"/>
                                </w:rPr>
                                <w:t>institucijai. Jei vaikas įvaikintas, valstybinė vaiko teisių apsaugos institucija apie tai praneša tėvams, neatskleisdama įvaikintojų. Prašymą įteikus iki dienos, kurią turi būti teisme nagrinėjamas prašymas dėl įvaikinimo, valstybinė vaiko teisių apsaugos institucija praneša teismui, nagrinėjančiam šį prašymą, apie sutikimo atšaukimą ir pasiunčia sutikimo atšaukimo pareiškimą nagrinėti tą sutikimą patvirtinusiam teismui. Prašymo dėl įvaikinimo nagrinėjimas sustabdomas tol, kol bus išspręstas sutikimo atšaukimo klausimas.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15b08ee8f9f2471a9a105500b3dc3eb2"/>
                            <w:lock w:val="sdtLocked"/>
                            <w:richText/>
                          </w:sdtPr>
                          <w:sdtContent>
                            <w:p>
                              <w:pPr>
                                <w:ind w:firstLine="720"/>
                                <w:jc w:val="both"/>
                                <w:rPr>
                                  <w:sz w:val="22"/>
                                </w:rPr>
                              </w:pPr>
                              <w:sdt>
                                <w:sdtPr>
                                  <w:alias w:val="Numeris"/>
                                  <w:tag w:val="nr_15b08ee8f9f2471a9a105500b3dc3eb2"/>
                                  <w:lock w:val="sdtLocked"/>
                                  <w:richText/>
                                </w:sdtPr>
                                <w:sdtContent>
                                  <w:r>
                                    <w:rPr>
                                      <w:color w:val="000000"/>
                                      <w:sz w:val="22"/>
                                      <w:szCs w:val="22"/>
                                    </w:rPr>
                                    <w:t>1</w:t>
                                  </w:r>
                                </w:sdtContent>
                              </w:sdt>
                              <w:r>
                                <w:rPr>
                                  <w:color w:val="000000"/>
                                  <w:sz w:val="22"/>
                                  <w:szCs w:val="22"/>
                                </w:rPr>
                                <w:t xml:space="preserve">. </w:t>
                              </w:r>
                              <w:r>
                                <w:rPr>
                                  <w:sz w:val="22"/>
                                  <w:szCs w:val="22"/>
                                </w:rPr>
                                <w:t>Valstybinės vaiko teisių apsaugos</w:t>
                              </w:r>
                              <w:r>
                                <w:rPr>
                                  <w:b/>
                                  <w:sz w:val="22"/>
                                  <w:szCs w:val="22"/>
                                </w:rPr>
                                <w:t xml:space="preserve"> </w:t>
                              </w:r>
                              <w:r>
                                <w:rPr>
                                  <w:sz w:val="22"/>
                                  <w:szCs w:val="22"/>
                                </w:rPr>
                                <w:t>institucijos atestuoti asmenys išsiaiškina, ar būsimiems įtėviams nėra šio kodekso trečiojoje knygoje numatytų kliūčių įvaikinti, ištiria jų gyvenimo sąlygas, būdą, surenka informaciją apie sveikatos būklę ir pateikia išvadą dėl būsimųjų įvaikintojų pasirengimo įvaikinti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2 d."/>
                            <w:tag w:val="part_8051d13e68824bc598f198e0cd8c4bc7"/>
                            <w:lock w:val="sdtLocked"/>
                            <w:richText/>
                          </w:sdtPr>
                          <w:sdtContent>
                            <w:p>
                              <w:pPr>
                                <w:ind w:firstLine="720"/>
                                <w:jc w:val="both"/>
                                <w:rPr>
                                  <w:sz w:val="22"/>
                                </w:rPr>
                              </w:pPr>
                              <w:sdt>
                                <w:sdtPr>
                                  <w:alias w:val="Numeris"/>
                                  <w:tag w:val="nr_8051d13e68824bc598f198e0cd8c4bc7"/>
                                  <w:lock w:val="sdtLocked"/>
                                  <w:richText/>
                                </w:sdtPr>
                                <w:sdtContent>
                                  <w:r>
                                    <w:rPr>
                                      <w:color w:val="000000"/>
                                      <w:sz w:val="22"/>
                                      <w:szCs w:val="22"/>
                                    </w:rPr>
                                    <w:t>2</w:t>
                                  </w:r>
                                </w:sdtContent>
                              </w:sdt>
                              <w:r>
                                <w:rPr>
                                  <w:color w:val="000000"/>
                                  <w:sz w:val="22"/>
                                  <w:szCs w:val="22"/>
                                </w:rPr>
                                <w:t xml:space="preserve">. </w:t>
                              </w:r>
                              <w:r>
                                <w:rPr>
                                  <w:sz w:val="22"/>
                                  <w:szCs w:val="22"/>
                                </w:rPr>
                                <w:t>Jei būsimieji įtėviai nesutinka su valstybinės vaiko teisių apsaugos institucijos atestuotų asmenų</w:t>
                              </w:r>
                              <w:r>
                                <w:rPr>
                                  <w:b/>
                                  <w:sz w:val="22"/>
                                  <w:szCs w:val="22"/>
                                </w:rPr>
                                <w:t xml:space="preserve"> </w:t>
                              </w:r>
                              <w:r>
                                <w:rPr>
                                  <w:sz w:val="22"/>
                                  <w:szCs w:val="22"/>
                                </w:rPr>
                                <w:t>išvada dėl jų pasirengimo įvaikinti, jie gali šią išvadą apskųsti teismui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29309d8a76554e9e93b24a00b4ae7024"/>
                        <w:lock w:val="sdtLocked"/>
                        <w:richText/>
                      </w:sdtPr>
                      <w:sdtContent>
                        <w:p>
                          <w:pPr>
                            <w:ind w:firstLine="720"/>
                            <w:jc w:val="both"/>
                            <w:rPr>
                              <w:sz w:val="22"/>
                              <w:szCs w:val="22"/>
                            </w:rPr>
                          </w:pPr>
                          <w:sdt>
                            <w:sdtPr>
                              <w:alias w:val="Numeris"/>
                              <w:tag w:val="nr_29309d8a76554e9e93b24a00b4ae7024"/>
                              <w:lock w:val="sdtLocked"/>
                              <w:richText/>
                            </w:sdtPr>
                            <w:sdtContent>
                              <w:r>
                                <w:rPr>
                                  <w:b/>
                                  <w:bCs/>
                                  <w:color w:val="000000"/>
                                  <w:sz w:val="22"/>
                                  <w:szCs w:val="22"/>
                                </w:rPr>
                                <w:t>3.218</w:t>
                              </w:r>
                            </w:sdtContent>
                          </w:sdt>
                          <w:r>
                            <w:rPr>
                              <w:b/>
                              <w:bCs/>
                              <w:color w:val="000000"/>
                              <w:sz w:val="22"/>
                              <w:szCs w:val="22"/>
                            </w:rPr>
                            <w:t> straipsnis. </w:t>
                          </w:r>
                          <w:sdt>
                            <w:sdtPr>
                              <w:alias w:val="Pavadinimas"/>
                              <w:tag w:val="title_29309d8a76554e9e93b24a00b4ae7024"/>
                              <w:lock w:val="sdtLocked"/>
                              <w:richText/>
                            </w:sdtPr>
                            <w:sdtContent>
                              <w:r>
                                <w:rPr>
                                  <w:b/>
                                  <w:bCs/>
                                  <w:color w:val="000000"/>
                                  <w:sz w:val="22"/>
                                  <w:szCs w:val="22"/>
                                </w:rPr>
                                <w:t>Duomenų apie įvaikinamą vaiką pateikimas</w:t>
                              </w:r>
                            </w:sdtContent>
                          </w:sdt>
                        </w:p>
                        <w:sdt>
                          <w:sdtPr>
                            <w:alias w:val="3.218 str. 1 d."/>
                            <w:tag w:val="part_20a49400dcf743829963aab1cbf0c342"/>
                            <w:lock w:val="sdtLocked"/>
                            <w:richText/>
                          </w:sdtPr>
                          <w:sdtContent>
                            <w:p>
                              <w:pPr>
                                <w:ind w:firstLine="720"/>
                                <w:jc w:val="both"/>
                                <w:rPr>
                                  <w:color w:val="000000"/>
                                  <w:sz w:val="22"/>
                                  <w:szCs w:val="22"/>
                                </w:rPr>
                              </w:pPr>
                              <w:sdt>
                                <w:sdtPr>
                                  <w:alias w:val="Numeris"/>
                                  <w:tag w:val="nr_20a49400dcf743829963aab1cbf0c342"/>
                                  <w:lock w:val="sdtLocked"/>
                                  <w:richText/>
                                </w:sdtPr>
                                <w:sdtContent>
                                  <w:r>
                                    <w:rPr>
                                      <w:color w:val="000000"/>
                                      <w:sz w:val="22"/>
                                      <w:szCs w:val="22"/>
                                    </w:rPr>
                                    <w:t>1</w:t>
                                  </w:r>
                                </w:sdtContent>
                              </w:sdt>
                              <w:r>
                                <w:rPr>
                                  <w:color w:val="000000"/>
                                  <w:sz w:val="22"/>
                                  <w:szCs w:val="22"/>
                                </w:rPr>
                                <w:t xml:space="preserve">. Valstybinė </w:t>
                              </w:r>
                              <w:r>
                                <w:rPr>
                                  <w:sz w:val="22"/>
                                  <w:szCs w:val="22"/>
                                  <w:lang w:eastAsia="lt-LT"/>
                                </w:rPr>
                                <w:t>vaiko teisių apsaugos</w:t>
                              </w:r>
                              <w:r>
                                <w:rPr>
                                  <w:color w:val="000000"/>
                                  <w:sz w:val="22"/>
                                  <w:szCs w:val="22"/>
                                </w:rPr>
                                <w:t xml:space="preserve"> institucija pateikia teismui duomenis apie įvaikinamo vaiko kilmę, vystymąsi, sveikatos būklę ir šeimą. </w:t>
                              </w:r>
                            </w:p>
                          </w:sdtContent>
                        </w:sdt>
                        <w:sdt>
                          <w:sdtPr>
                            <w:alias w:val="3.218 str. 2 d."/>
                            <w:tag w:val="part_c2a165d44e1446fc9449615d16624352"/>
                            <w:lock w:val="sdtLocked"/>
                            <w:richText/>
                          </w:sdtPr>
                          <w:sdtContent>
                            <w:p>
                              <w:pPr>
                                <w:ind w:firstLine="720"/>
                                <w:jc w:val="both"/>
                                <w:rPr>
                                  <w:sz w:val="22"/>
                                </w:rPr>
                              </w:pPr>
                              <w:sdt>
                                <w:sdtPr>
                                  <w:alias w:val="Numeris"/>
                                  <w:tag w:val="nr_c2a165d44e1446fc9449615d16624352"/>
                                  <w:lock w:val="sdtLocked"/>
                                  <w:richText/>
                                </w:sdtPr>
                                <w:sdtContent>
                                  <w:r>
                                    <w:rPr>
                                      <w:color w:val="000000"/>
                                      <w:sz w:val="22"/>
                                      <w:szCs w:val="22"/>
                                    </w:rPr>
                                    <w:t>2</w:t>
                                  </w:r>
                                </w:sdtContent>
                              </w:sdt>
                              <w:r>
                                <w:rPr>
                                  <w:color w:val="000000"/>
                                  <w:sz w:val="22"/>
                                  <w:szCs w:val="22"/>
                                </w:rPr>
                                <w:t xml:space="preserve">. Duomenis apie galimus įvaikinti vaikus iki prašymo įvaikinti padavimo teismui valstybinė </w:t>
                              </w:r>
                              <w:r>
                                <w:rPr>
                                  <w:sz w:val="22"/>
                                  <w:szCs w:val="22"/>
                                  <w:lang w:eastAsia="lt-LT"/>
                                </w:rPr>
                                <w:t>vaiko teisių apsaugos</w:t>
                              </w:r>
                              <w:r>
                                <w:rPr>
                                  <w:color w:val="000000"/>
                                  <w:sz w:val="22"/>
                                  <w:szCs w:val="22"/>
                                </w:rPr>
                                <w:t xml:space="preserve"> institucija privalo pateikti visiems asmenims, įrašytiems į norinčiųjų įvaikinti eilę.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9 str."/>
                        <w:tag w:val="part_ae7fbdd339ec4f59be091c768f9a0182"/>
                        <w:lock w:val="sdtLocked"/>
                        <w:richText/>
                      </w:sdtPr>
                      <w:sdtContent>
                        <w:p>
                          <w:pPr>
                            <w:tabs>
                              <w:tab w:val="left" w:pos="0"/>
                            </w:tabs>
                            <w:ind w:firstLine="720"/>
                            <w:jc w:val="both"/>
                            <w:rPr>
                              <w:sz w:val="22"/>
                              <w:szCs w:val="22"/>
                            </w:rPr>
                          </w:pPr>
                          <w:sdt>
                            <w:sdtPr>
                              <w:alias w:val="Numeris"/>
                              <w:tag w:val="nr_ae7fbdd339ec4f59be091c768f9a0182"/>
                              <w:lock w:val="sdtLocked"/>
                              <w:richText/>
                            </w:sdtPr>
                            <w:sdtContent>
                              <w:r>
                                <w:rPr>
                                  <w:b/>
                                  <w:bCs/>
                                  <w:sz w:val="22"/>
                                  <w:szCs w:val="22"/>
                                </w:rPr>
                                <w:t>3.219</w:t>
                              </w:r>
                            </w:sdtContent>
                          </w:sdt>
                          <w:r>
                            <w:rPr>
                              <w:b/>
                              <w:bCs/>
                              <w:sz w:val="22"/>
                              <w:szCs w:val="22"/>
                            </w:rPr>
                            <w:t xml:space="preserve"> straipsnis. </w:t>
                          </w:r>
                          <w:sdt>
                            <w:sdtPr>
                              <w:alias w:val="Pavadinimas"/>
                              <w:tag w:val="title_ae7fbdd339ec4f59be091c768f9a0182"/>
                              <w:lock w:val="sdtLocked"/>
                              <w:richText/>
                            </w:sdtPr>
                            <w:sdtContent>
                              <w:r>
                                <w:rPr>
                                  <w:b/>
                                  <w:bCs/>
                                  <w:sz w:val="22"/>
                                  <w:szCs w:val="22"/>
                                </w:rPr>
                                <w:t>Įvaikinimo apskaita</w:t>
                              </w:r>
                            </w:sdtContent>
                          </w:sdt>
                        </w:p>
                        <w:sdt>
                          <w:sdtPr>
                            <w:alias w:val="3.219 str. 1 d."/>
                            <w:tag w:val="part_6e43c020113f4250932472f1e9c6c4d7"/>
                            <w:lock w:val="sdtLocked"/>
                            <w:richText/>
                          </w:sdtPr>
                          <w:sdtContent>
                            <w:p>
                              <w:pPr>
                                <w:tabs>
                                  <w:tab w:val="left" w:pos="0"/>
                                </w:tabs>
                                <w:ind w:firstLine="720"/>
                                <w:jc w:val="both"/>
                                <w:rPr>
                                  <w:sz w:val="22"/>
                                  <w:szCs w:val="22"/>
                                  <w:lang w:eastAsia="lt-LT"/>
                                </w:rPr>
                              </w:pPr>
                              <w:sdt>
                                <w:sdtPr>
                                  <w:alias w:val="Numeris"/>
                                  <w:tag w:val="nr_6e43c020113f4250932472f1e9c6c4d7"/>
                                  <w:lock w:val="sdtLocked"/>
                                  <w:richText/>
                                </w:sdtPr>
                                <w:sdtContent>
                                  <w:r>
                                    <w:rPr>
                                      <w:color w:val="000000"/>
                                      <w:sz w:val="22"/>
                                      <w:szCs w:val="22"/>
                                    </w:rPr>
                                    <w:t>1</w:t>
                                  </w:r>
                                </w:sdtContent>
                              </w:sdt>
                              <w:r>
                                <w:rPr>
                                  <w:color w:val="000000"/>
                                  <w:sz w:val="22"/>
                                  <w:szCs w:val="22"/>
                                </w:rPr>
                                <w:t xml:space="preserve">. </w:t>
                              </w:r>
                              <w:r>
                                <w:rPr>
                                  <w:sz w:val="22"/>
                                  <w:szCs w:val="22"/>
                                </w:rPr>
                                <w:t xml:space="preserve">Asmenų, norinčių įvaikinti vaikus, ir galimų įvaikinti vaikų apskaitą Vyriausybės nustatyta tvarka tvarko valstybinė </w:t>
                              </w:r>
                              <w:r>
                                <w:rPr>
                                  <w:sz w:val="22"/>
                                  <w:szCs w:val="22"/>
                                  <w:lang w:eastAsia="lt-LT"/>
                                </w:rPr>
                                <w:t>vaiko teisių apsaugos</w:t>
                              </w:r>
                              <w:r>
                                <w:rPr>
                                  <w:sz w:val="22"/>
                                  <w:szCs w:val="22"/>
                                </w:rPr>
                                <w:t xml:space="preserve"> institucija. Šios institucijos nuostatus tvirtina Vyriausybė</w:t>
                              </w:r>
                              <w:r>
                                <w:rPr>
                                  <w:color w:val="000000"/>
                                  <w:sz w:val="22"/>
                                  <w:szCs w:val="22"/>
                                </w:rPr>
                                <w:t>.</w:t>
                              </w:r>
                            </w:p>
                          </w:sdtContent>
                        </w:sdt>
                        <w:sdt>
                          <w:sdtPr>
                            <w:alias w:val="3.219 str. 2 d."/>
                            <w:tag w:val="part_6f2d46c8dfae405cbfb5a3c8c9786e28"/>
                            <w:lock w:val="sdtLocked"/>
                            <w:richText/>
                          </w:sdtPr>
                          <w:sdtContent>
                            <w:p>
                              <w:pPr>
                                <w:tabs>
                                  <w:tab w:val="left" w:pos="0"/>
                                </w:tabs>
                                <w:ind w:firstLine="720"/>
                                <w:jc w:val="both"/>
                                <w:rPr>
                                  <w:sz w:val="22"/>
                                </w:rPr>
                              </w:pPr>
                              <w:sdt>
                                <w:sdtPr>
                                  <w:alias w:val="Numeris"/>
                                  <w:tag w:val="nr_6f2d46c8dfae405cbfb5a3c8c9786e28"/>
                                  <w:lock w:val="sdtLocked"/>
                                  <w:richText/>
                                </w:sdtPr>
                                <w:sdtContent>
                                  <w:r>
                                    <w:rPr>
                                      <w:color w:val="000000"/>
                                      <w:sz w:val="22"/>
                                      <w:szCs w:val="22"/>
                                    </w:rPr>
                                    <w:t>2</w:t>
                                  </w:r>
                                </w:sdtContent>
                              </w:sdt>
                              <w:r>
                                <w:rPr>
                                  <w:color w:val="000000"/>
                                  <w:sz w:val="22"/>
                                  <w:szCs w:val="22"/>
                                </w:rPr>
                                <w:t xml:space="preserve">. Teismas, priėmęs sprendimą neterminuotai apriboti tėvų valdžią ar nutartimi patvirtinęs tėvų rašytinį sutikimą įvaikinti tų tėvų vaiką, įsiteisėjusį teismo sprendimą ar nutartį per tris darbo dienas išsiunčia valstybinei </w:t>
                              </w:r>
                              <w:r>
                                <w:rPr>
                                  <w:sz w:val="22"/>
                                  <w:szCs w:val="22"/>
                                  <w:lang w:eastAsia="lt-LT"/>
                                </w:rPr>
                                <w:t>vaiko teisių apsaugos</w:t>
                              </w:r>
                              <w:r>
                                <w:rPr>
                                  <w:color w:val="000000"/>
                                  <w:sz w:val="22"/>
                                  <w:szCs w:val="22"/>
                                </w:rPr>
                                <w:t xml:space="preserve"> institucijai.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0 str."/>
                        <w:tag w:val="part_9f74a3b3eb684962b4ed95a93ccff72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3.220</w:t>
                          </w:r>
                          <w:r>
                            <w:rPr>
                              <w:rFonts w:ascii="Times New Roman" w:hAnsi="Times New Roman"/>
                              <w:b/>
                              <w:sz w:val="22"/>
                            </w:rPr>
                            <w:t xml:space="preserve"> straipsnis.</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258e1a8bd85f45e4ba698aa83db8a51d"/>
                            <w:lock w:val="sdtLocked"/>
                            <w:richText/>
                          </w:sdtPr>
                          <w:sdtContent>
                            <w:p>
                              <w:pPr>
                                <w:tabs>
                                  <w:tab w:val="left" w:pos="0"/>
                                </w:tabs>
                                <w:ind w:firstLine="720"/>
                                <w:jc w:val="both"/>
                                <w:rPr>
                                  <w:sz w:val="22"/>
                                </w:rPr>
                              </w:pPr>
                              <w:sdt>
                                <w:sdtPr>
                                  <w:alias w:val="Numeris"/>
                                  <w:tag w:val="nr_258e1a8bd85f45e4ba698aa83db8a51d"/>
                                  <w:lock w:val="sdtLocked"/>
                                  <w:richText/>
                                </w:sdtPr>
                                <w:sdtContent>
                                  <w:r>
                                    <w:rPr>
                                      <w:color w:val="000000"/>
                                      <w:sz w:val="22"/>
                                      <w:szCs w:val="22"/>
                                    </w:rPr>
                                    <w:t>1</w:t>
                                  </w:r>
                                </w:sdtContent>
                              </w:sdt>
                              <w:r>
                                <w:rPr>
                                  <w:color w:val="000000"/>
                                  <w:sz w:val="22"/>
                                  <w:szCs w:val="22"/>
                                </w:rPr>
                                <w:t xml:space="preserve">. </w:t>
                              </w:r>
                              <w:r>
                                <w:rPr>
                                  <w:sz w:val="22"/>
                                  <w:szCs w:val="22"/>
                                </w:rPr>
                                <w:t xml:space="preserve">Būsimiems įtėviams jų ar valstybinės </w:t>
                              </w:r>
                              <w:r>
                                <w:rPr>
                                  <w:sz w:val="22"/>
                                  <w:szCs w:val="22"/>
                                  <w:lang w:eastAsia="lt-LT"/>
                                </w:rPr>
                                <w:t>vaiko teisių apsaugos</w:t>
                              </w:r>
                              <w:r>
                                <w:rPr>
                                  <w:sz w:val="22"/>
                                  <w:szCs w:val="22"/>
                                </w:rPr>
                                <w:t xml:space="preserve"> institucijos prašymu arba savo iniciatyva teismas iki įvaikinimo gali nustatyti nuo šešių iki dvylikos mėnesių bandomąjį laiką ir perkelti vaiką gyventi, auklėti ir išlaikyti į būsimų įtėvių šeimą. Jei priimama nutartis perkelti vaiką į šeimą, įvaikinimo bylos nagrinėjimas sustabdomas</w:t>
                              </w:r>
                              <w:r>
                                <w:rPr>
                                  <w:color w:val="000000"/>
                                  <w:sz w:val="22"/>
                                  <w:szCs w:val="22"/>
                                </w:rPr>
                                <w:t>.</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7840ca3ead0d439caac9fd78361d18a5"/>
                            <w:lock w:val="sdtLocked"/>
                            <w:richText/>
                          </w:sdtPr>
                          <w:sdtContent>
                            <w:p>
                              <w:pPr>
                                <w:ind w:firstLine="720"/>
                                <w:jc w:val="both"/>
                                <w:rPr>
                                  <w:sz w:val="22"/>
                                  <w:szCs w:val="22"/>
                                </w:rPr>
                              </w:pPr>
                              <w:sdt>
                                <w:sdtPr>
                                  <w:alias w:val="Numeris"/>
                                  <w:tag w:val="nr_7840ca3ead0d439caac9fd78361d18a5"/>
                                  <w:lock w:val="sdtLocked"/>
                                  <w:richText/>
                                </w:sdtPr>
                                <w:sdtContent>
                                  <w:r>
                                    <w:rPr>
                                      <w:sz w:val="22"/>
                                      <w:szCs w:val="22"/>
                                    </w:rPr>
                                    <w:t>1</w:t>
                                  </w:r>
                                </w:sdtContent>
                              </w:sdt>
                              <w:r>
                                <w:rPr>
                                  <w:sz w:val="22"/>
                                  <w:szCs w:val="22"/>
                                </w:rPr>
                                <w:t>. Jeigu įvaikinti tą patį vaiką nori keli asmenys, pirmenybė, atsižvelgiant į vaiko interesus, suteikiama tokia eile:</w:t>
                              </w:r>
                            </w:p>
                            <w:sdt>
                              <w:sdtPr>
                                <w:alias w:val="3.223 str. 1 d. 1 p."/>
                                <w:tag w:val="part_77b4a4f6323b462c85f4e8cfe7df5e50"/>
                                <w:lock w:val="sdtLocked"/>
                                <w:richText/>
                              </w:sdtPr>
                              <w:sdtContent>
                                <w:p>
                                  <w:pPr>
                                    <w:ind w:firstLine="720"/>
                                    <w:jc w:val="both"/>
                                    <w:rPr>
                                      <w:sz w:val="22"/>
                                      <w:szCs w:val="22"/>
                                    </w:rPr>
                                  </w:pPr>
                                  <w:sdt>
                                    <w:sdtPr>
                                      <w:alias w:val="Numeris"/>
                                      <w:tag w:val="nr_77b4a4f6323b462c85f4e8cfe7df5e50"/>
                                      <w:lock w:val="sdtLocked"/>
                                      <w:richText/>
                                    </w:sdtPr>
                                    <w:sdtContent>
                                      <w:r>
                                        <w:rPr>
                                          <w:sz w:val="22"/>
                                          <w:szCs w:val="22"/>
                                        </w:rPr>
                                        <w:t>1</w:t>
                                      </w:r>
                                    </w:sdtContent>
                                  </w:sdt>
                                  <w:r>
                                    <w:rPr>
                                      <w:sz w:val="22"/>
                                      <w:szCs w:val="22"/>
                                    </w:rPr>
                                    <w:t>) asmenims, įvaikinantiems savo sutuoktinio vaikus ir įvaikius;</w:t>
                                  </w:r>
                                </w:p>
                              </w:sdtContent>
                            </w:sdt>
                            <w:sdt>
                              <w:sdtPr>
                                <w:alias w:val="3.223 str. 1 d. 2 p."/>
                                <w:tag w:val="part_1b196a1d93644f79a26e5dd50927afc6"/>
                                <w:lock w:val="sdtLocked"/>
                                <w:richText/>
                              </w:sdtPr>
                              <w:sdtContent>
                                <w:p>
                                  <w:pPr>
                                    <w:ind w:firstLine="720"/>
                                    <w:jc w:val="both"/>
                                    <w:rPr>
                                      <w:sz w:val="22"/>
                                      <w:szCs w:val="22"/>
                                    </w:rPr>
                                  </w:pPr>
                                  <w:sdt>
                                    <w:sdtPr>
                                      <w:alias w:val="Numeris"/>
                                      <w:tag w:val="nr_1b196a1d93644f79a26e5dd50927afc6"/>
                                      <w:lock w:val="sdtLocked"/>
                                      <w:richText/>
                                    </w:sdtPr>
                                    <w:sdtContent>
                                      <w:r>
                                        <w:rPr>
                                          <w:sz w:val="22"/>
                                          <w:szCs w:val="22"/>
                                        </w:rPr>
                                        <w:t>2</w:t>
                                      </w:r>
                                    </w:sdtContent>
                                  </w:sdt>
                                  <w:r>
                                    <w:rPr>
                                      <w:sz w:val="22"/>
                                      <w:szCs w:val="22"/>
                                    </w:rPr>
                                    <w:t>) giminaičiams;</w:t>
                                  </w:r>
                                </w:p>
                              </w:sdtContent>
                            </w:sdt>
                            <w:sdt>
                              <w:sdtPr>
                                <w:alias w:val="3.223 str. 1 d. 3 p."/>
                                <w:tag w:val="part_6661349ead8c4d0d94833b2d432f7a2c"/>
                                <w:lock w:val="sdtLocked"/>
                                <w:richText/>
                              </w:sdtPr>
                              <w:sdtContent>
                                <w:p>
                                  <w:pPr>
                                    <w:ind w:firstLine="720"/>
                                    <w:jc w:val="both"/>
                                    <w:rPr>
                                      <w:sz w:val="22"/>
                                      <w:szCs w:val="22"/>
                                    </w:rPr>
                                  </w:pPr>
                                  <w:sdt>
                                    <w:sdtPr>
                                      <w:alias w:val="Numeris"/>
                                      <w:tag w:val="nr_6661349ead8c4d0d94833b2d432f7a2c"/>
                                      <w:lock w:val="sdtLocked"/>
                                      <w:richText/>
                                    </w:sdtPr>
                                    <w:sdtContent>
                                      <w:r>
                                        <w:rPr>
                                          <w:sz w:val="22"/>
                                          <w:szCs w:val="22"/>
                                        </w:rPr>
                                        <w:t>3</w:t>
                                      </w:r>
                                    </w:sdtContent>
                                  </w:sdt>
                                  <w:r>
                                    <w:rPr>
                                      <w:sz w:val="22"/>
                                      <w:szCs w:val="22"/>
                                    </w:rPr>
                                    <w:t>) asmenims, įvaikinantiems seseris ir brolius kartu;</w:t>
                                  </w:r>
                                </w:p>
                              </w:sdtContent>
                            </w:sdt>
                            <w:sdt>
                              <w:sdtPr>
                                <w:alias w:val="3.223 str. 1 d. 4 p."/>
                                <w:tag w:val="part_84153bb8a14f48b5981e6088bdd94f38"/>
                                <w:lock w:val="sdtLocked"/>
                                <w:richText/>
                              </w:sdtPr>
                              <w:sdtContent>
                                <w:p>
                                  <w:pPr>
                                    <w:ind w:firstLine="720"/>
                                    <w:jc w:val="both"/>
                                    <w:rPr>
                                      <w:sz w:val="22"/>
                                      <w:szCs w:val="22"/>
                                    </w:rPr>
                                  </w:pPr>
                                  <w:sdt>
                                    <w:sdtPr>
                                      <w:alias w:val="Numeris"/>
                                      <w:tag w:val="nr_84153bb8a14f48b5981e6088bdd94f38"/>
                                      <w:lock w:val="sdtLocked"/>
                                      <w:richText/>
                                    </w:sdtPr>
                                    <w:sdtContent>
                                      <w:r>
                                        <w:rPr>
                                          <w:sz w:val="22"/>
                                          <w:szCs w:val="22"/>
                                        </w:rPr>
                                        <w:t>4</w:t>
                                      </w:r>
                                    </w:sdtContent>
                                  </w:sdt>
                                  <w:r>
                                    <w:rPr>
                                      <w:sz w:val="22"/>
                                      <w:szCs w:val="22"/>
                                    </w:rPr>
                                    <w:t>) asmenims, kurių šeimoje vaikui, kurį norima įvaikinti, nustatyta nuolatinė globa (rūpyba);</w:t>
                                  </w:r>
                                </w:p>
                              </w:sdtContent>
                            </w:sdt>
                            <w:sdt>
                              <w:sdtPr>
                                <w:alias w:val="3.223 str. 1 d. 5 p."/>
                                <w:tag w:val="part_d59e901192d04687a48369d4b6c47871"/>
                                <w:lock w:val="sdtLocked"/>
                                <w:richText/>
                              </w:sdtPr>
                              <w:sdtContent>
                                <w:p>
                                  <w:pPr>
                                    <w:ind w:firstLine="720"/>
                                    <w:jc w:val="both"/>
                                    <w:rPr>
                                      <w:sz w:val="22"/>
                                      <w:szCs w:val="22"/>
                                    </w:rPr>
                                  </w:pPr>
                                  <w:sdt>
                                    <w:sdtPr>
                                      <w:alias w:val="Numeris"/>
                                      <w:tag w:val="nr_d59e901192d04687a48369d4b6c47871"/>
                                      <w:lock w:val="sdtLocked"/>
                                      <w:richText/>
                                    </w:sdtPr>
                                    <w:sdtContent>
                                      <w:r>
                                        <w:rPr>
                                          <w:sz w:val="22"/>
                                          <w:szCs w:val="22"/>
                                        </w:rPr>
                                        <w:t>5</w:t>
                                      </w:r>
                                    </w:sdtContent>
                                  </w:sdt>
                                  <w:r>
                                    <w:rPr>
                                      <w:sz w:val="22"/>
                                      <w:szCs w:val="22"/>
                                    </w:rPr>
                                    <w:t xml:space="preserve">) Lietuvos Respublikos piliečiams; </w:t>
                                  </w:r>
                                </w:p>
                              </w:sdtContent>
                            </w:sdt>
                            <w:sdt>
                              <w:sdtPr>
                                <w:alias w:val="3.223 str. 1 d. 6 p."/>
                                <w:tag w:val="part_306da532f33c4305aa9e39e13db47378"/>
                                <w:lock w:val="sdtLocked"/>
                                <w:richText/>
                              </w:sdtPr>
                              <w:sdtContent>
                                <w:p>
                                  <w:pPr>
                                    <w:ind w:firstLine="720"/>
                                    <w:jc w:val="both"/>
                                    <w:rPr>
                                      <w:sz w:val="22"/>
                                      <w:szCs w:val="22"/>
                                    </w:rPr>
                                  </w:pPr>
                                  <w:sdt>
                                    <w:sdtPr>
                                      <w:alias w:val="Numeris"/>
                                      <w:tag w:val="nr_306da532f33c4305aa9e39e13db47378"/>
                                      <w:lock w:val="sdtLocked"/>
                                      <w:richText/>
                                    </w:sdtPr>
                                    <w:sdtContent>
                                      <w:r>
                                        <w:rPr>
                                          <w:sz w:val="22"/>
                                          <w:szCs w:val="22"/>
                                        </w:rPr>
                                        <w:t>6</w:t>
                                      </w:r>
                                    </w:sdtContent>
                                  </w:sdt>
                                  <w:r>
                                    <w:rPr>
                                      <w:sz w:val="22"/>
                                      <w:szCs w:val="22"/>
                                    </w:rPr>
                                    <w:t>) asmenims, kurių nuolatinė (pagrindinė) gyvenamoji vieta yra Lietuvos Respublikoje;</w:t>
                                  </w:r>
                                </w:p>
                              </w:sdtContent>
                            </w:sdt>
                            <w:sdt>
                              <w:sdtPr>
                                <w:alias w:val="3.223 str. 1 d. 7 p."/>
                                <w:tag w:val="part_1936d7888da64eeeb87abdd1261859e3"/>
                                <w:lock w:val="sdtLocked"/>
                                <w:richText/>
                              </w:sdtPr>
                              <w:sdtContent>
                                <w:p>
                                  <w:pPr>
                                    <w:ind w:firstLine="720"/>
                                    <w:jc w:val="both"/>
                                    <w:rPr>
                                      <w:sz w:val="22"/>
                                    </w:rPr>
                                  </w:pPr>
                                  <w:sdt>
                                    <w:sdtPr>
                                      <w:alias w:val="Numeris"/>
                                      <w:tag w:val="nr_1936d7888da64eeeb87abdd1261859e3"/>
                                      <w:lock w:val="sdtLocked"/>
                                      <w:richText/>
                                    </w:sdtPr>
                                    <w:sdtContent>
                                      <w:r>
                                        <w:rPr>
                                          <w:sz w:val="22"/>
                                          <w:szCs w:val="22"/>
                                        </w:rPr>
                                        <w:t>7</w:t>
                                      </w:r>
                                    </w:sdtContent>
                                  </w:sdt>
                                  <w:r>
                                    <w:rPr>
                                      <w:sz w:val="22"/>
                                      <w:szCs w:val="22"/>
                                    </w:rPr>
                                    <w:t>) sutuoktiniams.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2518c86919541f99bdb417f5f5ed263"/>
                        <w:lock w:val="sdtLocked"/>
                        <w:richText/>
                      </w:sdtPr>
                      <w:sdtContent>
                        <w:p>
                          <w:pPr>
                            <w:ind w:left="2694" w:hanging="1974"/>
                            <w:jc w:val="both"/>
                            <w:rPr>
                              <w:sz w:val="22"/>
                              <w:szCs w:val="22"/>
                              <w:lang w:eastAsia="lt-LT"/>
                            </w:rPr>
                          </w:pPr>
                          <w:sdt>
                            <w:sdtPr>
                              <w:alias w:val="Numeris"/>
                              <w:tag w:val="nr_d2518c86919541f99bdb417f5f5ed263"/>
                              <w:lock w:val="sdtLocked"/>
                              <w:richText/>
                            </w:sdtPr>
                            <w:sdtContent>
                              <w:r>
                                <w:rPr>
                                  <w:b/>
                                  <w:sz w:val="22"/>
                                  <w:szCs w:val="22"/>
                                </w:rPr>
                                <w:t>3.224</w:t>
                              </w:r>
                            </w:sdtContent>
                          </w:sdt>
                          <w:r>
                            <w:rPr>
                              <w:b/>
                              <w:sz w:val="22"/>
                              <w:szCs w:val="22"/>
                            </w:rPr>
                            <w:t xml:space="preserve"> straipsnis. </w:t>
                          </w:r>
                          <w:sdt>
                            <w:sdtPr>
                              <w:alias w:val="Pavadinimas"/>
                              <w:tag w:val="title_d2518c86919541f99bdb417f5f5ed263"/>
                              <w:lock w:val="sdtLocked"/>
                              <w:richText/>
                            </w:sdtPr>
                            <w:sdtContent>
                              <w:r>
                                <w:rPr>
                                  <w:b/>
                                  <w:sz w:val="22"/>
                                  <w:szCs w:val="22"/>
                                </w:rPr>
                                <w:t>Įvaikinimas</w:t>
                              </w:r>
                              <w:r>
                                <w:rPr>
                                  <w:sz w:val="22"/>
                                  <w:szCs w:val="22"/>
                                </w:rPr>
                                <w:t xml:space="preserve"> </w:t>
                              </w:r>
                              <w:r>
                                <w:rPr>
                                  <w:b/>
                                  <w:sz w:val="22"/>
                                  <w:szCs w:val="22"/>
                                </w:rPr>
                                <w:t>asmenims, kurių nuolatinė gyvenamoji vieta yra užsienio valstybėje, užsienio valstybės piliečiams ir asmenims be pilietybės, kurių nuolatinė gyvenamoji vieta yra Lietuvos Respublikoje</w:t>
                              </w:r>
                            </w:sdtContent>
                          </w:sdt>
                        </w:p>
                        <w:sdt>
                          <w:sdtPr>
                            <w:alias w:val="3.224 str. 1 d."/>
                            <w:tag w:val="part_7820c798e81c481ca6666894da3b2660"/>
                            <w:lock w:val="sdtLocked"/>
                            <w:richText/>
                          </w:sdtPr>
                          <w:sdtContent>
                            <w:p>
                              <w:pPr>
                                <w:ind w:firstLine="720"/>
                                <w:jc w:val="both"/>
                                <w:rPr>
                                  <w:sz w:val="22"/>
                                  <w:szCs w:val="22"/>
                                </w:rPr>
                              </w:pPr>
                              <w:sdt>
                                <w:sdtPr>
                                  <w:alias w:val="Numeris"/>
                                  <w:tag w:val="nr_7820c798e81c481ca6666894da3b2660"/>
                                  <w:lock w:val="sdtLocked"/>
                                  <w:richText/>
                                </w:sdtPr>
                                <w:sdtContent>
                                  <w:r>
                                    <w:rPr>
                                      <w:sz w:val="22"/>
                                      <w:szCs w:val="22"/>
                                    </w:rPr>
                                    <w:t>1</w:t>
                                  </w:r>
                                </w:sdtContent>
                              </w:sdt>
                              <w:r>
                                <w:rPr>
                                  <w:sz w:val="22"/>
                                  <w:szCs w:val="22"/>
                                </w:rPr>
                                <w:t>. Asmenims, kurių nuolatinė gyvenamoji vieta yra užsienio valstybėje, užsienio valstybės piliečiams ir asmenims be pilietybės, kurių nuolatinė gyvenamoji vieta yra Lietuvos Respublikoje, įvaikinantiems vaiką, taikomos šio kodekso 3.209–3.223 straipsniuose nustatytos taisyklės.</w:t>
                              </w:r>
                            </w:p>
                          </w:sdtContent>
                        </w:sdt>
                        <w:sdt>
                          <w:sdtPr>
                            <w:alias w:val="3.224 str. 2 d."/>
                            <w:tag w:val="part_0c0ed7a099fc460c9c10343dabbb683a"/>
                            <w:lock w:val="sdtLocked"/>
                            <w:richText/>
                          </w:sdtPr>
                          <w:sdtContent>
                            <w:p>
                              <w:pPr>
                                <w:tabs>
                                  <w:tab w:val="left" w:pos="0"/>
                                </w:tabs>
                                <w:ind w:firstLine="720"/>
                                <w:jc w:val="both"/>
                                <w:rPr>
                                  <w:sz w:val="22"/>
                                  <w:szCs w:val="22"/>
                                </w:rPr>
                              </w:pPr>
                              <w:sdt>
                                <w:sdtPr>
                                  <w:alias w:val="Numeris"/>
                                  <w:tag w:val="nr_0c0ed7a099fc460c9c10343dabbb683a"/>
                                  <w:lock w:val="sdtLocked"/>
                                  <w:richText/>
                                </w:sdtPr>
                                <w:sdtContent>
                                  <w:r>
                                    <w:rPr>
                                      <w:sz w:val="22"/>
                                      <w:szCs w:val="22"/>
                                    </w:rPr>
                                    <w:t>2</w:t>
                                  </w:r>
                                </w:sdtContent>
                              </w:sdt>
                              <w:r>
                                <w:rPr>
                                  <w:sz w:val="22"/>
                                  <w:szCs w:val="22"/>
                                </w:rPr>
                                <w:t>. Be šio kodekso 3.209–3.223 straipsniuose nustatytų taisyklių, įvaikinimas šio straipsnio 1 dalyje nurodytiems asmenims galimas, kai yra visos šios sąlygos:</w:t>
                              </w:r>
                            </w:p>
                            <w:sdt>
                              <w:sdtPr>
                                <w:alias w:val="3.224 str. 2 d. 1 p."/>
                                <w:tag w:val="part_ddedd05018d64679a3c80a7012ab2f1a"/>
                                <w:lock w:val="sdtLocked"/>
                                <w:richText/>
                              </w:sdtPr>
                              <w:sdtContent>
                                <w:p>
                                  <w:pPr>
                                    <w:tabs>
                                      <w:tab w:val="left" w:pos="0"/>
                                    </w:tabs>
                                    <w:ind w:firstLine="720"/>
                                    <w:jc w:val="both"/>
                                    <w:rPr>
                                      <w:sz w:val="22"/>
                                      <w:szCs w:val="22"/>
                                    </w:rPr>
                                  </w:pPr>
                                  <w:sdt>
                                    <w:sdtPr>
                                      <w:alias w:val="Numeris"/>
                                      <w:tag w:val="nr_ddedd05018d64679a3c80a7012ab2f1a"/>
                                      <w:lock w:val="sdtLocked"/>
                                      <w:richText/>
                                    </w:sdtPr>
                                    <w:sdtContent>
                                      <w:r>
                                        <w:rPr>
                                          <w:sz w:val="22"/>
                                          <w:szCs w:val="22"/>
                                        </w:rPr>
                                        <w:t>1</w:t>
                                      </w:r>
                                    </w:sdtContent>
                                  </w:sdt>
                                  <w:r>
                                    <w:rPr>
                                      <w:sz w:val="22"/>
                                      <w:szCs w:val="22"/>
                                    </w:rPr>
                                    <w:t>) per šešis mėnesius nuo vaiko įrašymo į galimų įvaikinti vaikų sąrašą nėra Lietuvos Respublikos piliečių, kurių nuolatinė gyvenamoji vieta yra Lietuvos Respublikoje, prašymų įvaikinti ar globoti vaiką (rūpintis vaiku);</w:t>
                                  </w:r>
                                </w:p>
                              </w:sdtContent>
                            </w:sdt>
                            <w:sdt>
                              <w:sdtPr>
                                <w:alias w:val="3.224 str. 2 d. 2 p."/>
                                <w:tag w:val="part_05cae1fdc1cc474684e7d0334557357c"/>
                                <w:lock w:val="sdtLocked"/>
                                <w:richText/>
                              </w:sdtPr>
                              <w:sdtContent>
                                <w:p>
                                  <w:pPr>
                                    <w:tabs>
                                      <w:tab w:val="left" w:pos="0"/>
                                    </w:tabs>
                                    <w:ind w:firstLine="720"/>
                                    <w:jc w:val="both"/>
                                    <w:rPr>
                                      <w:sz w:val="22"/>
                                      <w:szCs w:val="22"/>
                                    </w:rPr>
                                  </w:pPr>
                                  <w:sdt>
                                    <w:sdtPr>
                                      <w:alias w:val="Numeris"/>
                                      <w:tag w:val="nr_05cae1fdc1cc474684e7d0334557357c"/>
                                      <w:lock w:val="sdtLocked"/>
                                      <w:richText/>
                                    </w:sdtPr>
                                    <w:sdtContent>
                                      <w:r>
                                        <w:rPr>
                                          <w:sz w:val="22"/>
                                          <w:szCs w:val="22"/>
                                        </w:rPr>
                                        <w:t>2</w:t>
                                      </w:r>
                                    </w:sdtContent>
                                  </w:sdt>
                                  <w:r>
                                    <w:rPr>
                                      <w:sz w:val="22"/>
                                      <w:szCs w:val="22"/>
                                    </w:rPr>
                                    <w:t xml:space="preserve">) vaiko, kuriam paskirtas nuolatinis globėjas (rūpintojas) ir nustatyta globa (rūpyba) šeimoje, globėjas (rūpintojas) duoda teismui rašytinį sutikimą įvaikinti. Atsisakymas duoti sutikimą įvaikinti turi būti motyvuotas; </w:t>
                                  </w:r>
                                </w:p>
                              </w:sdtContent>
                            </w:sdt>
                            <w:sdt>
                              <w:sdtPr>
                                <w:alias w:val="3.224 str. 2 d. 3 p."/>
                                <w:tag w:val="part_df160cc4bc944f69bc709d231b967b48"/>
                                <w:lock w:val="sdtLocked"/>
                                <w:richText/>
                              </w:sdtPr>
                              <w:sdtContent>
                                <w:p>
                                  <w:pPr>
                                    <w:ind w:firstLine="720"/>
                                    <w:jc w:val="both"/>
                                    <w:rPr>
                                      <w:sz w:val="22"/>
                                      <w:szCs w:val="22"/>
                                      <w:lang w:eastAsia="lt-LT"/>
                                    </w:rPr>
                                  </w:pPr>
                                  <w:sdt>
                                    <w:sdtPr>
                                      <w:alias w:val="Numeris"/>
                                      <w:tag w:val="nr_df160cc4bc944f69bc709d231b967b48"/>
                                      <w:lock w:val="sdtLocked"/>
                                      <w:richText/>
                                    </w:sdtPr>
                                    <w:sdtContent>
                                      <w:r>
                                        <w:rPr>
                                          <w:color w:val="000000"/>
                                          <w:sz w:val="22"/>
                                          <w:szCs w:val="22"/>
                                        </w:rPr>
                                        <w:t>3</w:t>
                                      </w:r>
                                    </w:sdtContent>
                                  </w:sdt>
                                  <w:r>
                                    <w:rPr>
                                      <w:color w:val="000000"/>
                                      <w:sz w:val="22"/>
                                      <w:szCs w:val="22"/>
                                    </w:rPr>
                                    <w:t>) atsisakymo duoti šios dalies 2 punkte nurodytą rašytinį sutikimą įvaikinti motyvai yra nepagrįsti.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
                          <w:sdtPr>
                            <w:alias w:val="3.224 str. 3 d."/>
                            <w:tag w:val="part_3a674719ee2148b1967064a6e12a63f8"/>
                            <w:lock w:val="sdtLocked"/>
                            <w:richText/>
                          </w:sdtPr>
                          <w:sdtContent>
                            <w:p>
                              <w:pPr>
                                <w:tabs>
                                  <w:tab w:val="left" w:pos="0"/>
                                </w:tabs>
                                <w:ind w:firstLine="720"/>
                                <w:jc w:val="both"/>
                                <w:rPr>
                                  <w:sz w:val="22"/>
                                  <w:szCs w:val="22"/>
                                  <w:lang w:eastAsia="lt-LT"/>
                                </w:rPr>
                              </w:pPr>
                              <w:sdt>
                                <w:sdtPr>
                                  <w:alias w:val="Numeris"/>
                                  <w:tag w:val="nr_3a674719ee2148b1967064a6e12a63f8"/>
                                  <w:lock w:val="sdtLocked"/>
                                  <w:richText/>
                                </w:sdtPr>
                                <w:sdtContent>
                                  <w:r>
                                    <w:rPr>
                                      <w:sz w:val="22"/>
                                      <w:szCs w:val="22"/>
                                    </w:rPr>
                                    <w:t>3</w:t>
                                  </w:r>
                                </w:sdtContent>
                              </w:sdt>
                              <w:r>
                                <w:rPr>
                                  <w:sz w:val="22"/>
                                  <w:szCs w:val="22"/>
                                </w:rPr>
                                <w:t>. Teismas turi teisę vaiko interesais priimti sprendimą įvaikinti be globėjo (rūpintojo) sutikimo.</w:t>
                              </w:r>
                            </w:p>
                          </w:sdtContent>
                        </w:sdt>
                        <w:sdt>
                          <w:sdtPr>
                            <w:alias w:val="3.224 str. 4 d."/>
                            <w:tag w:val="part_b1830edd5af5460a892b75394b7b76cf"/>
                            <w:lock w:val="sdtLocked"/>
                            <w:richText/>
                          </w:sdtPr>
                          <w:sdtContent>
                            <w:p>
                              <w:pPr>
                                <w:tabs>
                                  <w:tab w:val="left" w:pos="0"/>
                                </w:tabs>
                                <w:ind w:firstLine="720"/>
                                <w:jc w:val="both"/>
                                <w:rPr>
                                  <w:sz w:val="22"/>
                                  <w:szCs w:val="22"/>
                                  <w:lang w:eastAsia="lt-LT"/>
                                </w:rPr>
                              </w:pPr>
                              <w:sdt>
                                <w:sdtPr>
                                  <w:alias w:val="Numeris"/>
                                  <w:tag w:val="nr_b1830edd5af5460a892b75394b7b76cf"/>
                                  <w:lock w:val="sdtLocked"/>
                                  <w:richText/>
                                </w:sdtPr>
                                <w:sdtContent>
                                  <w:r>
                                    <w:rPr>
                                      <w:sz w:val="22"/>
                                      <w:szCs w:val="22"/>
                                    </w:rPr>
                                    <w:t>4</w:t>
                                  </w:r>
                                </w:sdtContent>
                              </w:sdt>
                              <w:r>
                                <w:rPr>
                                  <w:sz w:val="22"/>
                                  <w:szCs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1712b38c7a564f519f6eb61990c5e6f2"/>
                            <w:lock w:val="sdtLocked"/>
                            <w:richText/>
                          </w:sdtPr>
                          <w:sdtContent>
                            <w:p>
                              <w:pPr>
                                <w:tabs>
                                  <w:tab w:val="left" w:pos="0"/>
                                </w:tabs>
                                <w:ind w:firstLine="720"/>
                                <w:jc w:val="both"/>
                                <w:rPr>
                                  <w:sz w:val="22"/>
                                </w:rPr>
                              </w:pPr>
                              <w:sdt>
                                <w:sdtPr>
                                  <w:alias w:val="Numeris"/>
                                  <w:tag w:val="nr_1712b38c7a564f519f6eb61990c5e6f2"/>
                                  <w:lock w:val="sdtLocked"/>
                                  <w:richText/>
                                </w:sdtPr>
                                <w:sdtContent>
                                  <w:r>
                                    <w:rPr>
                                      <w:sz w:val="22"/>
                                      <w:szCs w:val="22"/>
                                    </w:rPr>
                                    <w:t>5</w:t>
                                  </w:r>
                                </w:sdtContent>
                              </w:sdt>
                              <w:r>
                                <w:rPr>
                                  <w:sz w:val="22"/>
                                  <w:szCs w:val="22"/>
                                </w:rPr>
                                <w:t>. Sprendžiant klausimą dėl vaiko įvaikinimo šio straipsnio 1 dalyje nurodytam asmeniui, privalo būti atsižvelgta į vaiko auklėjimo paveldimumą, etninę kilmę, religinę ir kultūrinę priklausomybę ir gimtąją kalbą, taip pat ar valstybės, į kurią vaikas įvaikinamas, teisė atitinka 1993 m. gegužės 29 d. Hagos konvencijos dėl vaikų apsaugos ir bendradarbiavimo tarptautinio įvaikinimo srityje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0163408d1a2c498baca166addcfe90c5"/>
                        <w:lock w:val="sdtLocked"/>
                        <w:richText/>
                      </w:sdtPr>
                      <w:sdtContent>
                        <w:p>
                          <w:pPr>
                            <w:ind w:firstLine="720"/>
                            <w:jc w:val="both"/>
                            <w:rPr>
                              <w:b/>
                              <w:sz w:val="22"/>
                            </w:rPr>
                          </w:pPr>
                          <w:sdt>
                            <w:sdtPr>
                              <w:alias w:val="Numeris"/>
                              <w:tag w:val="nr_0163408d1a2c498baca166addcfe90c5"/>
                              <w:lock w:val="sdtLocked"/>
                              <w:richText/>
                            </w:sdtPr>
                            <w:sdtContent>
                              <w:r>
                                <w:rPr>
                                  <w:b/>
                                  <w:sz w:val="22"/>
                                </w:rPr>
                                <w:t>3.229</w:t>
                              </w:r>
                            </w:sdtContent>
                          </w:sdt>
                          <w:r>
                            <w:rPr>
                              <w:b/>
                              <w:sz w:val="22"/>
                            </w:rPr>
                            <w:t xml:space="preserve"> straipsnis. </w:t>
                          </w:r>
                          <w:sdt>
                            <w:sdtPr>
                              <w:alias w:val="Pavadinimas"/>
                              <w:tag w:val="title_0163408d1a2c498baca166addcfe90c5"/>
                              <w:lock w:val="sdtLocked"/>
                              <w:richText/>
                            </w:sdtPr>
                            <w:sdtContent>
                              <w:r>
                                <w:rPr>
                                  <w:b/>
                                  <w:sz w:val="22"/>
                                </w:rPr>
                                <w:t>Taikymo ribos</w:t>
                              </w:r>
                            </w:sdtContent>
                          </w:sdt>
                        </w:p>
                        <w:sdt>
                          <w:sdtPr>
                            <w:alias w:val="3.229 str. 1 d."/>
                            <w:tag w:val="part_465e6819ea514ea593013cbe2bc8ad69"/>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49b8bca5cdbc44288a1273c2d14e6f61"/>
                            <w:lock w:val="sdtLocked"/>
                            <w:richText/>
                          </w:sdtPr>
                          <w:sdtContent>
                            <w:p>
                              <w:pPr>
                                <w:ind w:firstLine="720"/>
                                <w:jc w:val="both"/>
                                <w:rPr>
                                  <w:sz w:val="22"/>
                                  <w:szCs w:val="22"/>
                                  <w:lang w:eastAsia="lt-LT"/>
                                </w:rPr>
                              </w:pPr>
                              <w:sdt>
                                <w:sdtPr>
                                  <w:alias w:val="Numeris"/>
                                  <w:tag w:val="nr_49b8bca5cdbc44288a1273c2d14e6f61"/>
                                  <w:lock w:val="sdtLocked"/>
                                  <w:richText/>
                                </w:sdtPr>
                                <w:sdtContent>
                                  <w:r>
                                    <w:rPr>
                                      <w:sz w:val="22"/>
                                      <w:szCs w:val="22"/>
                                      <w:lang w:eastAsia="lt-LT"/>
                                    </w:rPr>
                                    <w:t>1</w:t>
                                  </w:r>
                                </w:sdtContent>
                              </w:sdt>
                              <w:r>
                                <w:rPr>
                                  <w:sz w:val="22"/>
                                  <w:szCs w:val="22"/>
                                  <w:lang w:eastAsia="lt-LT"/>
                                </w:rPr>
                                <w:t>. Globos ir rūpybos institucijos yra savivaldybių institucijos, kurios prižiūri ir kontroliuoja globėjų, rūpintojų ir pagalbą priimant sprendimus teikiančių asmenų veiklą.</w:t>
                              </w:r>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9e82a20c0069411dac475d3588a18e88"/>
                            <w:lock w:val="sdtLocked"/>
                            <w:richText/>
                          </w:sdtPr>
                          <w:sdtContent>
                            <w:p>
                              <w:pPr>
                                <w:ind w:firstLine="720"/>
                                <w:jc w:val="both"/>
                                <w:rPr>
                                  <w:sz w:val="22"/>
                                  <w:szCs w:val="22"/>
                                  <w:lang w:eastAsia="lt-LT"/>
                                </w:rPr>
                              </w:pPr>
                              <w:sdt>
                                <w:sdtPr>
                                  <w:alias w:val="Numeris"/>
                                  <w:tag w:val="nr_9e82a20c0069411dac475d3588a18e88"/>
                                  <w:lock w:val="sdtLocked"/>
                                  <w:richText/>
                                </w:sdtPr>
                                <w:sdtContent>
                                  <w:r>
                                    <w:rPr>
                                      <w:sz w:val="22"/>
                                      <w:szCs w:val="22"/>
                                    </w:rPr>
                                    <w:t>2</w:t>
                                  </w:r>
                                </w:sdtContent>
                              </w:sdt>
                              <w:r>
                                <w:rPr>
                                  <w:sz w:val="22"/>
                                  <w:szCs w:val="22"/>
                                </w:rPr>
                                <w:t>. Nepilnamečio globėjas ar rūpintojas skiriamas šios knygos XVIII skyriaus normų nustatyta tvarka</w:t>
                              </w:r>
                              <w:r>
                                <w:rPr>
                                  <w:bCs/>
                                  <w:sz w:val="22"/>
                                  <w:szCs w:val="22"/>
                                </w:rPr>
                                <w:t>, išskyrus užsieniečių teisinę padėtį reglamentuojančiame įstatyme nustatytas išimtis.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fafc0af5611ec8d9390588bf2de65">
                                <w:r w:rsidRPr="00532B9F">
                                  <w:rPr>
                                    <w:rFonts w:ascii="Times New Roman" w:eastAsia="MS Mincho" w:hAnsi="Times New Roman"/>
                                    <w:sz w:val="20"/>
                                    <w:i/>
                                    <w:iCs/>
                                    <w:color w:val="0000FF" w:themeColor="hyperlink"/>
                                    <w:u w:val="single"/>
                                  </w:rPr>
                                  <w:t>XIV-965</w:t>
                                </w:r>
                              </w:fldSimple>
                              <w:r>
                                <w:rPr>
                                  <w:rFonts w:ascii="Times New Roman" w:eastAsia="MS Mincho" w:hAnsi="Times New Roman"/>
                                  <w:sz w:val="20"/>
                                  <w:i/>
                                  <w:iCs/>
                                </w:rPr>
                                <w:t>,
2022-03-22,
paskelbta TAR 2022-03-29, i. k. 2022-06190            </w:t>
                              </w:r>
                            </w:p>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0cd0b0d01b6e48f2982818e7b78e20cd"/>
                            <w:lock w:val="sdtLocked"/>
                            <w:richText/>
                          </w:sdtPr>
                          <w:sdtContent>
                            <w:p>
                              <w:pPr>
                                <w:ind w:firstLine="720"/>
                                <w:jc w:val="both"/>
                                <w:rPr>
                                  <w:sz w:val="22"/>
                                </w:rPr>
                              </w:pPr>
                              <w:sdt>
                                <w:sdtPr>
                                  <w:alias w:val="Numeris"/>
                                  <w:tag w:val="nr_0cd0b0d01b6e48f2982818e7b78e20cd"/>
                                  <w:lock w:val="sdtLocked"/>
                                  <w:richText/>
                                </w:sdtPr>
                                <w:sdtContent>
                                  <w:r>
                                    <w:rPr>
                                      <w:sz w:val="22"/>
                                      <w:szCs w:val="22"/>
                                    </w:rPr>
                                    <w:t>4</w:t>
                                  </w:r>
                                </w:sdtContent>
                              </w:sdt>
                              <w:r>
                                <w:rPr>
                                  <w:sz w:val="22"/>
                                  <w:szCs w:val="22"/>
                                </w:rPr>
                                <w:t xml:space="preserve">. Nepilnamečių asmenų globėjai ir rūpintojai turi gyventi kartu su nepilnamečiu, išskyrus šio kodekso 3.265 straipsnio 4 punkte numatytus atvejus. Nepilnamečio, sulaukusio šešiolikos metų, rūpintojas gali gyventi skyrium, jeigu dėl to sutikimą davė valstybinė vaiko teisių apsaugos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3 str. 5 d."/>
                            <w:tag w:val="part_2cca349d6fba410097c729c0f38541ad"/>
                            <w:lock w:val="sdtLocked"/>
                            <w:richText/>
                          </w:sdtPr>
                          <w:sdtContent>
                            <w:p>
                              <w:pPr>
                                <w:ind w:firstLine="720"/>
                                <w:jc w:val="both"/>
                                <w:rPr>
                                  <w:sz w:val="22"/>
                                </w:rPr>
                              </w:pPr>
                              <w:sdt>
                                <w:sdtPr>
                                  <w:alias w:val="Numeris"/>
                                  <w:tag w:val="nr_2cca349d6fba410097c729c0f38541ad"/>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e4c32d36887e42dba1f6eb9b6b9fa6b9"/>
                        <w:lock w:val="sdtLocked"/>
                        <w:richText/>
                      </w:sdtPr>
                      <w:sdtContent>
                        <w:p>
                          <w:pPr>
                            <w:ind w:firstLine="720"/>
                            <w:jc w:val="both"/>
                            <w:rPr>
                              <w:b/>
                              <w:color w:val="000000"/>
                              <w:sz w:val="22"/>
                              <w:szCs w:val="22"/>
                              <w:lang w:eastAsia="lt-LT"/>
                            </w:rPr>
                          </w:pPr>
                          <w:sdt>
                            <w:sdtPr>
                              <w:alias w:val="Numeris"/>
                              <w:tag w:val="nr_e4c32d36887e42dba1f6eb9b6b9fa6b9"/>
                              <w:lock w:val="sdtLocked"/>
                              <w:richText/>
                            </w:sdtPr>
                            <w:sdtContent>
                              <w:r>
                                <w:rPr>
                                  <w:b/>
                                  <w:color w:val="000000"/>
                                  <w:sz w:val="22"/>
                                  <w:szCs w:val="22"/>
                                  <w:lang w:eastAsia="lt-LT"/>
                                </w:rPr>
                                <w:t>3.246</w:t>
                              </w:r>
                            </w:sdtContent>
                          </w:sdt>
                          <w:r>
                            <w:rPr>
                              <w:b/>
                              <w:color w:val="000000"/>
                              <w:sz w:val="22"/>
                              <w:szCs w:val="22"/>
                              <w:lang w:eastAsia="lt-LT"/>
                            </w:rPr>
                            <w:t xml:space="preserve"> straipsnis. </w:t>
                          </w:r>
                          <w:sdt>
                            <w:sdtPr>
                              <w:alias w:val="Pavadinimas"/>
                              <w:tag w:val="title_e4c32d36887e42dba1f6eb9b6b9fa6b9"/>
                              <w:lock w:val="sdtLocked"/>
                              <w:richText/>
                            </w:sdtPr>
                            <w:sdtContent>
                              <w:r>
                                <w:rPr>
                                  <w:b/>
                                  <w:color w:val="000000"/>
                                  <w:sz w:val="22"/>
                                  <w:szCs w:val="22"/>
                                  <w:lang w:eastAsia="lt-LT"/>
                                </w:rPr>
                                <w:t xml:space="preserve">Globėjo ir rūpintojo atleidimas ir nušalinimas nuo pareigų </w:t>
                              </w:r>
                            </w:sdtContent>
                          </w:sdt>
                        </w:p>
                        <w:sdt>
                          <w:sdtPr>
                            <w:alias w:val="3.246 str. 1 d."/>
                            <w:tag w:val="part_3bd3b873e58e49fbbc5450e426011f5c"/>
                            <w:lock w:val="sdtLocked"/>
                            <w:richText/>
                          </w:sdtPr>
                          <w:sdtContent>
                            <w:p>
                              <w:pPr>
                                <w:ind w:firstLine="720"/>
                                <w:jc w:val="both"/>
                                <w:rPr>
                                  <w:color w:val="000000"/>
                                  <w:sz w:val="22"/>
                                  <w:szCs w:val="22"/>
                                  <w:lang w:eastAsia="lt-LT"/>
                                </w:rPr>
                              </w:pPr>
                              <w:sdt>
                                <w:sdtPr>
                                  <w:alias w:val="Numeris"/>
                                  <w:tag w:val="nr_3bd3b873e58e49fbbc5450e426011f5c"/>
                                  <w:lock w:val="sdtLocked"/>
                                  <w:richText/>
                                </w:sdtPr>
                                <w:sdtContent>
                                  <w:r>
                                    <w:rPr>
                                      <w:color w:val="000000"/>
                                      <w:sz w:val="22"/>
                                      <w:szCs w:val="22"/>
                                      <w:lang w:eastAsia="lt-LT"/>
                                    </w:rPr>
                                    <w:t>1</w:t>
                                  </w:r>
                                </w:sdtContent>
                              </w:sdt>
                              <w:r>
                                <w:rPr>
                                  <w:color w:val="000000"/>
                                  <w:sz w:val="22"/>
                                  <w:szCs w:val="22"/>
                                  <w:lang w:eastAsia="lt-LT"/>
                                </w:rPr>
                                <w:t>. Globėjas ar rūpintojas gali būti atleistas nuo pareigų, jeigu jų negali atlikti dėl savo ar artimųjų giminaičių ligos, savo turtinės padėties pablogėjimo ar dėl kitų svarbių priežasčių.</w:t>
                              </w:r>
                            </w:p>
                          </w:sdtContent>
                        </w:sdt>
                        <w:sdt>
                          <w:sdtPr>
                            <w:alias w:val="3.246 str. 2 d."/>
                            <w:tag w:val="part_22c983a7a7634bfda01379114d6847a9"/>
                            <w:lock w:val="sdtLocked"/>
                            <w:richText/>
                          </w:sdtPr>
                          <w:sdtContent>
                            <w:p>
                              <w:pPr>
                                <w:ind w:firstLine="720"/>
                                <w:jc w:val="both"/>
                                <w:rPr>
                                  <w:color w:val="000000"/>
                                  <w:sz w:val="22"/>
                                  <w:szCs w:val="22"/>
                                  <w:lang w:eastAsia="lt-LT"/>
                                </w:rPr>
                              </w:pPr>
                              <w:sdt>
                                <w:sdtPr>
                                  <w:alias w:val="Numeris"/>
                                  <w:tag w:val="nr_22c983a7a7634bfda01379114d6847a9"/>
                                  <w:lock w:val="sdtLocked"/>
                                  <w:richText/>
                                </w:sdtPr>
                                <w:sdtContent>
                                  <w:r>
                                    <w:rPr>
                                      <w:color w:val="000000"/>
                                      <w:sz w:val="22"/>
                                      <w:szCs w:val="22"/>
                                      <w:lang w:eastAsia="lt-LT"/>
                                    </w:rPr>
                                    <w:t>2</w:t>
                                  </w:r>
                                </w:sdtContent>
                              </w:sdt>
                              <w:r>
                                <w:rPr>
                                  <w:color w:val="000000"/>
                                  <w:sz w:val="22"/>
                                  <w:szCs w:val="22"/>
                                  <w:lang w:eastAsia="lt-LT"/>
                                </w:rPr>
                                <w:t xml:space="preserve">. Globėjas ar rūpintojas, kurie netinkamai atlieka pareigas, neužtikrina globotinio ar rūpintinio teisių ir interesų apsaugos, naudojasi savo teisėmis savanaudiškais tikslais, gali būti nušalinti nuo globėjo ar rūpintojo pareigų. Jeigu šiais globėjo ar rūpintojo veiksmais buvo padaryta žalos neveiksniam tam tikroje srityje ar ribotai veiksniam tam tikroje srityje asmeniui, globėjas ar rūpintojas privalo ją atlyginti. </w:t>
                              </w:r>
                            </w:p>
                          </w:sdtContent>
                        </w:sdt>
                        <w:sdt>
                          <w:sdtPr>
                            <w:alias w:val="3.246 str. 3 d."/>
                            <w:tag w:val="part_5774c1825b6c4e1a9cdf6da5842ded5c"/>
                            <w:lock w:val="sdtLocked"/>
                            <w:richText/>
                          </w:sdtPr>
                          <w:sdtContent>
                            <w:p>
                              <w:pPr>
                                <w:ind w:firstLine="720"/>
                                <w:jc w:val="both"/>
                                <w:rPr>
                                  <w:color w:val="000000"/>
                                  <w:sz w:val="22"/>
                                  <w:szCs w:val="22"/>
                                  <w:lang w:eastAsia="lt-LT"/>
                                </w:rPr>
                              </w:pPr>
                              <w:sdt>
                                <w:sdtPr>
                                  <w:alias w:val="Numeris"/>
                                  <w:tag w:val="nr_5774c1825b6c4e1a9cdf6da5842ded5c"/>
                                  <w:lock w:val="sdtLocked"/>
                                  <w:richText/>
                                </w:sdtPr>
                                <w:sdtContent>
                                  <w:r>
                                    <w:rPr>
                                      <w:color w:val="000000"/>
                                      <w:sz w:val="22"/>
                                      <w:szCs w:val="22"/>
                                      <w:lang w:eastAsia="lt-LT"/>
                                    </w:rPr>
                                    <w:t>3</w:t>
                                  </w:r>
                                </w:sdtContent>
                              </w:sdt>
                              <w:r>
                                <w:rPr>
                                  <w:color w:val="000000"/>
                                  <w:sz w:val="22"/>
                                  <w:szCs w:val="22"/>
                                  <w:lang w:eastAsia="lt-LT"/>
                                </w:rPr>
                                <w:t xml:space="preserve">. Globėjas ar rūpintojas gali būti atleidžiamas ar nušalinamas nuo pareigų teismo nutartimi, išskyrus atvejus, kai nustatyta vaiko laikinoji globa ar rūpyba. Šiais atvejais globėjas ar rūpintojas gali būti atleidžiamas ar nušalinamas nuo pareigų savivaldybės administracijos direktoriaus sprendimu, gavus valstybinės vaiko teisių apsaugos institucijos teikimą. </w:t>
                              </w:r>
                            </w:p>
                          </w:sdtContent>
                        </w:sdt>
                        <w:sdt>
                          <w:sdtPr>
                            <w:alias w:val="3.246 str. 4 d."/>
                            <w:tag w:val="part_1fed518f83154e1a87223453012a5f18"/>
                            <w:lock w:val="sdtLocked"/>
                            <w:richText/>
                          </w:sdtPr>
                          <w:sdtContent>
                            <w:p>
                              <w:pPr>
                                <w:ind w:firstLine="720"/>
                                <w:jc w:val="both"/>
                                <w:rPr>
                                  <w:sz w:val="22"/>
                                </w:rPr>
                              </w:pPr>
                              <w:sdt>
                                <w:sdtPr>
                                  <w:alias w:val="Numeris"/>
                                  <w:tag w:val="nr_1fed518f83154e1a87223453012a5f18"/>
                                  <w:lock w:val="sdtLocked"/>
                                  <w:richText/>
                                </w:sdtPr>
                                <w:sdtContent>
                                  <w:r>
                                    <w:rPr>
                                      <w:color w:val="000000"/>
                                      <w:sz w:val="22"/>
                                      <w:szCs w:val="22"/>
                                      <w:lang w:eastAsia="lt-LT"/>
                                    </w:rPr>
                                    <w:t>4</w:t>
                                  </w:r>
                                </w:sdtContent>
                              </w:sdt>
                              <w:r>
                                <w:rPr>
                                  <w:color w:val="000000"/>
                                  <w:sz w:val="22"/>
                                  <w:szCs w:val="22"/>
                                  <w:lang w:eastAsia="lt-LT"/>
                                </w:rPr>
                                <w:t>. Kreiptis į teismą dėl globėjo ar rūpintojo atleidimo nuo pareigų turi teisę pats globėjas ar rūpintojas, globos ir rūpybos institucijos. Kreiptis į teismą dėl globėjo ar rūpintojo nušalinimo nuo pareigų turi teisę pats neveiksnus tam tikroje srityje ar ribotai veiksnus tam tikroje srityje asmuo, globos ir rūpybos institucijos arba prokuroras, dėl vaiko globėjo nušalinimo nuo pareigų – globos ir rūpybos institucijos arba prokuroras, o dėl vaiko rūpintojo nušalinimo nuo pareigų – globos ir rūpybos institucijos arba prokuroras, arba rūpintinis.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49 str. 1 d. 2 p."/>
                                <w:tag w:val="part_abe611f4f414432e95bc25aa91a83444"/>
                                <w:lock w:val="sdtLocked"/>
                                <w:richText/>
                              </w:sdtPr>
                              <w:sdtContent>
                                <w:p>
                                  <w:pPr>
                                    <w:ind w:firstLine="720"/>
                                    <w:jc w:val="both"/>
                                    <w:rPr>
                                      <w:sz w:val="22"/>
                                    </w:rPr>
                                  </w:pPr>
                                  <w:sdt>
                                    <w:sdtPr>
                                      <w:alias w:val="Numeris"/>
                                      <w:tag w:val="nr_abe611f4f414432e95bc25aa91a83444"/>
                                      <w:lock w:val="sdtLocked"/>
                                      <w:richText/>
                                    </w:sdtPr>
                                    <w:sdtContent>
                                      <w:r>
                                        <w:rPr>
                                          <w:sz w:val="22"/>
                                          <w:szCs w:val="22"/>
                                        </w:rPr>
                                        <w:t>2</w:t>
                                      </w:r>
                                    </w:sdtContent>
                                  </w:sdt>
                                  <w:r>
                                    <w:rPr>
                                      <w:sz w:val="22"/>
                                      <w:szCs w:val="22"/>
                                    </w:rPr>
                                    <w:t xml:space="preserve">) pirmumo teisę tapti globėjais (rūpintojais) turi vaiko giminaičiai ir kiti su vaiku emociniais ryšiais susiję asmenys, jeigu tai atitinka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9ae6219e6f914e1b972cce35385da53b"/>
                                <w:lock w:val="sdtLocked"/>
                                <w:richText/>
                              </w:sdtPr>
                              <w:sdtContent>
                                <w:p>
                                  <w:pPr>
                                    <w:ind w:firstLine="720"/>
                                    <w:jc w:val="both"/>
                                  </w:pPr>
                                  <w:sdt>
                                    <w:sdtPr>
                                      <w:alias w:val="Numeris"/>
                                      <w:tag w:val="nr_9ae6219e6f914e1b972cce35385da53b"/>
                                      <w:lock w:val="sdtLocked"/>
                                      <w:richText/>
                                    </w:sdtPr>
                                    <w:sdtContent>
                                      <w:r>
                                        <w:rPr>
                                          <w:sz w:val="22"/>
                                        </w:rPr>
                                        <w:t>4</w:t>
                                      </w:r>
                                    </w:sdtContent>
                                  </w:sdt>
                                  <w:r>
                                    <w:rPr>
                                      <w:sz w:val="22"/>
                                    </w:rPr>
                                    <w:t>) brolių ir seserų neišskyrimas, išskyrus atvejus, kai tai pažeidžia vaiko interesus;</w:t>
                                  </w:r>
                                </w:p>
                              </w:sdtContent>
                            </w:sdt>
                            <w:sdt>
                              <w:sdtPr>
                                <w:alias w:val="5 p."/>
                                <w:tag w:val="part_2ea2177cc7a943ef877b28ea6a7e95ff"/>
                                <w:lock w:val="sdtLocked"/>
                                <w:richText/>
                              </w:sdtPr>
                              <w:sdtContent>
                                <w:p>
                                  <w:pPr>
                                    <w:ind w:firstLine="720"/>
                                    <w:jc w:val="both"/>
                                    <w:rPr>
                                      <w:sz w:val="22"/>
                                    </w:rPr>
                                  </w:pPr>
                                  <w:sdt>
                                    <w:sdtPr>
                                      <w:alias w:val="Numeris"/>
                                      <w:tag w:val="nr_2ea2177cc7a943ef877b28ea6a7e95ff"/>
                                      <w:lock w:val="sdtLocked"/>
                                      <w:richText/>
                                    </w:sdtPr>
                                    <w:sdtContent>
                                      <w:r>
                                        <w:rPr>
                                          <w:sz w:val="22"/>
                                          <w:szCs w:val="22"/>
                                        </w:rPr>
                                        <w:t>5</w:t>
                                      </w:r>
                                    </w:sdtContent>
                                  </w:sdt>
                                  <w:r>
                                    <w:rPr>
                                      <w:sz w:val="22"/>
                                      <w:szCs w:val="22"/>
                                    </w:rPr>
                                    <w:t>) vaiko aplinkos ir globos (rūpybos) vietos pastovumas.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b48e4029a511eb932eb1ed7f923910">
                                    <w:r w:rsidRPr="00532B9F">
                                      <w:rPr>
                                        <w:rFonts w:ascii="Times New Roman" w:eastAsia="MS Mincho" w:hAnsi="Times New Roman"/>
                                        <w:sz w:val="20"/>
                                        <w:i/>
                                        <w:iCs/>
                                        <w:color w:val="0000FF" w:themeColor="hyperlink"/>
                                        <w:u w:val="single"/>
                                      </w:rPr>
                                      <w:t>XIII-3396</w:t>
                                    </w:r>
                                  </w:fldSimple>
                                  <w:r>
                                    <w:rPr>
                                      <w:rFonts w:ascii="Times New Roman" w:eastAsia="MS Mincho" w:hAnsi="Times New Roman"/>
                                      <w:sz w:val="20"/>
                                      <w:i/>
                                      <w:iCs/>
                                    </w:rPr>
                                    <w:t>,
2020-11-10,
paskelbta TAR 2020-11-18, i. k. 2020-24264        </w:t>
                                  </w:r>
                                </w:p>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64d91458901d4f48b192fc27fb7a8e22"/>
                        <w:lock w:val="sdtLocked"/>
                        <w:richText/>
                      </w:sdtPr>
                      <w:sdtContent>
                        <w:p>
                          <w:pPr>
                            <w:ind w:firstLine="720"/>
                            <w:jc w:val="both"/>
                            <w:rPr>
                              <w:sz w:val="22"/>
                              <w:szCs w:val="22"/>
                            </w:rPr>
                          </w:pPr>
                          <w:sdt>
                            <w:sdtPr>
                              <w:alias w:val="Numeris"/>
                              <w:tag w:val="nr_64d91458901d4f48b192fc27fb7a8e22"/>
                              <w:lock w:val="sdtLocked"/>
                              <w:richText/>
                            </w:sdtPr>
                            <w:sdtContent>
                              <w:r>
                                <w:rPr>
                                  <w:b/>
                                  <w:sz w:val="22"/>
                                  <w:szCs w:val="22"/>
                                </w:rPr>
                                <w:t>3.250</w:t>
                              </w:r>
                            </w:sdtContent>
                          </w:sdt>
                          <w:r>
                            <w:rPr>
                              <w:b/>
                              <w:sz w:val="22"/>
                              <w:szCs w:val="22"/>
                            </w:rPr>
                            <w:t xml:space="preserve"> straipsnis. </w:t>
                          </w:r>
                          <w:sdt>
                            <w:sdtPr>
                              <w:alias w:val="Pavadinimas"/>
                              <w:tag w:val="title_64d91458901d4f48b192fc27fb7a8e22"/>
                              <w:lock w:val="sdtLocked"/>
                              <w:richText/>
                            </w:sdtPr>
                            <w:sdtContent>
                              <w:r>
                                <w:rPr>
                                  <w:b/>
                                  <w:sz w:val="22"/>
                                  <w:szCs w:val="22"/>
                                </w:rPr>
                                <w:t>Vaikų, kuriems reikalinga globa (rūpyba), nustatymas</w:t>
                              </w:r>
                              <w:r>
                                <w:rPr>
                                  <w:sz w:val="22"/>
                                  <w:szCs w:val="22"/>
                                </w:rPr>
                                <w:t xml:space="preserve"> </w:t>
                              </w:r>
                            </w:sdtContent>
                          </w:sdt>
                        </w:p>
                        <w:sdt>
                          <w:sdtPr>
                            <w:alias w:val="3.250 str. 1 d."/>
                            <w:tag w:val="part_729b43a62b0049f1acc3424c0a8099ce"/>
                            <w:lock w:val="sdtLocked"/>
                            <w:richText/>
                          </w:sdtPr>
                          <w:sdtContent>
                            <w:p>
                              <w:pPr>
                                <w:ind w:firstLine="720"/>
                                <w:jc w:val="both"/>
                                <w:rPr>
                                  <w:sz w:val="22"/>
                                  <w:szCs w:val="22"/>
                                </w:rPr>
                              </w:pPr>
                              <w:sdt>
                                <w:sdtPr>
                                  <w:alias w:val="Numeris"/>
                                  <w:tag w:val="nr_729b43a62b0049f1acc3424c0a8099ce"/>
                                  <w:lock w:val="sdtLocked"/>
                                  <w:richText/>
                                </w:sdtPr>
                                <w:sdtContent>
                                  <w:r>
                                    <w:rPr>
                                      <w:sz w:val="22"/>
                                      <w:szCs w:val="22"/>
                                    </w:rPr>
                                    <w:t>1</w:t>
                                  </w:r>
                                </w:sdtContent>
                              </w:sdt>
                              <w:r>
                                <w:rPr>
                                  <w:sz w:val="22"/>
                                  <w:szCs w:val="22"/>
                                </w:rPr>
                                <w:t>. Švietimo, auklėjimo, sveikatos priežiūros, socialinių paslaugų, policijos ir kitokių institucijų darbuotojai, taip pat kiti asmenys, turintys duomenų apie nepilnamečius, likusius be tėvų globos, ar duomenų apie būtinumą ginti nepilnamečių teises ir interesus (piktnaudžiavimas tėvų valdžia, smurtas prieš vaiką, tėvų liga, mirtis, išvykimas ar dingimas, tėvų atsisakymas atsiimti vaikus iš švietimo, auklėjimo ar gydymo įstaigų ir t. t.), privalo apie tai nedelsdami informuoti valstybinę vaiko teisių apsaugos instituciją pagal vaiko ar savo gyvenamąją vietą.</w:t>
                              </w:r>
                            </w:p>
                          </w:sdtContent>
                        </w:sdt>
                        <w:sdt>
                          <w:sdtPr>
                            <w:alias w:val="3.250 str. 2 d."/>
                            <w:tag w:val="part_67b1b70b5f16498aaf82e25e2266de07"/>
                            <w:lock w:val="sdtLocked"/>
                            <w:richText/>
                          </w:sdtPr>
                          <w:sdtContent>
                            <w:p>
                              <w:pPr>
                                <w:tabs>
                                  <w:tab w:val="left" w:pos="0"/>
                                </w:tabs>
                                <w:ind w:firstLine="720"/>
                                <w:jc w:val="both"/>
                                <w:rPr>
                                  <w:sz w:val="22"/>
                                  <w:szCs w:val="22"/>
                                </w:rPr>
                              </w:pPr>
                              <w:sdt>
                                <w:sdtPr>
                                  <w:alias w:val="Numeris"/>
                                  <w:tag w:val="nr_67b1b70b5f16498aaf82e25e2266de07"/>
                                  <w:lock w:val="sdtLocked"/>
                                  <w:richText/>
                                </w:sdtPr>
                                <w:sdtContent>
                                  <w:r>
                                    <w:rPr>
                                      <w:color w:val="000000"/>
                                      <w:sz w:val="22"/>
                                      <w:szCs w:val="22"/>
                                    </w:rPr>
                                    <w:t>2</w:t>
                                  </w:r>
                                </w:sdtContent>
                              </w:sdt>
                              <w:r>
                                <w:rPr>
                                  <w:color w:val="000000"/>
                                  <w:sz w:val="22"/>
                                  <w:szCs w:val="22"/>
                                </w:rPr>
                                <w:t>. Valstybinė vaiko teisių apsaugos institucija, gavusi informacijos apie galimus vaiko teisių pažeidimus, įvertina šios informacijos pagrįstumą ir imasi Lietuvos Respublikos vaiko teisių apsaugos pagrindų įstatyme nurodytų veiksmų.</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3 d."/>
                            <w:tag w:val="part_d6bc40c4d269410cb4199ee1b5ff5100"/>
                            <w:lock w:val="sdtLocked"/>
                            <w:richText/>
                          </w:sdtPr>
                          <w:sdtContent>
                            <w:p>
                              <w:pPr>
                                <w:ind w:firstLine="720"/>
                                <w:jc w:val="both"/>
                                <w:rPr>
                                  <w:sz w:val="22"/>
                                  <w:szCs w:val="22"/>
                                </w:rPr>
                              </w:pPr>
                              <w:sdt>
                                <w:sdtPr>
                                  <w:alias w:val="Numeris"/>
                                  <w:tag w:val="nr_d6bc40c4d269410cb4199ee1b5ff5100"/>
                                  <w:lock w:val="sdtLocked"/>
                                  <w:richText/>
                                </w:sdtPr>
                                <w:sdtContent>
                                  <w:r>
                                    <w:rPr>
                                      <w:color w:val="000000"/>
                                      <w:sz w:val="22"/>
                                      <w:szCs w:val="22"/>
                                    </w:rPr>
                                    <w:t>3</w:t>
                                  </w:r>
                                </w:sdtContent>
                              </w:sdt>
                              <w:r>
                                <w:rPr>
                                  <w:color w:val="000000"/>
                                  <w:sz w:val="22"/>
                                  <w:szCs w:val="22"/>
                                </w:rPr>
                                <w:t>. Vaikus, kuriems reikalinga globa (rūpyba), nustato, šių vaikų apskaitą tvarko ir užtikrina valstybinė vaiko teisių apsaugos institucija. Ši institucija, nustačiusi vaiką, kuriam reikalinga globa (rūpyba) šio kodekso 3.254 straipsnio 2 ar 3 punkte nurodytais pagrindais, privalo per tris darbo dienas nuo teismo leidimo paimti vaiką iš jo atstovų pagal įstatymą išdavimo dienos, o nustačiusi vaiką, kuriam reikalinga globa (rūpyba) šio kodekso 3.254 straipsnio 1, 4 ar 5 punkte nurodytais pagrindais, – per tris darbo dienas nuo vaiko, kuriam reikalinga globa (rūpyba), nustatymo dienos pateikti savivaldybės administracijai nurodymą nustatyti vaikui laikinąją globą (rūpybą) ir paskirti laikinąjį globėją (rūpintoją). Valstybinė vaiko teisių apsaugos institucija apie kreipimąsi į teismą dėl leidimo paimti vaiką iš jo atstovų pagal įstatymą per vieną darbo dieną nuo kreipimosi į teismą dienos informuoja savivaldybės administraciją.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0 str. 4 d."/>
                            <w:tag w:val="part_8a202eca266f43a78cfaa8ed2d399914"/>
                            <w:lock w:val="sdtLocked"/>
                            <w:richText/>
                          </w:sdtPr>
                          <w:sdtContent>
                            <w:p>
                              <w:pPr>
                                <w:ind w:firstLine="720"/>
                                <w:jc w:val="both"/>
                                <w:rPr>
                                  <w:sz w:val="22"/>
                                  <w:szCs w:val="22"/>
                                </w:rPr>
                              </w:pPr>
                              <w:sdt>
                                <w:sdtPr>
                                  <w:alias w:val="Numeris"/>
                                  <w:tag w:val="nr_8a202eca266f43a78cfaa8ed2d399914"/>
                                  <w:lock w:val="sdtLocked"/>
                                  <w:richText/>
                                </w:sdtPr>
                                <w:sdtContent>
                                  <w:r>
                                    <w:rPr>
                                      <w:color w:val="000000"/>
                                      <w:sz w:val="22"/>
                                      <w:szCs w:val="22"/>
                                    </w:rPr>
                                    <w:t>4</w:t>
                                  </w:r>
                                </w:sdtContent>
                              </w:sdt>
                              <w:r>
                                <w:rPr>
                                  <w:color w:val="000000"/>
                                  <w:sz w:val="22"/>
                                  <w:szCs w:val="22"/>
                                </w:rPr>
                                <w:t>. Valstybinė vaiko teisių apsaugos institucija yra likusio be tėvų globos vaiko atstovė pagal įstatymus tol, kol šiam vaikui paskiriamas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0 str. 5 d."/>
                            <w:tag w:val="part_f1342af31b6847c1a7886d659f618628"/>
                            <w:lock w:val="sdtLocked"/>
                            <w:richText/>
                          </w:sdtPr>
                          <w:sdtContent>
                            <w:p>
                              <w:pPr>
                                <w:ind w:firstLine="720"/>
                                <w:jc w:val="both"/>
                                <w:rPr>
                                  <w:sz w:val="22"/>
                                </w:rPr>
                              </w:pPr>
                              <w:sdt>
                                <w:sdtPr>
                                  <w:alias w:val="Numeris"/>
                                  <w:tag w:val="nr_f1342af31b6847c1a7886d659f618628"/>
                                  <w:lock w:val="sdtLocked"/>
                                  <w:richText/>
                                </w:sdtPr>
                                <w:sdtContent>
                                  <w:r>
                                    <w:rPr>
                                      <w:sz w:val="22"/>
                                      <w:szCs w:val="22"/>
                                    </w:rPr>
                                    <w:t>5</w:t>
                                  </w:r>
                                </w:sdtContent>
                              </w:sdt>
                              <w:r>
                                <w:rPr>
                                  <w:sz w:val="22"/>
                                  <w:szCs w:val="22"/>
                                </w:rPr>
                                <w:t>. Šio straipsnio 1 dalyje numatytų institucijų vadovai ir kiti pareigūnai už melagingos informacijos suteikimą, vaiko, kuriam reikalinga globa (rūpyba), slėpimą, kliudymą jam nustatyti globą (rūpybą) ar kitokius vaiko teisių ir interesų pažeidimus atsako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 p."/>
                                <w:tag w:val="part_f3c4ea1126d14e688ad775b341a290ef"/>
                                <w:lock w:val="sdtLocked"/>
                                <w:richText/>
                              </w:sdtPr>
                              <w:sdtContent>
                                <w:p>
                                  <w:pPr>
                                    <w:ind w:firstLine="720"/>
                                    <w:jc w:val="both"/>
                                    <w:rPr>
                                      <w:sz w:val="22"/>
                                    </w:rPr>
                                  </w:pPr>
                                  <w:sdt>
                                    <w:sdtPr>
                                      <w:alias w:val="Numeris"/>
                                      <w:tag w:val="nr_f3c4ea1126d14e688ad775b341a290ef"/>
                                      <w:lock w:val="sdtLocked"/>
                                      <w:richText/>
                                    </w:sdtPr>
                                    <w:sdtContent>
                                      <w:r>
                                        <w:rPr>
                                          <w:sz w:val="22"/>
                                          <w:szCs w:val="22"/>
                                        </w:rPr>
                                        <w:t>3</w:t>
                                      </w:r>
                                    </w:sdtContent>
                                  </w:sdt>
                                  <w:r>
                                    <w:rPr>
                                      <w:sz w:val="22"/>
                                      <w:szCs w:val="22"/>
                                    </w:rPr>
                                    <w:t>) globa (rūpyba) globos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2 str. 2 d. 4 p."/>
                                <w:tag w:val="part_de4fccf6a4bc4f64b49113f165df3b8c"/>
                                <w:lock w:val="sdtLocked"/>
                                <w:richText/>
                              </w:sdtPr>
                              <w:sdtContent>
                                <w:p>
                                  <w:pPr>
                                    <w:ind w:firstLine="720"/>
                                    <w:jc w:val="both"/>
                                  </w:pPr>
                                  <w:sdt>
                                    <w:sdtPr>
                                      <w:alias w:val="Numeris"/>
                                      <w:tag w:val="nr_de4fccf6a4bc4f64b49113f165df3b8c"/>
                                      <w:lock w:val="sdtLocked"/>
                                      <w:richText/>
                                    </w:sdtPr>
                                    <w:sdtContent>
                                      <w:r>
                                        <w:rPr>
                                          <w:sz w:val="22"/>
                                        </w:rPr>
                                        <w:t>4</w:t>
                                      </w:r>
                                    </w:sdtContent>
                                  </w:sdt>
                                  <w:r>
                                    <w:rPr>
                                      <w:sz w:val="22"/>
                                    </w:rPr>
                                    <w:t>) globa (rūpyba) vaikų globos institucijoje.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 d."/>
                            <w:tag w:val="part_5293ee2084724916baa7b56dede0b15c"/>
                            <w:lock w:val="sdtLocked"/>
                            <w:richText/>
                          </w:sdtPr>
                          <w:sdtContent>
                            <w:p>
                              <w:pPr>
                                <w:ind w:firstLine="720"/>
                                <w:jc w:val="both"/>
                                <w:rPr>
                                  <w:sz w:val="22"/>
                                </w:rPr>
                              </w:pPr>
                              <w:sdt>
                                <w:sdtPr>
                                  <w:alias w:val="Numeris"/>
                                  <w:tag w:val="nr_5293ee2084724916baa7b56dede0b15c"/>
                                  <w:lock w:val="sdtLocked"/>
                                  <w:richText/>
                                </w:sdtPr>
                                <w:sdtContent>
                                  <w:r>
                                    <w:rPr>
                                      <w:sz w:val="22"/>
                                      <w:szCs w:val="22"/>
                                    </w:rPr>
                                    <w:t>3</w:t>
                                  </w:r>
                                </w:sdtContent>
                              </w:sdt>
                              <w:r>
                                <w:rPr>
                                  <w:sz w:val="22"/>
                                  <w:szCs w:val="22"/>
                                </w:rPr>
                                <w:t>. Vaikų globos (rūpybos) globos centre tvarką ir sąlygas nustato įstatymai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cfd5b280f44f44a4a5a5b070aa3f34b3"/>
                            <w:lock w:val="sdtLocked"/>
                            <w:richText/>
                          </w:sdtPr>
                          <w:sdtContent>
                            <w:p>
                              <w:pPr>
                                <w:ind w:firstLine="720"/>
                                <w:jc w:val="both"/>
                                <w:rPr>
                                  <w:sz w:val="22"/>
                                  <w:szCs w:val="22"/>
                                  <w:lang w:eastAsia="lt-LT"/>
                                </w:rPr>
                              </w:pPr>
                              <w:sdt>
                                <w:sdtPr>
                                  <w:alias w:val="Numeris"/>
                                  <w:tag w:val="nr_cfd5b280f44f44a4a5a5b070aa3f34b3"/>
                                  <w:lock w:val="sdtLocked"/>
                                  <w:richText/>
                                </w:sdtPr>
                                <w:sdtContent>
                                  <w:r>
                                    <w:rPr>
                                      <w:sz w:val="22"/>
                                      <w:szCs w:val="22"/>
                                    </w:rPr>
                                    <w:t>1</w:t>
                                  </w:r>
                                </w:sdtContent>
                              </w:sdt>
                              <w:r>
                                <w:rPr>
                                  <w:sz w:val="22"/>
                                  <w:szCs w:val="22"/>
                                </w:rPr>
                                <w:t>. Vaiko laikinoji globa (rūpyba) – laikinai be tėvų globos likusio vaiko priežiūra, auklėjimas, jo teisių ir teisėtų interesų atstovavimas bei gynimas šeimoje, šeimynoje</w:t>
                              </w:r>
                              <w:r>
                                <w:rPr>
                                  <w:i/>
                                  <w:sz w:val="22"/>
                                  <w:szCs w:val="22"/>
                                </w:rPr>
                                <w:t xml:space="preserve">, </w:t>
                              </w:r>
                              <w:r>
                                <w:rPr>
                                  <w:sz w:val="22"/>
                                  <w:szCs w:val="22"/>
                                </w:rPr>
                                <w:t>globos centre ar vaikų globos (rūpybos) institucijoje. Vaiko laikinosios globos (rūpybos) tikslas –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3 str. 2 d."/>
                            <w:tag w:val="part_eb6616d36bac4691b749fda456d00430"/>
                            <w:lock w:val="sdtLocked"/>
                            <w:richText/>
                          </w:sdtPr>
                          <w:sdtContent>
                            <w:p>
                              <w:pPr>
                                <w:tabs>
                                  <w:tab w:val="left" w:pos="0"/>
                                </w:tabs>
                                <w:ind w:firstLine="720"/>
                                <w:jc w:val="both"/>
                                <w:rPr>
                                  <w:i/>
                                  <w:sz w:val="20"/>
                                </w:rPr>
                              </w:pPr>
                              <w:sdt>
                                <w:sdtPr>
                                  <w:alias w:val="Numeris"/>
                                  <w:tag w:val="nr_eb6616d36bac4691b749fda456d00430"/>
                                  <w:lock w:val="sdtLocked"/>
                                  <w:richText/>
                                </w:sdtPr>
                                <w:sdtContent>
                                  <w:r>
                                    <w:rPr>
                                      <w:color w:val="000000"/>
                                      <w:sz w:val="22"/>
                                      <w:szCs w:val="22"/>
                                    </w:rPr>
                                    <w:t>2</w:t>
                                  </w:r>
                                </w:sdtContent>
                              </w:sdt>
                              <w:r>
                                <w:rPr>
                                  <w:color w:val="000000"/>
                                  <w:sz w:val="22"/>
                                  <w:szCs w:val="22"/>
                                </w:rPr>
                                <w:t xml:space="preserve">. </w:t>
                              </w:r>
                              <w:r>
                                <w:rPr>
                                  <w:sz w:val="22"/>
                                  <w:szCs w:val="22"/>
                                </w:rPr>
                                <w:t xml:space="preserve">Vaiko laikinoji globa (rūpyba) trunka ne ilgiau kaip dvylika mėnesių. Nustačiusi, kad tėvai (tėvas ar motina), kuriems teikiamos socialinės paslaugos ir kita kompleksinė pagalba, </w:t>
                              </w:r>
                              <w:r>
                                <w:rPr>
                                  <w:color w:val="000000"/>
                                  <w:sz w:val="22"/>
                                  <w:szCs w:val="22"/>
                                </w:rPr>
                                <w:t>deda pastangas pakeisti savo elgesį arba yra kitų priežasčių, kurios leidžia pagrįstai manyti, kad egzistuoja reali galimybė grąžinti vaiką į šeimą</w:t>
                              </w:r>
                              <w:r>
                                <w:rPr>
                                  <w:sz w:val="22"/>
                                  <w:szCs w:val="22"/>
                                </w:rPr>
                                <w:t>, valstybinė vaiko teisių apsaugos institucija gali priimti sprendimą tęsti laikinąją globą (rūpybą), tačiau ne ilgiau negu šešis mėnesius. Bendra laikinosios globos (rūpybos) trukmė su pratęsimu negali viršyti aštuoniolikos mėnesių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 d."/>
                            <w:tag w:val="part_01b826edb71c46b488dc4cf1f2afc1d5"/>
                            <w:lock w:val="sdtLocked"/>
                            <w:richText/>
                          </w:sdtPr>
                          <w:sdtContent>
                            <w:p>
                              <w:pPr>
                                <w:ind w:firstLine="720"/>
                                <w:jc w:val="both"/>
                                <w:rPr>
                                  <w:i/>
                                  <w:sz w:val="20"/>
                                </w:rPr>
                              </w:pPr>
                              <w:sdt>
                                <w:sdtPr>
                                  <w:alias w:val="Numeris"/>
                                  <w:tag w:val="nr_01b826edb71c46b488dc4cf1f2afc1d5"/>
                                  <w:lock w:val="sdtLocked"/>
                                  <w:richText/>
                                </w:sdtPr>
                                <w:sdtContent>
                                  <w:r>
                                    <w:rPr>
                                      <w:color w:val="000000"/>
                                      <w:sz w:val="22"/>
                                      <w:szCs w:val="22"/>
                                    </w:rPr>
                                    <w:t>3</w:t>
                                  </w:r>
                                </w:sdtContent>
                              </w:sdt>
                              <w:r>
                                <w:rPr>
                                  <w:color w:val="000000"/>
                                  <w:sz w:val="22"/>
                                  <w:szCs w:val="22"/>
                                </w:rPr>
                                <w:t>. Šio straipsnio 2 dalies nuostata dėl bendros laikinosios globos (rūpybos) trukmės netaikoma, kai nepilnamečių tėvų vaikui nustatyta laikinoji globa šio kodekso 3.158 straipsnio 2 dalyje nurodytu atveju.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04825d48dcd14d8a903b1af0263c8662"/>
                                <w:lock w:val="sdtLocked"/>
                                <w:richText/>
                              </w:sdtPr>
                              <w:sdtContent>
                                <w:p>
                                  <w:pPr>
                                    <w:tabs>
                                      <w:tab w:val="left" w:pos="0"/>
                                    </w:tabs>
                                    <w:ind w:firstLine="720"/>
                                    <w:jc w:val="both"/>
                                  </w:pPr>
                                  <w:sdt>
                                    <w:sdtPr>
                                      <w:alias w:val="Numeris"/>
                                      <w:tag w:val="nr_04825d48dcd14d8a903b1af0263c8662"/>
                                      <w:lock w:val="sdtLocked"/>
                                      <w:richText/>
                                    </w:sdtPr>
                                    <w:sdtContent>
                                      <w:r>
                                        <w:rPr>
                                          <w:sz w:val="22"/>
                                          <w:szCs w:val="22"/>
                                          <w:lang w:eastAsia="lt-LT"/>
                                        </w:rPr>
                                        <w:t>3</w:t>
                                      </w:r>
                                    </w:sdtContent>
                                  </w:sdt>
                                  <w:r>
                                    <w:rPr>
                                      <w:sz w:val="22"/>
                                      <w:szCs w:val="22"/>
                                      <w:lang w:eastAsia="lt-LT"/>
                                    </w:rPr>
                                    <w:t>) tėvai arba turimas vienintelis iš tėvų nesirūpina, nesidomi vaiku, netinkamai auklėja, naudoja smurtą arba kitaip piktnaudžiauja tėvų valdžia ir dėl to kyla pavojus vaiko fiziniam, protiniam, dvasiniam, doroviniam vystymuisi ir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4 p."/>
                                <w:tag w:val="part_ddf2e59c92614fb3a86f9af61b5ed4e1"/>
                                <w:lock w:val="sdtLocked"/>
                                <w:richText/>
                              </w:sdtPr>
                              <w:sdtContent>
                                <w:p>
                                  <w:pPr>
                                    <w:ind w:firstLine="720"/>
                                    <w:jc w:val="both"/>
                                  </w:pPr>
                                  <w:sdt>
                                    <w:sdtPr>
                                      <w:alias w:val="Numeris"/>
                                      <w:tag w:val="nr_ddf2e59c92614fb3a86f9af61b5ed4e1"/>
                                      <w:lock w:val="sdtLocked"/>
                                      <w:richText/>
                                    </w:sdtPr>
                                    <w:sdtContent>
                                      <w:r>
                                        <w:rPr>
                                          <w:color w:val="000000"/>
                                          <w:sz w:val="22"/>
                                          <w:szCs w:val="22"/>
                                          <w:lang w:eastAsia="lt-LT"/>
                                        </w:rPr>
                                        <w:t>4</w:t>
                                      </w:r>
                                    </w:sdtContent>
                                  </w:sdt>
                                  <w:r>
                                    <w:rPr>
                                      <w:color w:val="000000"/>
                                      <w:sz w:val="22"/>
                                      <w:szCs w:val="22"/>
                                      <w:lang w:eastAsia="lt-LT"/>
                                    </w:rPr>
                                    <w:t>) tėvai yra nežinomi (kol bus nustatyti tėvystės ar artimos giminystės ryšiai);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5 p."/>
                                <w:tag w:val="part_b3f49ef276624e6598862d6ac1d11180"/>
                                <w:lock w:val="sdtLocked"/>
                                <w:richText/>
                              </w:sdtPr>
                              <w:sdtContent>
                                <w:p>
                                  <w:pPr>
                                    <w:ind w:firstLine="720"/>
                                    <w:jc w:val="both"/>
                                  </w:pPr>
                                  <w:sdt>
                                    <w:sdtPr>
                                      <w:alias w:val="Numeris"/>
                                      <w:tag w:val="nr_b3f49ef276624e6598862d6ac1d11180"/>
                                      <w:lock w:val="sdtLocked"/>
                                      <w:richText/>
                                    </w:sdtPr>
                                    <w:sdtContent>
                                      <w:r>
                                        <w:rPr>
                                          <w:bCs/>
                                          <w:color w:val="000000"/>
                                          <w:sz w:val="22"/>
                                          <w:szCs w:val="22"/>
                                        </w:rPr>
                                        <w:t>5</w:t>
                                      </w:r>
                                    </w:sdtContent>
                                  </w:sdt>
                                  <w:r>
                                    <w:rPr>
                                      <w:bCs/>
                                      <w:color w:val="000000"/>
                                      <w:sz w:val="22"/>
                                      <w:szCs w:val="22"/>
                                    </w:rPr>
                                    <w:t>) tėvai arba turimas vienintelis iš tėvų yra neveiksnūs ar ribotai veiksnūs nepilnamečiai.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4-1 str."/>
                        <w:tag w:val="part_c6bc0c0b036745c7b9a7c5dda12c3c17"/>
                        <w:lock w:val="sdtLocked"/>
                        <w:richText/>
                      </w:sdtPr>
                      <w:sdtContent>
                        <w:p>
                          <w:pPr>
                            <w:ind w:firstLine="720"/>
                            <w:jc w:val="both"/>
                            <w:rPr>
                              <w:sz w:val="22"/>
                              <w:szCs w:val="22"/>
                              <w:lang w:eastAsia="lt-LT"/>
                            </w:rPr>
                          </w:pPr>
                          <w:sdt>
                            <w:sdtPr>
                              <w:alias w:val="Numeris"/>
                              <w:tag w:val="nr_c6bc0c0b036745c7b9a7c5dda12c3c17"/>
                              <w:lock w:val="sdtLocked"/>
                              <w:richText/>
                            </w:sdtPr>
                            <w:sdtContent>
                              <w:r>
                                <w:rPr>
                                  <w:b/>
                                  <w:bCs/>
                                  <w:sz w:val="22"/>
                                  <w:szCs w:val="22"/>
                                  <w:lang w:eastAsia="lt-LT"/>
                                </w:rPr>
                                <w:t>3.254</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c6bc0c0b036745c7b9a7c5dda12c3c17"/>
                              <w:lock w:val="sdtLocked"/>
                              <w:richText/>
                            </w:sdtPr>
                            <w:sdtContent>
                              <w:r>
                                <w:rPr>
                                  <w:b/>
                                  <w:bCs/>
                                  <w:sz w:val="22"/>
                                  <w:szCs w:val="22"/>
                                  <w:lang w:eastAsia="lt-LT"/>
                                </w:rPr>
                                <w:t>Vaiko paėmimas iš jo atstovų pagal įstatymą</w:t>
                              </w:r>
                              <w:r>
                                <w:rPr>
                                  <w:bCs/>
                                  <w:sz w:val="22"/>
                                  <w:szCs w:val="22"/>
                                  <w:lang w:eastAsia="lt-LT"/>
                                </w:rPr>
                                <w:t xml:space="preserve"> </w:t>
                              </w:r>
                            </w:sdtContent>
                          </w:sdt>
                        </w:p>
                        <w:sdt>
                          <w:sdtPr>
                            <w:alias w:val="3.254-1 str. 1 d."/>
                            <w:tag w:val="part_ff2a159d83924c77a9991dfa544cb565"/>
                            <w:lock w:val="sdtLocked"/>
                            <w:richText/>
                          </w:sdtPr>
                          <w:sdtContent>
                            <w:p>
                              <w:pPr>
                                <w:ind w:firstLine="720"/>
                                <w:jc w:val="both"/>
                                <w:rPr>
                                  <w:color w:val="000000"/>
                                  <w:sz w:val="22"/>
                                  <w:szCs w:val="22"/>
                                </w:rPr>
                              </w:pPr>
                              <w:sdt>
                                <w:sdtPr>
                                  <w:alias w:val="Numeris"/>
                                  <w:tag w:val="nr_ff2a159d83924c77a9991dfa544cb565"/>
                                  <w:lock w:val="sdtLocked"/>
                                  <w:richText/>
                                </w:sdtPr>
                                <w:sdtContent>
                                  <w:r>
                                    <w:rPr>
                                      <w:color w:val="000000"/>
                                      <w:sz w:val="22"/>
                                      <w:szCs w:val="22"/>
                                      <w:lang w:eastAsia="lt-LT"/>
                                    </w:rPr>
                                    <w:t>1</w:t>
                                  </w:r>
                                </w:sdtContent>
                              </w:sdt>
                              <w:r>
                                <w:rPr>
                                  <w:color w:val="000000"/>
                                  <w:sz w:val="22"/>
                                  <w:szCs w:val="22"/>
                                  <w:lang w:eastAsia="lt-LT"/>
                                </w:rPr>
                                <w:t>. Kai yra šio kodekso 3.254 straipsnio 2 ar 3 punkte nustatyti pagrindai, valstybinė vaiko teisių apsaugos institucija Vaiko teisių apsaugos pagrindų įstatymo nustatyta tvarka gali paimti vaiką iš jo atstovų pagal įstatymą.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4-1 str. 2 d."/>
                            <w:tag w:val="part_f602a871858a49f19cd7f5125c15766e"/>
                            <w:lock w:val="sdtLocked"/>
                            <w:richText/>
                          </w:sdtPr>
                          <w:sdtContent>
                            <w:p>
                              <w:pPr>
                                <w:ind w:firstLine="720"/>
                                <w:jc w:val="both"/>
                                <w:rPr>
                                  <w:sz w:val="22"/>
                                </w:rPr>
                              </w:pPr>
                              <w:sdt>
                                <w:sdtPr>
                                  <w:alias w:val="Numeris"/>
                                  <w:tag w:val="nr_f602a871858a49f19cd7f5125c15766e"/>
                                  <w:lock w:val="sdtLocked"/>
                                  <w:richText/>
                                </w:sdtPr>
                                <w:sdtContent>
                                  <w:r>
                                    <w:rPr>
                                      <w:sz w:val="22"/>
                                      <w:szCs w:val="22"/>
                                      <w:lang w:eastAsia="lt-LT"/>
                                    </w:rPr>
                                    <w:t>2</w:t>
                                  </w:r>
                                </w:sdtContent>
                              </w:sdt>
                              <w:r>
                                <w:rPr>
                                  <w:sz w:val="22"/>
                                  <w:szCs w:val="22"/>
                                  <w:lang w:eastAsia="lt-LT"/>
                                </w:rPr>
                                <w:t xml:space="preserve">. Valstybinė vaiko teisių apsaugos institucija, paėmusi vaiką šio straipsnio 1 dalyje nurodytu atveju, privalo per tris darbo dienas, </w:t>
                              </w:r>
                              <w:r>
                                <w:rPr>
                                  <w:bCs/>
                                  <w:color w:val="000000"/>
                                  <w:sz w:val="22"/>
                                  <w:szCs w:val="22"/>
                                  <w:lang w:eastAsia="lt-LT"/>
                                </w:rPr>
                                <w:t>o išimtiniais atvejais, kai tai objektyviai neįmanoma, –</w:t>
                              </w:r>
                              <w:r>
                                <w:rPr>
                                  <w:color w:val="000000"/>
                                  <w:sz w:val="22"/>
                                  <w:szCs w:val="22"/>
                                  <w:lang w:eastAsia="lt-LT"/>
                                </w:rPr>
                                <w:t xml:space="preserve"> per penkias darbo dienas,</w:t>
                              </w:r>
                              <w:r>
                                <w:rPr>
                                  <w:color w:val="1F497D"/>
                                  <w:sz w:val="22"/>
                                  <w:szCs w:val="22"/>
                                  <w:lang w:eastAsia="lt-LT"/>
                                </w:rPr>
                                <w:t xml:space="preserve"> </w:t>
                              </w:r>
                              <w:r>
                                <w:rPr>
                                  <w:sz w:val="22"/>
                                  <w:szCs w:val="22"/>
                                  <w:lang w:eastAsia="lt-LT"/>
                                </w:rPr>
                                <w:t xml:space="preserve">kreiptis į teismą dėl leidimo paimti vaiką iš jo atstovų pagal įstatymą. Prašymas išduoti leidimą paimti vaiką iš jo atstovų pagal įstatymą nagrinėjamas Civilinio proceso kodekso XXXIX skyriuje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e089e0629911e99676cb74c51fe1f4">
                                <w:r w:rsidRPr="00532B9F">
                                  <w:rPr>
                                    <w:rFonts w:ascii="Times New Roman" w:eastAsia="MS Mincho" w:hAnsi="Times New Roman"/>
                                    <w:sz w:val="20"/>
                                    <w:i/>
                                    <w:iCs/>
                                    <w:color w:val="0000FF" w:themeColor="hyperlink"/>
                                    <w:u w:val="single"/>
                                  </w:rPr>
                                  <w:t>XIII-2039</w:t>
                                </w:r>
                              </w:fldSimple>
                              <w:r>
                                <w:rPr>
                                  <w:rFonts w:ascii="Times New Roman" w:eastAsia="MS Mincho" w:hAnsi="Times New Roman"/>
                                  <w:sz w:val="20"/>
                                  <w:i/>
                                  <w:iCs/>
                                </w:rPr>
                                <w:t>,
2019-04-11,
paskelbta TAR 2019-04-19, i. k. 2019-06551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6888b5d2e18460e872b63350c6a1aec"/>
                        <w:lock w:val="sdtLocked"/>
                        <w:richText/>
                      </w:sdtPr>
                      <w:sdtContent>
                        <w:p>
                          <w:pPr>
                            <w:ind w:firstLine="720"/>
                            <w:jc w:val="both"/>
                            <w:rPr>
                              <w:sz w:val="22"/>
                              <w:szCs w:val="22"/>
                            </w:rPr>
                          </w:pPr>
                          <w:sdt>
                            <w:sdtPr>
                              <w:alias w:val="Numeris"/>
                              <w:tag w:val="nr_26888b5d2e18460e872b63350c6a1aec"/>
                              <w:lock w:val="sdtLocked"/>
                              <w:richText/>
                            </w:sdtPr>
                            <w:sdtContent>
                              <w:r>
                                <w:rPr>
                                  <w:b/>
                                  <w:sz w:val="22"/>
                                  <w:szCs w:val="22"/>
                                </w:rPr>
                                <w:t>3.256</w:t>
                              </w:r>
                            </w:sdtContent>
                          </w:sdt>
                          <w:r>
                            <w:rPr>
                              <w:b/>
                              <w:sz w:val="22"/>
                              <w:szCs w:val="22"/>
                            </w:rPr>
                            <w:t xml:space="preserve"> straipsnis. </w:t>
                          </w:r>
                          <w:sdt>
                            <w:sdtPr>
                              <w:alias w:val="Pavadinimas"/>
                              <w:tag w:val="title_26888b5d2e18460e872b63350c6a1aec"/>
                              <w:lock w:val="sdtLocked"/>
                              <w:richText/>
                            </w:sdtPr>
                            <w:sdtContent>
                              <w:r>
                                <w:rPr>
                                  <w:b/>
                                  <w:sz w:val="22"/>
                                  <w:szCs w:val="22"/>
                                </w:rPr>
                                <w:t>Vaiko nuolatinė globa (rūpyba)</w:t>
                              </w:r>
                            </w:sdtContent>
                          </w:sdt>
                        </w:p>
                        <w:sdt>
                          <w:sdtPr>
                            <w:alias w:val="3.256 str. 1 d."/>
                            <w:tag w:val="part_7c899be950574a01a9f732c77c1de7c0"/>
                            <w:lock w:val="sdtLocked"/>
                            <w:richText/>
                          </w:sdtPr>
                          <w:sdtContent>
                            <w:p>
                              <w:pPr>
                                <w:ind w:firstLine="720"/>
                                <w:jc w:val="both"/>
                                <w:rPr>
                                  <w:sz w:val="22"/>
                                </w:rPr>
                              </w:pPr>
                              <w:r>
                                <w:rPr>
                                  <w:sz w:val="22"/>
                                  <w:szCs w:val="22"/>
                                </w:rPr>
                                <w:t>Nuolatinė globa (rūpyba) nustatoma be tėvų globos likusiems vaikams, kurie esamomis sąlygomis negali grįžti į savo šeimą ir kurių priežiūra, auklėjimas, teisių bei teisėtų interesų atstovavimas ir gynimas pavedamas kitai šeimai, šeimynai, globos centrui ar vaikų globos (rūpybos) institucijai.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7 str."/>
                        <w:tag w:val="part_209ed2a908b7484380d39a29d0f4b527"/>
                        <w:lock w:val="sdtLocked"/>
                        <w:richText/>
                      </w:sdtPr>
                      <w:sdtContent>
                        <w:p>
                          <w:pPr>
                            <w:ind w:firstLine="720"/>
                            <w:jc w:val="both"/>
                            <w:rPr>
                              <w:b/>
                              <w:sz w:val="22"/>
                            </w:rPr>
                          </w:pPr>
                          <w:sdt>
                            <w:sdtPr>
                              <w:alias w:val="Numeris"/>
                              <w:tag w:val="nr_209ed2a908b7484380d39a29d0f4b527"/>
                              <w:lock w:val="sdtLocked"/>
                              <w:richText/>
                            </w:sdtPr>
                            <w:sdtContent>
                              <w:r>
                                <w:rPr>
                                  <w:b/>
                                  <w:sz w:val="22"/>
                                </w:rPr>
                                <w:t>3.257</w:t>
                              </w:r>
                            </w:sdtContent>
                          </w:sdt>
                          <w:r>
                            <w:rPr>
                              <w:b/>
                              <w:sz w:val="22"/>
                            </w:rPr>
                            <w:t xml:space="preserve"> straipsnis. </w:t>
                          </w:r>
                          <w:sdt>
                            <w:sdtPr>
                              <w:alias w:val="Pavadinimas"/>
                              <w:tag w:val="title_209ed2a908b7484380d39a29d0f4b527"/>
                              <w:lock w:val="sdtLocked"/>
                              <w:richText/>
                            </w:sdtPr>
                            <w:sdtContent>
                              <w:r>
                                <w:rPr>
                                  <w:b/>
                                  <w:sz w:val="22"/>
                                </w:rPr>
                                <w:t xml:space="preserve">Vaiko nuolatinės globos (rūpybos) nustatymo pagrindai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0ee2d21823da49188505c2dcaebef446"/>
                                <w:lock w:val="sdtLocked"/>
                                <w:richText/>
                              </w:sdtPr>
                              <w:sdtContent>
                                <w:p>
                                  <w:pPr>
                                    <w:ind w:firstLine="720"/>
                                    <w:jc w:val="both"/>
                                  </w:pPr>
                                  <w:sdt>
                                    <w:sdtPr>
                                      <w:alias w:val="Numeris"/>
                                      <w:tag w:val="nr_0ee2d21823da49188505c2dcaebef446"/>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57 str. 1 d. 6 p."/>
                                <w:tag w:val="part_fac2b4e27cc044499530aa9ed194633c"/>
                                <w:lock w:val="sdtLocked"/>
                                <w:richText/>
                              </w:sdtPr>
                              <w:sdtContent>
                                <w:p>
                                  <w:pPr>
                                    <w:ind w:firstLine="720"/>
                                    <w:jc w:val="both"/>
                                    <w:rPr>
                                      <w:sz w:val="22"/>
                                    </w:rPr>
                                  </w:pPr>
                                  <w:sdt>
                                    <w:sdtPr>
                                      <w:alias w:val="Numeris"/>
                                      <w:tag w:val="nr_fac2b4e27cc044499530aa9ed194633c"/>
                                      <w:lock w:val="sdtLocked"/>
                                      <w:richText/>
                                    </w:sdtPr>
                                    <w:sdtContent>
                                      <w:r>
                                        <w:rPr>
                                          <w:color w:val="000000"/>
                                          <w:sz w:val="22"/>
                                          <w:szCs w:val="22"/>
                                          <w:lang w:eastAsia="lt-LT"/>
                                        </w:rPr>
                                        <w:t>6</w:t>
                                      </w:r>
                                    </w:sdtContent>
                                  </w:sdt>
                                  <w:r>
                                    <w:rPr>
                                      <w:color w:val="000000"/>
                                      <w:sz w:val="22"/>
                                      <w:szCs w:val="22"/>
                                      <w:lang w:eastAsia="lt-LT"/>
                                    </w:rPr>
                                    <w:t>) abiem tėvams arba turimam vieninteliam iš tėvų yra apribota tėvų valdžia.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3a7c0e2e59344247b65dcfb903420c0f"/>
                        <w:lock w:val="sdtLocked"/>
                        <w:richText/>
                      </w:sdtPr>
                      <w:sdtContent>
                        <w:p>
                          <w:pPr>
                            <w:tabs>
                              <w:tab w:val="left" w:pos="0"/>
                            </w:tabs>
                            <w:ind w:firstLine="720"/>
                            <w:jc w:val="both"/>
                            <w:rPr>
                              <w:sz w:val="22"/>
                              <w:szCs w:val="22"/>
                            </w:rPr>
                          </w:pPr>
                          <w:sdt>
                            <w:sdtPr>
                              <w:alias w:val="Numeris"/>
                              <w:tag w:val="nr_3a7c0e2e59344247b65dcfb903420c0f"/>
                              <w:lock w:val="sdtLocked"/>
                              <w:richText/>
                            </w:sdtPr>
                            <w:sdtContent>
                              <w:r>
                                <w:rPr>
                                  <w:b/>
                                  <w:sz w:val="22"/>
                                  <w:szCs w:val="22"/>
                                </w:rPr>
                                <w:t>3.259</w:t>
                              </w:r>
                            </w:sdtContent>
                          </w:sdt>
                          <w:r>
                            <w:rPr>
                              <w:b/>
                              <w:sz w:val="22"/>
                              <w:szCs w:val="22"/>
                            </w:rPr>
                            <w:t xml:space="preserve"> straipsnis. </w:t>
                          </w:r>
                          <w:sdt>
                            <w:sdtPr>
                              <w:alias w:val="Pavadinimas"/>
                              <w:tag w:val="title_3a7c0e2e59344247b65dcfb903420c0f"/>
                              <w:lock w:val="sdtLocked"/>
                              <w:richText/>
                            </w:sdtPr>
                            <w:sdtContent>
                              <w:r>
                                <w:rPr>
                                  <w:b/>
                                  <w:sz w:val="22"/>
                                  <w:szCs w:val="22"/>
                                </w:rPr>
                                <w:t>Vaiko globa (rūpyba) šeimoje</w:t>
                              </w:r>
                            </w:sdtContent>
                          </w:sdt>
                        </w:p>
                        <w:sdt>
                          <w:sdtPr>
                            <w:alias w:val="3.259 str. 1 d."/>
                            <w:tag w:val="part_f1147100fe7e4298a26fb6ff256d3e90"/>
                            <w:lock w:val="sdtLocked"/>
                            <w:richText/>
                          </w:sdtPr>
                          <w:sdtContent>
                            <w:p>
                              <w:pPr>
                                <w:tabs>
                                  <w:tab w:val="left" w:pos="0"/>
                                </w:tabs>
                                <w:ind w:firstLine="720"/>
                                <w:jc w:val="both"/>
                                <w:rPr>
                                  <w:sz w:val="22"/>
                                  <w:szCs w:val="22"/>
                                </w:rPr>
                              </w:pPr>
                              <w:sdt>
                                <w:sdtPr>
                                  <w:alias w:val="Numeris"/>
                                  <w:tag w:val="nr_f1147100fe7e4298a26fb6ff256d3e90"/>
                                  <w:lock w:val="sdtLocked"/>
                                  <w:richText/>
                                </w:sdtPr>
                                <w:sdtContent>
                                  <w:r>
                                    <w:rPr>
                                      <w:sz w:val="22"/>
                                      <w:szCs w:val="22"/>
                                    </w:rPr>
                                    <w:t>1</w:t>
                                  </w:r>
                                </w:sdtContent>
                              </w:sdt>
                              <w:r>
                                <w:rPr>
                                  <w:sz w:val="22"/>
                                  <w:szCs w:val="22"/>
                                </w:rPr>
                                <w:t>. Vaiko globa (rūpyba) šeimoje – ne daugiau kaip trijų</w:t>
                              </w:r>
                              <w:r>
                                <w:rPr>
                                  <w:b/>
                                  <w:sz w:val="22"/>
                                  <w:szCs w:val="22"/>
                                </w:rPr>
                                <w:t xml:space="preserve"> </w:t>
                              </w:r>
                              <w:r>
                                <w:rPr>
                                  <w:sz w:val="22"/>
                                  <w:szCs w:val="22"/>
                                </w:rPr>
                                <w:t>vaikų globa (bendras vaikų skaičius šeimoje su savais vaikais – ne daugiau kaip šeši</w:t>
                              </w:r>
                              <w:r>
                                <w:rPr>
                                  <w:b/>
                                  <w:sz w:val="22"/>
                                  <w:szCs w:val="22"/>
                                </w:rPr>
                                <w:t xml:space="preserve"> </w:t>
                              </w:r>
                              <w:r>
                                <w:rPr>
                                  <w:sz w:val="22"/>
                                  <w:szCs w:val="22"/>
                                </w:rPr>
                                <w:t>vaikai) natūralioje šeimos aplinkoje.</w:t>
                              </w:r>
                            </w:p>
                          </w:sdtContent>
                        </w:sdt>
                        <w:sdt>
                          <w:sdtPr>
                            <w:alias w:val="3.259 str. 2 d."/>
                            <w:tag w:val="part_171271f3e3c34ae794ecb6e1f75430e7"/>
                            <w:lock w:val="sdtLocked"/>
                            <w:richText/>
                          </w:sdtPr>
                          <w:sdtContent>
                            <w:p>
                              <w:pPr>
                                <w:tabs>
                                  <w:tab w:val="left" w:pos="0"/>
                                </w:tabs>
                                <w:ind w:firstLine="720"/>
                                <w:jc w:val="both"/>
                                <w:rPr>
                                  <w:sz w:val="22"/>
                                  <w:szCs w:val="22"/>
                                  <w:lang w:eastAsia="lt-LT"/>
                                </w:rPr>
                              </w:pPr>
                              <w:sdt>
                                <w:sdtPr>
                                  <w:alias w:val="Numeris"/>
                                  <w:tag w:val="nr_171271f3e3c34ae794ecb6e1f75430e7"/>
                                  <w:lock w:val="sdtLocked"/>
                                  <w:richText/>
                                </w:sdtPr>
                                <w:sdtContent>
                                  <w:r>
                                    <w:rPr>
                                      <w:sz w:val="22"/>
                                      <w:szCs w:val="22"/>
                                      <w:lang w:eastAsia="lt-LT"/>
                                    </w:rPr>
                                    <w:t>2</w:t>
                                  </w:r>
                                </w:sdtContent>
                              </w:sdt>
                              <w:r>
                                <w:rPr>
                                  <w:sz w:val="22"/>
                                  <w:szCs w:val="22"/>
                                  <w:lang w:eastAsia="lt-LT"/>
                                </w:rPr>
                                <w:t>. Bendras vaikų skaičius gali būti didesnis, negu nurodyta šio straipsnio 1 dalyje, kai neišskiriami broliai ir seserys.</w:t>
                              </w:r>
                            </w:p>
                          </w:sdtContent>
                        </w:sdt>
                        <w:sdt>
                          <w:sdtPr>
                            <w:alias w:val="3.259 str. 3 d."/>
                            <w:tag w:val="part_ac8e8503baf94adeb75b8a6d970884d4"/>
                            <w:lock w:val="sdtLocked"/>
                            <w:richText/>
                          </w:sdtPr>
                          <w:sdtContent>
                            <w:p>
                              <w:pPr>
                                <w:tabs>
                                  <w:tab w:val="left" w:pos="0"/>
                                </w:tabs>
                                <w:ind w:firstLine="720"/>
                                <w:jc w:val="both"/>
                                <w:rPr>
                                  <w:sz w:val="22"/>
                                  <w:szCs w:val="22"/>
                                </w:rPr>
                              </w:pPr>
                              <w:sdt>
                                <w:sdtPr>
                                  <w:alias w:val="Numeris"/>
                                  <w:tag w:val="nr_ac8e8503baf94adeb75b8a6d970884d4"/>
                                  <w:lock w:val="sdtLocked"/>
                                  <w:richText/>
                                </w:sdtPr>
                                <w:sdtContent>
                                  <w:r>
                                    <w:rPr>
                                      <w:sz w:val="22"/>
                                      <w:szCs w:val="22"/>
                                    </w:rPr>
                                    <w:t>3</w:t>
                                  </w:r>
                                </w:sdtContent>
                              </w:sdt>
                              <w:r>
                                <w:rPr>
                                  <w:sz w:val="22"/>
                                  <w:szCs w:val="22"/>
                                </w:rPr>
                                <w:t>. Skiriant vaiko globėją, pirmumas teikiamas vaiko giminaičiams,</w:t>
                              </w:r>
                              <w:r>
                                <w:rPr>
                                  <w:b/>
                                  <w:sz w:val="22"/>
                                  <w:szCs w:val="22"/>
                                </w:rPr>
                                <w:t xml:space="preserve"> </w:t>
                              </w:r>
                              <w:r>
                                <w:rPr>
                                  <w:sz w:val="22"/>
                                  <w:szCs w:val="22"/>
                                </w:rPr>
                                <w:t>jeigu šie turi tinkamas buities ir gyvenimo</w:t>
                              </w:r>
                              <w:r>
                                <w:rPr>
                                  <w:b/>
                                  <w:sz w:val="22"/>
                                  <w:szCs w:val="22"/>
                                </w:rPr>
                                <w:t xml:space="preserve"> </w:t>
                              </w:r>
                              <w:r>
                                <w:rPr>
                                  <w:sz w:val="22"/>
                                  <w:szCs w:val="22"/>
                                </w:rPr>
                                <w:t>sąlygas ir nėra asmenys ar asmenų grupė, išvardyti šio kodekso 3.269 straipsnyje.</w:t>
                              </w:r>
                            </w:p>
                          </w:sdtContent>
                        </w:sdt>
                        <w:sdt>
                          <w:sdtPr>
                            <w:alias w:val="3.259 str. 4 d."/>
                            <w:tag w:val="part_2104d6d096fe424f8ecae17dc5fe2e3c"/>
                            <w:lock w:val="sdtLocked"/>
                            <w:richText/>
                          </w:sdtPr>
                          <w:sdtContent>
                            <w:p>
                              <w:pPr>
                                <w:tabs>
                                  <w:tab w:val="left" w:pos="0"/>
                                </w:tabs>
                                <w:ind w:firstLine="720"/>
                                <w:jc w:val="both"/>
                                <w:rPr>
                                  <w:bCs/>
                                  <w:sz w:val="22"/>
                                  <w:szCs w:val="22"/>
                                </w:rPr>
                              </w:pPr>
                              <w:sdt>
                                <w:sdtPr>
                                  <w:alias w:val="Numeris"/>
                                  <w:tag w:val="nr_2104d6d096fe424f8ecae17dc5fe2e3c"/>
                                  <w:lock w:val="sdtLocked"/>
                                  <w:richText/>
                                </w:sdtPr>
                                <w:sdtContent>
                                  <w:r>
                                    <w:rPr>
                                      <w:bCs/>
                                      <w:sz w:val="22"/>
                                      <w:szCs w:val="22"/>
                                    </w:rPr>
                                    <w:t>4</w:t>
                                  </w:r>
                                </w:sdtContent>
                              </w:sdt>
                              <w:r>
                                <w:rPr>
                                  <w:bCs/>
                                  <w:sz w:val="22"/>
                                  <w:szCs w:val="22"/>
                                </w:rPr>
                                <w:t>. Nustatant vaiko globą (rūpybą) šeimoje, globėju (rūpintoju) gali būti skiriamas vienas asmuo arba sutuoktiniai.</w:t>
                              </w:r>
                            </w:p>
                          </w:sdtContent>
                        </w:sdt>
                        <w:sdt>
                          <w:sdtPr>
                            <w:alias w:val="3.259 str. 5 d."/>
                            <w:tag w:val="part_40b8cb03f1b84f8bb79c63270334cbb6"/>
                            <w:lock w:val="sdtLocked"/>
                            <w:richText/>
                          </w:sdtPr>
                          <w:sdtContent>
                            <w:p>
                              <w:pPr>
                                <w:tabs>
                                  <w:tab w:val="left" w:pos="0"/>
                                </w:tabs>
                                <w:ind w:firstLine="720"/>
                                <w:jc w:val="both"/>
                              </w:pPr>
                              <w:sdt>
                                <w:sdtPr>
                                  <w:alias w:val="Numeris"/>
                                  <w:tag w:val="nr_40b8cb03f1b84f8bb79c63270334cbb6"/>
                                  <w:lock w:val="sdtLocked"/>
                                  <w:richText/>
                                </w:sdtPr>
                                <w:sdtContent>
                                  <w:r>
                                    <w:rPr>
                                      <w:sz w:val="22"/>
                                      <w:szCs w:val="22"/>
                                    </w:rPr>
                                    <w:t>5</w:t>
                                  </w:r>
                                </w:sdtContent>
                              </w:sdt>
                              <w:r>
                                <w:rPr>
                                  <w:sz w:val="22"/>
                                  <w:szCs w:val="22"/>
                                </w:rPr>
                                <w:t>. Kai vaiko globėjais (rūpintojais) paskirti sutuoktiniai, visus klausimus dėl globojamo (rūpinamo) vaiko jie turi siekti spręsti bendru sutarimu.</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85f1f02406004f959ffec9257b28ecbc"/>
                            <w:lock w:val="sdtLocked"/>
                            <w:richText/>
                          </w:sdtPr>
                          <w:sdtContent>
                            <w:p>
                              <w:pPr>
                                <w:tabs>
                                  <w:tab w:val="left" w:pos="0"/>
                                </w:tabs>
                                <w:ind w:firstLine="720"/>
                                <w:jc w:val="both"/>
                              </w:pPr>
                              <w:sdt>
                                <w:sdtPr>
                                  <w:alias w:val="Numeris"/>
                                  <w:tag w:val="nr_85f1f02406004f959ffec9257b28ecbc"/>
                                  <w:lock w:val="sdtLocked"/>
                                  <w:richText/>
                                </w:sdtPr>
                                <w:sdtContent>
                                  <w:r>
                                    <w:rPr>
                                      <w:sz w:val="22"/>
                                      <w:szCs w:val="22"/>
                                    </w:rPr>
                                    <w:t>1</w:t>
                                  </w:r>
                                </w:sdtContent>
                              </w:sdt>
                              <w:r>
                                <w:rPr>
                                  <w:sz w:val="22"/>
                                  <w:szCs w:val="22"/>
                                </w:rPr>
                                <w:t>. Vaiko globa (rūpyba) šeimynoje – globos forma, kai juridinis asmuo (šeimyna) globoja keturis ir daugiau vaikų (bendras vaikų skaičius šeimynoje su savais vaikais – ne daugiau kaip aštuoni vaikai) šeimos aplinkoje.</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2 d."/>
                            <w:tag w:val="part_cff88995887d4dc7b835fb1b02699b3e"/>
                            <w:lock w:val="sdtLocked"/>
                            <w:richText/>
                          </w:sdtPr>
                          <w:sdtContent>
                            <w:p>
                              <w:pPr>
                                <w:ind w:firstLine="720"/>
                                <w:jc w:val="both"/>
                                <w:rPr>
                                  <w:sz w:val="22"/>
                                </w:rPr>
                              </w:pPr>
                              <w:sdt>
                                <w:sdtPr>
                                  <w:alias w:val="Numeris"/>
                                  <w:tag w:val="nr_cff88995887d4dc7b835fb1b02699b3e"/>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5fe1abeb774e41a2b67edc0232bc6d52"/>
                            <w:lock w:val="sdtLocked"/>
                            <w:richText/>
                          </w:sdtPr>
                          <w:sdtContent>
                            <w:p>
                              <w:pPr>
                                <w:ind w:firstLine="720"/>
                                <w:jc w:val="both"/>
                                <w:rPr>
                                  <w:sz w:val="22"/>
                                </w:rPr>
                              </w:pPr>
                              <w:sdt>
                                <w:sdtPr>
                                  <w:alias w:val="Numeris"/>
                                  <w:tag w:val="nr_5fe1abeb774e41a2b67edc0232bc6d52"/>
                                  <w:lock w:val="sdtLocked"/>
                                  <w:richText/>
                                </w:sdtPr>
                                <w:sdtContent>
                                  <w:r>
                                    <w:rPr>
                                      <w:sz w:val="22"/>
                                    </w:rPr>
                                    <w:t>3</w:t>
                                  </w:r>
                                </w:sdtContent>
                              </w:sdt>
                              <w:r>
                                <w:rPr>
                                  <w:sz w:val="22"/>
                                </w:rPr>
                                <w:t>. Vaiko globą (rūpybą) šeimynoje nustato įstatymai, Vyriausybės patvirtinti šeimynų nuostatai, kiti teisės aktai.</w:t>
                              </w:r>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e73dc2122e364cd3816bdfd304290d17"/>
                        <w:lock w:val="sdtLocked"/>
                        <w:richText/>
                      </w:sdtPr>
                      <w:sdtContent>
                        <w:p>
                          <w:pPr>
                            <w:ind w:firstLine="720"/>
                            <w:jc w:val="both"/>
                            <w:rPr>
                              <w:color w:val="000000"/>
                              <w:sz w:val="22"/>
                              <w:szCs w:val="22"/>
                              <w:lang w:eastAsia="lt-LT"/>
                            </w:rPr>
                          </w:pPr>
                          <w:sdt>
                            <w:sdtPr>
                              <w:alias w:val="Numeris"/>
                              <w:tag w:val="nr_e73dc2122e364cd3816bdfd304290d17"/>
                              <w:lock w:val="sdtLocked"/>
                              <w:richText/>
                            </w:sdtPr>
                            <w:sdtContent>
                              <w:r>
                                <w:rPr>
                                  <w:b/>
                                  <w:color w:val="000000"/>
                                  <w:sz w:val="22"/>
                                  <w:szCs w:val="22"/>
                                  <w:lang w:eastAsia="lt-LT"/>
                                </w:rPr>
                                <w:t>3.261</w:t>
                              </w:r>
                            </w:sdtContent>
                          </w:sdt>
                          <w:r>
                            <w:rPr>
                              <w:b/>
                              <w:color w:val="000000"/>
                              <w:sz w:val="22"/>
                              <w:szCs w:val="22"/>
                              <w:lang w:eastAsia="lt-LT"/>
                            </w:rPr>
                            <w:t xml:space="preserve"> straipsnis. </w:t>
                          </w:r>
                          <w:sdt>
                            <w:sdtPr>
                              <w:alias w:val="Pavadinimas"/>
                              <w:tag w:val="title_e73dc2122e364cd3816bdfd304290d17"/>
                              <w:lock w:val="sdtLocked"/>
                              <w:richText/>
                            </w:sdtPr>
                            <w:sdtContent>
                              <w:r>
                                <w:rPr>
                                  <w:b/>
                                  <w:color w:val="000000"/>
                                  <w:sz w:val="22"/>
                                  <w:szCs w:val="22"/>
                                  <w:lang w:eastAsia="lt-LT"/>
                                </w:rPr>
                                <w:t>Vaiko globa (rūpyba) vaikų globos institucijoje</w:t>
                              </w:r>
                            </w:sdtContent>
                          </w:sdt>
                        </w:p>
                        <w:sdt>
                          <w:sdtPr>
                            <w:alias w:val="3.261 str. 1 d."/>
                            <w:tag w:val="part_4fe98262579a4f4abcc9272d71927ca6"/>
                            <w:lock w:val="sdtLocked"/>
                            <w:richText/>
                          </w:sdtPr>
                          <w:sdtContent>
                            <w:p>
                              <w:pPr>
                                <w:ind w:firstLine="720"/>
                                <w:jc w:val="both"/>
                                <w:rPr>
                                  <w:color w:val="000000"/>
                                  <w:sz w:val="22"/>
                                  <w:szCs w:val="22"/>
                                  <w:lang w:eastAsia="lt-LT"/>
                                </w:rPr>
                              </w:pPr>
                              <w:sdt>
                                <w:sdtPr>
                                  <w:alias w:val="Numeris"/>
                                  <w:tag w:val="nr_4fe98262579a4f4abcc9272d71927ca6"/>
                                  <w:lock w:val="sdtLocked"/>
                                  <w:richText/>
                                </w:sdtPr>
                                <w:sdtContent>
                                  <w:r>
                                    <w:rPr>
                                      <w:color w:val="000000"/>
                                      <w:sz w:val="22"/>
                                      <w:szCs w:val="22"/>
                                      <w:lang w:eastAsia="lt-LT"/>
                                    </w:rPr>
                                    <w:t>1</w:t>
                                  </w:r>
                                </w:sdtContent>
                              </w:sdt>
                              <w:r>
                                <w:rPr>
                                  <w:color w:val="000000"/>
                                  <w:sz w:val="22"/>
                                  <w:szCs w:val="22"/>
                                  <w:lang w:eastAsia="lt-LT"/>
                                </w:rPr>
                                <w:t>. Likęs be tėvų globos vaikas apgyvendinamas vaikų globos institucijoje tik išimtiniais atvejais, kai nėra galimybės jo globoti (juo rūpintis) šeimoje, globos centre arba šeimynoje.</w:t>
                              </w:r>
                            </w:p>
                          </w:sdtContent>
                        </w:sdt>
                        <w:sdt>
                          <w:sdtPr>
                            <w:alias w:val="3.261 str. 2 d."/>
                            <w:tag w:val="part_aa98680b32af482c87f776eba5abf083"/>
                            <w:lock w:val="sdtLocked"/>
                            <w:richText/>
                          </w:sdtPr>
                          <w:sdtContent>
                            <w:p>
                              <w:pPr>
                                <w:ind w:firstLine="720"/>
                                <w:jc w:val="both"/>
                                <w:rPr>
                                  <w:color w:val="000000"/>
                                  <w:sz w:val="22"/>
                                  <w:szCs w:val="22"/>
                                  <w:lang w:eastAsia="lt-LT"/>
                                </w:rPr>
                              </w:pPr>
                              <w:sdt>
                                <w:sdtPr>
                                  <w:alias w:val="Numeris"/>
                                  <w:tag w:val="nr_aa98680b32af482c87f776eba5abf083"/>
                                  <w:lock w:val="sdtLocked"/>
                                  <w:richText/>
                                </w:sdtPr>
                                <w:sdtContent>
                                  <w:r>
                                    <w:rPr>
                                      <w:color w:val="000000"/>
                                      <w:sz w:val="22"/>
                                      <w:szCs w:val="22"/>
                                      <w:lang w:eastAsia="lt-LT"/>
                                    </w:rPr>
                                    <w:t>2</w:t>
                                  </w:r>
                                </w:sdtContent>
                              </w:sdt>
                              <w:r>
                                <w:rPr>
                                  <w:color w:val="000000"/>
                                  <w:sz w:val="22"/>
                                  <w:szCs w:val="22"/>
                                  <w:lang w:eastAsia="lt-LT"/>
                                </w:rPr>
                                <w:t>. Vaiko iki trejų metų globa vaikų globos institucijoje įstatymų nustatyta tvarka gali būti nustatyta tik išimtiniais atvejais, tam pritarus valstybinei vaiko teisių apsaugos institucijai.</w:t>
                              </w:r>
                              <w:r>
                                <w:rPr>
                                  <w:bCs/>
                                  <w:color w:val="000000"/>
                                  <w:sz w:val="22"/>
                                  <w:szCs w:val="22"/>
                                  <w:lang w:eastAsia="lt-LT"/>
                                </w:rPr>
                                <w:t xml:space="preserve"> </w:t>
                              </w:r>
                              <w:r>
                                <w:rPr>
                                  <w:color w:val="000000"/>
                                  <w:sz w:val="22"/>
                                  <w:szCs w:val="22"/>
                                  <w:lang w:eastAsia="lt-LT"/>
                                </w:rPr>
                                <w:t>Valstybinė</w:t>
                              </w:r>
                              <w:r>
                                <w:rPr>
                                  <w:bCs/>
                                  <w:color w:val="000000"/>
                                  <w:sz w:val="22"/>
                                  <w:szCs w:val="22"/>
                                  <w:lang w:eastAsia="lt-LT"/>
                                </w:rPr>
                                <w:t xml:space="preserve"> </w:t>
                              </w:r>
                              <w:r>
                                <w:rPr>
                                  <w:color w:val="000000"/>
                                  <w:sz w:val="22"/>
                                  <w:szCs w:val="22"/>
                                  <w:lang w:eastAsia="lt-LT"/>
                                </w:rPr>
                                <w:t>vaiko teisių apsaugos institucija vaiko iki trejų metų globai vaikų globos institucijoje pritaria tik išimtiniais atvejais, nustačiusi bent vieną iš šių priežasčių:</w:t>
                              </w:r>
                            </w:p>
                            <w:sdt>
                              <w:sdtPr>
                                <w:alias w:val="3.261 str. 2 d. 1 p."/>
                                <w:tag w:val="part_2bfe4691036a4da59143e7493a7d1ad6"/>
                                <w:lock w:val="sdtLocked"/>
                                <w:richText/>
                              </w:sdtPr>
                              <w:sdtContent>
                                <w:p>
                                  <w:pPr>
                                    <w:ind w:firstLine="720"/>
                                    <w:jc w:val="both"/>
                                    <w:rPr>
                                      <w:color w:val="000000"/>
                                      <w:sz w:val="22"/>
                                      <w:szCs w:val="22"/>
                                      <w:lang w:eastAsia="lt-LT"/>
                                    </w:rPr>
                                  </w:pPr>
                                  <w:sdt>
                                    <w:sdtPr>
                                      <w:alias w:val="Numeris"/>
                                      <w:tag w:val="nr_2bfe4691036a4da59143e7493a7d1ad6"/>
                                      <w:lock w:val="sdtLocked"/>
                                      <w:richText/>
                                    </w:sdtPr>
                                    <w:sdtContent>
                                      <w:r>
                                        <w:rPr>
                                          <w:color w:val="000000"/>
                                          <w:sz w:val="22"/>
                                          <w:szCs w:val="22"/>
                                          <w:lang w:eastAsia="lt-LT"/>
                                        </w:rPr>
                                        <w:t>1</w:t>
                                      </w:r>
                                    </w:sdtContent>
                                  </w:sdt>
                                  <w:r>
                                    <w:rPr>
                                      <w:color w:val="000000"/>
                                      <w:sz w:val="22"/>
                                      <w:szCs w:val="22"/>
                                      <w:lang w:eastAsia="lt-LT"/>
                                    </w:rPr>
                                    <w:t>) vaikui reikalingos specializuotos sveikatos priežiūros ir (ar) slaugos paslaugos, kurių teikimas negali būti užtikrinamas vaikui nustačius globą šeimoje, globos centre arba šeimynoje;</w:t>
                                  </w:r>
                                </w:p>
                              </w:sdtContent>
                            </w:sdt>
                            <w:sdt>
                              <w:sdtPr>
                                <w:alias w:val="3.261 str. 2 d. 2 p."/>
                                <w:tag w:val="part_dc1fffe54755494e9f2dce096b58dcd7"/>
                                <w:lock w:val="sdtLocked"/>
                                <w:richText/>
                              </w:sdtPr>
                              <w:sdtContent>
                                <w:p>
                                  <w:pPr>
                                    <w:ind w:firstLine="720"/>
                                    <w:jc w:val="both"/>
                                    <w:rPr>
                                      <w:color w:val="000000"/>
                                      <w:sz w:val="22"/>
                                      <w:szCs w:val="22"/>
                                      <w:lang w:eastAsia="lt-LT"/>
                                    </w:rPr>
                                  </w:pPr>
                                  <w:sdt>
                                    <w:sdtPr>
                                      <w:alias w:val="Numeris"/>
                                      <w:tag w:val="nr_dc1fffe54755494e9f2dce096b58dcd7"/>
                                      <w:lock w:val="sdtLocked"/>
                                      <w:richText/>
                                    </w:sdtPr>
                                    <w:sdtContent>
                                      <w:r>
                                        <w:rPr>
                                          <w:color w:val="000000"/>
                                          <w:sz w:val="22"/>
                                          <w:szCs w:val="22"/>
                                          <w:lang w:eastAsia="lt-LT"/>
                                        </w:rPr>
                                        <w:t>2</w:t>
                                      </w:r>
                                    </w:sdtContent>
                                  </w:sdt>
                                  <w:r>
                                    <w:rPr>
                                      <w:color w:val="000000"/>
                                      <w:sz w:val="22"/>
                                      <w:szCs w:val="22"/>
                                      <w:lang w:eastAsia="lt-LT"/>
                                    </w:rPr>
                                    <w:t>) vaiko išskyrimas su broliais, seserimis pažeistų jo geriausius interesus;</w:t>
                                  </w:r>
                                </w:p>
                              </w:sdtContent>
                            </w:sdt>
                            <w:sdt>
                              <w:sdtPr>
                                <w:alias w:val="3.261 str. 2 d. 3 p."/>
                                <w:tag w:val="part_84fb0d89ee09439897877ee9e10247b3"/>
                                <w:lock w:val="sdtLocked"/>
                                <w:richText/>
                              </w:sdtPr>
                              <w:sdtContent>
                                <w:p>
                                  <w:pPr>
                                    <w:ind w:firstLine="720"/>
                                    <w:jc w:val="both"/>
                                    <w:rPr>
                                      <w:color w:val="000000"/>
                                      <w:sz w:val="22"/>
                                      <w:szCs w:val="22"/>
                                      <w:lang w:eastAsia="lt-LT"/>
                                    </w:rPr>
                                  </w:pPr>
                                  <w:sdt>
                                    <w:sdtPr>
                                      <w:alias w:val="Numeris"/>
                                      <w:tag w:val="nr_84fb0d89ee09439897877ee9e10247b3"/>
                                      <w:lock w:val="sdtLocked"/>
                                      <w:richText/>
                                    </w:sdtPr>
                                    <w:sdtContent>
                                      <w:r>
                                        <w:rPr>
                                          <w:color w:val="000000"/>
                                          <w:sz w:val="22"/>
                                          <w:szCs w:val="22"/>
                                          <w:lang w:eastAsia="lt-LT"/>
                                        </w:rPr>
                                        <w:t>3</w:t>
                                      </w:r>
                                    </w:sdtContent>
                                  </w:sdt>
                                  <w:r>
                                    <w:rPr>
                                      <w:color w:val="000000"/>
                                      <w:sz w:val="22"/>
                                      <w:szCs w:val="22"/>
                                      <w:lang w:eastAsia="lt-LT"/>
                                    </w:rPr>
                                    <w:t>) globa nustatoma dėl skubaus vaiko paėmimo iš jo atstovų pagal įstatymą ir nėra galimybių vaikui nustatyti globą šeimoje, globos centre arba šeimynoje;</w:t>
                                  </w:r>
                                </w:p>
                              </w:sdtContent>
                            </w:sdt>
                            <w:sdt>
                              <w:sdtPr>
                                <w:alias w:val="3.261 str. 2 d. 4 p."/>
                                <w:tag w:val="part_fb358a230e894aba9d4e8f65384f5bb9"/>
                                <w:lock w:val="sdtLocked"/>
                                <w:richText/>
                              </w:sdtPr>
                              <w:sdtContent>
                                <w:p>
                                  <w:pPr>
                                    <w:ind w:firstLine="720"/>
                                    <w:jc w:val="both"/>
                                    <w:rPr>
                                      <w:color w:val="000000"/>
                                      <w:sz w:val="22"/>
                                      <w:szCs w:val="22"/>
                                      <w:lang w:eastAsia="lt-LT"/>
                                    </w:rPr>
                                  </w:pPr>
                                  <w:sdt>
                                    <w:sdtPr>
                                      <w:alias w:val="Numeris"/>
                                      <w:tag w:val="nr_fb358a230e894aba9d4e8f65384f5bb9"/>
                                      <w:lock w:val="sdtLocked"/>
                                      <w:richText/>
                                    </w:sdtPr>
                                    <w:sdtContent>
                                      <w:r>
                                        <w:rPr>
                                          <w:color w:val="000000"/>
                                          <w:sz w:val="22"/>
                                          <w:szCs w:val="22"/>
                                          <w:lang w:eastAsia="lt-LT"/>
                                        </w:rPr>
                                        <w:t>4</w:t>
                                      </w:r>
                                    </w:sdtContent>
                                  </w:sdt>
                                  <w:r>
                                    <w:rPr>
                                      <w:color w:val="000000"/>
                                      <w:sz w:val="22"/>
                                      <w:szCs w:val="22"/>
                                      <w:lang w:eastAsia="lt-LT"/>
                                    </w:rPr>
                                    <w:t>) vaiko išskyrimas su jo nepilnamečiais tėvais, globojamais (rūpinamais) vaikų globos institucijoje, pažeistų jo geriausius interesus.</w:t>
                                  </w:r>
                                </w:p>
                              </w:sdtContent>
                            </w:sdt>
                          </w:sdtContent>
                        </w:sdt>
                        <w:sdt>
                          <w:sdtPr>
                            <w:alias w:val="3.261 str. 3 d."/>
                            <w:tag w:val="part_514e56ca858048c7a7250dab4e11b1bb"/>
                            <w:lock w:val="sdtLocked"/>
                            <w:richText/>
                          </w:sdtPr>
                          <w:sdtContent>
                            <w:p>
                              <w:pPr>
                                <w:ind w:firstLine="720"/>
                                <w:jc w:val="both"/>
                                <w:rPr>
                                  <w:color w:val="000000"/>
                                  <w:sz w:val="22"/>
                                  <w:szCs w:val="22"/>
                                  <w:lang w:eastAsia="lt-LT"/>
                                </w:rPr>
                              </w:pPr>
                              <w:sdt>
                                <w:sdtPr>
                                  <w:alias w:val="Numeris"/>
                                  <w:tag w:val="nr_514e56ca858048c7a7250dab4e11b1bb"/>
                                  <w:lock w:val="sdtLocked"/>
                                  <w:richText/>
                                </w:sdtPr>
                                <w:sdtContent>
                                  <w:r>
                                    <w:rPr>
                                      <w:color w:val="000000"/>
                                      <w:sz w:val="22"/>
                                      <w:szCs w:val="22"/>
                                      <w:lang w:eastAsia="lt-LT"/>
                                    </w:rPr>
                                    <w:t>3</w:t>
                                  </w:r>
                                </w:sdtContent>
                              </w:sdt>
                              <w:r>
                                <w:rPr>
                                  <w:color w:val="000000"/>
                                  <w:sz w:val="22"/>
                                  <w:szCs w:val="22"/>
                                  <w:lang w:eastAsia="lt-LT"/>
                                </w:rPr>
                                <w:t>. Vaiko iki trejų metų globa vaikų globos institucijoje šio straipsnio 2 dalies 3 punkte nurodytu pagrindu gali tęstis ne ilgiau kaip tris mėnesius.</w:t>
                              </w:r>
                              <w:r>
                                <w:rPr>
                                  <w:bCs/>
                                  <w:color w:val="000000"/>
                                  <w:sz w:val="22"/>
                                  <w:szCs w:val="22"/>
                                  <w:lang w:eastAsia="lt-LT"/>
                                </w:rPr>
                                <w:t xml:space="preserve"> Vaiko iki trejų metų globa vaikų globos institucijoje šio straipsnio 2 dalies 4 punkte nurodytu pagrindu gali tęstis tol, kol tęsiasi nepilnamečių jo tėvų globa (rūpyba). </w:t>
                              </w:r>
                              <w:r>
                                <w:rPr>
                                  <w:color w:val="000000"/>
                                  <w:sz w:val="22"/>
                                  <w:szCs w:val="22"/>
                                  <w:lang w:eastAsia="lt-LT"/>
                                </w:rPr>
                                <w:t>Išnykus šio straipsnio 2 dalies 1 ir (ar) 2 punktuose nurodytoms priežastims, vaiko iki trejų metų globa vaikų globos institucijoje gali tęstis ne ilgiau kaip tris mėnesius nuo šių aplinkybių išnykimo momento.</w:t>
                              </w:r>
                            </w:p>
                          </w:sdtContent>
                        </w:sdt>
                        <w:sdt>
                          <w:sdtPr>
                            <w:alias w:val="3.261 str. 4 d."/>
                            <w:tag w:val="part_c8b14df8fe9e450b91499a4ad03472a0"/>
                            <w:lock w:val="sdtLocked"/>
                            <w:richText/>
                          </w:sdtPr>
                          <w:sdtContent>
                            <w:p>
                              <w:pPr>
                                <w:ind w:firstLine="720"/>
                                <w:jc w:val="both"/>
                                <w:rPr>
                                  <w:i/>
                                  <w:sz w:val="20"/>
                                </w:rPr>
                              </w:pPr>
                              <w:sdt>
                                <w:sdtPr>
                                  <w:alias w:val="Numeris"/>
                                  <w:tag w:val="nr_c8b14df8fe9e450b91499a4ad03472a0"/>
                                  <w:lock w:val="sdtLocked"/>
                                  <w:richText/>
                                </w:sdtPr>
                                <w:sdtContent>
                                  <w:r>
                                    <w:rPr>
                                      <w:color w:val="000000"/>
                                      <w:sz w:val="22"/>
                                      <w:szCs w:val="22"/>
                                      <w:lang w:eastAsia="lt-LT"/>
                                    </w:rPr>
                                    <w:t>4</w:t>
                                  </w:r>
                                </w:sdtContent>
                              </w:sdt>
                              <w:r>
                                <w:rPr>
                                  <w:color w:val="000000"/>
                                  <w:sz w:val="22"/>
                                  <w:szCs w:val="22"/>
                                  <w:lang w:eastAsia="lt-LT"/>
                                </w:rPr>
                                <w:t>. Vaiko globą (rūpybą) vaikų globos institucijoje nustato įstatymai ir kiti teisės aktai,</w:t>
                              </w:r>
                              <w:r>
                                <w:rPr>
                                  <w:color w:val="000000"/>
                                  <w:sz w:val="22"/>
                                  <w:szCs w:val="22"/>
                                </w:rPr>
                                <w:t xml:space="preserve"> </w:t>
                              </w:r>
                              <w:r>
                                <w:rPr>
                                  <w:color w:val="000000"/>
                                  <w:sz w:val="22"/>
                                  <w:szCs w:val="22"/>
                                  <w:lang w:eastAsia="lt-LT"/>
                                </w:rPr>
                                <w:t>reglamentuojantys vaiko globą (rūpybą).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2 str."/>
                        <w:tag w:val="part_a4eb8841153344f3af78860d5977f022"/>
                        <w:lock w:val="sdtLocked"/>
                        <w:richText/>
                      </w:sdtPr>
                      <w:sdtContent>
                        <w:p>
                          <w:pPr>
                            <w:ind w:firstLine="720"/>
                            <w:jc w:val="both"/>
                            <w:rPr>
                              <w:color w:val="000000"/>
                              <w:sz w:val="22"/>
                              <w:szCs w:val="22"/>
                              <w:lang w:eastAsia="lt-LT"/>
                            </w:rPr>
                          </w:pPr>
                          <w:sdt>
                            <w:sdtPr>
                              <w:alias w:val="Numeris"/>
                              <w:tag w:val="nr_a4eb8841153344f3af78860d5977f022"/>
                              <w:lock w:val="sdtLocked"/>
                              <w:richText/>
                            </w:sdtPr>
                            <w:sdtContent>
                              <w:r>
                                <w:rPr>
                                  <w:b/>
                                  <w:color w:val="000000"/>
                                  <w:sz w:val="22"/>
                                  <w:szCs w:val="22"/>
                                  <w:lang w:eastAsia="lt-LT"/>
                                </w:rPr>
                                <w:t>3.262</w:t>
                              </w:r>
                            </w:sdtContent>
                          </w:sdt>
                          <w:r>
                            <w:rPr>
                              <w:b/>
                              <w:color w:val="000000"/>
                              <w:sz w:val="22"/>
                              <w:szCs w:val="22"/>
                              <w:lang w:eastAsia="lt-LT"/>
                            </w:rPr>
                            <w:t xml:space="preserve"> straipsnis. </w:t>
                          </w:r>
                          <w:sdt>
                            <w:sdtPr>
                              <w:alias w:val="Pavadinimas"/>
                              <w:tag w:val="title_a4eb8841153344f3af78860d5977f022"/>
                              <w:lock w:val="sdtLocked"/>
                              <w:richText/>
                            </w:sdtPr>
                            <w:sdtContent>
                              <w:r>
                                <w:rPr>
                                  <w:b/>
                                  <w:color w:val="000000"/>
                                  <w:sz w:val="22"/>
                                  <w:szCs w:val="22"/>
                                  <w:lang w:eastAsia="lt-LT"/>
                                </w:rPr>
                                <w:t>Vaiko laikinosios globos (rūpybos) nustatymas</w:t>
                              </w:r>
                            </w:sdtContent>
                          </w:sdt>
                        </w:p>
                        <w:sdt>
                          <w:sdtPr>
                            <w:alias w:val="3.262 str. 1 d."/>
                            <w:tag w:val="part_7da22730860f4ba48bb85e25de810cbc"/>
                            <w:lock w:val="sdtLocked"/>
                            <w:richText/>
                          </w:sdtPr>
                          <w:sdtContent>
                            <w:p>
                              <w:pPr>
                                <w:ind w:firstLine="720"/>
                                <w:jc w:val="both"/>
                                <w:rPr>
                                  <w:sz w:val="22"/>
                                </w:rPr>
                              </w:pPr>
                              <w:r>
                                <w:rPr>
                                  <w:color w:val="000000"/>
                                  <w:sz w:val="22"/>
                                  <w:szCs w:val="22"/>
                                  <w:lang w:eastAsia="lt-LT"/>
                                </w:rPr>
                                <w:t>Vaiko laikinoji globa (rūpyba) nustatoma per tris darbo dienas nuo šio kodekso 3.250 straipsnio 3 dalyje nurodyto valstybinės vaiko teisių apsaugos institucijos nurodymo įregistravimo savivaldybės administracijoje dienos savivaldybės administracijos direktoriaus sprendimu.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3 str."/>
                        <w:tag w:val="part_2443b9206a104c11a0973bc345818c85"/>
                        <w:lock w:val="sdtLocked"/>
                        <w:richText/>
                      </w:sdtPr>
                      <w:sdtContent>
                        <w:p>
                          <w:pPr>
                            <w:tabs>
                              <w:tab w:val="left" w:pos="0"/>
                            </w:tabs>
                            <w:ind w:firstLine="720"/>
                            <w:jc w:val="both"/>
                            <w:rPr>
                              <w:b/>
                              <w:sz w:val="22"/>
                              <w:szCs w:val="22"/>
                            </w:rPr>
                          </w:pPr>
                          <w:sdt>
                            <w:sdtPr>
                              <w:alias w:val="Numeris"/>
                              <w:tag w:val="nr_2443b9206a104c11a0973bc345818c85"/>
                              <w:lock w:val="sdtLocked"/>
                              <w:richText/>
                            </w:sdtPr>
                            <w:sdtContent>
                              <w:r>
                                <w:rPr>
                                  <w:b/>
                                  <w:bCs/>
                                  <w:color w:val="000000"/>
                                  <w:sz w:val="22"/>
                                  <w:szCs w:val="22"/>
                                </w:rPr>
                                <w:t>3.263</w:t>
                              </w:r>
                            </w:sdtContent>
                          </w:sdt>
                          <w:r>
                            <w:rPr>
                              <w:b/>
                              <w:bCs/>
                              <w:color w:val="000000"/>
                              <w:sz w:val="22"/>
                              <w:szCs w:val="22"/>
                            </w:rPr>
                            <w:t xml:space="preserve"> straipsnis. </w:t>
                          </w:r>
                          <w:sdt>
                            <w:sdtPr>
                              <w:alias w:val="Pavadinimas"/>
                              <w:tag w:val="title_2443b9206a104c11a0973bc345818c85"/>
                              <w:lock w:val="sdtLocked"/>
                              <w:richText/>
                            </w:sdtPr>
                            <w:sdtContent>
                              <w:r>
                                <w:rPr>
                                  <w:b/>
                                  <w:bCs/>
                                  <w:color w:val="000000"/>
                                  <w:sz w:val="22"/>
                                  <w:szCs w:val="22"/>
                                </w:rPr>
                                <w:t>Vaiko nuolatinės globos (rūpybos) nustatymas</w:t>
                              </w:r>
                            </w:sdtContent>
                          </w:sdt>
                        </w:p>
                        <w:sdt>
                          <w:sdtPr>
                            <w:alias w:val="3.263 str. 1 d."/>
                            <w:tag w:val="part_3d1a8c669fa6472291a47eb5ea671afd"/>
                            <w:lock w:val="sdtLocked"/>
                            <w:richText/>
                          </w:sdtPr>
                          <w:sdtContent>
                            <w:p>
                              <w:pPr>
                                <w:tabs>
                                  <w:tab w:val="left" w:pos="0"/>
                                </w:tabs>
                                <w:ind w:firstLine="720"/>
                                <w:jc w:val="both"/>
                                <w:rPr>
                                  <w:sz w:val="22"/>
                                </w:rPr>
                              </w:pPr>
                              <w:r>
                                <w:rPr>
                                  <w:color w:val="000000"/>
                                  <w:sz w:val="22"/>
                                  <w:szCs w:val="22"/>
                                </w:rPr>
                                <w:t>Vaiko nuolatinė globa (rūpyba) nustatoma teismo nutartimi pagal valstybinės vaiko teisių apsaugos institucijos arba prokuroro pareiškimą.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4 str."/>
                        <w:tag w:val="part_7202dab23762409481e73c645fb0d02f"/>
                        <w:lock w:val="sdtLocked"/>
                        <w:richText/>
                      </w:sdtPr>
                      <w:sdtContent>
                        <w:p>
                          <w:pPr>
                            <w:tabs>
                              <w:tab w:val="left" w:pos="0"/>
                            </w:tabs>
                            <w:ind w:firstLine="720"/>
                            <w:jc w:val="both"/>
                            <w:rPr>
                              <w:sz w:val="22"/>
                              <w:szCs w:val="22"/>
                            </w:rPr>
                          </w:pPr>
                          <w:sdt>
                            <w:sdtPr>
                              <w:alias w:val="Numeris"/>
                              <w:tag w:val="nr_7202dab23762409481e73c645fb0d02f"/>
                              <w:lock w:val="sdtLocked"/>
                              <w:richText/>
                            </w:sdtPr>
                            <w:sdtContent>
                              <w:r>
                                <w:rPr>
                                  <w:b/>
                                  <w:bCs/>
                                  <w:color w:val="000000"/>
                                  <w:sz w:val="22"/>
                                  <w:szCs w:val="22"/>
                                </w:rPr>
                                <w:t>3.264</w:t>
                              </w:r>
                            </w:sdtContent>
                          </w:sdt>
                          <w:r>
                            <w:rPr>
                              <w:b/>
                              <w:bCs/>
                              <w:color w:val="000000"/>
                              <w:sz w:val="22"/>
                              <w:szCs w:val="22"/>
                            </w:rPr>
                            <w:t xml:space="preserve"> straipsnis. </w:t>
                          </w:r>
                          <w:sdt>
                            <w:sdtPr>
                              <w:alias w:val="Pavadinimas"/>
                              <w:tag w:val="title_7202dab23762409481e73c645fb0d02f"/>
                              <w:lock w:val="sdtLocked"/>
                              <w:richText/>
                            </w:sdtPr>
                            <w:sdtContent>
                              <w:r>
                                <w:rPr>
                                  <w:b/>
                                  <w:bCs/>
                                  <w:color w:val="000000"/>
                                  <w:sz w:val="22"/>
                                  <w:szCs w:val="22"/>
                                </w:rPr>
                                <w:t>Vaiko globėjo (rūpintojo) skyrimas</w:t>
                              </w:r>
                            </w:sdtContent>
                          </w:sdt>
                        </w:p>
                        <w:sdt>
                          <w:sdtPr>
                            <w:alias w:val="3.264 str. 1 d."/>
                            <w:tag w:val="part_3a6afa40ab9c4632905782d025f7526a"/>
                            <w:lock w:val="sdtLocked"/>
                            <w:richText/>
                          </w:sdtPr>
                          <w:sdtContent>
                            <w:p>
                              <w:pPr>
                                <w:ind w:firstLine="720"/>
                                <w:jc w:val="both"/>
                                <w:rPr>
                                  <w:color w:val="000000"/>
                                  <w:sz w:val="22"/>
                                  <w:szCs w:val="22"/>
                                </w:rPr>
                              </w:pPr>
                              <w:sdt>
                                <w:sdtPr>
                                  <w:alias w:val="Numeris"/>
                                  <w:tag w:val="nr_3a6afa40ab9c4632905782d025f7526a"/>
                                  <w:lock w:val="sdtLocked"/>
                                  <w:richText/>
                                </w:sdtPr>
                                <w:sdtContent>
                                  <w:r>
                                    <w:rPr>
                                      <w:color w:val="000000"/>
                                      <w:sz w:val="22"/>
                                      <w:szCs w:val="22"/>
                                      <w:lang w:eastAsia="lt-LT"/>
                                    </w:rPr>
                                    <w:t>1</w:t>
                                  </w:r>
                                </w:sdtContent>
                              </w:sdt>
                              <w:r>
                                <w:rPr>
                                  <w:color w:val="000000"/>
                                  <w:sz w:val="22"/>
                                  <w:szCs w:val="22"/>
                                  <w:lang w:eastAsia="lt-LT"/>
                                </w:rPr>
                                <w:t>. Jeigu nustatoma vaiko laikinoji globa (rūpyba), vaiko globėjas (rūpintojas) skiriamas savivaldybės administracijos direktoriaus sprendimu. Kai valstybinės vaiko teisių apsaugos institucijos nurodyme nustatyti vaikui laikinąją globą (rūpybą) ir paskirti laikinąjį globėją (rūpintoją) nenurodytas konkretus asmuo, rekomendaciją dėl globėjo (rūpintojo) paskyrimo savivaldybės administracijos direktoriui pateikia globos centras.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4 str. 2 d."/>
                            <w:tag w:val="part_9a0ae0c39807407dba8156f087471e0e"/>
                            <w:lock w:val="sdtLocked"/>
                            <w:richText/>
                          </w:sdtPr>
                          <w:sdtContent>
                            <w:p>
                              <w:pPr>
                                <w:tabs>
                                  <w:tab w:val="left" w:pos="0"/>
                                </w:tabs>
                                <w:ind w:firstLine="720"/>
                                <w:jc w:val="both"/>
                                <w:rPr>
                                  <w:sz w:val="22"/>
                                  <w:szCs w:val="22"/>
                                </w:rPr>
                              </w:pPr>
                              <w:sdt>
                                <w:sdtPr>
                                  <w:alias w:val="Numeris"/>
                                  <w:tag w:val="nr_9a0ae0c39807407dba8156f087471e0e"/>
                                  <w:lock w:val="sdtLocked"/>
                                  <w:richText/>
                                </w:sdtPr>
                                <w:sdtContent>
                                  <w:r>
                                    <w:rPr>
                                      <w:color w:val="000000"/>
                                      <w:sz w:val="22"/>
                                      <w:szCs w:val="22"/>
                                    </w:rPr>
                                    <w:t>2</w:t>
                                  </w:r>
                                </w:sdtContent>
                              </w:sdt>
                              <w:r>
                                <w:rPr>
                                  <w:color w:val="000000"/>
                                  <w:sz w:val="22"/>
                                  <w:szCs w:val="22"/>
                                </w:rPr>
                                <w:t>. Savivaldybės administracijos direktoriaus sprendime dėl vaiko globėjo (rūpintojo) skyrimo nurodoma: institucijos, priėmusios sprendimą, pavadinimas, sprendimo priėmimo data, vaiko globos (rūpybos) rūšis, vaiko globėjas (rūpintojas), budintis globotojas, kai vaiko globa (rūpyba) nustatoma globos centre,</w:t>
                              </w:r>
                              <w:r>
                                <w:rPr>
                                  <w:b/>
                                  <w:color w:val="000000"/>
                                  <w:sz w:val="22"/>
                                  <w:szCs w:val="22"/>
                                </w:rPr>
                                <w:t xml:space="preserve"> </w:t>
                              </w:r>
                              <w:r>
                                <w:rPr>
                                  <w:color w:val="000000"/>
                                  <w:sz w:val="22"/>
                                  <w:szCs w:val="22"/>
                                </w:rPr>
                                <w:t>globojamas (rūpinamas) vaikas, vaiko globos (rūpybos) vieta, institucija, atsakinga už globojamam (rūpinamam) vaikui nuosavybės teise priklausančio turto apsaugą, kitos svarbios aplinkybės, turinčios reikšmės vaiko globai (rūpybai) ir jos nustatymui. Jei tai būtina siekiant apsaugoti geriausius vaiko interesus, nustatant vaiko laikinąją globą (rūpybą), globėju ar rūpintoju arba budinčiu globotoju</w:t>
                              </w:r>
                              <w:r>
                                <w:rPr>
                                  <w:b/>
                                  <w:color w:val="000000"/>
                                  <w:sz w:val="22"/>
                                  <w:szCs w:val="22"/>
                                </w:rPr>
                                <w:t xml:space="preserve"> </w:t>
                              </w:r>
                              <w:r>
                                <w:rPr>
                                  <w:color w:val="000000"/>
                                  <w:sz w:val="22"/>
                                  <w:szCs w:val="22"/>
                                </w:rPr>
                                <w:t>skiriamo fizinio asmens duomenys šio asmens rašytiniu prašymu ir (ar) vaiko laikinąją globą (rūpybą) nustatančio subjekto sprendimu gali būti neatskleidžiami vaiko tėvams (tėvui arba motinai), kurių globos vaikas neteko. Tokiais atvejais globėjas (rūpintojas) šio kodekso 3.271 straipsnio 5 ir 6 punktuose nustatytas pareigas įgyvendina tarpininkaujant valstybinei vaiko teisių apsaugos institucijai.</w:t>
                              </w:r>
                            </w:p>
                          </w:sdtContent>
                        </w:sdt>
                        <w:sdt>
                          <w:sdtPr>
                            <w:alias w:val="3.264 str. 3 d."/>
                            <w:tag w:val="part_69e7bea0155e4dfaa3b4dec87063961d"/>
                            <w:lock w:val="sdtLocked"/>
                            <w:richText/>
                          </w:sdtPr>
                          <w:sdtContent>
                            <w:p>
                              <w:pPr>
                                <w:tabs>
                                  <w:tab w:val="left" w:pos="0"/>
                                </w:tabs>
                                <w:ind w:firstLine="720"/>
                                <w:jc w:val="both"/>
                                <w:rPr>
                                  <w:color w:val="000000"/>
                                  <w:sz w:val="22"/>
                                  <w:szCs w:val="22"/>
                                </w:rPr>
                              </w:pPr>
                              <w:sdt>
                                <w:sdtPr>
                                  <w:alias w:val="Numeris"/>
                                  <w:tag w:val="nr_69e7bea0155e4dfaa3b4dec87063961d"/>
                                  <w:lock w:val="sdtLocked"/>
                                  <w:richText/>
                                </w:sdtPr>
                                <w:sdtContent>
                                  <w:r>
                                    <w:rPr>
                                      <w:color w:val="000000"/>
                                      <w:sz w:val="22"/>
                                      <w:szCs w:val="22"/>
                                    </w:rPr>
                                    <w:t>3</w:t>
                                  </w:r>
                                </w:sdtContent>
                              </w:sdt>
                              <w:r>
                                <w:rPr>
                                  <w:color w:val="000000"/>
                                  <w:sz w:val="22"/>
                                  <w:szCs w:val="22"/>
                                </w:rPr>
                                <w:t>. Jeigu nustatoma vaiko nuolatinė globa (rūpyba), vaiko globėjas (rūpintojas) skiriamas teismo nutartimi pagal valstybinės vaiko teisių apsaugos institucijos pareiškimą.</w:t>
                              </w:r>
                            </w:p>
                          </w:sdtContent>
                        </w:sdt>
                        <w:sdt>
                          <w:sdtPr>
                            <w:alias w:val="3.264 str. 4 d."/>
                            <w:tag w:val="part_bf0d35105b1441c88a2cafc679e1706c"/>
                            <w:lock w:val="sdtLocked"/>
                            <w:richText/>
                          </w:sdtPr>
                          <w:sdtContent>
                            <w:p>
                              <w:pPr>
                                <w:ind w:firstLine="720"/>
                                <w:jc w:val="both"/>
                                <w:rPr>
                                  <w:color w:val="000000"/>
                                  <w:sz w:val="22"/>
                                  <w:szCs w:val="22"/>
                                  <w:lang w:eastAsia="lt-LT"/>
                                </w:rPr>
                              </w:pPr>
                              <w:sdt>
                                <w:sdtPr>
                                  <w:alias w:val="Numeris"/>
                                  <w:tag w:val="nr_bf0d35105b1441c88a2cafc679e1706c"/>
                                  <w:lock w:val="sdtLocked"/>
                                  <w:richText/>
                                </w:sdtPr>
                                <w:sdtContent>
                                  <w:r>
                                    <w:rPr>
                                      <w:color w:val="000000"/>
                                      <w:sz w:val="22"/>
                                      <w:szCs w:val="22"/>
                                      <w:lang w:eastAsia="lt-LT"/>
                                    </w:rPr>
                                    <w:t>4</w:t>
                                  </w:r>
                                </w:sdtContent>
                              </w:sdt>
                              <w:r>
                                <w:rPr>
                                  <w:color w:val="000000"/>
                                  <w:sz w:val="22"/>
                                  <w:szCs w:val="22"/>
                                  <w:lang w:eastAsia="lt-LT"/>
                                </w:rPr>
                                <w:t>. Kai steigiama vaiko globa (rūpyba), atsižvelgiama į mirusių vaiko tėvų (įtėvių) testamente pareikštą valią dėl vaiko globėjo (rūpintojo) skyrimo, jei tai neprieštarauja šio kodekso 3.269 straipsniui.</w:t>
                              </w:r>
                            </w:p>
                          </w:sdtContent>
                        </w:sdt>
                        <w:sdt>
                          <w:sdtPr>
                            <w:alias w:val="3.264 str. 5 d."/>
                            <w:tag w:val="part_4f439f0e96cb480282f171a12a8ebaf9"/>
                            <w:lock w:val="sdtLocked"/>
                            <w:richText/>
                          </w:sdtPr>
                          <w:sdtContent>
                            <w:p>
                              <w:pPr>
                                <w:ind w:firstLine="720"/>
                                <w:jc w:val="both"/>
                                <w:rPr>
                                  <w:color w:val="000000"/>
                                  <w:sz w:val="22"/>
                                  <w:szCs w:val="22"/>
                                  <w:lang w:eastAsia="lt-LT"/>
                                </w:rPr>
                              </w:pPr>
                              <w:sdt>
                                <w:sdtPr>
                                  <w:alias w:val="Numeris"/>
                                  <w:tag w:val="nr_4f439f0e96cb480282f171a12a8ebaf9"/>
                                  <w:lock w:val="sdtLocked"/>
                                  <w:richText/>
                                </w:sdtPr>
                                <w:sdtContent>
                                  <w:r>
                                    <w:rPr>
                                      <w:color w:val="000000"/>
                                      <w:sz w:val="22"/>
                                      <w:szCs w:val="22"/>
                                      <w:lang w:eastAsia="lt-LT"/>
                                    </w:rPr>
                                    <w:t>5</w:t>
                                  </w:r>
                                </w:sdtContent>
                              </w:sdt>
                              <w:r>
                                <w:rPr>
                                  <w:color w:val="000000"/>
                                  <w:sz w:val="22"/>
                                  <w:szCs w:val="22"/>
                                  <w:lang w:eastAsia="lt-LT"/>
                                </w:rPr>
                                <w:t>. Nustatant vaiko globą (rūpybą), pirmenybė, atsižvelgiant į vaiko interesus, suteikiama tokia eile:</w:t>
                              </w:r>
                            </w:p>
                            <w:sdt>
                              <w:sdtPr>
                                <w:alias w:val="3.264 str. 5 d. 1 p."/>
                                <w:tag w:val="part_f5a19f6ba9d04ad0a6c5cb6afc6a8dd2"/>
                                <w:lock w:val="sdtLocked"/>
                                <w:richText/>
                              </w:sdtPr>
                              <w:sdtContent>
                                <w:p>
                                  <w:pPr>
                                    <w:ind w:firstLine="720"/>
                                    <w:jc w:val="both"/>
                                    <w:rPr>
                                      <w:color w:val="000000"/>
                                      <w:sz w:val="22"/>
                                      <w:szCs w:val="22"/>
                                      <w:lang w:eastAsia="lt-LT"/>
                                    </w:rPr>
                                  </w:pPr>
                                  <w:sdt>
                                    <w:sdtPr>
                                      <w:alias w:val="Numeris"/>
                                      <w:tag w:val="nr_f5a19f6ba9d04ad0a6c5cb6afc6a8dd2"/>
                                      <w:lock w:val="sdtLocked"/>
                                      <w:richText/>
                                    </w:sdtPr>
                                    <w:sdtContent>
                                      <w:r>
                                        <w:rPr>
                                          <w:color w:val="000000"/>
                                          <w:sz w:val="22"/>
                                          <w:szCs w:val="22"/>
                                          <w:lang w:eastAsia="lt-LT"/>
                                        </w:rPr>
                                        <w:t>1</w:t>
                                      </w:r>
                                    </w:sdtContent>
                                  </w:sdt>
                                  <w:r>
                                    <w:rPr>
                                      <w:color w:val="000000"/>
                                      <w:sz w:val="22"/>
                                      <w:szCs w:val="22"/>
                                      <w:lang w:eastAsia="lt-LT"/>
                                    </w:rPr>
                                    <w:t>) giminaičiams;</w:t>
                                  </w:r>
                                </w:p>
                              </w:sdtContent>
                            </w:sdt>
                            <w:sdt>
                              <w:sdtPr>
                                <w:alias w:val="3.264 str. 5 d. 2 p."/>
                                <w:tag w:val="part_5b48eff6f1574a42bf4de9c0d5026136"/>
                                <w:lock w:val="sdtLocked"/>
                                <w:richText/>
                              </w:sdtPr>
                              <w:sdtContent>
                                <w:p>
                                  <w:pPr>
                                    <w:ind w:firstLine="720"/>
                                    <w:jc w:val="both"/>
                                    <w:rPr>
                                      <w:color w:val="000000"/>
                                      <w:sz w:val="22"/>
                                      <w:szCs w:val="22"/>
                                      <w:lang w:eastAsia="lt-LT"/>
                                    </w:rPr>
                                  </w:pPr>
                                  <w:sdt>
                                    <w:sdtPr>
                                      <w:alias w:val="Numeris"/>
                                      <w:tag w:val="nr_5b48eff6f1574a42bf4de9c0d5026136"/>
                                      <w:lock w:val="sdtLocked"/>
                                      <w:richText/>
                                    </w:sdtPr>
                                    <w:sdtContent>
                                      <w:r>
                                        <w:rPr>
                                          <w:color w:val="000000"/>
                                          <w:sz w:val="22"/>
                                          <w:szCs w:val="22"/>
                                          <w:lang w:eastAsia="lt-LT"/>
                                        </w:rPr>
                                        <w:t>2</w:t>
                                      </w:r>
                                    </w:sdtContent>
                                  </w:sdt>
                                  <w:r>
                                    <w:rPr>
                                      <w:color w:val="000000"/>
                                      <w:sz w:val="22"/>
                                      <w:szCs w:val="22"/>
                                      <w:lang w:eastAsia="lt-LT"/>
                                    </w:rPr>
                                    <w:t>) asmenims, su vaiku susijusiems emociniais ryšiais;</w:t>
                                  </w:r>
                                </w:p>
                              </w:sdtContent>
                            </w:sdt>
                            <w:sdt>
                              <w:sdtPr>
                                <w:alias w:val="3.264 str. 5 d. 3 p."/>
                                <w:tag w:val="part_e28561013ff2445b8980a0026aab4f3e"/>
                                <w:lock w:val="sdtLocked"/>
                                <w:richText/>
                              </w:sdtPr>
                              <w:sdtContent>
                                <w:p>
                                  <w:pPr>
                                    <w:ind w:firstLine="720"/>
                                    <w:jc w:val="both"/>
                                    <w:rPr>
                                      <w:color w:val="000000"/>
                                      <w:sz w:val="22"/>
                                      <w:szCs w:val="22"/>
                                      <w:lang w:eastAsia="lt-LT"/>
                                    </w:rPr>
                                  </w:pPr>
                                  <w:sdt>
                                    <w:sdtPr>
                                      <w:alias w:val="Numeris"/>
                                      <w:tag w:val="nr_e28561013ff2445b8980a0026aab4f3e"/>
                                      <w:lock w:val="sdtLocked"/>
                                      <w:richText/>
                                    </w:sdtPr>
                                    <w:sdtContent>
                                      <w:r>
                                        <w:rPr>
                                          <w:color w:val="000000"/>
                                          <w:sz w:val="22"/>
                                          <w:szCs w:val="22"/>
                                          <w:lang w:eastAsia="lt-LT"/>
                                        </w:rPr>
                                        <w:t>3</w:t>
                                      </w:r>
                                    </w:sdtContent>
                                  </w:sdt>
                                  <w:r>
                                    <w:rPr>
                                      <w:color w:val="000000"/>
                                      <w:sz w:val="22"/>
                                      <w:szCs w:val="22"/>
                                      <w:lang w:eastAsia="lt-LT"/>
                                    </w:rPr>
                                    <w:t>) vaiko brolį ir (arba) seserį globojančioms (rūpinančioms), įvaikinusioms šeimoms;</w:t>
                                  </w:r>
                                </w:p>
                              </w:sdtContent>
                            </w:sdt>
                            <w:sdt>
                              <w:sdtPr>
                                <w:alias w:val="3.264 str. 5 d. 4 p."/>
                                <w:tag w:val="part_2cf91df0e0d94322bcda13b8839a7227"/>
                                <w:lock w:val="sdtLocked"/>
                                <w:richText/>
                              </w:sdtPr>
                              <w:sdtContent>
                                <w:p>
                                  <w:pPr>
                                    <w:ind w:firstLine="720"/>
                                    <w:jc w:val="both"/>
                                    <w:rPr>
                                      <w:color w:val="000000"/>
                                      <w:sz w:val="22"/>
                                      <w:szCs w:val="22"/>
                                      <w:lang w:eastAsia="lt-LT"/>
                                    </w:rPr>
                                  </w:pPr>
                                  <w:sdt>
                                    <w:sdtPr>
                                      <w:alias w:val="Numeris"/>
                                      <w:tag w:val="nr_2cf91df0e0d94322bcda13b8839a7227"/>
                                      <w:lock w:val="sdtLocked"/>
                                      <w:richText/>
                                    </w:sdtPr>
                                    <w:sdtContent>
                                      <w:r>
                                        <w:rPr>
                                          <w:color w:val="000000"/>
                                          <w:sz w:val="22"/>
                                          <w:szCs w:val="22"/>
                                          <w:lang w:eastAsia="lt-LT"/>
                                        </w:rPr>
                                        <w:t>4</w:t>
                                      </w:r>
                                    </w:sdtContent>
                                  </w:sdt>
                                  <w:r>
                                    <w:rPr>
                                      <w:color w:val="000000"/>
                                      <w:sz w:val="22"/>
                                      <w:szCs w:val="22"/>
                                      <w:lang w:eastAsia="lt-LT"/>
                                    </w:rPr>
                                    <w:t>) šeimoms;</w:t>
                                  </w:r>
                                </w:p>
                              </w:sdtContent>
                            </w:sdt>
                            <w:sdt>
                              <w:sdtPr>
                                <w:alias w:val="3.264 str. 5 d. 5 p."/>
                                <w:tag w:val="part_a1a59bf387834aa5a4dff293dd437443"/>
                                <w:lock w:val="sdtLocked"/>
                                <w:richText/>
                              </w:sdtPr>
                              <w:sdtContent>
                                <w:p>
                                  <w:pPr>
                                    <w:ind w:firstLine="720"/>
                                    <w:jc w:val="both"/>
                                    <w:rPr>
                                      <w:color w:val="000000"/>
                                      <w:sz w:val="22"/>
                                      <w:szCs w:val="22"/>
                                      <w:lang w:eastAsia="lt-LT"/>
                                    </w:rPr>
                                  </w:pPr>
                                  <w:sdt>
                                    <w:sdtPr>
                                      <w:alias w:val="Numeris"/>
                                      <w:tag w:val="nr_a1a59bf387834aa5a4dff293dd437443"/>
                                      <w:lock w:val="sdtLocked"/>
                                      <w:richText/>
                                    </w:sdtPr>
                                    <w:sdtContent>
                                      <w:r>
                                        <w:rPr>
                                          <w:color w:val="000000"/>
                                          <w:sz w:val="22"/>
                                          <w:szCs w:val="22"/>
                                          <w:lang w:eastAsia="lt-LT"/>
                                        </w:rPr>
                                        <w:t>5</w:t>
                                      </w:r>
                                    </w:sdtContent>
                                  </w:sdt>
                                  <w:r>
                                    <w:rPr>
                                      <w:color w:val="000000"/>
                                      <w:sz w:val="22"/>
                                      <w:szCs w:val="22"/>
                                      <w:lang w:eastAsia="lt-LT"/>
                                    </w:rPr>
                                    <w:t>) globos centrui;</w:t>
                                  </w:r>
                                </w:p>
                              </w:sdtContent>
                            </w:sdt>
                            <w:sdt>
                              <w:sdtPr>
                                <w:alias w:val="3.264 str. 5 d. 6 p."/>
                                <w:tag w:val="part_a85ef5b06df64fdb8a46c2614d96666f"/>
                                <w:lock w:val="sdtLocked"/>
                                <w:richText/>
                              </w:sdtPr>
                              <w:sdtContent>
                                <w:p>
                                  <w:pPr>
                                    <w:ind w:firstLine="720"/>
                                    <w:jc w:val="both"/>
                                    <w:rPr>
                                      <w:color w:val="000000"/>
                                      <w:sz w:val="22"/>
                                      <w:szCs w:val="22"/>
                                      <w:lang w:eastAsia="lt-LT"/>
                                    </w:rPr>
                                  </w:pPr>
                                  <w:sdt>
                                    <w:sdtPr>
                                      <w:alias w:val="Numeris"/>
                                      <w:tag w:val="nr_a85ef5b06df64fdb8a46c2614d96666f"/>
                                      <w:lock w:val="sdtLocked"/>
                                      <w:richText/>
                                    </w:sdtPr>
                                    <w:sdtContent>
                                      <w:r>
                                        <w:rPr>
                                          <w:color w:val="000000"/>
                                          <w:sz w:val="22"/>
                                          <w:szCs w:val="22"/>
                                          <w:lang w:eastAsia="lt-LT"/>
                                        </w:rPr>
                                        <w:t>6</w:t>
                                      </w:r>
                                    </w:sdtContent>
                                  </w:sdt>
                                  <w:r>
                                    <w:rPr>
                                      <w:color w:val="000000"/>
                                      <w:sz w:val="22"/>
                                      <w:szCs w:val="22"/>
                                      <w:lang w:eastAsia="lt-LT"/>
                                    </w:rPr>
                                    <w:t>) šeimynoms;</w:t>
                                  </w:r>
                                </w:p>
                              </w:sdtContent>
                            </w:sdt>
                            <w:sdt>
                              <w:sdtPr>
                                <w:alias w:val="3.264 str. 5 d. 7 p."/>
                                <w:tag w:val="part_32ae90fc719845c48150f2b79c4e55fd"/>
                                <w:lock w:val="sdtLocked"/>
                                <w:richText/>
                              </w:sdtPr>
                              <w:sdtContent>
                                <w:p>
                                  <w:pPr>
                                    <w:ind w:firstLine="720"/>
                                    <w:jc w:val="both"/>
                                    <w:rPr>
                                      <w:sz w:val="22"/>
                                    </w:rPr>
                                  </w:pPr>
                                  <w:sdt>
                                    <w:sdtPr>
                                      <w:alias w:val="Numeris"/>
                                      <w:tag w:val="nr_32ae90fc719845c48150f2b79c4e55fd"/>
                                      <w:lock w:val="sdtLocked"/>
                                      <w:richText/>
                                    </w:sdtPr>
                                    <w:sdtContent>
                                      <w:r>
                                        <w:rPr>
                                          <w:color w:val="000000"/>
                                          <w:sz w:val="22"/>
                                          <w:szCs w:val="22"/>
                                          <w:lang w:eastAsia="lt-LT"/>
                                        </w:rPr>
                                        <w:t>7</w:t>
                                      </w:r>
                                    </w:sdtContent>
                                  </w:sdt>
                                  <w:r>
                                    <w:rPr>
                                      <w:color w:val="000000"/>
                                      <w:sz w:val="22"/>
                                      <w:szCs w:val="22"/>
                                      <w:lang w:eastAsia="lt-LT"/>
                                    </w:rPr>
                                    <w:t>) vaikų globos institucijoms.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044a5924afee4364b7cecd32c475677b"/>
                                <w:lock w:val="sdtLocked"/>
                                <w:richText/>
                              </w:sdtPr>
                              <w:sdtContent>
                                <w:p>
                                  <w:pPr>
                                    <w:ind w:firstLine="720"/>
                                    <w:jc w:val="both"/>
                                  </w:pPr>
                                  <w:sdt>
                                    <w:sdtPr>
                                      <w:alias w:val="Numeris"/>
                                      <w:tag w:val="nr_044a5924afee4364b7cecd32c475677b"/>
                                      <w:lock w:val="sdtLocked"/>
                                      <w:richText/>
                                    </w:sdtPr>
                                    <w:sdtContent>
                                      <w:r>
                                        <w:rPr>
                                          <w:sz w:val="22"/>
                                        </w:rPr>
                                        <w:t>3</w:t>
                                      </w:r>
                                    </w:sdtContent>
                                  </w:sdt>
                                  <w:r>
                                    <w:rPr>
                                      <w:sz w:val="22"/>
                                    </w:rPr>
                                    <w:t>) vaikų globos institucijoje;</w:t>
                                  </w:r>
                                </w:p>
                              </w:sdtContent>
                            </w:sdt>
                            <w:sdt>
                              <w:sdtPr>
                                <w:alias w:val="4 p."/>
                                <w:tag w:val="part_e7c7069133a14b3881bd5cd7c153e951"/>
                                <w:lock w:val="sdtLocked"/>
                                <w:richText/>
                              </w:sdtPr>
                              <w:sdtContent>
                                <w:p>
                                  <w:pPr>
                                    <w:ind w:firstLine="720"/>
                                    <w:jc w:val="both"/>
                                    <w:rPr>
                                      <w:sz w:val="22"/>
                                    </w:rPr>
                                  </w:pPr>
                                  <w:sdt>
                                    <w:sdtPr>
                                      <w:alias w:val="Numeris"/>
                                      <w:tag w:val="nr_e7c7069133a14b3881bd5cd7c153e951"/>
                                      <w:lock w:val="sdtLocked"/>
                                      <w:richText/>
                                    </w:sdtPr>
                                    <w:sdtContent>
                                      <w:r>
                                        <w:rPr>
                                          <w:sz w:val="22"/>
                                          <w:szCs w:val="22"/>
                                        </w:rPr>
                                        <w:t>4</w:t>
                                      </w:r>
                                    </w:sdtContent>
                                  </w:sdt>
                                  <w:r>
                                    <w:rPr>
                                      <w:sz w:val="22"/>
                                      <w:szCs w:val="22"/>
                                    </w:rPr>
                                    <w:t>) fizinio asmens, kuris įstatymų nustatytais atvejais prižiūri vaiką, gyvenamojoje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66 str."/>
                        <w:tag w:val="part_50d17bea4c0e41688add7b6ea7b16b82"/>
                        <w:lock w:val="sdtLocked"/>
                        <w:richText/>
                      </w:sdtPr>
                      <w:sdtContent>
                        <w:p>
                          <w:pPr>
                            <w:tabs>
                              <w:tab w:val="left" w:pos="0"/>
                            </w:tabs>
                            <w:ind w:firstLine="720"/>
                            <w:jc w:val="both"/>
                            <w:rPr>
                              <w:sz w:val="22"/>
                              <w:szCs w:val="22"/>
                            </w:rPr>
                          </w:pPr>
                          <w:sdt>
                            <w:sdtPr>
                              <w:alias w:val="Numeris"/>
                              <w:tag w:val="nr_50d17bea4c0e41688add7b6ea7b16b82"/>
                              <w:lock w:val="sdtLocked"/>
                              <w:richText/>
                            </w:sdtPr>
                            <w:sdtContent>
                              <w:r>
                                <w:rPr>
                                  <w:b/>
                                  <w:bCs/>
                                  <w:color w:val="000000"/>
                                  <w:sz w:val="22"/>
                                  <w:szCs w:val="22"/>
                                </w:rPr>
                                <w:t>3.266</w:t>
                              </w:r>
                            </w:sdtContent>
                          </w:sdt>
                          <w:r>
                            <w:rPr>
                              <w:b/>
                              <w:bCs/>
                              <w:color w:val="000000"/>
                              <w:sz w:val="22"/>
                              <w:szCs w:val="22"/>
                            </w:rPr>
                            <w:t xml:space="preserve"> straipsnis. </w:t>
                          </w:r>
                          <w:sdt>
                            <w:sdtPr>
                              <w:alias w:val="Pavadinimas"/>
                              <w:tag w:val="title_50d17bea4c0e41688add7b6ea7b16b82"/>
                              <w:lock w:val="sdtLocked"/>
                              <w:richText/>
                            </w:sdtPr>
                            <w:sdtContent>
                              <w:r>
                                <w:rPr>
                                  <w:b/>
                                  <w:bCs/>
                                  <w:color w:val="000000"/>
                                  <w:sz w:val="22"/>
                                  <w:szCs w:val="22"/>
                                </w:rPr>
                                <w:t>Vaiko globos (rūpybos) organizavimas</w:t>
                              </w:r>
                            </w:sdtContent>
                          </w:sdt>
                        </w:p>
                        <w:sdt>
                          <w:sdtPr>
                            <w:alias w:val="3.266 str. 1 d."/>
                            <w:tag w:val="part_a1ec3b20adf94dbd82d6929ece05a8f7"/>
                            <w:lock w:val="sdtLocked"/>
                            <w:richText/>
                          </w:sdtPr>
                          <w:sdtContent>
                            <w:p>
                              <w:pPr>
                                <w:ind w:firstLine="720"/>
                                <w:jc w:val="both"/>
                                <w:rPr>
                                  <w:sz w:val="22"/>
                                  <w:szCs w:val="22"/>
                                  <w:lang w:eastAsia="lt-LT"/>
                                </w:rPr>
                              </w:pPr>
                              <w:sdt>
                                <w:sdtPr>
                                  <w:alias w:val="Numeris"/>
                                  <w:tag w:val="nr_a1ec3b20adf94dbd82d6929ece05a8f7"/>
                                  <w:lock w:val="sdtLocked"/>
                                  <w:richText/>
                                </w:sdtPr>
                                <w:sdtContent>
                                  <w:r>
                                    <w:rPr>
                                      <w:color w:val="000000"/>
                                      <w:sz w:val="22"/>
                                      <w:szCs w:val="22"/>
                                      <w:lang w:eastAsia="lt-LT"/>
                                    </w:rPr>
                                    <w:t>1</w:t>
                                  </w:r>
                                </w:sdtContent>
                              </w:sdt>
                              <w:r>
                                <w:rPr>
                                  <w:sz w:val="22"/>
                                  <w:szCs w:val="22"/>
                                  <w:lang w:eastAsia="lt-LT"/>
                                </w:rPr>
                                <w:t xml:space="preserve">. </w:t>
                              </w:r>
                              <w:r>
                                <w:rPr>
                                  <w:color w:val="000000"/>
                                  <w:sz w:val="22"/>
                                  <w:szCs w:val="22"/>
                                </w:rPr>
                                <w:t>Vaiko globą (rūpybą) pagal šiame kodekse ir įstatymuose nustatytą kompetenciją organizuoja valstybinė vaiko teisių apsaugos institucija ir savivaldybių administracijos.</w:t>
                              </w:r>
                            </w:p>
                          </w:sdtContent>
                        </w:sdt>
                        <w:sdt>
                          <w:sdtPr>
                            <w:alias w:val="3.266 str. 2 d."/>
                            <w:tag w:val="part_4f2ff36374df4fd5ae0b69d15e2c7a86"/>
                            <w:lock w:val="sdtLocked"/>
                            <w:richText/>
                          </w:sdtPr>
                          <w:sdtContent>
                            <w:p>
                              <w:pPr>
                                <w:ind w:firstLine="720"/>
                                <w:jc w:val="both"/>
                                <w:rPr>
                                  <w:sz w:val="22"/>
                                  <w:szCs w:val="22"/>
                                </w:rPr>
                              </w:pPr>
                              <w:sdt>
                                <w:sdtPr>
                                  <w:alias w:val="Numeris"/>
                                  <w:tag w:val="nr_4f2ff36374df4fd5ae0b69d15e2c7a86"/>
                                  <w:lock w:val="sdtLocked"/>
                                  <w:richText/>
                                </w:sdtPr>
                                <w:sdtContent>
                                  <w:r>
                                    <w:rPr>
                                      <w:sz w:val="22"/>
                                      <w:szCs w:val="22"/>
                                      <w:lang w:eastAsia="lt-LT"/>
                                    </w:rPr>
                                    <w:t>2</w:t>
                                  </w:r>
                                </w:sdtContent>
                              </w:sdt>
                              <w:r>
                                <w:rPr>
                                  <w:sz w:val="22"/>
                                  <w:szCs w:val="22"/>
                                  <w:lang w:eastAsia="lt-LT"/>
                                </w:rPr>
                                <w:t xml:space="preserve">. </w:t>
                              </w:r>
                              <w:r>
                                <w:rPr>
                                  <w:sz w:val="22"/>
                                  <w:szCs w:val="22"/>
                                </w:rPr>
                                <w:t>Organizuojant vaiko globą (rūpybą), savivaldybės administracija ir valstybinė vaiko teisių apsaugos institucija bendradarbiauja tarpusavyje ir su globos centru, taip pat kitomis tos savivaldybės institucijomis, nevyriausybinėmis ir kitomis organizacijomis, susijusiomis su vaiko teisių apsauga.</w:t>
                              </w:r>
                            </w:p>
                          </w:sdtContent>
                        </w:sdt>
                        <w:sdt>
                          <w:sdtPr>
                            <w:alias w:val="3.266 str. 3 d."/>
                            <w:tag w:val="part_9df23bc915b74b798df1d5bed9a86989"/>
                            <w:lock w:val="sdtLocked"/>
                            <w:richText/>
                          </w:sdtPr>
                          <w:sdtContent>
                            <w:p>
                              <w:pPr>
                                <w:tabs>
                                  <w:tab w:val="left" w:pos="0"/>
                                </w:tabs>
                                <w:ind w:firstLine="720"/>
                                <w:jc w:val="both"/>
                                <w:rPr>
                                  <w:sz w:val="22"/>
                                  <w:szCs w:val="22"/>
                                </w:rPr>
                              </w:pPr>
                              <w:sdt>
                                <w:sdtPr>
                                  <w:alias w:val="Numeris"/>
                                  <w:tag w:val="nr_9df23bc915b74b798df1d5bed9a86989"/>
                                  <w:lock w:val="sdtLocked"/>
                                  <w:richText/>
                                </w:sdtPr>
                                <w:sdtContent>
                                  <w:r>
                                    <w:rPr>
                                      <w:sz w:val="22"/>
                                      <w:szCs w:val="22"/>
                                    </w:rPr>
                                    <w:t>3</w:t>
                                  </w:r>
                                </w:sdtContent>
                              </w:sdt>
                              <w:r>
                                <w:rPr>
                                  <w:sz w:val="22"/>
                                  <w:szCs w:val="22"/>
                                </w:rPr>
                                <w:t>. Savivaldybių administracijos Vyriausybės nustatyta tvarka bendradarbiauja tarpusavyje, keičiasi informacija apie vaikų globos institucijose gyvenančius vaikus, kuriems globa (rūpyba) nustatyta savivaldybės administracijos direktoriaus sprendimais, praneša viena kitai apie asmenis, pareiškusius norą globoti (rūpinti) vaiką ar vaikus, taip pat globoti (rūpinti) vaikus norintiems asmenims teikia informaciją apie savo ir kitose savivaldybėse globojamus (rūpinamus) vaikus.</w:t>
                              </w:r>
                            </w:p>
                          </w:sdtContent>
                        </w:sdt>
                        <w:sdt>
                          <w:sdtPr>
                            <w:alias w:val="3.266 str. 4 d."/>
                            <w:tag w:val="part_9dc13914950440eabd1e501db6979240"/>
                            <w:lock w:val="sdtLocked"/>
                            <w:richText/>
                          </w:sdtPr>
                          <w:sdtContent>
                            <w:p>
                              <w:pPr>
                                <w:tabs>
                                  <w:tab w:val="left" w:pos="0"/>
                                </w:tabs>
                                <w:ind w:firstLine="720"/>
                                <w:jc w:val="both"/>
                                <w:rPr>
                                  <w:sz w:val="22"/>
                                </w:rPr>
                              </w:pPr>
                              <w:sdt>
                                <w:sdtPr>
                                  <w:alias w:val="Numeris"/>
                                  <w:tag w:val="nr_9dc13914950440eabd1e501db6979240"/>
                                  <w:lock w:val="sdtLocked"/>
                                  <w:richText/>
                                </w:sdtPr>
                                <w:sdtContent>
                                  <w:r>
                                    <w:rPr>
                                      <w:sz w:val="22"/>
                                      <w:szCs w:val="22"/>
                                    </w:rPr>
                                    <w:t>4</w:t>
                                  </w:r>
                                </w:sdtContent>
                              </w:sdt>
                              <w:r>
                                <w:rPr>
                                  <w:sz w:val="22"/>
                                  <w:szCs w:val="22"/>
                                </w:rPr>
                                <w:t>. Vaiko globos (rūpybos) organizavimo tvarką šios knygos pagrindu nustato Vyriausybės patvirtinti Vaiko globos organizavimo nuostatai.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7 str."/>
                        <w:tag w:val="part_882ff8713be54f28a3e724122fbee5a6"/>
                        <w:lock w:val="sdtLocked"/>
                        <w:richText/>
                      </w:sdtPr>
                      <w:sdtContent>
                        <w:p>
                          <w:pPr>
                            <w:tabs>
                              <w:tab w:val="left" w:pos="0"/>
                            </w:tabs>
                            <w:ind w:firstLine="720"/>
                            <w:jc w:val="both"/>
                            <w:rPr>
                              <w:sz w:val="22"/>
                              <w:szCs w:val="22"/>
                            </w:rPr>
                          </w:pPr>
                          <w:sdt>
                            <w:sdtPr>
                              <w:alias w:val="Numeris"/>
                              <w:tag w:val="nr_882ff8713be54f28a3e724122fbee5a6"/>
                              <w:lock w:val="sdtLocked"/>
                              <w:richText/>
                            </w:sdtPr>
                            <w:sdtContent>
                              <w:r>
                                <w:rPr>
                                  <w:b/>
                                  <w:bCs/>
                                  <w:color w:val="000000"/>
                                  <w:sz w:val="22"/>
                                  <w:szCs w:val="22"/>
                                </w:rPr>
                                <w:t>3.267</w:t>
                              </w:r>
                            </w:sdtContent>
                          </w:sdt>
                          <w:r>
                            <w:rPr>
                              <w:b/>
                              <w:bCs/>
                              <w:color w:val="000000"/>
                              <w:sz w:val="22"/>
                              <w:szCs w:val="22"/>
                            </w:rPr>
                            <w:t xml:space="preserve"> straipsnis. </w:t>
                          </w:r>
                          <w:sdt>
                            <w:sdtPr>
                              <w:alias w:val="Pavadinimas"/>
                              <w:tag w:val="title_882ff8713be54f28a3e724122fbee5a6"/>
                              <w:lock w:val="sdtLocked"/>
                              <w:richText/>
                            </w:sdtPr>
                            <w:sdtContent>
                              <w:r>
                                <w:rPr>
                                  <w:b/>
                                  <w:bCs/>
                                  <w:color w:val="000000"/>
                                  <w:sz w:val="22"/>
                                  <w:szCs w:val="22"/>
                                </w:rPr>
                                <w:t>Vaiko globos (rūpybos) priežiūra</w:t>
                              </w:r>
                            </w:sdtContent>
                          </w:sdt>
                        </w:p>
                        <w:sdt>
                          <w:sdtPr>
                            <w:alias w:val="3.267 str. 1 d."/>
                            <w:tag w:val="part_df834385fdab4597922949d7152b27d5"/>
                            <w:lock w:val="sdtLocked"/>
                            <w:richText/>
                          </w:sdtPr>
                          <w:sdtContent>
                            <w:p>
                              <w:pPr>
                                <w:tabs>
                                  <w:tab w:val="left" w:pos="993"/>
                                </w:tabs>
                                <w:ind w:firstLine="720"/>
                                <w:jc w:val="both"/>
                                <w:rPr>
                                  <w:color w:val="000000"/>
                                  <w:sz w:val="22"/>
                                  <w:szCs w:val="22"/>
                                  <w:shd w:val="clear" w:color="auto" w:fill="FFFFFF"/>
                                  <w:lang w:eastAsia="lt-LT"/>
                                </w:rPr>
                              </w:pPr>
                              <w:sdt>
                                <w:sdtPr>
                                  <w:alias w:val="Numeris"/>
                                  <w:tag w:val="nr_df834385fdab4597922949d7152b27d5"/>
                                  <w:lock w:val="sdtLocked"/>
                                  <w:richText/>
                                </w:sdtPr>
                                <w:sdtContent>
                                  <w:r>
                                    <w:rPr>
                                      <w:sz w:val="22"/>
                                      <w:szCs w:val="22"/>
                                      <w:lang w:eastAsia="lt-LT"/>
                                    </w:rPr>
                                    <w:t>1</w:t>
                                  </w:r>
                                </w:sdtContent>
                              </w:sdt>
                              <w:r>
                                <w:rPr>
                                  <w:sz w:val="22"/>
                                  <w:szCs w:val="22"/>
                                  <w:lang w:eastAsia="lt-LT"/>
                                </w:rPr>
                                <w:t xml:space="preserve">. </w:t>
                              </w:r>
                              <w:r>
                                <w:rPr>
                                  <w:color w:val="000000"/>
                                  <w:sz w:val="22"/>
                                  <w:szCs w:val="22"/>
                                  <w:shd w:val="clear" w:color="auto" w:fill="FFFFFF"/>
                                  <w:lang w:eastAsia="lt-LT"/>
                                </w:rPr>
                                <w:t>Vaiko globą (rūpybą) šeimoje, šeimynoje, globos centre, vaikų globos institucijoje prižiūri valstybinė vaiko teisių apsaugos institucija.</w:t>
                              </w:r>
                            </w:p>
                          </w:sdtContent>
                        </w:sdt>
                        <w:sdt>
                          <w:sdtPr>
                            <w:alias w:val="3.267 str. 2 d."/>
                            <w:tag w:val="part_b9bf7b30d2f94b41957b7c0622eb3356"/>
                            <w:lock w:val="sdtLocked"/>
                            <w:richText/>
                          </w:sdtPr>
                          <w:sdtContent>
                            <w:p>
                              <w:pPr>
                                <w:tabs>
                                  <w:tab w:val="left" w:pos="993"/>
                                </w:tabs>
                                <w:ind w:firstLine="720"/>
                                <w:jc w:val="both"/>
                                <w:rPr>
                                  <w:sz w:val="22"/>
                                </w:rPr>
                              </w:pPr>
                              <w:sdt>
                                <w:sdtPr>
                                  <w:alias w:val="Numeris"/>
                                  <w:tag w:val="nr_b9bf7b30d2f94b41957b7c0622eb3356"/>
                                  <w:lock w:val="sdtLocked"/>
                                  <w:richText/>
                                </w:sdtPr>
                                <w:sdtContent>
                                  <w:r>
                                    <w:rPr>
                                      <w:sz w:val="22"/>
                                      <w:szCs w:val="22"/>
                                    </w:rPr>
                                    <w:t>2</w:t>
                                  </w:r>
                                </w:sdtContent>
                              </w:sdt>
                              <w:r>
                                <w:rPr>
                                  <w:sz w:val="22"/>
                                  <w:szCs w:val="22"/>
                                </w:rPr>
                                <w:t>. Vykdydama vaiko globos (rūpybos) priežiūrą, valstybinė vaiko teisių apsaugos institucija bendradarbiauja su savivaldybės administracija, globos centru, kitomis valstybės ir savivaldybių institucijomis ir įstaigomis, nevyriausybinėmis organizacijomis, dirbančiomis vaiko teisių apsaugos srityje.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8 str."/>
                        <w:tag w:val="part_0c9d816c8b8e4e4dbb5d78f732fd107d"/>
                        <w:lock w:val="sdtLocked"/>
                        <w:richText/>
                      </w:sdtPr>
                      <w:sdtContent>
                        <w:p>
                          <w:pPr>
                            <w:ind w:firstLine="720"/>
                            <w:jc w:val="both"/>
                            <w:rPr>
                              <w:b/>
                              <w:color w:val="000000"/>
                              <w:sz w:val="22"/>
                              <w:szCs w:val="22"/>
                              <w:lang w:eastAsia="lt-LT"/>
                            </w:rPr>
                          </w:pPr>
                          <w:sdt>
                            <w:sdtPr>
                              <w:alias w:val="Numeris"/>
                              <w:tag w:val="nr_0c9d816c8b8e4e4dbb5d78f732fd107d"/>
                              <w:lock w:val="sdtLocked"/>
                              <w:richText/>
                            </w:sdtPr>
                            <w:sdtContent>
                              <w:r>
                                <w:rPr>
                                  <w:b/>
                                  <w:color w:val="000000"/>
                                  <w:sz w:val="22"/>
                                  <w:szCs w:val="22"/>
                                  <w:lang w:eastAsia="lt-LT"/>
                                </w:rPr>
                                <w:t>3.268</w:t>
                              </w:r>
                            </w:sdtContent>
                          </w:sdt>
                          <w:r>
                            <w:rPr>
                              <w:b/>
                              <w:color w:val="000000"/>
                              <w:sz w:val="22"/>
                              <w:szCs w:val="22"/>
                              <w:lang w:eastAsia="lt-LT"/>
                            </w:rPr>
                            <w:t xml:space="preserve"> straipsnis. </w:t>
                          </w:r>
                          <w:sdt>
                            <w:sdtPr>
                              <w:alias w:val="Pavadinimas"/>
                              <w:tag w:val="title_0c9d816c8b8e4e4dbb5d78f732fd107d"/>
                              <w:lock w:val="sdtLocked"/>
                              <w:richText/>
                            </w:sdtPr>
                            <w:sdtContent>
                              <w:r>
                                <w:rPr>
                                  <w:b/>
                                  <w:color w:val="000000"/>
                                  <w:sz w:val="22"/>
                                  <w:szCs w:val="22"/>
                                  <w:lang w:eastAsia="lt-LT"/>
                                </w:rPr>
                                <w:t>Vaiko globėjo (rūpintojo) parinkimo tvarka</w:t>
                              </w:r>
                            </w:sdtContent>
                          </w:sdt>
                        </w:p>
                        <w:sdt>
                          <w:sdtPr>
                            <w:alias w:val="3.268 str. 1 d."/>
                            <w:tag w:val="part_27e6485db6504d538661a5f8e7c4e828"/>
                            <w:lock w:val="sdtLocked"/>
                            <w:richText/>
                          </w:sdtPr>
                          <w:sdtContent>
                            <w:p>
                              <w:pPr>
                                <w:ind w:firstLine="720"/>
                                <w:jc w:val="both"/>
                                <w:rPr>
                                  <w:color w:val="000000"/>
                                  <w:sz w:val="22"/>
                                  <w:szCs w:val="22"/>
                                  <w:lang w:eastAsia="lt-LT"/>
                                </w:rPr>
                              </w:pPr>
                              <w:sdt>
                                <w:sdtPr>
                                  <w:alias w:val="Numeris"/>
                                  <w:tag w:val="nr_27e6485db6504d538661a5f8e7c4e828"/>
                                  <w:lock w:val="sdtLocked"/>
                                  <w:richText/>
                                </w:sdtPr>
                                <w:sdtContent>
                                  <w:r>
                                    <w:rPr>
                                      <w:color w:val="000000"/>
                                      <w:sz w:val="22"/>
                                      <w:szCs w:val="22"/>
                                      <w:lang w:eastAsia="lt-LT"/>
                                    </w:rPr>
                                    <w:t>1</w:t>
                                  </w:r>
                                </w:sdtContent>
                              </w:sdt>
                              <w:r>
                                <w:rPr>
                                  <w:color w:val="000000"/>
                                  <w:sz w:val="22"/>
                                  <w:szCs w:val="22"/>
                                  <w:lang w:eastAsia="lt-LT"/>
                                </w:rPr>
                                <w:t>. Vaiko globėjas (rūpintojas) parenkamas atsižvelgiant į jo asmenines savybes, sveikatos būklę, sugebėjimą būti globėju (rūpintoju), jo santykius su netekusiu tėvų globos vaiku ir vaiko interesus.</w:t>
                              </w:r>
                            </w:p>
                          </w:sdtContent>
                        </w:sdt>
                        <w:sdt>
                          <w:sdtPr>
                            <w:alias w:val="3.268 str. 2 d."/>
                            <w:tag w:val="part_a4191c55bab14eda84fac6986d846456"/>
                            <w:lock w:val="sdtLocked"/>
                            <w:richText/>
                          </w:sdtPr>
                          <w:sdtContent>
                            <w:p>
                              <w:pPr>
                                <w:ind w:firstLine="720"/>
                                <w:jc w:val="both"/>
                                <w:rPr>
                                  <w:color w:val="000000"/>
                                  <w:sz w:val="22"/>
                                  <w:szCs w:val="22"/>
                                  <w:lang w:eastAsia="lt-LT"/>
                                </w:rPr>
                              </w:pPr>
                              <w:sdt>
                                <w:sdtPr>
                                  <w:alias w:val="Numeris"/>
                                  <w:tag w:val="nr_a4191c55bab14eda84fac6986d846456"/>
                                  <w:lock w:val="sdtLocked"/>
                                  <w:richText/>
                                </w:sdtPr>
                                <w:sdtContent>
                                  <w:r>
                                    <w:rPr>
                                      <w:color w:val="000000"/>
                                      <w:sz w:val="22"/>
                                      <w:szCs w:val="22"/>
                                      <w:lang w:eastAsia="lt-LT"/>
                                    </w:rPr>
                                    <w:t>2</w:t>
                                  </w:r>
                                </w:sdtContent>
                              </w:sdt>
                              <w:r>
                                <w:rPr>
                                  <w:color w:val="000000"/>
                                  <w:sz w:val="22"/>
                                  <w:szCs w:val="22"/>
                                  <w:lang w:eastAsia="lt-LT"/>
                                </w:rPr>
                                <w:t>. Asmuo, norintis tapti vaiko globėju (rūpintoju), valstybinei vaiko teisių apsaugos institucijai pateikia šiuos dokumentus:</w:t>
                              </w:r>
                            </w:p>
                            <w:sdt>
                              <w:sdtPr>
                                <w:alias w:val="3.268 str. 2 d. 1 p."/>
                                <w:tag w:val="part_62712123b2414d9785dd3f53ab70629d"/>
                                <w:lock w:val="sdtLocked"/>
                                <w:richText/>
                              </w:sdtPr>
                              <w:sdtContent>
                                <w:p>
                                  <w:pPr>
                                    <w:ind w:firstLine="720"/>
                                    <w:jc w:val="both"/>
                                    <w:rPr>
                                      <w:color w:val="000000"/>
                                      <w:sz w:val="22"/>
                                      <w:szCs w:val="22"/>
                                      <w:lang w:eastAsia="lt-LT"/>
                                    </w:rPr>
                                  </w:pPr>
                                  <w:sdt>
                                    <w:sdtPr>
                                      <w:alias w:val="Numeris"/>
                                      <w:tag w:val="nr_62712123b2414d9785dd3f53ab70629d"/>
                                      <w:lock w:val="sdtLocked"/>
                                      <w:richText/>
                                    </w:sdtPr>
                                    <w:sdtContent>
                                      <w:r>
                                        <w:rPr>
                                          <w:color w:val="000000"/>
                                          <w:sz w:val="22"/>
                                          <w:szCs w:val="22"/>
                                          <w:lang w:eastAsia="lt-LT"/>
                                        </w:rPr>
                                        <w:t>1</w:t>
                                      </w:r>
                                    </w:sdtContent>
                                  </w:sdt>
                                  <w:r>
                                    <w:rPr>
                                      <w:color w:val="000000"/>
                                      <w:sz w:val="22"/>
                                      <w:szCs w:val="22"/>
                                      <w:lang w:eastAsia="lt-LT"/>
                                    </w:rPr>
                                    <w:t>) prašymą, kuriame nurodoma pageidaujamų globoti ir auklėti vaikų skaičius, jų amžius, globos rūšis;</w:t>
                                  </w:r>
                                </w:p>
                              </w:sdtContent>
                            </w:sdt>
                            <w:sdt>
                              <w:sdtPr>
                                <w:alias w:val="3.268 str. 2 d. 2 p."/>
                                <w:tag w:val="part_d7d67dd6b29e4763a7010da602e4094e"/>
                                <w:lock w:val="sdtLocked"/>
                                <w:richText/>
                              </w:sdtPr>
                              <w:sdtContent>
                                <w:p>
                                  <w:pPr>
                                    <w:ind w:firstLine="720"/>
                                    <w:jc w:val="both"/>
                                    <w:rPr>
                                      <w:color w:val="000000"/>
                                      <w:sz w:val="22"/>
                                      <w:szCs w:val="22"/>
                                      <w:lang w:eastAsia="lt-LT"/>
                                    </w:rPr>
                                  </w:pPr>
                                  <w:sdt>
                                    <w:sdtPr>
                                      <w:alias w:val="Numeris"/>
                                      <w:tag w:val="nr_d7d67dd6b29e4763a7010da602e4094e"/>
                                      <w:lock w:val="sdtLocked"/>
                                      <w:richText/>
                                    </w:sdtPr>
                                    <w:sdtContent>
                                      <w:r>
                                        <w:rPr>
                                          <w:color w:val="000000"/>
                                          <w:sz w:val="22"/>
                                          <w:szCs w:val="22"/>
                                          <w:lang w:eastAsia="lt-LT"/>
                                        </w:rPr>
                                        <w:t>2</w:t>
                                      </w:r>
                                    </w:sdtContent>
                                  </w:sdt>
                                  <w:r>
                                    <w:rPr>
                                      <w:color w:val="000000"/>
                                      <w:sz w:val="22"/>
                                      <w:szCs w:val="22"/>
                                      <w:lang w:eastAsia="lt-LT"/>
                                    </w:rPr>
                                    <w:t>) Vyriausybės įgaliotos institucijos nustatytos formos savo ir kartu gyvenančių vyresnių kaip šešiolikos metų asmenų sveikatos pažymėjimą;</w:t>
                                  </w:r>
                                </w:p>
                              </w:sdtContent>
                            </w:sdt>
                            <w:sdt>
                              <w:sdtPr>
                                <w:alias w:val="3.268 str. 2 d. 3 p."/>
                                <w:tag w:val="part_3258d9a73cba45359e11b94f3c80c465"/>
                                <w:lock w:val="sdtLocked"/>
                                <w:richText/>
                              </w:sdtPr>
                              <w:sdtContent>
                                <w:p>
                                  <w:pPr>
                                    <w:ind w:firstLine="720"/>
                                    <w:jc w:val="both"/>
                                    <w:rPr>
                                      <w:color w:val="000000"/>
                                      <w:sz w:val="22"/>
                                      <w:szCs w:val="22"/>
                                      <w:lang w:eastAsia="lt-LT"/>
                                    </w:rPr>
                                  </w:pPr>
                                  <w:sdt>
                                    <w:sdtPr>
                                      <w:alias w:val="Numeris"/>
                                      <w:tag w:val="nr_3258d9a73cba45359e11b94f3c80c465"/>
                                      <w:lock w:val="sdtLocked"/>
                                      <w:richText/>
                                    </w:sdtPr>
                                    <w:sdtContent>
                                      <w:r>
                                        <w:rPr>
                                          <w:color w:val="000000"/>
                                          <w:sz w:val="22"/>
                                          <w:szCs w:val="22"/>
                                          <w:lang w:eastAsia="lt-LT"/>
                                        </w:rPr>
                                        <w:t>3</w:t>
                                      </w:r>
                                    </w:sdtContent>
                                  </w:sdt>
                                  <w:r>
                                    <w:rPr>
                                      <w:color w:val="000000"/>
                                      <w:sz w:val="22"/>
                                      <w:szCs w:val="22"/>
                                      <w:lang w:eastAsia="lt-LT"/>
                                    </w:rPr>
                                    <w:t>) kartu gyvenančių vyresnių kaip šešiolikos metų asmenų rašytinį sutikimą.</w:t>
                                  </w:r>
                                </w:p>
                              </w:sdtContent>
                            </w:sdt>
                          </w:sdtContent>
                        </w:sdt>
                        <w:sdt>
                          <w:sdtPr>
                            <w:alias w:val="3.268 str. 3 d."/>
                            <w:tag w:val="part_c67d97c85608456cad1d4519169eb146"/>
                            <w:lock w:val="sdtLocked"/>
                            <w:richText/>
                          </w:sdtPr>
                          <w:sdtContent>
                            <w:p>
                              <w:pPr>
                                <w:ind w:firstLine="720"/>
                                <w:jc w:val="both"/>
                                <w:rPr>
                                  <w:sz w:val="22"/>
                                </w:rPr>
                              </w:pPr>
                              <w:sdt>
                                <w:sdtPr>
                                  <w:alias w:val="Numeris"/>
                                  <w:tag w:val="nr_c67d97c85608456cad1d4519169eb146"/>
                                  <w:lock w:val="sdtLocked"/>
                                  <w:richText/>
                                </w:sdtPr>
                                <w:sdtContent>
                                  <w:r>
                                    <w:rPr>
                                      <w:color w:val="000000"/>
                                      <w:sz w:val="22"/>
                                      <w:szCs w:val="22"/>
                                      <w:lang w:eastAsia="lt-LT"/>
                                    </w:rPr>
                                    <w:t>3</w:t>
                                  </w:r>
                                </w:sdtContent>
                              </w:sdt>
                              <w:r>
                                <w:rPr>
                                  <w:color w:val="000000"/>
                                  <w:sz w:val="22"/>
                                  <w:szCs w:val="22"/>
                                  <w:lang w:eastAsia="lt-LT"/>
                                </w:rPr>
                                <w:t>. Valstybinė vaiko teisių apsaugos institucija, siekdama apsaugoti geriausius vaiko interesus, turi įvertinti, ar asmuo, norintis tapti vaiko globėju (rūpintoju), atitinka šio kodekso 3.269 straipsnyje nustatytus reikalavimus, jo sutuoktinis ar kartu gyvenantis santuokos neįregistravęs asmuo – šio kodekso 3.269 straipsnio 2, 4, 5, 6, 8, 9 ir 10 punktuose nustatytus reikalavimus, o kiti kartu su juo gyvenantys vyresni kaip šešiolikos metų asmenys – šio kodekso 3.269 straipsnio 4, 5, 6, 8 ir 9 punktuose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9 str."/>
                        <w:tag w:val="part_cda1e8a8b7d64f6282f82e42ae28b702"/>
                        <w:lock w:val="sdtLocked"/>
                        <w:richText/>
                      </w:sdtPr>
                      <w:sdtContent>
                        <w:p>
                          <w:pPr>
                            <w:ind w:firstLine="720"/>
                            <w:jc w:val="both"/>
                            <w:rPr>
                              <w:color w:val="000000"/>
                              <w:sz w:val="22"/>
                              <w:szCs w:val="22"/>
                              <w:lang w:eastAsia="lt-LT"/>
                            </w:rPr>
                          </w:pPr>
                          <w:sdt>
                            <w:sdtPr>
                              <w:alias w:val="Numeris"/>
                              <w:tag w:val="nr_cda1e8a8b7d64f6282f82e42ae28b702"/>
                              <w:lock w:val="sdtLocked"/>
                              <w:richText/>
                            </w:sdtPr>
                            <w:sdtContent>
                              <w:r>
                                <w:rPr>
                                  <w:b/>
                                  <w:color w:val="000000"/>
                                  <w:sz w:val="22"/>
                                  <w:szCs w:val="22"/>
                                  <w:lang w:eastAsia="lt-LT"/>
                                </w:rPr>
                                <w:t>3.269</w:t>
                              </w:r>
                            </w:sdtContent>
                          </w:sdt>
                          <w:r>
                            <w:rPr>
                              <w:b/>
                              <w:color w:val="000000"/>
                              <w:sz w:val="22"/>
                              <w:szCs w:val="22"/>
                              <w:lang w:eastAsia="lt-LT"/>
                            </w:rPr>
                            <w:t xml:space="preserve"> straipsnis. </w:t>
                          </w:r>
                          <w:sdt>
                            <w:sdtPr>
                              <w:alias w:val="Pavadinimas"/>
                              <w:tag w:val="title_cda1e8a8b7d64f6282f82e42ae28b702"/>
                              <w:lock w:val="sdtLocked"/>
                              <w:richText/>
                            </w:sdtPr>
                            <w:sdtContent>
                              <w:r>
                                <w:rPr>
                                  <w:b/>
                                  <w:color w:val="000000"/>
                                  <w:sz w:val="22"/>
                                  <w:szCs w:val="22"/>
                                  <w:lang w:eastAsia="lt-LT"/>
                                </w:rPr>
                                <w:t>Asmenys, kurie gali būti skiriami vaiko globėju (rūpintoju)</w:t>
                              </w:r>
                            </w:sdtContent>
                          </w:sdt>
                        </w:p>
                        <w:sdt>
                          <w:sdtPr>
                            <w:alias w:val="3.269 str. 1 d."/>
                            <w:tag w:val="part_97027fdd95c4407eb8752b31d7d9bb12"/>
                            <w:lock w:val="sdtLocked"/>
                            <w:richText/>
                          </w:sdtPr>
                          <w:sdtContent>
                            <w:p>
                              <w:pPr>
                                <w:ind w:firstLine="720"/>
                                <w:jc w:val="both"/>
                                <w:rPr>
                                  <w:color w:val="000000"/>
                                  <w:sz w:val="22"/>
                                  <w:szCs w:val="22"/>
                                  <w:lang w:eastAsia="lt-LT"/>
                                </w:rPr>
                              </w:pPr>
                              <w:r>
                                <w:rPr>
                                  <w:color w:val="000000"/>
                                  <w:sz w:val="22"/>
                                  <w:szCs w:val="22"/>
                                  <w:lang w:eastAsia="lt-LT"/>
                                </w:rPr>
                                <w:t>Vaiko globėju (rūpintoju) gali būti skiriamas asmuo:</w:t>
                              </w:r>
                            </w:p>
                            <w:sdt>
                              <w:sdtPr>
                                <w:alias w:val="3.269 str. 1 d. 1 p."/>
                                <w:tag w:val="part_da7c9945fa0e45178986deaa6cc5ff65"/>
                                <w:lock w:val="sdtLocked"/>
                                <w:richText/>
                              </w:sdtPr>
                              <w:sdtContent>
                                <w:p>
                                  <w:pPr>
                                    <w:ind w:firstLine="720"/>
                                    <w:jc w:val="both"/>
                                    <w:rPr>
                                      <w:color w:val="000000"/>
                                      <w:sz w:val="22"/>
                                      <w:szCs w:val="22"/>
                                      <w:lang w:eastAsia="lt-LT"/>
                                    </w:rPr>
                                  </w:pPr>
                                  <w:sdt>
                                    <w:sdtPr>
                                      <w:alias w:val="Numeris"/>
                                      <w:tag w:val="nr_da7c9945fa0e45178986deaa6cc5ff65"/>
                                      <w:lock w:val="sdtLocked"/>
                                      <w:richText/>
                                    </w:sdtPr>
                                    <w:sdtContent>
                                      <w:r>
                                        <w:rPr>
                                          <w:color w:val="000000"/>
                                          <w:sz w:val="22"/>
                                          <w:szCs w:val="22"/>
                                          <w:lang w:eastAsia="lt-LT"/>
                                        </w:rPr>
                                        <w:t>1</w:t>
                                      </w:r>
                                    </w:sdtContent>
                                  </w:sdt>
                                  <w:r>
                                    <w:rPr>
                                      <w:color w:val="000000"/>
                                      <w:sz w:val="22"/>
                                      <w:szCs w:val="22"/>
                                      <w:lang w:eastAsia="lt-LT"/>
                                    </w:rPr>
                                    <w:t>) ne jaunesnis negu dvidešimt vienerių metų, išskyrus atvejus, kai globoti pageidauja artimasis giminaitis;</w:t>
                                  </w:r>
                                </w:p>
                              </w:sdtContent>
                            </w:sdt>
                            <w:sdt>
                              <w:sdtPr>
                                <w:alias w:val="3.269 str. 1 d. 2 p."/>
                                <w:tag w:val="part_463a829500bf47b3af30e2abbdf039c7"/>
                                <w:lock w:val="sdtLocked"/>
                                <w:richText/>
                              </w:sdtPr>
                              <w:sdtContent>
                                <w:p>
                                  <w:pPr>
                                    <w:ind w:firstLine="720"/>
                                    <w:jc w:val="both"/>
                                    <w:rPr>
                                      <w:color w:val="000000"/>
                                      <w:sz w:val="22"/>
                                      <w:szCs w:val="22"/>
                                      <w:lang w:eastAsia="lt-LT"/>
                                    </w:rPr>
                                  </w:pPr>
                                  <w:sdt>
                                    <w:sdtPr>
                                      <w:alias w:val="Numeris"/>
                                      <w:tag w:val="nr_463a829500bf47b3af30e2abbdf039c7"/>
                                      <w:lock w:val="sdtLocked"/>
                                      <w:richText/>
                                    </w:sdtPr>
                                    <w:sdtContent>
                                      <w:r>
                                        <w:rPr>
                                          <w:color w:val="000000"/>
                                          <w:sz w:val="22"/>
                                          <w:szCs w:val="22"/>
                                          <w:lang w:eastAsia="lt-LT"/>
                                        </w:rPr>
                                        <w:t>2</w:t>
                                      </w:r>
                                    </w:sdtContent>
                                  </w:sdt>
                                  <w:r>
                                    <w:rPr>
                                      <w:color w:val="000000"/>
                                      <w:sz w:val="22"/>
                                      <w:szCs w:val="22"/>
                                      <w:lang w:eastAsia="lt-LT"/>
                                    </w:rPr>
                                    <w:t>) nepripažintas neveiksniu šioje srityje arba ribotai veiksniu šioje srityje;</w:t>
                                  </w:r>
                                </w:p>
                              </w:sdtContent>
                            </w:sdt>
                            <w:sdt>
                              <w:sdtPr>
                                <w:alias w:val="3.269 str. 1 d. 3 p."/>
                                <w:tag w:val="part_3a6c1be8a45345a9bf921c497fe5521e"/>
                                <w:lock w:val="sdtLocked"/>
                                <w:richText/>
                              </w:sdtPr>
                              <w:sdtContent>
                                <w:p>
                                  <w:pPr>
                                    <w:ind w:firstLine="720"/>
                                    <w:jc w:val="both"/>
                                    <w:rPr>
                                      <w:color w:val="000000"/>
                                      <w:sz w:val="22"/>
                                      <w:szCs w:val="22"/>
                                      <w:lang w:eastAsia="lt-LT"/>
                                    </w:rPr>
                                  </w:pPr>
                                  <w:sdt>
                                    <w:sdtPr>
                                      <w:alias w:val="Numeris"/>
                                      <w:tag w:val="nr_3a6c1be8a45345a9bf921c497fe5521e"/>
                                      <w:lock w:val="sdtLocked"/>
                                      <w:richText/>
                                    </w:sdtPr>
                                    <w:sdtContent>
                                      <w:r>
                                        <w:rPr>
                                          <w:color w:val="000000"/>
                                          <w:sz w:val="22"/>
                                          <w:szCs w:val="22"/>
                                          <w:lang w:eastAsia="lt-LT"/>
                                        </w:rPr>
                                        <w:t>3</w:t>
                                      </w:r>
                                    </w:sdtContent>
                                  </w:sdt>
                                  <w:r>
                                    <w:rPr>
                                      <w:color w:val="000000"/>
                                      <w:sz w:val="22"/>
                                      <w:szCs w:val="22"/>
                                      <w:lang w:eastAsia="lt-LT"/>
                                    </w:rPr>
                                    <w:t>) nuo kurio nėra atskirtas vaikas;</w:t>
                                  </w:r>
                                </w:p>
                              </w:sdtContent>
                            </w:sdt>
                            <w:sdt>
                              <w:sdtPr>
                                <w:alias w:val="3.269 str. 1 d. 4 p."/>
                                <w:tag w:val="part_47eae07582a0434db0ad969fd70725cf"/>
                                <w:lock w:val="sdtLocked"/>
                                <w:richText/>
                              </w:sdtPr>
                              <w:sdtContent>
                                <w:p>
                                  <w:pPr>
                                    <w:ind w:firstLine="720"/>
                                    <w:jc w:val="both"/>
                                    <w:rPr>
                                      <w:color w:val="000000"/>
                                      <w:sz w:val="22"/>
                                      <w:szCs w:val="22"/>
                                      <w:lang w:eastAsia="lt-LT"/>
                                    </w:rPr>
                                  </w:pPr>
                                  <w:sdt>
                                    <w:sdtPr>
                                      <w:alias w:val="Numeris"/>
                                      <w:tag w:val="nr_47eae07582a0434db0ad969fd70725cf"/>
                                      <w:lock w:val="sdtLocked"/>
                                      <w:richText/>
                                    </w:sdtPr>
                                    <w:sdtContent>
                                      <w:r>
                                        <w:rPr>
                                          <w:color w:val="000000"/>
                                          <w:sz w:val="22"/>
                                          <w:szCs w:val="22"/>
                                          <w:lang w:eastAsia="lt-LT"/>
                                        </w:rPr>
                                        <w:t>4</w:t>
                                      </w:r>
                                    </w:sdtContent>
                                  </w:sdt>
                                  <w:r>
                                    <w:rPr>
                                      <w:color w:val="000000"/>
                                      <w:sz w:val="22"/>
                                      <w:szCs w:val="22"/>
                                      <w:lang w:eastAsia="lt-LT"/>
                                    </w:rPr>
                                    <w:t>) kuriam nėra ar nebuvo apribota tėvų valdžia;</w:t>
                                  </w:r>
                                </w:p>
                              </w:sdtContent>
                            </w:sdt>
                            <w:sdt>
                              <w:sdtPr>
                                <w:alias w:val="3.269 str. 1 d. 5 p."/>
                                <w:tag w:val="part_1aa20662695e469899442ae1811542f4"/>
                                <w:lock w:val="sdtLocked"/>
                                <w:richText/>
                              </w:sdtPr>
                              <w:sdtContent>
                                <w:p>
                                  <w:pPr>
                                    <w:ind w:firstLine="720"/>
                                    <w:jc w:val="both"/>
                                    <w:rPr>
                                      <w:color w:val="000000"/>
                                      <w:sz w:val="22"/>
                                      <w:szCs w:val="22"/>
                                      <w:lang w:eastAsia="lt-LT"/>
                                    </w:rPr>
                                  </w:pPr>
                                  <w:sdt>
                                    <w:sdtPr>
                                      <w:alias w:val="Numeris"/>
                                      <w:tag w:val="nr_1aa20662695e469899442ae1811542f4"/>
                                      <w:lock w:val="sdtLocked"/>
                                      <w:richText/>
                                    </w:sdtPr>
                                    <w:sdtContent>
                                      <w:r>
                                        <w:rPr>
                                          <w:color w:val="000000"/>
                                          <w:sz w:val="22"/>
                                          <w:szCs w:val="22"/>
                                          <w:lang w:eastAsia="lt-LT"/>
                                        </w:rPr>
                                        <w:t>5</w:t>
                                      </w:r>
                                    </w:sdtContent>
                                  </w:sdt>
                                  <w:r>
                                    <w:rPr>
                                      <w:color w:val="000000"/>
                                      <w:sz w:val="22"/>
                                      <w:szCs w:val="22"/>
                                      <w:lang w:eastAsia="lt-LT"/>
                                    </w:rPr>
                                    <w:t xml:space="preserve">) jeigu anksčiau jo, kaip vaiko globėjo (rūpintojo), įgaliojimai nebuvo nutraukti šio kodekso 3.246 straipsnio </w:t>
                                  </w:r>
                                  <w:r>
                                    <w:rPr>
                                      <w:bCs/>
                                      <w:color w:val="000000"/>
                                      <w:sz w:val="22"/>
                                      <w:szCs w:val="22"/>
                                      <w:lang w:eastAsia="lt-LT"/>
                                    </w:rPr>
                                    <w:t>2</w:t>
                                  </w:r>
                                  <w:r>
                                    <w:rPr>
                                      <w:color w:val="000000"/>
                                      <w:sz w:val="22"/>
                                      <w:szCs w:val="22"/>
                                      <w:lang w:eastAsia="lt-LT"/>
                                    </w:rPr>
                                    <w:t xml:space="preserve"> dalyje nustatytais pagrindais;</w:t>
                                  </w:r>
                                </w:p>
                              </w:sdtContent>
                            </w:sdt>
                            <w:sdt>
                              <w:sdtPr>
                                <w:alias w:val="3.269 str. 1 d. 6 p."/>
                                <w:tag w:val="part_5b717db0af0245e2812361bb292860cc"/>
                                <w:lock w:val="sdtLocked"/>
                                <w:richText/>
                              </w:sdtPr>
                              <w:sdtContent>
                                <w:p>
                                  <w:pPr>
                                    <w:ind w:firstLine="720"/>
                                    <w:jc w:val="both"/>
                                    <w:rPr>
                                      <w:color w:val="000000"/>
                                      <w:sz w:val="22"/>
                                      <w:szCs w:val="22"/>
                                      <w:lang w:eastAsia="lt-LT"/>
                                    </w:rPr>
                                  </w:pPr>
                                  <w:sdt>
                                    <w:sdtPr>
                                      <w:alias w:val="Numeris"/>
                                      <w:tag w:val="nr_5b717db0af0245e2812361bb292860cc"/>
                                      <w:lock w:val="sdtLocked"/>
                                      <w:richText/>
                                    </w:sdtPr>
                                    <w:sdtContent>
                                      <w:r>
                                        <w:rPr>
                                          <w:color w:val="000000"/>
                                          <w:sz w:val="22"/>
                                          <w:szCs w:val="22"/>
                                          <w:lang w:eastAsia="lt-LT"/>
                                        </w:rPr>
                                        <w:t>6</w:t>
                                      </w:r>
                                    </w:sdtContent>
                                  </w:sdt>
                                  <w:r>
                                    <w:rPr>
                                      <w:color w:val="000000"/>
                                      <w:sz w:val="22"/>
                                      <w:szCs w:val="22"/>
                                      <w:lang w:eastAsia="lt-LT"/>
                                    </w:rPr>
                                    <w:t>) kuris nėra teistas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kuris buvo nuteistas už kitas nusikalstamas veikas ar kuriam buvo paskirtos administracinės nuobaudos ir (ar) administracinio poveikio priemonės, teisės būti vaiko globėju (rūpintoju) sprendžiama, įvertinus padarytos (padarytų) nusikalstamos (nusikalstamų) veikos (veikų) ar administracinio (administracinių) nusižengimo (nusižengimų) pobūdį, pavojingumą ir atsižvelgus į vaiko interesus;</w:t>
                                  </w:r>
                                </w:p>
                              </w:sdtContent>
                            </w:sdt>
                            <w:sdt>
                              <w:sdtPr>
                                <w:alias w:val="3.269 str. 1 d. 7 p."/>
                                <w:tag w:val="part_88adcb1ad21a4ab3a648e980ad685c47"/>
                                <w:lock w:val="sdtLocked"/>
                                <w:richText/>
                              </w:sdtPr>
                              <w:sdtContent>
                                <w:p>
                                  <w:pPr>
                                    <w:ind w:firstLine="720"/>
                                    <w:jc w:val="both"/>
                                    <w:rPr>
                                      <w:color w:val="000000"/>
                                      <w:sz w:val="22"/>
                                      <w:szCs w:val="22"/>
                                      <w:lang w:eastAsia="lt-LT"/>
                                    </w:rPr>
                                  </w:pPr>
                                  <w:sdt>
                                    <w:sdtPr>
                                      <w:alias w:val="Numeris"/>
                                      <w:tag w:val="nr_88adcb1ad21a4ab3a648e980ad685c47"/>
                                      <w:lock w:val="sdtLocked"/>
                                      <w:richText/>
                                    </w:sdtPr>
                                    <w:sdtContent>
                                      <w:r>
                                        <w:rPr>
                                          <w:color w:val="000000"/>
                                          <w:sz w:val="22"/>
                                          <w:szCs w:val="22"/>
                                          <w:lang w:eastAsia="lt-LT"/>
                                        </w:rPr>
                                        <w:t>7</w:t>
                                      </w:r>
                                    </w:sdtContent>
                                  </w:sdt>
                                  <w:r>
                                    <w:rPr>
                                      <w:color w:val="000000"/>
                                      <w:sz w:val="22"/>
                                      <w:szCs w:val="22"/>
                                      <w:lang w:eastAsia="lt-LT"/>
                                    </w:rPr>
                                    <w:t>) iki šešiasdešimt penkerių metų, išskyrus artimąjį giminaitį, jei jis nori laikinai globoti jaunesnį kaip dešimties metų vaiką;</w:t>
                                  </w:r>
                                </w:p>
                              </w:sdtContent>
                            </w:sdt>
                            <w:sdt>
                              <w:sdtPr>
                                <w:alias w:val="3.269 str. 1 d. 8 p."/>
                                <w:tag w:val="part_30784bf9e5404d51b9fbdd21b2d785e3"/>
                                <w:lock w:val="sdtLocked"/>
                                <w:richText/>
                              </w:sdtPr>
                              <w:sdtContent>
                                <w:p>
                                  <w:pPr>
                                    <w:ind w:firstLine="720"/>
                                    <w:jc w:val="both"/>
                                    <w:rPr>
                                      <w:color w:val="000000"/>
                                      <w:sz w:val="22"/>
                                      <w:szCs w:val="22"/>
                                      <w:lang w:eastAsia="lt-LT"/>
                                    </w:rPr>
                                  </w:pPr>
                                  <w:sdt>
                                    <w:sdtPr>
                                      <w:alias w:val="Numeris"/>
                                      <w:tag w:val="nr_30784bf9e5404d51b9fbdd21b2d785e3"/>
                                      <w:lock w:val="sdtLocked"/>
                                      <w:richText/>
                                    </w:sdtPr>
                                    <w:sdtContent>
                                      <w:r>
                                        <w:rPr>
                                          <w:color w:val="000000"/>
                                          <w:sz w:val="22"/>
                                          <w:szCs w:val="22"/>
                                          <w:lang w:eastAsia="lt-LT"/>
                                        </w:rPr>
                                        <w:t>8</w:t>
                                      </w:r>
                                    </w:sdtContent>
                                  </w:sdt>
                                  <w:r>
                                    <w:rPr>
                                      <w:color w:val="000000"/>
                                      <w:sz w:val="22"/>
                                      <w:szCs w:val="22"/>
                                      <w:lang w:eastAsia="lt-LT"/>
                                    </w:rPr>
                                    <w:t>) neturintis psichikos ir elgesio sutrikimų ar nesergantis kitomis ligomis, kurių sąrašą tvirtina Vyriausybė ar jos įgaliota institucija;</w:t>
                                  </w:r>
                                </w:p>
                              </w:sdtContent>
                            </w:sdt>
                            <w:sdt>
                              <w:sdtPr>
                                <w:alias w:val="3.269 str. 1 d. 9 p."/>
                                <w:tag w:val="part_349985a5dfef4e519152eac12b472147"/>
                                <w:lock w:val="sdtLocked"/>
                                <w:richText/>
                              </w:sdtPr>
                              <w:sdtContent>
                                <w:p>
                                  <w:pPr>
                                    <w:ind w:firstLine="720"/>
                                    <w:jc w:val="both"/>
                                    <w:rPr>
                                      <w:color w:val="000000"/>
                                      <w:sz w:val="22"/>
                                      <w:szCs w:val="22"/>
                                      <w:lang w:eastAsia="lt-LT"/>
                                    </w:rPr>
                                  </w:pPr>
                                  <w:sdt>
                                    <w:sdtPr>
                                      <w:alias w:val="Numeris"/>
                                      <w:tag w:val="nr_349985a5dfef4e519152eac12b472147"/>
                                      <w:lock w:val="sdtLocked"/>
                                      <w:richText/>
                                    </w:sdtPr>
                                    <w:sdtContent>
                                      <w:r>
                                        <w:rPr>
                                          <w:color w:val="000000"/>
                                          <w:sz w:val="22"/>
                                          <w:szCs w:val="22"/>
                                          <w:lang w:eastAsia="lt-LT"/>
                                        </w:rPr>
                                        <w:t>9</w:t>
                                      </w:r>
                                    </w:sdtContent>
                                  </w:sdt>
                                  <w:r>
                                    <w:rPr>
                                      <w:color w:val="000000"/>
                                      <w:sz w:val="22"/>
                                      <w:szCs w:val="22"/>
                                      <w:lang w:eastAsia="lt-LT"/>
                                    </w:rPr>
                                    <w:t>) jeigu jo ir globos centro tarpusavio bendradarbiavimo ir paslaugų teikimo sutartis nebuvo nutraukta</w:t>
                                  </w:r>
                                  <w:r>
                                    <w:rPr>
                                      <w:color w:val="000000"/>
                                      <w:sz w:val="22"/>
                                      <w:szCs w:val="22"/>
                                    </w:rPr>
                                    <w:t xml:space="preserve"> </w:t>
                                  </w:r>
                                  <w:r>
                                    <w:rPr>
                                      <w:color w:val="000000"/>
                                      <w:sz w:val="22"/>
                                      <w:szCs w:val="22"/>
                                      <w:lang w:eastAsia="lt-LT"/>
                                    </w:rPr>
                                    <w:t>dėl netinkamo jos vykdymo;</w:t>
                                  </w:r>
                                </w:p>
                              </w:sdtContent>
                            </w:sdt>
                            <w:sdt>
                              <w:sdtPr>
                                <w:alias w:val="3.269 str. 1 d. 10 p."/>
                                <w:tag w:val="part_0e38756bff564b44a41d17366621eeee"/>
                                <w:lock w:val="sdtLocked"/>
                                <w:richText/>
                              </w:sdtPr>
                              <w:sdtContent>
                                <w:p>
                                  <w:pPr>
                                    <w:ind w:firstLine="720"/>
                                    <w:jc w:val="both"/>
                                    <w:rPr>
                                      <w:color w:val="000000"/>
                                      <w:sz w:val="22"/>
                                      <w:szCs w:val="22"/>
                                      <w:lang w:eastAsia="lt-LT"/>
                                    </w:rPr>
                                  </w:pPr>
                                  <w:sdt>
                                    <w:sdtPr>
                                      <w:alias w:val="Numeris"/>
                                      <w:tag w:val="nr_0e38756bff564b44a41d17366621eeee"/>
                                      <w:lock w:val="sdtLocked"/>
                                      <w:richText/>
                                    </w:sdtPr>
                                    <w:sdtContent>
                                      <w:r>
                                        <w:rPr>
                                          <w:color w:val="000000"/>
                                          <w:sz w:val="22"/>
                                          <w:szCs w:val="22"/>
                                          <w:lang w:eastAsia="lt-LT"/>
                                        </w:rPr>
                                        <w:t>10</w:t>
                                      </w:r>
                                    </w:sdtContent>
                                  </w:sdt>
                                  <w:r>
                                    <w:rPr>
                                      <w:color w:val="000000"/>
                                      <w:sz w:val="22"/>
                                      <w:szCs w:val="22"/>
                                      <w:lang w:eastAsia="lt-LT"/>
                                    </w:rPr>
                                    <w:t>) kuris Vyriausybės patvirtintuose Vaiko globos organizavimo nuostatuose nustatyta tvarka yra tinkamai pasirengęs globoti (rūpinti) vaiką;</w:t>
                                  </w:r>
                                </w:p>
                              </w:sdtContent>
                            </w:sdt>
                            <w:sdt>
                              <w:sdtPr>
                                <w:alias w:val="3.269 str. 1 d. 11 p."/>
                                <w:tag w:val="part_5996b0ba7f654eabb692f44d38d075c9"/>
                                <w:lock w:val="sdtLocked"/>
                                <w:richText/>
                              </w:sdtPr>
                              <w:sdtContent>
                                <w:p>
                                  <w:pPr>
                                    <w:ind w:firstLine="720"/>
                                    <w:jc w:val="both"/>
                                    <w:rPr>
                                      <w:sz w:val="22"/>
                                    </w:rPr>
                                  </w:pPr>
                                  <w:sdt>
                                    <w:sdtPr>
                                      <w:alias w:val="Numeris"/>
                                      <w:tag w:val="nr_5996b0ba7f654eabb692f44d38d075c9"/>
                                      <w:lock w:val="sdtLocked"/>
                                      <w:richText/>
                                    </w:sdtPr>
                                    <w:sdtContent>
                                      <w:r>
                                        <w:rPr>
                                          <w:bCs/>
                                          <w:color w:val="000000"/>
                                          <w:sz w:val="22"/>
                                          <w:szCs w:val="22"/>
                                        </w:rPr>
                                        <w:t>11</w:t>
                                      </w:r>
                                    </w:sdtContent>
                                  </w:sdt>
                                  <w:r>
                                    <w:rPr>
                                      <w:bCs/>
                                      <w:color w:val="000000"/>
                                      <w:sz w:val="22"/>
                                      <w:szCs w:val="22"/>
                                    </w:rPr>
                                    <w:t>) kurio sutuoktinis ar kartu</w:t>
                                  </w:r>
                                  <w:r>
                                    <w:rPr>
                                      <w:bCs/>
                                      <w:color w:val="FFFF00"/>
                                      <w:sz w:val="22"/>
                                      <w:szCs w:val="22"/>
                                    </w:rPr>
                                    <w:t xml:space="preserve"> </w:t>
                                  </w:r>
                                  <w:r>
                                    <w:rPr>
                                      <w:bCs/>
                                      <w:color w:val="000000"/>
                                      <w:sz w:val="22"/>
                                      <w:szCs w:val="22"/>
                                    </w:rPr>
                                    <w:t>gyvenantis santuokos neįregistravęs asmuo atitinka šio straipsnio 2, 4, 5, 6, 8, 9 ir 10 punktuose nustatytus reikalavimus, o kiti kartu gyvenantys vyresni kaip šešiolikos metų asmenys – šio straipsnio 4, 5, 6, 8 ir 9 punktuose nustatytus reikalavimus. Dėl vaiko globėjo (rūpintojo), kurio sutuoktinis ar kartu gyvenantis santuokos neįregistravęs asmuo arba kiti kartu gyvenantys vyresni kaip šešiolikos metų asmenys neatitinka šio straipsnio 8 punkte nustatyto reikalavimo, skyrimo valstybinė vaiko teisių apsaugos institucija sprendžia, įvertinusi šių asmenų sveikatos sutrikimo (sutrikimų) pobūdį, pavojingumą ir atsižvelgusi į vaiko interesus.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70 str."/>
                        <w:tag w:val="part_5fbfea73c8d54d8291bb7d45cad81348"/>
                        <w:lock w:val="sdtLocked"/>
                        <w:richText/>
                      </w:sdtPr>
                      <w:sdtContent>
                        <w:p>
                          <w:pPr>
                            <w:tabs>
                              <w:tab w:val="left" w:pos="0"/>
                            </w:tabs>
                            <w:ind w:firstLine="720"/>
                            <w:jc w:val="both"/>
                            <w:rPr>
                              <w:sz w:val="22"/>
                              <w:szCs w:val="22"/>
                            </w:rPr>
                          </w:pPr>
                          <w:sdt>
                            <w:sdtPr>
                              <w:alias w:val="Numeris"/>
                              <w:tag w:val="nr_5fbfea73c8d54d8291bb7d45cad81348"/>
                              <w:lock w:val="sdtLocked"/>
                              <w:richText/>
                            </w:sdtPr>
                            <w:sdtContent>
                              <w:r>
                                <w:rPr>
                                  <w:b/>
                                  <w:bCs/>
                                  <w:sz w:val="22"/>
                                  <w:szCs w:val="22"/>
                                </w:rPr>
                                <w:t>3.270</w:t>
                              </w:r>
                            </w:sdtContent>
                          </w:sdt>
                          <w:r>
                            <w:rPr>
                              <w:b/>
                              <w:bCs/>
                              <w:sz w:val="22"/>
                              <w:szCs w:val="22"/>
                            </w:rPr>
                            <w:t xml:space="preserve"> straipsnis. </w:t>
                          </w:r>
                          <w:sdt>
                            <w:sdtPr>
                              <w:alias w:val="Pavadinimas"/>
                              <w:tag w:val="title_5fbfea73c8d54d8291bb7d45cad81348"/>
                              <w:lock w:val="sdtLocked"/>
                              <w:richText/>
                            </w:sdtPr>
                            <w:sdtContent>
                              <w:r>
                                <w:rPr>
                                  <w:b/>
                                  <w:bCs/>
                                  <w:sz w:val="22"/>
                                  <w:szCs w:val="22"/>
                                </w:rPr>
                                <w:t>Pasirengimas vaiko globai (rūpybai)</w:t>
                              </w:r>
                            </w:sdtContent>
                          </w:sdt>
                        </w:p>
                        <w:sdt>
                          <w:sdtPr>
                            <w:alias w:val="3.270 str. 1 d."/>
                            <w:tag w:val="part_796e42b160494ffb8012b1c63a4a900d"/>
                            <w:lock w:val="sdtLocked"/>
                            <w:richText/>
                          </w:sdtPr>
                          <w:sdtContent>
                            <w:p>
                              <w:pPr>
                                <w:tabs>
                                  <w:tab w:val="left" w:pos="0"/>
                                </w:tabs>
                                <w:ind w:firstLine="720"/>
                                <w:jc w:val="both"/>
                                <w:rPr>
                                  <w:b/>
                                  <w:sz w:val="22"/>
                                </w:rPr>
                              </w:pPr>
                              <w:r>
                                <w:rPr>
                                  <w:color w:val="000000"/>
                                  <w:sz w:val="22"/>
                                  <w:szCs w:val="22"/>
                                </w:rPr>
                                <w:t>Vaiko globėjo (rūpintojo) pasirengimą globoti (rūpintis) organizuoja savivaldybių administracijos, globos centrai, kitos šio darbo patirties turinčios organizacijos ir institucijos.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w:tag w:val="part_aa6a32a592674eaeb4345d97505fa0dc"/>
                        <w:lock w:val="sdtLocked"/>
                        <w:richText/>
                      </w:sdtPr>
                      <w:sdtContent>
                        <w:p>
                          <w:pPr>
                            <w:ind w:firstLine="720"/>
                            <w:jc w:val="both"/>
                            <w:rPr>
                              <w:sz w:val="22"/>
                              <w:szCs w:val="22"/>
                            </w:rPr>
                          </w:pPr>
                          <w:sdt>
                            <w:sdtPr>
                              <w:alias w:val="Numeris"/>
                              <w:tag w:val="nr_aa6a32a592674eaeb4345d97505fa0dc"/>
                              <w:lock w:val="sdtLocked"/>
                              <w:richText/>
                            </w:sdtPr>
                            <w:sdtContent>
                              <w:r>
                                <w:rPr>
                                  <w:b/>
                                  <w:sz w:val="22"/>
                                  <w:szCs w:val="22"/>
                                </w:rPr>
                                <w:t>3.271</w:t>
                              </w:r>
                            </w:sdtContent>
                          </w:sdt>
                          <w:r>
                            <w:rPr>
                              <w:b/>
                              <w:sz w:val="22"/>
                              <w:szCs w:val="22"/>
                            </w:rPr>
                            <w:t xml:space="preserve"> straipsnis. </w:t>
                          </w:r>
                          <w:sdt>
                            <w:sdtPr>
                              <w:alias w:val="Pavadinimas"/>
                              <w:tag w:val="title_aa6a32a592674eaeb4345d97505fa0dc"/>
                              <w:lock w:val="sdtLocked"/>
                              <w:richText/>
                            </w:sdtPr>
                            <w:sdtContent>
                              <w:r>
                                <w:rPr>
                                  <w:b/>
                                  <w:sz w:val="22"/>
                                  <w:szCs w:val="22"/>
                                </w:rPr>
                                <w:t>Vaiko globėjo (rūpintojo) pareigos</w:t>
                              </w:r>
                            </w:sdtContent>
                          </w:sdt>
                        </w:p>
                        <w:sdt>
                          <w:sdtPr>
                            <w:alias w:val="3.271 str. 1 d."/>
                            <w:tag w:val="part_931f6f7811a24ee9adf5484448eb1994"/>
                            <w:lock w:val="sdtLocked"/>
                            <w:richText/>
                          </w:sdtPr>
                          <w:sdtContent>
                            <w:p>
                              <w:pPr>
                                <w:ind w:firstLine="720"/>
                                <w:jc w:val="both"/>
                                <w:rPr>
                                  <w:sz w:val="22"/>
                                  <w:szCs w:val="22"/>
                                </w:rPr>
                              </w:pPr>
                              <w:sdt>
                                <w:sdtPr>
                                  <w:alias w:val="Numeris"/>
                                  <w:tag w:val="nr_931f6f7811a24ee9adf5484448eb1994"/>
                                  <w:lock w:val="sdtLocked"/>
                                  <w:richText/>
                                </w:sdtPr>
                                <w:sdtContent>
                                  <w:r>
                                    <w:rPr>
                                      <w:sz w:val="22"/>
                                      <w:szCs w:val="22"/>
                                    </w:rPr>
                                    <w:t>1</w:t>
                                  </w:r>
                                </w:sdtContent>
                              </w:sdt>
                              <w:r>
                                <w:rPr>
                                  <w:sz w:val="22"/>
                                  <w:szCs w:val="22"/>
                                </w:rPr>
                                <w:t>. Vaiko globėjas (rūpintojas) privalo:</w:t>
                              </w:r>
                            </w:p>
                            <w:sdt>
                              <w:sdtPr>
                                <w:alias w:val="3.271 str. 1 d. 1 p."/>
                                <w:tag w:val="part_bee4892d1f9e4228920fc8392d1cfd47"/>
                                <w:lock w:val="sdtLocked"/>
                                <w:richText/>
                              </w:sdtPr>
                              <w:sdtContent>
                                <w:p>
                                  <w:pPr>
                                    <w:ind w:firstLine="720"/>
                                    <w:jc w:val="both"/>
                                    <w:rPr>
                                      <w:sz w:val="22"/>
                                      <w:szCs w:val="22"/>
                                    </w:rPr>
                                  </w:pPr>
                                  <w:sdt>
                                    <w:sdtPr>
                                      <w:alias w:val="Numeris"/>
                                      <w:tag w:val="nr_bee4892d1f9e4228920fc8392d1cfd47"/>
                                      <w:lock w:val="sdtLocked"/>
                                      <w:richText/>
                                    </w:sdtPr>
                                    <w:sdtContent>
                                      <w:r>
                                        <w:rPr>
                                          <w:sz w:val="22"/>
                                          <w:szCs w:val="22"/>
                                        </w:rPr>
                                        <w:t>1</w:t>
                                      </w:r>
                                    </w:sdtContent>
                                  </w:sdt>
                                  <w:r>
                                    <w:rPr>
                                      <w:sz w:val="22"/>
                                      <w:szCs w:val="22"/>
                                    </w:rPr>
                                    <w:t>) užtikrinti vaiko fizinį ir psichinį saugumą;</w:t>
                                  </w:r>
                                </w:p>
                              </w:sdtContent>
                            </w:sdt>
                            <w:sdt>
                              <w:sdtPr>
                                <w:alias w:val="3.271 str. 1 d. 2 p."/>
                                <w:tag w:val="part_af1fb80483094fdb9d0bbef71144ed71"/>
                                <w:lock w:val="sdtLocked"/>
                                <w:richText/>
                              </w:sdtPr>
                              <w:sdtContent>
                                <w:p>
                                  <w:pPr>
                                    <w:ind w:firstLine="720"/>
                                    <w:jc w:val="both"/>
                                    <w:rPr>
                                      <w:sz w:val="22"/>
                                      <w:szCs w:val="22"/>
                                    </w:rPr>
                                  </w:pPr>
                                  <w:sdt>
                                    <w:sdtPr>
                                      <w:alias w:val="Numeris"/>
                                      <w:tag w:val="nr_af1fb80483094fdb9d0bbef71144ed71"/>
                                      <w:lock w:val="sdtLocked"/>
                                      <w:richText/>
                                    </w:sdtPr>
                                    <w:sdtContent>
                                      <w:r>
                                        <w:rPr>
                                          <w:sz w:val="22"/>
                                          <w:szCs w:val="22"/>
                                        </w:rPr>
                                        <w:t>2</w:t>
                                      </w:r>
                                    </w:sdtContent>
                                  </w:sdt>
                                  <w:r>
                                    <w:rPr>
                                      <w:sz w:val="22"/>
                                      <w:szCs w:val="22"/>
                                    </w:rPr>
                                    <w:t>) rūpintis vaiko sveikata ir mokymusi;</w:t>
                                  </w:r>
                                </w:p>
                              </w:sdtContent>
                            </w:sdt>
                            <w:sdt>
                              <w:sdtPr>
                                <w:alias w:val="3.271 str. 1 d. 3 p."/>
                                <w:tag w:val="part_3ed6ed777bb74a1e99f2707c51783479"/>
                                <w:lock w:val="sdtLocked"/>
                                <w:richText/>
                              </w:sdtPr>
                              <w:sdtContent>
                                <w:p>
                                  <w:pPr>
                                    <w:ind w:firstLine="720"/>
                                    <w:jc w:val="both"/>
                                    <w:rPr>
                                      <w:sz w:val="22"/>
                                      <w:szCs w:val="22"/>
                                    </w:rPr>
                                  </w:pPr>
                                  <w:sdt>
                                    <w:sdtPr>
                                      <w:alias w:val="Numeris"/>
                                      <w:tag w:val="nr_3ed6ed777bb74a1e99f2707c51783479"/>
                                      <w:lock w:val="sdtLocked"/>
                                      <w:richText/>
                                    </w:sdtPr>
                                    <w:sdtContent>
                                      <w:r>
                                        <w:rPr>
                                          <w:sz w:val="22"/>
                                          <w:szCs w:val="22"/>
                                        </w:rPr>
                                        <w:t>3</w:t>
                                      </w:r>
                                    </w:sdtContent>
                                  </w:sdt>
                                  <w:r>
                                    <w:rPr>
                                      <w:sz w:val="22"/>
                                      <w:szCs w:val="22"/>
                                    </w:rPr>
                                    <w:t>) auklėti vaiką;</w:t>
                                  </w:r>
                                </w:p>
                              </w:sdtContent>
                            </w:sdt>
                            <w:sdt>
                              <w:sdtPr>
                                <w:alias w:val="3.271 str. 1 d. 4 p."/>
                                <w:tag w:val="part_dbb9bb06eebd420bad47d3e703dbb3cc"/>
                                <w:lock w:val="sdtLocked"/>
                                <w:richText/>
                              </w:sdtPr>
                              <w:sdtContent>
                                <w:p>
                                  <w:pPr>
                                    <w:tabs>
                                      <w:tab w:val="left" w:pos="0"/>
                                    </w:tabs>
                                    <w:ind w:firstLine="720"/>
                                    <w:jc w:val="both"/>
                                    <w:rPr>
                                      <w:sz w:val="22"/>
                                      <w:szCs w:val="22"/>
                                    </w:rPr>
                                  </w:pPr>
                                  <w:sdt>
                                    <w:sdtPr>
                                      <w:alias w:val="Numeris"/>
                                      <w:tag w:val="nr_dbb9bb06eebd420bad47d3e703dbb3cc"/>
                                      <w:lock w:val="sdtLocked"/>
                                      <w:richText/>
                                    </w:sdtPr>
                                    <w:sdtContent>
                                      <w:r>
                                        <w:rPr>
                                          <w:color w:val="000000"/>
                                          <w:sz w:val="22"/>
                                          <w:szCs w:val="22"/>
                                        </w:rPr>
                                        <w:t>4</w:t>
                                      </w:r>
                                    </w:sdtContent>
                                  </w:sdt>
                                  <w:r>
                                    <w:rPr>
                                      <w:color w:val="000000"/>
                                      <w:sz w:val="22"/>
                                      <w:szCs w:val="22"/>
                                    </w:rPr>
                                    <w:t>) spręsdamas klausimus, susijusius su vaiko interesais, bendradarbiauti su savivaldybės administracija, globos centru, valstybine vaiko teisių apsaugos institucija ir kitomis suinteresuotomis valstybės ir savivaldybių institucijomis;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1 d. 5 p."/>
                                <w:tag w:val="part_2d49c67c1bc04ff59774b2aa7b1d6363"/>
                                <w:lock w:val="sdtLocked"/>
                                <w:richText/>
                              </w:sdtPr>
                              <w:sdtContent>
                                <w:p>
                                  <w:pPr>
                                    <w:ind w:firstLine="720"/>
                                    <w:jc w:val="both"/>
                                    <w:rPr>
                                      <w:sz w:val="22"/>
                                      <w:szCs w:val="22"/>
                                    </w:rPr>
                                  </w:pPr>
                                  <w:sdt>
                                    <w:sdtPr>
                                      <w:alias w:val="Numeris"/>
                                      <w:tag w:val="nr_2d49c67c1bc04ff59774b2aa7b1d6363"/>
                                      <w:lock w:val="sdtLocked"/>
                                      <w:richText/>
                                    </w:sdtPr>
                                    <w:sdtContent>
                                      <w:r>
                                        <w:rPr>
                                          <w:sz w:val="22"/>
                                          <w:szCs w:val="22"/>
                                        </w:rPr>
                                        <w:t>5</w:t>
                                      </w:r>
                                    </w:sdtContent>
                                  </w:sdt>
                                  <w:r>
                                    <w:rPr>
                                      <w:sz w:val="22"/>
                                      <w:szCs w:val="22"/>
                                    </w:rPr>
                                    <w:t>) netrukdyti vaikui bendrauti su tėvais, jei tai nekenkia vaiko interesams;</w:t>
                                  </w:r>
                                </w:p>
                              </w:sdtContent>
                            </w:sdt>
                            <w:sdt>
                              <w:sdtPr>
                                <w:alias w:val="3.271 str. 1 d. 6 p."/>
                                <w:tag w:val="part_4daf3f2862564d9fbf5cb08b93f34835"/>
                                <w:lock w:val="sdtLocked"/>
                                <w:richText/>
                              </w:sdtPr>
                              <w:sdtContent>
                                <w:p>
                                  <w:pPr>
                                    <w:ind w:firstLine="720"/>
                                    <w:jc w:val="both"/>
                                    <w:rPr>
                                      <w:sz w:val="22"/>
                                      <w:szCs w:val="22"/>
                                    </w:rPr>
                                  </w:pPr>
                                  <w:sdt>
                                    <w:sdtPr>
                                      <w:alias w:val="Numeris"/>
                                      <w:tag w:val="nr_4daf3f2862564d9fbf5cb08b93f34835"/>
                                      <w:lock w:val="sdtLocked"/>
                                      <w:richText/>
                                    </w:sdtPr>
                                    <w:sdtContent>
                                      <w:r>
                                        <w:rPr>
                                          <w:sz w:val="22"/>
                                          <w:szCs w:val="22"/>
                                        </w:rPr>
                                        <w:t>6</w:t>
                                      </w:r>
                                    </w:sdtContent>
                                  </w:sdt>
                                  <w:r>
                                    <w:rPr>
                                      <w:sz w:val="22"/>
                                      <w:szCs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7b18485bee4443e8ad33dc02137e3e1"/>
                                <w:lock w:val="sdtLocked"/>
                                <w:richText/>
                              </w:sdtPr>
                              <w:sdtContent>
                                <w:p>
                                  <w:pPr>
                                    <w:ind w:firstLine="720"/>
                                    <w:jc w:val="both"/>
                                    <w:rPr>
                                      <w:sz w:val="22"/>
                                      <w:szCs w:val="22"/>
                                    </w:rPr>
                                  </w:pPr>
                                  <w:sdt>
                                    <w:sdtPr>
                                      <w:alias w:val="Numeris"/>
                                      <w:tag w:val="nr_07b18485bee4443e8ad33dc02137e3e1"/>
                                      <w:lock w:val="sdtLocked"/>
                                      <w:richText/>
                                    </w:sdtPr>
                                    <w:sdtContent>
                                      <w:r>
                                        <w:rPr>
                                          <w:sz w:val="22"/>
                                          <w:szCs w:val="22"/>
                                        </w:rPr>
                                        <w:t>7</w:t>
                                      </w:r>
                                    </w:sdtContent>
                                  </w:sdt>
                                  <w:r>
                                    <w:rPr>
                                      <w:sz w:val="22"/>
                                      <w:szCs w:val="22"/>
                                    </w:rPr>
                                    <w:t>) rūpintis vaiko laisvalaikiu, atsižvelgdamas į jo amžių, sveikatą, išsivystymą ir polinkius;</w:t>
                                  </w:r>
                                </w:p>
                              </w:sdtContent>
                            </w:sdt>
                            <w:sdt>
                              <w:sdtPr>
                                <w:alias w:val="3.271 str. 1 d. 8 p."/>
                                <w:tag w:val="part_5232098a8bb74ef59d21537dcdc69803"/>
                                <w:lock w:val="sdtLocked"/>
                                <w:richText/>
                              </w:sdtPr>
                              <w:sdtContent>
                                <w:p>
                                  <w:pPr>
                                    <w:ind w:firstLine="720"/>
                                    <w:jc w:val="both"/>
                                    <w:rPr>
                                      <w:sz w:val="22"/>
                                      <w:szCs w:val="22"/>
                                    </w:rPr>
                                  </w:pPr>
                                  <w:sdt>
                                    <w:sdtPr>
                                      <w:alias w:val="Numeris"/>
                                      <w:tag w:val="nr_5232098a8bb74ef59d21537dcdc69803"/>
                                      <w:lock w:val="sdtLocked"/>
                                      <w:richText/>
                                    </w:sdtPr>
                                    <w:sdtContent>
                                      <w:r>
                                        <w:rPr>
                                          <w:sz w:val="22"/>
                                          <w:szCs w:val="22"/>
                                        </w:rPr>
                                        <w:t>8</w:t>
                                      </w:r>
                                    </w:sdtContent>
                                  </w:sdt>
                                  <w:r>
                                    <w:rPr>
                                      <w:sz w:val="22"/>
                                      <w:szCs w:val="22"/>
                                    </w:rPr>
                                    <w:t>) rengti vaiką savarankiškam gyvenimui ir darbui šeimoje, pilietinėje visuomenėje ir valstybėje.</w:t>
                                  </w:r>
                                </w:p>
                              </w:sdtContent>
                            </w:sdt>
                          </w:sdtContent>
                        </w:sdt>
                        <w:sdt>
                          <w:sdtPr>
                            <w:alias w:val="3.271 str. 2 d."/>
                            <w:tag w:val="part_bdf66c6e3a234348baf4a56d8bdf6926"/>
                            <w:lock w:val="sdtLocked"/>
                            <w:richText/>
                          </w:sdtPr>
                          <w:sdtContent>
                            <w:p>
                              <w:pPr>
                                <w:ind w:firstLine="720"/>
                                <w:jc w:val="both"/>
                                <w:rPr>
                                  <w:sz w:val="22"/>
                                </w:rPr>
                              </w:pPr>
                              <w:sdt>
                                <w:sdtPr>
                                  <w:alias w:val="Numeris"/>
                                  <w:tag w:val="nr_bdf66c6e3a234348baf4a56d8bdf6926"/>
                                  <w:lock w:val="sdtLocked"/>
                                  <w:richText/>
                                </w:sdtPr>
                                <w:sdtContent>
                                  <w:r>
                                    <w:rPr>
                                      <w:sz w:val="22"/>
                                      <w:szCs w:val="22"/>
                                    </w:rPr>
                                    <w:t>2</w:t>
                                  </w:r>
                                </w:sdtContent>
                              </w:sdt>
                              <w:r>
                                <w:rPr>
                                  <w:sz w:val="22"/>
                                  <w:szCs w:val="22"/>
                                </w:rPr>
                                <w:t xml:space="preserve">. Įstatymų nustatytais atvejais ir tvarka vaiko globėjas (rūpintojas) gali perduoti prižiūrėti vaiką kitam asmeniui.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f278b0d5543c42699a0dd1a254b2dfb4"/>
                        <w:lock w:val="sdtLocked"/>
                        <w:richText/>
                      </w:sdtPr>
                      <w:sdtContent>
                        <w:p>
                          <w:pPr>
                            <w:ind w:firstLine="720"/>
                            <w:jc w:val="both"/>
                            <w:rPr>
                              <w:sz w:val="22"/>
                              <w:szCs w:val="22"/>
                            </w:rPr>
                          </w:pPr>
                          <w:sdt>
                            <w:sdtPr>
                              <w:alias w:val="Numeris"/>
                              <w:tag w:val="nr_f278b0d5543c42699a0dd1a254b2dfb4"/>
                              <w:lock w:val="sdtLocked"/>
                              <w:richText/>
                            </w:sdtPr>
                            <w:sdtContent>
                              <w:r>
                                <w:rPr>
                                  <w:b/>
                                  <w:sz w:val="22"/>
                                  <w:szCs w:val="22"/>
                                </w:rPr>
                                <w:t>3.274</w:t>
                              </w:r>
                            </w:sdtContent>
                          </w:sdt>
                          <w:r>
                            <w:rPr>
                              <w:b/>
                              <w:sz w:val="22"/>
                              <w:szCs w:val="22"/>
                            </w:rPr>
                            <w:t xml:space="preserve"> straipsnis. </w:t>
                          </w:r>
                          <w:sdt>
                            <w:sdtPr>
                              <w:alias w:val="Pavadinimas"/>
                              <w:tag w:val="title_f278b0d5543c42699a0dd1a254b2dfb4"/>
                              <w:lock w:val="sdtLocked"/>
                              <w:richText/>
                            </w:sdtPr>
                            <w:sdtContent>
                              <w:r>
                                <w:rPr>
                                  <w:b/>
                                  <w:sz w:val="22"/>
                                  <w:szCs w:val="22"/>
                                </w:rPr>
                                <w:t>Globojamo vaiko išlaikymas</w:t>
                              </w:r>
                            </w:sdtContent>
                          </w:sdt>
                        </w:p>
                        <w:sdt>
                          <w:sdtPr>
                            <w:alias w:val="3.274 str. 1 d."/>
                            <w:tag w:val="part_bbebb53b085c4b2288aab4adf6bbb8ec"/>
                            <w:lock w:val="sdtLocked"/>
                            <w:richText/>
                          </w:sdtPr>
                          <w:sdtContent>
                            <w:p>
                              <w:pPr>
                                <w:ind w:firstLine="720"/>
                                <w:jc w:val="both"/>
                                <w:rPr>
                                  <w:sz w:val="22"/>
                                </w:rPr>
                              </w:pPr>
                              <w:r>
                                <w:rPr>
                                  <w:sz w:val="22"/>
                                  <w:szCs w:val="22"/>
                                </w:rPr>
                                <w:t>Globojamo vaiko šeimoje, šeimynoje, globos centre ir vaikų globos (rūpybos) institucijoje išlaikymą reglamentuoja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
                      <w:sdtPr>
                        <w:alias w:val="3.276-1 str."/>
                        <w:tag w:val="part_f1e2c09fd4bf4fc68c45ae4bb0e6e11b"/>
                        <w:lock w:val="sdtLocked"/>
                        <w:richText/>
                      </w:sdtPr>
                      <w:sdtContent>
                        <w:p>
                          <w:pPr>
                            <w:ind w:firstLine="720"/>
                            <w:jc w:val="both"/>
                            <w:rPr>
                              <w:color w:val="000000"/>
                              <w:sz w:val="22"/>
                              <w:szCs w:val="22"/>
                              <w:lang w:eastAsia="lt-LT"/>
                            </w:rPr>
                          </w:pPr>
                          <w:sdt>
                            <w:sdtPr>
                              <w:alias w:val="Numeris"/>
                              <w:tag w:val="nr_f1e2c09fd4bf4fc68c45ae4bb0e6e11b"/>
                              <w:lock w:val="sdtLocked"/>
                              <w:richText/>
                            </w:sdtPr>
                            <w:sdtContent>
                              <w:r>
                                <w:rPr>
                                  <w:b/>
                                  <w:color w:val="000000"/>
                                  <w:sz w:val="22"/>
                                  <w:szCs w:val="22"/>
                                  <w:lang w:eastAsia="lt-LT"/>
                                </w:rPr>
                                <w:t>3.276</w:t>
                              </w:r>
                              <w:r>
                                <w:rPr>
                                  <w:b/>
                                  <w:color w:val="000000"/>
                                  <w:sz w:val="22"/>
                                  <w:szCs w:val="22"/>
                                  <w:vertAlign w:val="superscript"/>
                                  <w:lang w:eastAsia="lt-LT"/>
                                </w:rPr>
                                <w:t>1</w:t>
                              </w:r>
                            </w:sdtContent>
                          </w:sdt>
                          <w:r>
                            <w:rPr>
                              <w:b/>
                              <w:color w:val="000000"/>
                              <w:sz w:val="22"/>
                              <w:szCs w:val="22"/>
                              <w:lang w:eastAsia="lt-LT"/>
                            </w:rPr>
                            <w:t xml:space="preserve"> straipsnis. </w:t>
                          </w:r>
                          <w:sdt>
                            <w:sdtPr>
                              <w:alias w:val="Pavadinimas"/>
                              <w:tag w:val="title_f1e2c09fd4bf4fc68c45ae4bb0e6e11b"/>
                              <w:lock w:val="sdtLocked"/>
                              <w:richText/>
                            </w:sdtPr>
                            <w:sdtContent>
                              <w:r>
                                <w:rPr>
                                  <w:b/>
                                  <w:color w:val="000000"/>
                                  <w:sz w:val="22"/>
                                  <w:szCs w:val="22"/>
                                  <w:lang w:eastAsia="lt-LT"/>
                                </w:rPr>
                                <w:t>Vaikų globos (rūpybos) apskaita</w:t>
                              </w:r>
                            </w:sdtContent>
                          </w:sdt>
                        </w:p>
                        <w:sdt>
                          <w:sdtPr>
                            <w:alias w:val="3.276-1 str. 1 d."/>
                            <w:tag w:val="part_b5512276cf1d439f850eee6f05fda44d"/>
                            <w:lock w:val="sdtLocked"/>
                            <w:richText/>
                          </w:sdtPr>
                          <w:sdtContent>
                            <w:p>
                              <w:pPr>
                                <w:ind w:firstLine="720"/>
                                <w:jc w:val="both"/>
                                <w:rPr>
                                  <w:b/>
                                  <w:sz w:val="22"/>
                                </w:rPr>
                              </w:pPr>
                              <w:r>
                                <w:rPr>
                                  <w:color w:val="000000"/>
                                  <w:sz w:val="22"/>
                                  <w:szCs w:val="22"/>
                                  <w:lang w:eastAsia="lt-LT"/>
                                </w:rPr>
                                <w:t xml:space="preserve">Vaikų globos (rūpybos) apskaita tvarkoma centralizuotai Vyriausybės ar jos įgaliotos institucijos nustatyta tvarka. Į centralizuotą vaikų globos (rūpybos) apskaitą įtraukiami duomenys apie </w:t>
                              </w:r>
                              <w:r>
                                <w:rPr>
                                  <w:color w:val="000000"/>
                                  <w:sz w:val="22"/>
                                  <w:szCs w:val="22"/>
                                </w:rPr>
                                <w:t>vaikus, kuriems nustatyta globa (rūpyba), globėjus (rūpintojus), globėjus (rūpintojus), nušalintus nuo vaiko globėjo (rūpintojo) pareigų, asmenis, su kuriais sudaryta tarpusavio bendradarbiavimo ir paslaugų teikimo sutartis buvo nutraukta dėl netinkamo jos vykdymo, asmenis, pasirengusius globoti (rūpinti)</w:t>
                              </w:r>
                              <w:r>
                                <w:rPr>
                                  <w:color w:val="000000"/>
                                  <w:sz w:val="22"/>
                                  <w:szCs w:val="22"/>
                                  <w:lang w:eastAsia="lt-LT"/>
                                </w:rPr>
                                <w:t xml:space="preserve"> vaiką.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8c64e2dedfa2451bba39ccef84e25279"/>
                            <w:lock w:val="sdtLocked"/>
                            <w:richText/>
                          </w:sdtPr>
                          <w:sdtContent>
                            <w:p>
                              <w:pPr>
                                <w:ind w:firstLine="720"/>
                                <w:jc w:val="both"/>
                                <w:rPr>
                                  <w:sz w:val="22"/>
                                  <w:szCs w:val="22"/>
                                  <w:lang w:eastAsia="lt-LT"/>
                                </w:rPr>
                              </w:pPr>
                              <w:sdt>
                                <w:sdtPr>
                                  <w:alias w:val="Numeris"/>
                                  <w:tag w:val="nr_8c64e2dedfa2451bba39ccef84e25279"/>
                                  <w:lock w:val="sdtLocked"/>
                                  <w:richText/>
                                </w:sdtPr>
                                <w:sdtContent>
                                  <w:r>
                                    <w:rPr>
                                      <w:color w:val="000000"/>
                                      <w:sz w:val="22"/>
                                      <w:szCs w:val="22"/>
                                      <w:shd w:val="clear" w:color="auto" w:fill="FFFFFF"/>
                                    </w:rPr>
                                    <w:t>1</w:t>
                                  </w:r>
                                </w:sdtContent>
                              </w:sdt>
                              <w:r>
                                <w:rPr>
                                  <w:color w:val="000000"/>
                                  <w:sz w:val="22"/>
                                  <w:szCs w:val="22"/>
                                  <w:shd w:val="clear" w:color="auto" w:fill="FFFFFF"/>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ir elgesio</w:t>
                              </w:r>
                              <w:r>
                                <w:rPr>
                                  <w:b/>
                                  <w:color w:val="000000"/>
                                  <w:sz w:val="22"/>
                                  <w:szCs w:val="22"/>
                                  <w:shd w:val="clear" w:color="auto" w:fill="FFFFFF"/>
                                </w:rPr>
                                <w:t xml:space="preserve"> </w:t>
                              </w:r>
                              <w:r>
                                <w:rPr>
                                  <w:color w:val="000000"/>
                                  <w:sz w:val="22"/>
                                  <w:szCs w:val="22"/>
                                  <w:shd w:val="clear" w:color="auto" w:fill="FFFFFF"/>
                                </w:rPr>
                                <w:t>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dalis.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adbff77170c846ed9ffe6c2016c17532"/>
                                <w:lock w:val="sdtLocked"/>
                                <w:richText/>
                              </w:sdtPr>
                              <w:sdtContent>
                                <w:p>
                                  <w:pPr>
                                    <w:ind w:firstLine="720"/>
                                    <w:jc w:val="both"/>
                                    <w:rPr>
                                      <w:sz w:val="22"/>
                                    </w:rPr>
                                  </w:pPr>
                                  <w:sdt>
                                    <w:sdtPr>
                                      <w:alias w:val="Numeris"/>
                                      <w:tag w:val="nr_adbff77170c846ed9ffe6c2016c17532"/>
                                      <w:lock w:val="sdtLocked"/>
                                      <w:richText/>
                                    </w:sdtPr>
                                    <w:sdtContent>
                                      <w:r>
                                        <w:rPr>
                                          <w:sz w:val="22"/>
                                          <w:szCs w:val="22"/>
                                          <w:lang w:eastAsia="lt-LT"/>
                                        </w:rPr>
                                        <w:t>1</w:t>
                                      </w:r>
                                    </w:sdtContent>
                                  </w:sdt>
                                  <w:r>
                                    <w:rPr>
                                      <w:sz w:val="22"/>
                                      <w:szCs w:val="22"/>
                                      <w:lang w:eastAsia="lt-LT"/>
                                    </w:rPr>
                                    <w:t>. Bešeimininkis daiktas nuosavybėn gali būti perduotas tik valstybei arba savivaldybėms teismo sprendimu, priimtu pagal valstybės</w:t>
                                  </w:r>
                                  <w:r>
                                    <w:rPr>
                                      <w:b/>
                                      <w:sz w:val="22"/>
                                      <w:szCs w:val="22"/>
                                      <w:lang w:eastAsia="lt-LT"/>
                                    </w:rPr>
                                    <w:t xml:space="preserve"> </w:t>
                                  </w:r>
                                  <w:r>
                                    <w:rPr>
                                      <w:sz w:val="22"/>
                                      <w:szCs w:val="22"/>
                                      <w:lang w:eastAsia="lt-LT"/>
                                    </w:rPr>
                                    <w:t>arba savivaldybės institucijos pareiškimą. Pareiškimas paduodamas suėjus vieneriems metams nuo tos dienos, kurią daiktas įtrauktas į apskaitą, jeigu įstatymų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49"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50"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8d09757e89004f6885932c78365c6178"/>
                                <w:lock w:val="sdtLocked"/>
                                <w:richText/>
                              </w:sdtPr>
                              <w:sdtContent>
                                <w:p>
                                  <w:pPr>
                                    <w:ind w:firstLine="720"/>
                                    <w:jc w:val="both"/>
                                    <w:rPr>
                                      <w:bCs/>
                                      <w:sz w:val="22"/>
                                      <w:szCs w:val="22"/>
                                      <w:lang w:eastAsia="lt-LT"/>
                                    </w:rPr>
                                  </w:pPr>
                                  <w:sdt>
                                    <w:sdtPr>
                                      <w:alias w:val="Numeris"/>
                                      <w:tag w:val="nr_8d09757e89004f6885932c78365c6178"/>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9a21f0dd47cb47989f4f1517ddfb27e5"/>
                                <w:lock w:val="sdtLocked"/>
                                <w:richText/>
                              </w:sdtPr>
                              <w:sdtContent>
                                <w:p>
                                  <w:pPr>
                                    <w:ind w:firstLine="720"/>
                                    <w:jc w:val="both"/>
                                    <w:rPr>
                                      <w:sz w:val="22"/>
                                      <w:szCs w:val="22"/>
                                    </w:rPr>
                                  </w:pPr>
                                  <w:sdt>
                                    <w:sdtPr>
                                      <w:alias w:val="Numeris"/>
                                      <w:tag w:val="nr_9a21f0dd47cb47989f4f1517ddfb27e5"/>
                                      <w:lock w:val="sdtLocked"/>
                                      <w:richText/>
                                    </w:sdtPr>
                                    <w:sdtContent>
                                      <w:r>
                                        <w:rPr>
                                          <w:color w:val="000000"/>
                                          <w:sz w:val="22"/>
                                          <w:szCs w:val="22"/>
                                        </w:rPr>
                                        <w:t>4</w:t>
                                      </w:r>
                                    </w:sdtContent>
                                  </w:sdt>
                                  <w:r>
                                    <w:rPr>
                                      <w:color w:val="000000"/>
                                      <w:sz w:val="22"/>
                                      <w:szCs w:val="22"/>
                                    </w:rPr>
                                    <w:t xml:space="preserve">. </w:t>
                                  </w:r>
                                  <w:r>
                                    <w:rPr>
                                      <w:bCs/>
                                      <w:color w:val="000000"/>
                                      <w:sz w:val="22"/>
                                      <w:szCs w:val="22"/>
                                      <w:lang w:eastAsia="lt-LT"/>
                                    </w:rPr>
                                    <w:t xml:space="preserve">Savivaldybės vykdomoji institucija bendrojo naudojimo objektų </w:t>
                                  </w:r>
                                  <w:r>
                                    <w:rPr>
                                      <w:color w:val="000000"/>
                                      <w:sz w:val="22"/>
                                      <w:szCs w:val="22"/>
                                      <w:lang w:eastAsia="lt-LT"/>
                                    </w:rPr>
                                    <w:t>administratorių skiria penkeriems metams. Likus šešiems mėnesiams iki šio termino pabaigos, pradedama šio straipsnio 3 dalyje numatyta procedūra, jeigu b</w:t>
                                  </w:r>
                                  <w:r>
                                    <w:rPr>
                                      <w:color w:val="000000"/>
                                      <w:sz w:val="22"/>
                                      <w:szCs w:val="22"/>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Pr>
                                      <w:color w:val="000000"/>
                                      <w:sz w:val="22"/>
                                      <w:szCs w:val="22"/>
                                      <w:lang w:eastAsia="lt-LT"/>
                                    </w:rPr>
                                    <w:t>isais atvejais butų ir kitų patalpų savininkai balsų dauguma turi teisę priimti sprendimą pakeisti bendrojo naudojimo objektų administratorių ir nesuėjus penkerių metų terminui.</w:t>
                                  </w:r>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24b0c993de3845bc999c4c2062aff3ac"/>
                                <w:lock w:val="sdtLocked"/>
                                <w:richText/>
                              </w:sdtPr>
                              <w:sdtContent>
                                <w:p>
                                  <w:pPr>
                                    <w:ind w:firstLine="720"/>
                                    <w:jc w:val="both"/>
                                    <w:rPr>
                                      <w:bCs/>
                                      <w:color w:val="000000"/>
                                      <w:sz w:val="22"/>
                                      <w:szCs w:val="22"/>
                                    </w:rPr>
                                  </w:pPr>
                                  <w:sdt>
                                    <w:sdtPr>
                                      <w:alias w:val="Numeris"/>
                                      <w:tag w:val="nr_24b0c993de3845bc999c4c2062aff3ac"/>
                                      <w:lock w:val="sdtLocked"/>
                                      <w:richText/>
                                    </w:sdtPr>
                                    <w:sdtContent>
                                      <w:r>
                                        <w:rPr>
                                          <w:bCs/>
                                          <w:color w:val="000000"/>
                                          <w:sz w:val="22"/>
                                          <w:szCs w:val="22"/>
                                        </w:rPr>
                                        <w:t>7</w:t>
                                      </w:r>
                                    </w:sdtContent>
                                  </w:sdt>
                                  <w:r>
                                    <w:rPr>
                                      <w:bCs/>
                                      <w:color w:val="000000"/>
                                      <w:sz w:val="22"/>
                                      <w:szCs w:val="22"/>
                                    </w:rPr>
                                    <w:t xml:space="preserve">. Bendrojo naudojimo objektų administratoriais negali būti šilumos, elektros energijos, dujų, geriamojo vandens tiekėjai, asmenys, teikiantys atliekų vežimo paslaugas, </w:t>
                                  </w:r>
                                  <w:r>
                                    <w:rPr>
                                      <w:color w:val="000000"/>
                                      <w:sz w:val="22"/>
                                      <w:szCs w:val="22"/>
                                      <w:lang w:eastAsia="lt-LT"/>
                                    </w:rPr>
                                    <w:t xml:space="preserve">liftų nuolatinės priežiūros paslaugas (išskyrus namus, kuriuose nėra liftų), </w:t>
                                  </w:r>
                                  <w:r>
                                    <w:rPr>
                                      <w:bCs/>
                                      <w:color w:val="000000"/>
                                      <w:sz w:val="22"/>
                                      <w:szCs w:val="22"/>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sdtContent>
                            </w:sdt>
                            <w:sdt>
                              <w:sdtPr>
                                <w:alias w:val="4.84 str. 8 d."/>
                                <w:tag w:val="part_72b0370a51924698b1315247bbc40f88"/>
                                <w:lock w:val="sdtLocked"/>
                                <w:richText/>
                              </w:sdtPr>
                              <w:sdtContent>
                                <w:p>
                                  <w:pPr>
                                    <w:ind w:firstLine="720"/>
                                    <w:jc w:val="both"/>
                                    <w:rPr>
                                      <w:sz w:val="22"/>
                                      <w:szCs w:val="22"/>
                                    </w:rPr>
                                  </w:pPr>
                                  <w:sdt>
                                    <w:sdtPr>
                                      <w:alias w:val="Numeris"/>
                                      <w:tag w:val="nr_72b0370a51924698b1315247bbc40f88"/>
                                      <w:lock w:val="sdtLocked"/>
                                      <w:richText/>
                                    </w:sdtPr>
                                    <w:sdtContent>
                                      <w:r>
                                        <w:rPr>
                                          <w:sz w:val="22"/>
                                          <w:szCs w:val="22"/>
                                        </w:rPr>
                                        <w:t>8</w:t>
                                      </w:r>
                                    </w:sdtContent>
                                  </w:sdt>
                                  <w:r>
                                    <w:rPr>
                                      <w:sz w:val="22"/>
                                      <w:szCs w:val="22"/>
                                    </w:rPr>
                                    <w:t xml:space="preserve">. Bendrojo naudojimo objektų administratorius administruoja bendrojo naudojimo objektus pagal </w:t>
                                  </w:r>
                                  <w:r>
                                    <w:rPr>
                                      <w:bCs/>
                                      <w:sz w:val="22"/>
                                      <w:szCs w:val="22"/>
                                    </w:rPr>
                                    <w:t>Vyriausybės</w:t>
                                  </w:r>
                                  <w:r>
                                    <w:rPr>
                                      <w:sz w:val="22"/>
                                      <w:szCs w:val="22"/>
                                    </w:rPr>
                                    <w:t xml:space="preserve"> patvirtintus nuostatus. </w:t>
                                  </w:r>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1"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2"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3"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6b5eb84da4049569074357f8fca0493"/>
                                <w:lock w:val="sdtLocked"/>
                                <w:richText/>
                              </w:sdtPr>
                              <w:sdtContent>
                                <w:p>
                                  <w:pPr>
                                    <w:ind w:firstLine="720"/>
                                    <w:jc w:val="both"/>
                                    <w:rPr>
                                      <w:sz w:val="22"/>
                                      <w:szCs w:val="22"/>
                                    </w:rPr>
                                  </w:pPr>
                                  <w:sdt>
                                    <w:sdtPr>
                                      <w:alias w:val="Numeris"/>
                                      <w:tag w:val="nr_66b5eb84da4049569074357f8fca0493"/>
                                      <w:lock w:val="sdtLocked"/>
                                      <w:richText/>
                                    </w:sdtPr>
                                    <w:sdtContent>
                                      <w:r>
                                        <w:rPr>
                                          <w:sz w:val="22"/>
                                          <w:szCs w:val="22"/>
                                        </w:rPr>
                                        <w:t>1</w:t>
                                      </w:r>
                                    </w:sdtContent>
                                  </w:sdt>
                                  <w:r>
                                    <w:rPr>
                                      <w:sz w:val="22"/>
                                      <w:szCs w:val="22"/>
                                    </w:rPr>
                                    <w:t>.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4"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5"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3360c6a307654efda461a588b9d5e092"/>
                                <w:lock w:val="sdtLocked"/>
                                <w:richText/>
                              </w:sdtPr>
                              <w:sdtContent>
                                <w:p>
                                  <w:pPr>
                                    <w:ind w:firstLine="720"/>
                                    <w:jc w:val="both"/>
                                  </w:pPr>
                                  <w:sdt>
                                    <w:sdtPr>
                                      <w:alias w:val="Numeris"/>
                                      <w:tag w:val="nr_3360c6a307654efda461a588b9d5e092"/>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viešame registre laiką.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3"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456534e95fbf4ef49213a783c6653f05"/>
                                <w:lock w:val="sdtLocked"/>
                                <w:richText/>
                              </w:sdtPr>
                              <w:sdtContent>
                                <w:p>
                                  <w:pPr>
                                    <w:ind w:firstLine="720"/>
                                    <w:jc w:val="both"/>
                                    <w:rPr>
                                      <w:sz w:val="22"/>
                                      <w:szCs w:val="22"/>
                                    </w:rPr>
                                  </w:pPr>
                                  <w:sdt>
                                    <w:sdtPr>
                                      <w:alias w:val="Numeris"/>
                                      <w:tag w:val="nr_456534e95fbf4ef49213a783c6653f05"/>
                                      <w:lock w:val="sdtLocked"/>
                                      <w:richText/>
                                    </w:sdtPr>
                                    <w:sdtContent>
                                      <w:r>
                                        <w:rPr>
                                          <w:sz w:val="22"/>
                                          <w:szCs w:val="22"/>
                                        </w:rPr>
                                        <w:t>4</w:t>
                                      </w:r>
                                    </w:sdtContent>
                                  </w:sdt>
                                  <w:r>
                                    <w:rPr>
                                      <w:sz w:val="22"/>
                                      <w:szCs w:val="22"/>
                                    </w:rPr>
                                    <w:t>. Įmonės hipoteka registruojama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67362e0465584786abbadaea610f12b6"/>
                                <w:lock w:val="sdtLocked"/>
                                <w:richText/>
                              </w:sdtPr>
                              <w:sdtContent>
                                <w:p>
                                  <w:pPr>
                                    <w:ind w:firstLine="720"/>
                                    <w:jc w:val="both"/>
                                  </w:pPr>
                                  <w:sdt>
                                    <w:sdtPr>
                                      <w:alias w:val="Numeris"/>
                                      <w:tag w:val="nr_67362e0465584786abbadaea610f12b6"/>
                                      <w:lock w:val="sdtLocked"/>
                                      <w:richText/>
                                    </w:sdtPr>
                                    <w:sdtContent>
                                      <w:r>
                                        <w:rPr>
                                          <w:sz w:val="22"/>
                                          <w:szCs w:val="22"/>
                                        </w:rPr>
                                        <w:t>3</w:t>
                                      </w:r>
                                    </w:sdtContent>
                                  </w:sdt>
                                  <w:r>
                                    <w:rPr>
                                      <w:sz w:val="22"/>
                                      <w:szCs w:val="22"/>
                                    </w:rPr>
                                    <w:t>. Svetimo daikto hipotekos atveju kreditorius neturi teisės perleisti reikalavimo teisės trečiajam asmeniui be įkeisto turto savininko sutikimo.</w:t>
                                  </w:r>
                                </w:p>
                              </w:sdtContent>
                            </w:sdt>
                            <w:p>
                              <w:pPr>
                                <w:jc w:val="both"/>
                                <w:rPr>
                                  <w:i/>
                                  <w:sz w:val="20"/>
                                </w:rPr>
                              </w:pPr>
                              <w:r>
                                <w:rPr>
                                  <w:i/>
                                  <w:sz w:val="20"/>
                                </w:rPr>
                                <w:t xml:space="preserve"> 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4df39f47f55c4f9d8467eb30af5f750f"/>
                            <w:lock w:val="sdtLocked"/>
                            <w:richText/>
                          </w:sdtPr>
                          <w:sdtContent>
                            <w:p>
                              <w:pPr>
                                <w:ind w:firstLine="720"/>
                                <w:jc w:val="both"/>
                                <w:rPr>
                                  <w:b/>
                                  <w:sz w:val="22"/>
                                  <w:szCs w:val="22"/>
                                </w:rPr>
                              </w:pPr>
                              <w:sdt>
                                <w:sdtPr>
                                  <w:alias w:val="Numeris"/>
                                  <w:tag w:val="nr_4df39f47f55c4f9d8467eb30af5f750f"/>
                                  <w:lock w:val="sdtLocked"/>
                                  <w:richText/>
                                </w:sdtPr>
                                <w:sdtContent>
                                  <w:r>
                                    <w:rPr>
                                      <w:b/>
                                      <w:sz w:val="22"/>
                                      <w:szCs w:val="22"/>
                                    </w:rPr>
                                    <w:t>4.184</w:t>
                                  </w:r>
                                </w:sdtContent>
                              </w:sdt>
                              <w:r>
                                <w:rPr>
                                  <w:b/>
                                  <w:sz w:val="22"/>
                                  <w:szCs w:val="22"/>
                                </w:rPr>
                                <w:t xml:space="preserve"> straipsnis. </w:t>
                              </w:r>
                              <w:sdt>
                                <w:sdtPr>
                                  <w:alias w:val="Pavadinimas"/>
                                  <w:tag w:val="title_4df39f47f55c4f9d8467eb30af5f750f"/>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sdt>
                              <w:sdtPr>
                                <w:alias w:val="3 d."/>
                                <w:tag w:val="part_e267fc5cfd064135995f34d172df230c"/>
                                <w:lock w:val="sdtLocked"/>
                                <w:richText/>
                              </w:sdtPr>
                              <w:sdtContent>
                                <w:p>
                                  <w:pPr>
                                    <w:ind w:firstLine="720"/>
                                    <w:jc w:val="both"/>
                                  </w:pPr>
                                  <w:sdt>
                                    <w:sdtPr>
                                      <w:alias w:val="Numeris"/>
                                      <w:tag w:val="nr_e267fc5cfd064135995f34d172df230c"/>
                                      <w:lock w:val="sdtLocked"/>
                                      <w:richText/>
                                    </w:sdtPr>
                                    <w:sdtContent>
                                      <w:r>
                                        <w:rPr>
                                          <w:sz w:val="22"/>
                                          <w:szCs w:val="22"/>
                                        </w:rPr>
                                        <w:t>3</w:t>
                                      </w:r>
                                    </w:sdtContent>
                                  </w:sdt>
                                  <w:r>
                                    <w:rPr>
                                      <w:sz w:val="22"/>
                                      <w:szCs w:val="22"/>
                                    </w:rPr>
                                    <w:t xml:space="preserve">. Sąlygine hipoteka gali būti įkeičiamas nekilnojamasis daiktas, </w:t>
                                  </w:r>
                                  <w:r>
                                    <w:rPr>
                                      <w:bCs/>
                                      <w:color w:val="000000"/>
                                      <w:sz w:val="22"/>
                                      <w:szCs w:val="22"/>
                                    </w:rPr>
                                    <w:t>kurį siekiama įsigyti nuosavybės teise</w:t>
                                  </w:r>
                                  <w:r>
                                    <w:rPr>
                                      <w:b/>
                                      <w:bCs/>
                                      <w:color w:val="000000"/>
                                      <w:sz w:val="22"/>
                                      <w:szCs w:val="22"/>
                                    </w:rPr>
                                    <w:t xml:space="preserve"> </w:t>
                                  </w:r>
                                  <w:r>
                                    <w:rPr>
                                      <w:sz w:val="22"/>
                                      <w:szCs w:val="22"/>
                                    </w:rPr>
                                    <w:t>Civilinio proceso kodekso VI dalyje nustatyta tvarka. Ši sąlyginė hipoteka įsigalioja nuo to momento, kai Civilinio proceso kodekso VI dalyje nustatyta tvarka įsigijęs nekilnojamąjį daiktą asmuo tampa šio daikto savininku.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sdt>
                              <w:sdtPr>
                                <w:alias w:val="4.184 str. 4 d."/>
                                <w:tag w:val="part_5e5a67c92a1347a896a8cb45dc6bac45"/>
                                <w:lock w:val="sdtLocked"/>
                                <w:richText/>
                              </w:sdtPr>
                              <w:sdtContent>
                                <w:p>
                                  <w:pPr>
                                    <w:ind w:firstLine="720"/>
                                    <w:jc w:val="both"/>
                                  </w:pPr>
                                  <w:sdt>
                                    <w:sdtPr>
                                      <w:alias w:val="Numeris"/>
                                      <w:tag w:val="nr_5e5a67c92a1347a896a8cb45dc6bac45"/>
                                      <w:lock w:val="sdtLocked"/>
                                      <w:richText/>
                                    </w:sdtPr>
                                    <w:sdtContent>
                                      <w:r>
                                        <w:rPr>
                                          <w:sz w:val="22"/>
                                          <w:szCs w:val="22"/>
                                        </w:rPr>
                                        <w:t>4</w:t>
                                      </w:r>
                                    </w:sdtContent>
                                  </w:sdt>
                                  <w:r>
                                    <w:rPr>
                                      <w:sz w:val="22"/>
                                      <w:szCs w:val="22"/>
                                    </w:rPr>
                                    <w:t>. Duomenys apie sąlyginės hipotekos sąlygos, su kuria siejamas hipotekos galiojimas, atsiradimą ar pabaigą pateikiami viešam registrui šio</w:t>
                                  </w:r>
                                  <w:r>
                                    <w:rPr>
                                      <w:b/>
                                      <w:sz w:val="22"/>
                                      <w:szCs w:val="22"/>
                                    </w:rPr>
                                    <w:t xml:space="preserve"> </w:t>
                                  </w:r>
                                  <w:r>
                                    <w:rPr>
                                      <w:sz w:val="22"/>
                                      <w:szCs w:val="22"/>
                                    </w:rPr>
                                    <w:t>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49af554fef054560b10b04dab5bae1c4"/>
                        <w:lock w:val="sdtLocked"/>
                        <w:richText/>
                      </w:sdtPr>
                      <w:sdtContent>
                        <w:p>
                          <w:pPr>
                            <w:jc w:val="center"/>
                            <w:rPr>
                              <w:b/>
                              <w:sz w:val="22"/>
                              <w:szCs w:val="22"/>
                            </w:rPr>
                          </w:pPr>
                          <w:sdt>
                            <w:sdtPr>
                              <w:alias w:val="Numeris"/>
                              <w:tag w:val="nr_49af554fef054560b10b04dab5bae1c4"/>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49af554fef054560b10b04dab5bae1c4"/>
                              <w:lock w:val="sdtLocked"/>
                              <w:richText/>
                            </w:sdtPr>
                            <w:sdtContent>
                              <w:r>
                                <w:rPr>
                                  <w:b/>
                                  <w:sz w:val="22"/>
                                  <w:szCs w:val="22"/>
                                </w:rPr>
                                <w:t>HIPOTEKOS ĮREGISTRAVIMAS</w:t>
                              </w:r>
                            </w:sdtContent>
                          </w:sdt>
                        </w:p>
                        <w:p>
                          <w:pPr>
                            <w:ind w:firstLine="720"/>
                            <w:jc w:val="both"/>
                            <w:rPr>
                              <w:b/>
                              <w:sz w:val="22"/>
                              <w:szCs w:val="22"/>
                            </w:rPr>
                          </w:pPr>
                        </w:p>
                        <w:sdt>
                          <w:sdtPr>
                            <w:alias w:val="4.185 str."/>
                            <w:tag w:val="part_588a7c7161ae40b1a5526c4121930425"/>
                            <w:lock w:val="sdtLocked"/>
                            <w:richText/>
                          </w:sdtPr>
                          <w:sdtContent>
                            <w:p>
                              <w:pPr>
                                <w:ind w:firstLine="720"/>
                                <w:jc w:val="both"/>
                                <w:rPr>
                                  <w:b/>
                                  <w:sz w:val="22"/>
                                  <w:szCs w:val="22"/>
                                </w:rPr>
                              </w:pPr>
                              <w:sdt>
                                <w:sdtPr>
                                  <w:alias w:val="Numeris"/>
                                  <w:tag w:val="nr_588a7c7161ae40b1a5526c4121930425"/>
                                  <w:lock w:val="sdtLocked"/>
                                  <w:richText/>
                                </w:sdtPr>
                                <w:sdtContent>
                                  <w:r>
                                    <w:rPr>
                                      <w:b/>
                                      <w:sz w:val="22"/>
                                      <w:szCs w:val="22"/>
                                    </w:rPr>
                                    <w:t>4.185</w:t>
                                  </w:r>
                                </w:sdtContent>
                              </w:sdt>
                              <w:r>
                                <w:rPr>
                                  <w:b/>
                                  <w:sz w:val="22"/>
                                  <w:szCs w:val="22"/>
                                </w:rPr>
                                <w:t xml:space="preserve"> straipsnis. </w:t>
                              </w:r>
                              <w:sdt>
                                <w:sdtPr>
                                  <w:alias w:val="Pavadinimas"/>
                                  <w:tag w:val="title_588a7c7161ae40b1a5526c4121930425"/>
                                  <w:lock w:val="sdtLocked"/>
                                  <w:richText/>
                                </w:sdtPr>
                                <w:sdtContent>
                                  <w:r>
                                    <w:rPr>
                                      <w:b/>
                                      <w:sz w:val="22"/>
                                      <w:szCs w:val="22"/>
                                    </w:rPr>
                                    <w:t>Hipotekos įforminimas ir įregistravimas</w:t>
                                  </w:r>
                                </w:sdtContent>
                              </w:sdt>
                            </w:p>
                            <w:sdt>
                              <w:sdtPr>
                                <w:alias w:val="4.185 str. 1 d."/>
                                <w:tag w:val="part_26c8347fa2214f8a908f63775238780e"/>
                                <w:lock w:val="sdtLocked"/>
                                <w:richText/>
                              </w:sdtPr>
                              <w:sdtContent>
                                <w:p>
                                  <w:pPr>
                                    <w:ind w:firstLine="720"/>
                                    <w:jc w:val="both"/>
                                    <w:rPr>
                                      <w:b/>
                                      <w:bCs/>
                                      <w:color w:val="000000"/>
                                      <w:sz w:val="22"/>
                                      <w:szCs w:val="22"/>
                                    </w:rPr>
                                  </w:pPr>
                                  <w:sdt>
                                    <w:sdtPr>
                                      <w:alias w:val="Numeris"/>
                                      <w:tag w:val="nr_26c8347fa2214f8a908f63775238780e"/>
                                      <w:lock w:val="sdtLocked"/>
                                      <w:richText/>
                                    </w:sdtPr>
                                    <w:sdtContent>
                                      <w:r>
                                        <w:rPr>
                                          <w:color w:val="000000"/>
                                          <w:sz w:val="22"/>
                                          <w:szCs w:val="22"/>
                                        </w:rPr>
                                        <w:t>1</w:t>
                                      </w:r>
                                    </w:sdtContent>
                                  </w:sdt>
                                  <w:r>
                                    <w:rPr>
                                      <w:color w:val="000000"/>
                                      <w:sz w:val="22"/>
                                      <w:szCs w:val="22"/>
                                    </w:rPr>
                                    <w:t>. Hipotekos sandoris turi būti notarinės</w:t>
                                  </w:r>
                                  <w:r>
                                    <w:rPr>
                                      <w:b/>
                                      <w:color w:val="000000"/>
                                      <w:sz w:val="22"/>
                                      <w:szCs w:val="22"/>
                                    </w:rPr>
                                    <w:t xml:space="preserve"> </w:t>
                                  </w:r>
                                  <w:r>
                                    <w:rPr>
                                      <w:color w:val="000000"/>
                                      <w:sz w:val="22"/>
                                      <w:szCs w:val="22"/>
                                    </w:rPr>
                                    <w:t>formos.</w:t>
                                  </w:r>
                                </w:p>
                              </w:sdtContent>
                            </w:sdt>
                            <w:sdt>
                              <w:sdtPr>
                                <w:alias w:val="4.185 str. 2 d."/>
                                <w:tag w:val="part_1d6c7fc089ae42439eb079356cb0b340"/>
                                <w:lock w:val="sdtLocked"/>
                                <w:richText/>
                              </w:sdtPr>
                              <w:sdtContent>
                                <w:p>
                                  <w:pPr>
                                    <w:ind w:firstLine="720"/>
                                    <w:jc w:val="both"/>
                                    <w:rPr>
                                      <w:sz w:val="22"/>
                                      <w:szCs w:val="22"/>
                                    </w:rPr>
                                  </w:pPr>
                                  <w:sdt>
                                    <w:sdtPr>
                                      <w:alias w:val="Numeris"/>
                                      <w:tag w:val="nr_1d6c7fc089ae42439eb079356cb0b340"/>
                                      <w:lock w:val="sdtLocked"/>
                                      <w:richText/>
                                    </w:sdtPr>
                                    <w:sdtContent>
                                      <w:r>
                                        <w:rPr>
                                          <w:sz w:val="22"/>
                                          <w:szCs w:val="22"/>
                                        </w:rPr>
                                        <w:t>2</w:t>
                                      </w:r>
                                    </w:sdtContent>
                                  </w:sdt>
                                  <w:r>
                                    <w:rPr>
                                      <w:sz w:val="22"/>
                                      <w:szCs w:val="22"/>
                                    </w:rPr>
                                    <w:t>. Hipotekos sandoris gali būti sudaromas kaip atskiras sandoris arba susitarimas dėl hipotekos gali būti įtrauktas į sutartį, iš kurios atsiranda pagrindinė prievolė.</w:t>
                                  </w:r>
                                  <w:r>
                                    <w:rPr>
                                      <w:b/>
                                      <w:sz w:val="22"/>
                                      <w:szCs w:val="22"/>
                                    </w:rPr>
                                    <w:t xml:space="preserve"> </w:t>
                                  </w:r>
                                </w:p>
                              </w:sdtContent>
                            </w:sdt>
                            <w:sdt>
                              <w:sdtPr>
                                <w:alias w:val="4.185 str. 3 d."/>
                                <w:tag w:val="part_e41d4e7f9eee4da4b0c864d1644f9cad"/>
                                <w:lock w:val="sdtLocked"/>
                                <w:richText/>
                              </w:sdtPr>
                              <w:sdtContent>
                                <w:p>
                                  <w:pPr>
                                    <w:ind w:firstLine="720"/>
                                    <w:jc w:val="both"/>
                                    <w:rPr>
                                      <w:b/>
                                      <w:sz w:val="22"/>
                                      <w:szCs w:val="22"/>
                                    </w:rPr>
                                  </w:pPr>
                                  <w:sdt>
                                    <w:sdtPr>
                                      <w:alias w:val="Numeris"/>
                                      <w:tag w:val="nr_e41d4e7f9eee4da4b0c864d1644f9cad"/>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b5a5014708ea43168c760981886a3eb4"/>
                                <w:lock w:val="sdtLocked"/>
                                <w:richText/>
                              </w:sdtPr>
                              <w:sdtContent>
                                <w:p>
                                  <w:pPr>
                                    <w:ind w:firstLine="720"/>
                                    <w:jc w:val="both"/>
                                    <w:rPr>
                                      <w:color w:val="000000"/>
                                      <w:sz w:val="22"/>
                                      <w:szCs w:val="22"/>
                                    </w:rPr>
                                  </w:pPr>
                                  <w:sdt>
                                    <w:sdtPr>
                                      <w:alias w:val="Numeris"/>
                                      <w:tag w:val="nr_b5a5014708ea43168c760981886a3eb4"/>
                                      <w:lock w:val="sdtLocked"/>
                                      <w:richText/>
                                    </w:sdtPr>
                                    <w:sdtContent>
                                      <w:r>
                                        <w:rPr>
                                          <w:color w:val="000000"/>
                                          <w:sz w:val="22"/>
                                          <w:szCs w:val="22"/>
                                        </w:rPr>
                                        <w:t>4</w:t>
                                      </w:r>
                                    </w:sdtContent>
                                  </w:sdt>
                                  <w:r>
                                    <w:rPr>
                                      <w:color w:val="000000"/>
                                      <w:sz w:val="22"/>
                                      <w:szCs w:val="22"/>
                                    </w:rPr>
                                    <w:t xml:space="preserve">. Hipotekos sandorį patvirtinęs notaras pateikia viešam registrui šio registro nuostatų nustatyta tvarka duomenis hipotekai įregistruoti. </w:t>
                                  </w:r>
                                </w:p>
                              </w:sdtContent>
                            </w:sdt>
                            <w:sdt>
                              <w:sdtPr>
                                <w:alias w:val="4.185 str. 5 d."/>
                                <w:tag w:val="part_5353b892e6a54e98a4324de82cb7cf61"/>
                                <w:lock w:val="sdtLocked"/>
                                <w:richText/>
                              </w:sdtPr>
                              <w:sdtContent>
                                <w:p>
                                  <w:pPr>
                                    <w:ind w:firstLine="720"/>
                                    <w:jc w:val="both"/>
                                    <w:rPr>
                                      <w:sz w:val="22"/>
                                      <w:szCs w:val="22"/>
                                    </w:rPr>
                                  </w:pPr>
                                  <w:sdt>
                                    <w:sdtPr>
                                      <w:alias w:val="Numeris"/>
                                      <w:tag w:val="nr_5353b892e6a54e98a4324de82cb7cf61"/>
                                      <w:lock w:val="sdtLocked"/>
                                      <w:richText/>
                                    </w:sdtPr>
                                    <w:sdtContent>
                                      <w:r>
                                        <w:rPr>
                                          <w:sz w:val="22"/>
                                          <w:szCs w:val="22"/>
                                        </w:rPr>
                                        <w:t>5</w:t>
                                      </w:r>
                                    </w:sdtContent>
                                  </w:sdt>
                                  <w:r>
                                    <w:rPr>
                                      <w:sz w:val="22"/>
                                      <w:szCs w:val="22"/>
                                    </w:rPr>
                                    <w:t>. Priverstinė hipoteka nustatoma teismo, notaro arba įstatymų įgalioto pareigūno ar institucijos sprendimu. Priverstinę hipoteką nustatęs teismas, notaras, įstatymų įgaliotas pareigūnas ar institucija arba kreditorius duomenis hipotekai įregistruoti pateikia viešo</w:t>
                                  </w:r>
                                  <w:r>
                                    <w:rPr>
                                      <w:b/>
                                      <w:sz w:val="22"/>
                                      <w:szCs w:val="22"/>
                                    </w:rPr>
                                    <w:t xml:space="preserve"> </w:t>
                                  </w:r>
                                  <w:r>
                                    <w:rPr>
                                      <w:sz w:val="22"/>
                                      <w:szCs w:val="22"/>
                                    </w:rPr>
                                    <w:t>registro nuostatų nustatyta tvarka.</w:t>
                                  </w:r>
                                </w:p>
                              </w:sdtContent>
                            </w:sdt>
                            <w:sdt>
                              <w:sdtPr>
                                <w:alias w:val="4.185 str. 6 d."/>
                                <w:tag w:val="part_7aa377ea9f3147069676e2af8282e346"/>
                                <w:lock w:val="sdtLocked"/>
                                <w:richText/>
                              </w:sdtPr>
                              <w:sdtContent>
                                <w:p>
                                  <w:pPr>
                                    <w:ind w:firstLine="720"/>
                                    <w:jc w:val="both"/>
                                    <w:rPr>
                                      <w:sz w:val="22"/>
                                      <w:szCs w:val="22"/>
                                    </w:rPr>
                                  </w:pPr>
                                  <w:sdt>
                                    <w:sdtPr>
                                      <w:alias w:val="Numeris"/>
                                      <w:tag w:val="nr_7aa377ea9f3147069676e2af8282e346"/>
                                      <w:lock w:val="sdtLocked"/>
                                      <w:richText/>
                                    </w:sdtPr>
                                    <w:sdtContent>
                                      <w:r>
                                        <w:rPr>
                                          <w:sz w:val="22"/>
                                          <w:szCs w:val="22"/>
                                        </w:rPr>
                                        <w:t>6</w:t>
                                      </w:r>
                                    </w:sdtContent>
                                  </w:sdt>
                                  <w:r>
                                    <w:rPr>
                                      <w:sz w:val="22"/>
                                      <w:szCs w:val="22"/>
                                    </w:rPr>
                                    <w:t>. Hipotekos sandorio pakeitimai turi būti tokios pat formos kaip ir hipotekos sandoris, hipotekos pakeitimo duomenys įrašomi viešame</w:t>
                                  </w:r>
                                  <w:r>
                                    <w:rPr>
                                      <w:b/>
                                      <w:sz w:val="22"/>
                                      <w:szCs w:val="22"/>
                                    </w:rPr>
                                    <w:t xml:space="preserve"> </w:t>
                                  </w:r>
                                  <w:r>
                                    <w:rPr>
                                      <w:sz w:val="22"/>
                                      <w:szCs w:val="22"/>
                                    </w:rPr>
                                    <w:t>registre ta pačia tvarka kaip ir hipoteka. Priverstinės hipotekos pakeitimai nustatomi ta pačia tvarka kaip ir priverstinė hipoteka.</w:t>
                                  </w:r>
                                </w:p>
                              </w:sdtContent>
                            </w:sdt>
                            <w:sdt>
                              <w:sdtPr>
                                <w:alias w:val="4.185 str. 7 d."/>
                                <w:tag w:val="part_0083b3f62e62479bac8bd8dc4b0561be"/>
                                <w:lock w:val="sdtLocked"/>
                                <w:richText/>
                              </w:sdtPr>
                              <w:sdtContent>
                                <w:p>
                                  <w:pPr>
                                    <w:ind w:firstLine="720"/>
                                    <w:jc w:val="both"/>
                                    <w:rPr>
                                      <w:bCs/>
                                      <w:sz w:val="22"/>
                                      <w:szCs w:val="22"/>
                                    </w:rPr>
                                  </w:pPr>
                                  <w:sdt>
                                    <w:sdtPr>
                                      <w:alias w:val="Numeris"/>
                                      <w:tag w:val="nr_0083b3f62e62479bac8bd8dc4b0561be"/>
                                      <w:lock w:val="sdtLocked"/>
                                      <w:richText/>
                                    </w:sdtPr>
                                    <w:sdtContent>
                                      <w:r>
                                        <w:rPr>
                                          <w:sz w:val="22"/>
                                          <w:szCs w:val="22"/>
                                        </w:rPr>
                                        <w:t>7</w:t>
                                      </w:r>
                                    </w:sdtContent>
                                  </w:sdt>
                                  <w:r>
                                    <w:rPr>
                                      <w:sz w:val="22"/>
                                      <w:szCs w:val="22"/>
                                    </w:rPr>
                                    <w:t>. Viešo registro duomenys apie hipoteką yra vieši, jie laikomi teisingais ir išsamiais tol, kol nenuginčyti įstatymų nustatyta tvarka. Įrodinėti savo teises remdamiesi viešame registre įregistruota hipoteka gali tik sąžiningi tretieji asmenys.</w:t>
                                  </w:r>
                                </w:p>
                                <w:p>
                                  <w:pPr>
                                    <w:ind w:firstLine="720"/>
                                    <w:jc w:val="both"/>
                                    <w:rPr>
                                      <w:bCs/>
                                      <w:sz w:val="22"/>
                                      <w:szCs w:val="22"/>
                                    </w:rPr>
                                  </w:pPr>
                                </w:p>
                              </w:sdtContent>
                            </w:sdt>
                          </w:sdtContent>
                        </w:sdt>
                        <w:sdt>
                          <w:sdtPr>
                            <w:alias w:val="4.186 str."/>
                            <w:tag w:val="part_9f27240dda5c4cee8ebb7d3998f9238b"/>
                            <w:lock w:val="sdtLocked"/>
                            <w:richText/>
                          </w:sdtPr>
                          <w:sdtContent>
                            <w:p>
                              <w:pPr>
                                <w:ind w:firstLine="720"/>
                                <w:jc w:val="both"/>
                                <w:rPr>
                                  <w:b/>
                                  <w:sz w:val="22"/>
                                  <w:szCs w:val="22"/>
                                </w:rPr>
                              </w:pPr>
                              <w:sdt>
                                <w:sdtPr>
                                  <w:alias w:val="Numeris"/>
                                  <w:tag w:val="nr_9f27240dda5c4cee8ebb7d3998f9238b"/>
                                  <w:lock w:val="sdtLocked"/>
                                  <w:richText/>
                                </w:sdtPr>
                                <w:sdtContent>
                                  <w:r>
                                    <w:rPr>
                                      <w:b/>
                                      <w:bCs/>
                                      <w:sz w:val="22"/>
                                      <w:szCs w:val="22"/>
                                    </w:rPr>
                                    <w:t>4.186</w:t>
                                  </w:r>
                                </w:sdtContent>
                              </w:sdt>
                              <w:r>
                                <w:rPr>
                                  <w:b/>
                                  <w:bCs/>
                                  <w:sz w:val="22"/>
                                  <w:szCs w:val="22"/>
                                </w:rPr>
                                <w:t xml:space="preserve"> straipsnis. </w:t>
                              </w:r>
                              <w:sdt>
                                <w:sdtPr>
                                  <w:alias w:val="Pavadinimas"/>
                                  <w:tag w:val="title_9f27240dda5c4cee8ebb7d3998f9238b"/>
                                  <w:lock w:val="sdtLocked"/>
                                  <w:richText/>
                                </w:sdtPr>
                                <w:sdtContent>
                                  <w:r>
                                    <w:rPr>
                                      <w:b/>
                                      <w:bCs/>
                                      <w:sz w:val="22"/>
                                      <w:szCs w:val="22"/>
                                    </w:rPr>
                                    <w:t>Hipotekos sandorio turinys</w:t>
                                  </w:r>
                                </w:sdtContent>
                              </w:sdt>
                            </w:p>
                            <w:sdt>
                              <w:sdtPr>
                                <w:alias w:val="4.186 str. 1 d."/>
                                <w:tag w:val="part_8d512313832942c09b182968531a37be"/>
                                <w:lock w:val="sdtLocked"/>
                                <w:richText/>
                              </w:sdtPr>
                              <w:sdtContent>
                                <w:p>
                                  <w:pPr>
                                    <w:ind w:firstLine="720"/>
                                    <w:jc w:val="both"/>
                                    <w:rPr>
                                      <w:sz w:val="22"/>
                                      <w:szCs w:val="22"/>
                                    </w:rPr>
                                  </w:pPr>
                                  <w:sdt>
                                    <w:sdtPr>
                                      <w:alias w:val="Numeris"/>
                                      <w:tag w:val="nr_8d512313832942c09b182968531a37be"/>
                                      <w:lock w:val="sdtLocked"/>
                                      <w:richText/>
                                    </w:sdtPr>
                                    <w:sdtContent>
                                      <w:r>
                                        <w:rPr>
                                          <w:sz w:val="22"/>
                                          <w:szCs w:val="22"/>
                                        </w:rPr>
                                        <w:t>1</w:t>
                                      </w:r>
                                    </w:sdtContent>
                                  </w:sdt>
                                  <w:r>
                                    <w:rPr>
                                      <w:sz w:val="22"/>
                                      <w:szCs w:val="22"/>
                                    </w:rPr>
                                    <w:t>.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w:t>
                                  </w:r>
                                </w:p>
                              </w:sdtContent>
                            </w:sdt>
                            <w:sdt>
                              <w:sdtPr>
                                <w:alias w:val="4.186 str. 2 d."/>
                                <w:tag w:val="part_7020c8b8b2874d30bd21b497b7211de2"/>
                                <w:lock w:val="sdtLocked"/>
                                <w:richText/>
                              </w:sdtPr>
                              <w:sdtContent>
                                <w:p>
                                  <w:pPr>
                                    <w:ind w:firstLine="720"/>
                                    <w:jc w:val="both"/>
                                    <w:rPr>
                                      <w:sz w:val="22"/>
                                      <w:szCs w:val="22"/>
                                    </w:rPr>
                                  </w:pPr>
                                  <w:sdt>
                                    <w:sdtPr>
                                      <w:alias w:val="Numeris"/>
                                      <w:tag w:val="nr_7020c8b8b2874d30bd21b497b7211de2"/>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d39356f9c946456fa38ac2bb58ac94fa"/>
                                <w:lock w:val="sdtLocked"/>
                                <w:richText/>
                              </w:sdtPr>
                              <w:sdtContent>
                                <w:p>
                                  <w:pPr>
                                    <w:ind w:firstLine="720"/>
                                    <w:jc w:val="both"/>
                                    <w:rPr>
                                      <w:sz w:val="22"/>
                                      <w:szCs w:val="22"/>
                                    </w:rPr>
                                  </w:pPr>
                                  <w:sdt>
                                    <w:sdtPr>
                                      <w:alias w:val="Numeris"/>
                                      <w:tag w:val="nr_d39356f9c946456fa38ac2bb58ac94fa"/>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p>
                              </w:sdtContent>
                            </w:sdt>
                            <w:sdt>
                              <w:sdtPr>
                                <w:alias w:val="4.186 str. 4 d."/>
                                <w:tag w:val="part_d3107ea3b9814c0f8f8b587cadf87db4"/>
                                <w:lock w:val="sdtLocked"/>
                                <w:richText/>
                              </w:sdtPr>
                              <w:sdtContent>
                                <w:p>
                                  <w:pPr>
                                    <w:ind w:firstLine="720"/>
                                    <w:jc w:val="both"/>
                                    <w:rPr>
                                      <w:sz w:val="22"/>
                                      <w:szCs w:val="22"/>
                                    </w:rPr>
                                  </w:pPr>
                                  <w:sdt>
                                    <w:sdtPr>
                                      <w:alias w:val="Numeris"/>
                                      <w:tag w:val="nr_d3107ea3b9814c0f8f8b587cadf87db4"/>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viešame registre kaip kreditorius nurodomas tik kreditorių atstovas. Šiuo atveju viešame registre turi būti nurodytas atstovavimo pagrindas.</w:t>
                                  </w:r>
                                </w:p>
                              </w:sdtContent>
                            </w:sdt>
                            <w:sdt>
                              <w:sdtPr>
                                <w:alias w:val="4.186 str. 5 d."/>
                                <w:tag w:val="part_748fa95c46074fbaa741dafbcf912dc7"/>
                                <w:lock w:val="sdtLocked"/>
                                <w:richText/>
                              </w:sdtPr>
                              <w:sdtContent>
                                <w:p>
                                  <w:pPr>
                                    <w:ind w:firstLine="720"/>
                                    <w:jc w:val="both"/>
                                    <w:rPr>
                                      <w:sz w:val="22"/>
                                      <w:szCs w:val="22"/>
                                    </w:rPr>
                                  </w:pPr>
                                  <w:sdt>
                                    <w:sdtPr>
                                      <w:alias w:val="Numeris"/>
                                      <w:tag w:val="nr_748fa95c46074fbaa741dafbcf912dc7"/>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viešame registre momento.</w:t>
                                  </w:r>
                                </w:p>
                                <w:p>
                                  <w:pPr>
                                    <w:ind w:firstLine="720"/>
                                    <w:jc w:val="both"/>
                                    <w:rPr>
                                      <w:b/>
                                      <w:sz w:val="22"/>
                                      <w:szCs w:val="22"/>
                                    </w:rPr>
                                  </w:pPr>
                                </w:p>
                              </w:sdtContent>
                            </w:sdt>
                          </w:sdtContent>
                        </w:sdt>
                        <w:sdt>
                          <w:sdtPr>
                            <w:alias w:val="4.187 str."/>
                            <w:tag w:val="part_35c0269f1e5b473096d2179ecee91b94"/>
                            <w:lock w:val="sdtLocked"/>
                            <w:richText/>
                          </w:sdtPr>
                          <w:sdtContent>
                            <w:p>
                              <w:pPr>
                                <w:ind w:firstLine="720"/>
                                <w:jc w:val="both"/>
                                <w:rPr>
                                  <w:b/>
                                  <w:sz w:val="22"/>
                                  <w:szCs w:val="22"/>
                                </w:rPr>
                              </w:pPr>
                              <w:sdt>
                                <w:sdtPr>
                                  <w:alias w:val="Numeris"/>
                                  <w:tag w:val="nr_35c0269f1e5b473096d2179ecee91b94"/>
                                  <w:lock w:val="sdtLocked"/>
                                  <w:richText/>
                                </w:sdtPr>
                                <w:sdtContent>
                                  <w:r>
                                    <w:rPr>
                                      <w:b/>
                                      <w:sz w:val="22"/>
                                      <w:szCs w:val="22"/>
                                    </w:rPr>
                                    <w:t>4.187</w:t>
                                  </w:r>
                                </w:sdtContent>
                              </w:sdt>
                              <w:r>
                                <w:rPr>
                                  <w:b/>
                                  <w:sz w:val="22"/>
                                  <w:szCs w:val="22"/>
                                </w:rPr>
                                <w:t xml:space="preserve"> straipsnis. </w:t>
                              </w:r>
                              <w:sdt>
                                <w:sdtPr>
                                  <w:alias w:val="Pavadinimas"/>
                                  <w:tag w:val="title_35c0269f1e5b473096d2179ecee91b94"/>
                                  <w:lock w:val="sdtLocked"/>
                                  <w:richText/>
                                </w:sdtPr>
                                <w:sdtContent>
                                  <w:r>
                                    <w:rPr>
                                      <w:b/>
                                      <w:sz w:val="22"/>
                                      <w:szCs w:val="22"/>
                                    </w:rPr>
                                    <w:t>Hipotekos įsigaliojimo momentas</w:t>
                                  </w:r>
                                </w:sdtContent>
                              </w:sdt>
                            </w:p>
                            <w:sdt>
                              <w:sdtPr>
                                <w:alias w:val="4.187 str. 1 d."/>
                                <w:tag w:val="part_4862c0fe811140109b0c35ef9f3af6c4"/>
                                <w:lock w:val="sdtLocked"/>
                                <w:richText/>
                              </w:sdtPr>
                              <w:sdtContent>
                                <w:p>
                                  <w:pPr>
                                    <w:ind w:firstLine="720"/>
                                    <w:jc w:val="both"/>
                                    <w:rPr>
                                      <w:sz w:val="22"/>
                                      <w:szCs w:val="22"/>
                                    </w:rPr>
                                  </w:pPr>
                                  <w:sdt>
                                    <w:sdtPr>
                                      <w:alias w:val="Numeris"/>
                                      <w:tag w:val="nr_4862c0fe811140109b0c35ef9f3af6c4"/>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8ccc19c70bea4612b6cda4931d280ddd"/>
                                <w:lock w:val="sdtLocked"/>
                                <w:richText/>
                              </w:sdtPr>
                              <w:sdtContent>
                                <w:p>
                                  <w:pPr>
                                    <w:ind w:firstLine="720"/>
                                    <w:jc w:val="both"/>
                                    <w:rPr>
                                      <w:bCs/>
                                      <w:strike/>
                                      <w:color w:val="000000"/>
                                      <w:sz w:val="22"/>
                                      <w:szCs w:val="22"/>
                                    </w:rPr>
                                  </w:pPr>
                                  <w:sdt>
                                    <w:sdtPr>
                                      <w:alias w:val="Numeris"/>
                                      <w:tag w:val="nr_8ccc19c70bea4612b6cda4931d280ddd"/>
                                      <w:lock w:val="sdtLocked"/>
                                      <w:richText/>
                                    </w:sdtPr>
                                    <w:sdtContent>
                                      <w:r>
                                        <w:rPr>
                                          <w:sz w:val="22"/>
                                          <w:szCs w:val="22"/>
                                        </w:rPr>
                                        <w:t>2</w:t>
                                      </w:r>
                                    </w:sdtContent>
                                  </w:sdt>
                                  <w:r>
                                    <w:rPr>
                                      <w:sz w:val="22"/>
                                      <w:szCs w:val="22"/>
                                    </w:rPr>
                                    <w:t>. Prieš sąžiningus trečiuosius asmenis hipotekos sandoris gali būti naudojamas tik tuo atveju, kai hipoteka įregistruota viešame registre šio registro nuostatų nustatyta tvarka.</w:t>
                                  </w:r>
                                  <w:r>
                                    <w:rPr>
                                      <w:b/>
                                      <w:bCs/>
                                      <w:color w:val="000000"/>
                                      <w:sz w:val="22"/>
                                      <w:szCs w:val="22"/>
                                    </w:rPr>
                                    <w:t xml:space="preserve"> </w:t>
                                  </w:r>
                                </w:p>
                              </w:sdtContent>
                            </w:sdt>
                            <w:sdt>
                              <w:sdtPr>
                                <w:alias w:val="4.187 str. 3 d."/>
                                <w:tag w:val="part_e9e324c6ed11481c9c7803c1d58ee5b7"/>
                                <w:lock w:val="sdtLocked"/>
                                <w:richText/>
                              </w:sdtPr>
                              <w:sdtContent>
                                <w:p>
                                  <w:pPr>
                                    <w:ind w:firstLine="720"/>
                                    <w:jc w:val="both"/>
                                    <w:rPr>
                                      <w:bCs/>
                                      <w:color w:val="000000"/>
                                      <w:sz w:val="22"/>
                                      <w:szCs w:val="22"/>
                                    </w:rPr>
                                  </w:pPr>
                                  <w:sdt>
                                    <w:sdtPr>
                                      <w:alias w:val="Numeris"/>
                                      <w:tag w:val="nr_e9e324c6ed11481c9c7803c1d58ee5b7"/>
                                      <w:lock w:val="sdtLocked"/>
                                      <w:richText/>
                                    </w:sdtPr>
                                    <w:sdtContent>
                                      <w:r>
                                        <w:rPr>
                                          <w:color w:val="000000"/>
                                          <w:sz w:val="22"/>
                                          <w:szCs w:val="22"/>
                                        </w:rPr>
                                        <w:t>3</w:t>
                                      </w:r>
                                    </w:sdtContent>
                                  </w:sdt>
                                  <w:r>
                                    <w:rPr>
                                      <w:color w:val="000000"/>
                                      <w:sz w:val="22"/>
                                      <w:szCs w:val="22"/>
                                    </w:rPr>
                                    <w:t>. Priverstinė hipoteka įsigalioja nuo jos įregistravimo viešame registre momento.</w:t>
                                  </w:r>
                                </w:p>
                                <w:p>
                                  <w:pPr>
                                    <w:ind w:firstLine="720"/>
                                    <w:jc w:val="both"/>
                                    <w:rPr>
                                      <w:b/>
                                      <w:sz w:val="22"/>
                                      <w:szCs w:val="22"/>
                                    </w:rPr>
                                  </w:pPr>
                                </w:p>
                              </w:sdtContent>
                            </w:sdt>
                          </w:sdtContent>
                        </w:sdt>
                        <w:sdt>
                          <w:sdtPr>
                            <w:alias w:val="4.188 str."/>
                            <w:tag w:val="part_f876cefb3f79475f84bee9682b77cfe7"/>
                            <w:lock w:val="sdtLocked"/>
                            <w:richText/>
                          </w:sdtPr>
                          <w:sdtContent>
                            <w:p>
                              <w:pPr>
                                <w:ind w:firstLine="720"/>
                                <w:jc w:val="both"/>
                                <w:rPr>
                                  <w:b/>
                                  <w:sz w:val="22"/>
                                  <w:szCs w:val="22"/>
                                </w:rPr>
                              </w:pPr>
                              <w:sdt>
                                <w:sdtPr>
                                  <w:alias w:val="Numeris"/>
                                  <w:tag w:val="nr_f876cefb3f79475f84bee9682b77cfe7"/>
                                  <w:lock w:val="sdtLocked"/>
                                  <w:richText/>
                                </w:sdtPr>
                                <w:sdtContent>
                                  <w:r>
                                    <w:rPr>
                                      <w:b/>
                                      <w:sz w:val="22"/>
                                      <w:szCs w:val="22"/>
                                    </w:rPr>
                                    <w:t>4.188</w:t>
                                  </w:r>
                                </w:sdtContent>
                              </w:sdt>
                              <w:r>
                                <w:rPr>
                                  <w:b/>
                                  <w:sz w:val="22"/>
                                  <w:szCs w:val="22"/>
                                </w:rPr>
                                <w:t xml:space="preserve"> straipsnis. </w:t>
                              </w:r>
                              <w:sdt>
                                <w:sdtPr>
                                  <w:alias w:val="Pavadinimas"/>
                                  <w:tag w:val="title_f876cefb3f79475f84bee9682b77cfe7"/>
                                  <w:lock w:val="sdtLocked"/>
                                  <w:richText/>
                                </w:sdtPr>
                                <w:sdtContent>
                                  <w:r>
                                    <w:rPr>
                                      <w:b/>
                                      <w:sz w:val="22"/>
                                      <w:szCs w:val="22"/>
                                    </w:rPr>
                                    <w:t>Hipotekos sandorio ir viešo registro duomenų neatitikimas</w:t>
                                  </w:r>
                                </w:sdtContent>
                              </w:sdt>
                            </w:p>
                            <w:sdt>
                              <w:sdtPr>
                                <w:alias w:val="4.188 str. 1 d."/>
                                <w:tag w:val="part_0aab6442e3ae4076905a25e5e44d60cc"/>
                                <w:lock w:val="sdtLocked"/>
                                <w:richText/>
                              </w:sdtPr>
                              <w:sdtContent>
                                <w:p>
                                  <w:pPr>
                                    <w:ind w:firstLine="720"/>
                                    <w:jc w:val="both"/>
                                    <w:rPr>
                                      <w:b/>
                                      <w:sz w:val="22"/>
                                      <w:szCs w:val="22"/>
                                    </w:rPr>
                                  </w:pPr>
                                  <w:r>
                                    <w:rPr>
                                      <w:sz w:val="22"/>
                                      <w:szCs w:val="22"/>
                                    </w:rPr>
                                    <w:t>Kai hipotekos sandorio tekstas nesutampa su viešo registro duomenimis, sprendžiamąją galią turi viešo registro duomenys.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424fdd234fca40388978e1fb0bf789f9"/>
                                <w:lock w:val="sdtLocked"/>
                                <w:richText/>
                              </w:sdtPr>
                              <w:sdtContent>
                                <w:p>
                                  <w:pPr>
                                    <w:ind w:firstLine="720"/>
                                    <w:jc w:val="both"/>
                                    <w:rPr>
                                      <w:sz w:val="22"/>
                                      <w:szCs w:val="22"/>
                                    </w:rPr>
                                  </w:pPr>
                                  <w:sdt>
                                    <w:sdtPr>
                                      <w:alias w:val="Numeris"/>
                                      <w:tag w:val="nr_424fdd234fca40388978e1fb0bf789f9"/>
                                      <w:lock w:val="sdtLocked"/>
                                      <w:richText/>
                                    </w:sdtPr>
                                    <w:sdtContent>
                                      <w:r>
                                        <w:rPr>
                                          <w:sz w:val="22"/>
                                          <w:szCs w:val="22"/>
                                        </w:rPr>
                                        <w:t>3</w:t>
                                      </w:r>
                                    </w:sdtContent>
                                  </w:sdt>
                                  <w:r>
                                    <w:rPr>
                                      <w:sz w:val="22"/>
                                      <w:szCs w:val="22"/>
                                    </w:rPr>
                                    <w:t>.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89 str. 4 d."/>
                                <w:tag w:val="part_9a69a216e04f40ab961e53244a7b351e"/>
                                <w:lock w:val="sdtLocked"/>
                                <w:richText/>
                              </w:sdtPr>
                              <w:sdtContent>
                                <w:p>
                                  <w:pPr>
                                    <w:ind w:firstLine="720"/>
                                    <w:jc w:val="both"/>
                                  </w:pPr>
                                  <w:sdt>
                                    <w:sdtPr>
                                      <w:alias w:val="Numeris"/>
                                      <w:tag w:val="nr_9a69a216e04f40ab961e53244a7b351e"/>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4df2e0793d74b8ab18d4936d22c9d98"/>
                        <w:lock w:val="sdtLocked"/>
                        <w:richText/>
                      </w:sdtPr>
                      <w:sdtContent>
                        <w:p>
                          <w:pPr>
                            <w:jc w:val="center"/>
                            <w:rPr>
                              <w:b/>
                              <w:sz w:val="22"/>
                              <w:szCs w:val="22"/>
                            </w:rPr>
                          </w:pPr>
                          <w:sdt>
                            <w:sdtPr>
                              <w:alias w:val="Numeris"/>
                              <w:tag w:val="nr_c4df2e0793d74b8ab18d4936d22c9d98"/>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c4df2e0793d74b8ab18d4936d22c9d98"/>
                              <w:lock w:val="sdtLocked"/>
                              <w:richText/>
                            </w:sdtPr>
                            <w:sdtContent>
                              <w:r>
                                <w:rPr>
                                  <w:b/>
                                  <w:sz w:val="22"/>
                                  <w:szCs w:val="22"/>
                                </w:rPr>
                                <w:t>SKOLOS IŠIEŠKOJIMAS HIPOTEKOS KREDITORIAUS NAUDAI</w:t>
                              </w:r>
                            </w:sdtContent>
                          </w:sdt>
                        </w:p>
                        <w:p>
                          <w:pPr>
                            <w:ind w:firstLine="720"/>
                            <w:jc w:val="both"/>
                            <w:rPr>
                              <w:b/>
                              <w:sz w:val="22"/>
                              <w:szCs w:val="22"/>
                            </w:rPr>
                          </w:pPr>
                        </w:p>
                        <w:sdt>
                          <w:sdtPr>
                            <w:alias w:val="4.192 str."/>
                            <w:tag w:val="part_f4d48e276ac849f6a2e9ca773d98e355"/>
                            <w:lock w:val="sdtLocked"/>
                            <w:richText/>
                          </w:sdtPr>
                          <w:sdtContent>
                            <w:p>
                              <w:pPr>
                                <w:ind w:left="2552" w:hanging="1832"/>
                                <w:jc w:val="both"/>
                                <w:rPr>
                                  <w:b/>
                                  <w:sz w:val="22"/>
                                  <w:szCs w:val="22"/>
                                </w:rPr>
                              </w:pPr>
                              <w:sdt>
                                <w:sdtPr>
                                  <w:alias w:val="Numeris"/>
                                  <w:tag w:val="nr_f4d48e276ac849f6a2e9ca773d98e355"/>
                                  <w:lock w:val="sdtLocked"/>
                                  <w:richText/>
                                </w:sdtPr>
                                <w:sdtContent>
                                  <w:r>
                                    <w:rPr>
                                      <w:b/>
                                      <w:sz w:val="22"/>
                                      <w:szCs w:val="22"/>
                                    </w:rPr>
                                    <w:t>4.192</w:t>
                                  </w:r>
                                </w:sdtContent>
                              </w:sdt>
                              <w:r>
                                <w:rPr>
                                  <w:b/>
                                  <w:sz w:val="22"/>
                                  <w:szCs w:val="22"/>
                                </w:rPr>
                                <w:t xml:space="preserve"> straipsnis. </w:t>
                              </w:r>
                              <w:sdt>
                                <w:sdtPr>
                                  <w:alias w:val="Pavadinimas"/>
                                  <w:tag w:val="title_f4d48e276ac849f6a2e9ca773d98e355"/>
                                  <w:lock w:val="sdtLocked"/>
                                  <w:richText/>
                                </w:sdtPr>
                                <w:sdtContent>
                                  <w:r>
                                    <w:rPr>
                                      <w:b/>
                                      <w:sz w:val="22"/>
                                      <w:szCs w:val="22"/>
                                    </w:rPr>
                                    <w:t>Hipotekos kreditoriaus teisė kreiptis dėl skolos išieškojimo ir vykdomojo įrašo atlikimas</w:t>
                                  </w:r>
                                </w:sdtContent>
                              </w:sdt>
                            </w:p>
                            <w:sdt>
                              <w:sdtPr>
                                <w:alias w:val="4.192 str. 1 d."/>
                                <w:tag w:val="part_93448f0fb0e54945b3579d0d949af8ec"/>
                                <w:lock w:val="sdtLocked"/>
                                <w:richText/>
                              </w:sdtPr>
                              <w:sdtContent>
                                <w:p>
                                  <w:pPr>
                                    <w:ind w:firstLine="720"/>
                                    <w:jc w:val="both"/>
                                    <w:rPr>
                                      <w:color w:val="000000"/>
                                      <w:sz w:val="22"/>
                                      <w:szCs w:val="22"/>
                                    </w:rPr>
                                  </w:pPr>
                                  <w:sdt>
                                    <w:sdtPr>
                                      <w:alias w:val="Numeris"/>
                                      <w:tag w:val="nr_93448f0fb0e54945b3579d0d949af8ec"/>
                                      <w:lock w:val="sdtLocked"/>
                                      <w:richText/>
                                    </w:sdtPr>
                                    <w:sdtContent>
                                      <w:r>
                                        <w:rPr>
                                          <w:color w:val="000000"/>
                                          <w:sz w:val="22"/>
                                          <w:szCs w:val="22"/>
                                        </w:rPr>
                                        <w:t>1</w:t>
                                      </w:r>
                                    </w:sdtContent>
                                  </w:sdt>
                                  <w:r>
                                    <w:rPr>
                                      <w:color w:val="000000"/>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6b5834f9e66d45cdb8dc06118fb193c6"/>
                                <w:lock w:val="sdtLocked"/>
                                <w:richText/>
                              </w:sdtPr>
                              <w:sdtContent>
                                <w:p>
                                  <w:pPr>
                                    <w:ind w:firstLine="720"/>
                                    <w:jc w:val="both"/>
                                    <w:rPr>
                                      <w:color w:val="000000"/>
                                      <w:sz w:val="22"/>
                                      <w:szCs w:val="22"/>
                                    </w:rPr>
                                  </w:pPr>
                                  <w:sdt>
                                    <w:sdtPr>
                                      <w:alias w:val="Numeris"/>
                                      <w:tag w:val="nr_6b5834f9e66d45cdb8dc06118fb193c6"/>
                                      <w:lock w:val="sdtLocked"/>
                                      <w:richText/>
                                    </w:sdtPr>
                                    <w:sdtContent>
                                      <w:r>
                                        <w:rPr>
                                          <w:color w:val="000000"/>
                                          <w:sz w:val="22"/>
                                          <w:szCs w:val="22"/>
                                        </w:rPr>
                                        <w:t>2</w:t>
                                      </w:r>
                                    </w:sdtContent>
                                  </w:sdt>
                                  <w:r>
                                    <w:rPr>
                                      <w:color w:val="000000"/>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e58694dcdf7a492dbe97575467b77c88"/>
                                <w:lock w:val="sdtLocked"/>
                                <w:richText/>
                              </w:sdtPr>
                              <w:sdtContent>
                                <w:p>
                                  <w:pPr>
                                    <w:ind w:firstLine="720"/>
                                    <w:jc w:val="both"/>
                                    <w:rPr>
                                      <w:color w:val="000000"/>
                                      <w:sz w:val="22"/>
                                      <w:szCs w:val="22"/>
                                    </w:rPr>
                                  </w:pPr>
                                  <w:sdt>
                                    <w:sdtPr>
                                      <w:alias w:val="Numeris"/>
                                      <w:tag w:val="nr_e58694dcdf7a492dbe97575467b77c88"/>
                                      <w:lock w:val="sdtLocked"/>
                                      <w:richText/>
                                    </w:sdtPr>
                                    <w:sdtContent>
                                      <w:r>
                                        <w:rPr>
                                          <w:color w:val="000000"/>
                                          <w:sz w:val="22"/>
                                          <w:szCs w:val="22"/>
                                        </w:rPr>
                                        <w:t>3</w:t>
                                      </w:r>
                                    </w:sdtContent>
                                  </w:sdt>
                                  <w:r>
                                    <w:rPr>
                                      <w:color w:val="000000"/>
                                      <w:sz w:val="22"/>
                                      <w:szCs w:val="22"/>
                                    </w:rPr>
                                    <w:t>. Prašyme atlikti vykdomąjį įrašą hipotekos kreditorius nurodo hipotekos kodą viešame registre, negrąžintos skolos dydį, skolininką, įkaito davėją ir jų adresus (buveines). Už prašyme nurodytų duomenų teisingumą atsako hipotekos kreditorius.</w:t>
                                  </w:r>
                                </w:p>
                              </w:sdtContent>
                            </w:sdt>
                            <w:sdt>
                              <w:sdtPr>
                                <w:alias w:val="4.192 str. 4 d."/>
                                <w:tag w:val="part_71da41f3a4444027a926f0ba8b9fdf41"/>
                                <w:lock w:val="sdtLocked"/>
                                <w:richText/>
                              </w:sdtPr>
                              <w:sdtContent>
                                <w:p>
                                  <w:pPr>
                                    <w:ind w:firstLine="720"/>
                                    <w:jc w:val="both"/>
                                    <w:rPr>
                                      <w:color w:val="000000"/>
                                      <w:sz w:val="22"/>
                                      <w:szCs w:val="22"/>
                                    </w:rPr>
                                  </w:pPr>
                                  <w:sdt>
                                    <w:sdtPr>
                                      <w:alias w:val="Numeris"/>
                                      <w:tag w:val="nr_71da41f3a4444027a926f0ba8b9fdf41"/>
                                      <w:lock w:val="sdtLocked"/>
                                      <w:richText/>
                                    </w:sdtPr>
                                    <w:sdtContent>
                                      <w:r>
                                        <w:rPr>
                                          <w:color w:val="000000"/>
                                          <w:sz w:val="22"/>
                                          <w:szCs w:val="22"/>
                                        </w:rPr>
                                        <w:t>4</w:t>
                                      </w:r>
                                    </w:sdtContent>
                                  </w:sdt>
                                  <w:r>
                                    <w:rPr>
                                      <w:color w:val="000000"/>
                                      <w:sz w:val="22"/>
                                      <w:szCs w:val="22"/>
                                    </w:rPr>
                                    <w:t>. Notaras, patikrinęs, ar hipotekos kreditoriaus prašyme nurodyti duomenys atitinka viešo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viešam registrui ir vykdomojo įrašo kopiją išsiunčia skolininkui ir įkaito davėjui. Nuo vykdomojo įrašo įregistravimo viešame</w:t>
                                  </w:r>
                                  <w:r>
                                    <w:rPr>
                                      <w:b/>
                                      <w:color w:val="000000"/>
                                      <w:sz w:val="22"/>
                                      <w:szCs w:val="22"/>
                                    </w:rPr>
                                    <w:t xml:space="preserve"> </w:t>
                                  </w:r>
                                  <w:r>
                                    <w:rPr>
                                      <w:color w:val="000000"/>
                                      <w:sz w:val="22"/>
                                      <w:szCs w:val="22"/>
                                    </w:rPr>
                                    <w:t>registre dienos skolininkas neturi teisės disponuoti įkeistu turtu be kreditoriaus sutikimo.</w:t>
                                  </w:r>
                                </w:p>
                              </w:sdtContent>
                            </w:sdt>
                            <w:sdt>
                              <w:sdtPr>
                                <w:alias w:val="4.192 str. 5 d."/>
                                <w:tag w:val="part_3e3c9aacf4454166896a38971f2cfe50"/>
                                <w:lock w:val="sdtLocked"/>
                                <w:richText/>
                              </w:sdtPr>
                              <w:sdtContent>
                                <w:p>
                                  <w:pPr>
                                    <w:ind w:firstLine="720"/>
                                    <w:jc w:val="both"/>
                                    <w:rPr>
                                      <w:color w:val="000000"/>
                                      <w:sz w:val="22"/>
                                      <w:szCs w:val="22"/>
                                    </w:rPr>
                                  </w:pPr>
                                  <w:sdt>
                                    <w:sdtPr>
                                      <w:alias w:val="Numeris"/>
                                      <w:tag w:val="nr_3e3c9aacf4454166896a38971f2cfe50"/>
                                      <w:lock w:val="sdtLocked"/>
                                      <w:richText/>
                                    </w:sdtPr>
                                    <w:sdtContent>
                                      <w:r>
                                        <w:rPr>
                                          <w:color w:val="000000"/>
                                          <w:sz w:val="22"/>
                                          <w:szCs w:val="22"/>
                                        </w:rPr>
                                        <w:t>5</w:t>
                                      </w:r>
                                    </w:sdtContent>
                                  </w:sdt>
                                  <w:r>
                                    <w:rPr>
                                      <w:color w:val="000000"/>
                                      <w:sz w:val="22"/>
                                      <w:szCs w:val="22"/>
                                    </w:rPr>
                                    <w:t>.</w:t>
                                  </w:r>
                                  <w:r>
                                    <w:rPr>
                                      <w:i/>
                                      <w:iCs/>
                                      <w:color w:val="000000"/>
                                      <w:sz w:val="22"/>
                                      <w:szCs w:val="22"/>
                                    </w:rPr>
                                    <w:t xml:space="preserve"> </w:t>
                                  </w:r>
                                  <w:r>
                                    <w:rPr>
                                      <w:color w:val="000000"/>
                                      <w:sz w:val="22"/>
                                      <w:szCs w:val="22"/>
                                    </w:rPr>
                                    <w:t>Notaro vykdomasis įrašas yra vykdytinas ir vykdomasis dokumentas, pateikiamas vykdyti antstoliui Civilinio proceso kodekso nustatyta tvarka.</w:t>
                                  </w:r>
                                </w:p>
                              </w:sdtContent>
                            </w:sdt>
                            <w:sdt>
                              <w:sdtPr>
                                <w:alias w:val="4.192 str. 6 d."/>
                                <w:tag w:val="part_b78e26023f604069bcd0c56fb06f1f07"/>
                                <w:lock w:val="sdtLocked"/>
                                <w:richText/>
                              </w:sdtPr>
                              <w:sdtContent>
                                <w:p>
                                  <w:pPr>
                                    <w:ind w:firstLine="720"/>
                                    <w:jc w:val="both"/>
                                    <w:rPr>
                                      <w:color w:val="000000"/>
                                      <w:sz w:val="22"/>
                                      <w:szCs w:val="22"/>
                                    </w:rPr>
                                  </w:pPr>
                                  <w:sdt>
                                    <w:sdtPr>
                                      <w:alias w:val="Numeris"/>
                                      <w:tag w:val="nr_b78e26023f604069bcd0c56fb06f1f07"/>
                                      <w:lock w:val="sdtLocked"/>
                                      <w:richText/>
                                    </w:sdtPr>
                                    <w:sdtContent>
                                      <w:r>
                                        <w:rPr>
                                          <w:color w:val="000000"/>
                                          <w:sz w:val="22"/>
                                          <w:szCs w:val="22"/>
                                        </w:rPr>
                                        <w:t>6</w:t>
                                      </w:r>
                                    </w:sdtContent>
                                  </w:sdt>
                                  <w:r>
                                    <w:rPr>
                                      <w:color w:val="000000"/>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viešam registrui.</w:t>
                                  </w:r>
                                </w:p>
                              </w:sdtContent>
                            </w:sdt>
                            <w:sdt>
                              <w:sdtPr>
                                <w:alias w:val="4.192 str. 7 d."/>
                                <w:tag w:val="part_d19255968392431e9f885722dfef53f7"/>
                                <w:lock w:val="sdtLocked"/>
                                <w:richText/>
                              </w:sdtPr>
                              <w:sdtContent>
                                <w:p>
                                  <w:pPr>
                                    <w:ind w:firstLine="720"/>
                                    <w:jc w:val="both"/>
                                    <w:rPr>
                                      <w:color w:val="000000"/>
                                      <w:sz w:val="22"/>
                                      <w:szCs w:val="22"/>
                                    </w:rPr>
                                  </w:pPr>
                                  <w:sdt>
                                    <w:sdtPr>
                                      <w:alias w:val="Numeris"/>
                                      <w:tag w:val="nr_d19255968392431e9f885722dfef53f7"/>
                                      <w:lock w:val="sdtLocked"/>
                                      <w:richText/>
                                    </w:sdtPr>
                                    <w:sdtContent>
                                      <w:r>
                                        <w:rPr>
                                          <w:color w:val="000000"/>
                                          <w:sz w:val="22"/>
                                          <w:szCs w:val="22"/>
                                        </w:rPr>
                                        <w:t>7</w:t>
                                      </w:r>
                                    </w:sdtContent>
                                  </w:sdt>
                                  <w:r>
                                    <w:rPr>
                                      <w:color w:val="000000"/>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c1e91bd64fe34eb1a8e4db7b0b1201d8"/>
                                <w:lock w:val="sdtLocked"/>
                                <w:richText/>
                              </w:sdtPr>
                              <w:sdtContent>
                                <w:p>
                                  <w:pPr>
                                    <w:ind w:firstLine="720"/>
                                    <w:jc w:val="both"/>
                                    <w:rPr>
                                      <w:color w:val="000000"/>
                                      <w:sz w:val="22"/>
                                      <w:szCs w:val="22"/>
                                    </w:rPr>
                                  </w:pPr>
                                  <w:sdt>
                                    <w:sdtPr>
                                      <w:alias w:val="Numeris"/>
                                      <w:tag w:val="nr_c1e91bd64fe34eb1a8e4db7b0b1201d8"/>
                                      <w:lock w:val="sdtLocked"/>
                                      <w:richText/>
                                    </w:sdtPr>
                                    <w:sdtContent>
                                      <w:r>
                                        <w:rPr>
                                          <w:color w:val="000000"/>
                                          <w:sz w:val="22"/>
                                          <w:szCs w:val="22"/>
                                        </w:rPr>
                                        <w:t>8</w:t>
                                      </w:r>
                                    </w:sdtContent>
                                  </w:sdt>
                                  <w:r>
                                    <w:rPr>
                                      <w:color w:val="000000"/>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straipsnyje nustatyta tvarka. Kelis kartus įkeistas daiktas gali būti realizuojamas hipotekos kreditoriaus ir įkaito davėjo sandoryje nustatytu būdu tik visų kreditorių sutikimu.</w:t>
                                  </w:r>
                                </w:p>
                              </w:sdtContent>
                            </w:sdt>
                            <w:sdt>
                              <w:sdtPr>
                                <w:alias w:val="4.192 str. 9 d."/>
                                <w:tag w:val="part_59fab7ac2bc84ce58edd5ea7ba04893b"/>
                                <w:lock w:val="sdtLocked"/>
                                <w:richText/>
                              </w:sdtPr>
                              <w:sdtContent>
                                <w:p>
                                  <w:pPr>
                                    <w:ind w:firstLine="720"/>
                                    <w:jc w:val="both"/>
                                    <w:rPr>
                                      <w:color w:val="000000"/>
                                      <w:sz w:val="22"/>
                                      <w:szCs w:val="22"/>
                                    </w:rPr>
                                  </w:pPr>
                                  <w:sdt>
                                    <w:sdtPr>
                                      <w:alias w:val="Numeris"/>
                                      <w:tag w:val="nr_59fab7ac2bc84ce58edd5ea7ba04893b"/>
                                      <w:lock w:val="sdtLocked"/>
                                      <w:richText/>
                                    </w:sdtPr>
                                    <w:sdtContent>
                                      <w:r>
                                        <w:rPr>
                                          <w:color w:val="000000"/>
                                          <w:sz w:val="22"/>
                                          <w:szCs w:val="22"/>
                                        </w:rPr>
                                        <w:t>9</w:t>
                                      </w:r>
                                    </w:sdtContent>
                                  </w:sdt>
                                  <w:r>
                                    <w:rPr>
                                      <w:color w:val="000000"/>
                                      <w:sz w:val="22"/>
                                      <w:szCs w:val="22"/>
                                    </w:rPr>
                                    <w:t>. Kai išieškoma pagal maksimaliąją hipoteką, notaras vykdomąjį įrašą atlieka, nesvarbu, ar skolos dydis yra užfiksuotas, ar ne. Jeigu maksimaliosios hipotekos skolos dydis nėra užfiksuotas, notaras tai pažymi vykdomajame įraše.</w:t>
                                  </w:r>
                                </w:p>
                                <w:p>
                                  <w:pPr>
                                    <w:ind w:firstLine="720"/>
                                    <w:jc w:val="both"/>
                                    <w:rPr>
                                      <w:sz w:val="22"/>
                                      <w:szCs w:val="22"/>
                                    </w:rPr>
                                  </w:pPr>
                                </w:p>
                              </w:sdtContent>
                            </w:sdt>
                          </w:sdtContent>
                        </w:sdt>
                        <w:sdt>
                          <w:sdtPr>
                            <w:alias w:val="4.192-1 str."/>
                            <w:tag w:val="part_fccfbc019e164e23ab1dcd76c27dbcac"/>
                            <w:lock w:val="sdtLocked"/>
                            <w:richText/>
                          </w:sdtPr>
                          <w:sdtContent>
                            <w:p>
                              <w:pPr>
                                <w:ind w:firstLine="720"/>
                                <w:jc w:val="both"/>
                                <w:rPr>
                                  <w:b/>
                                  <w:bCs/>
                                  <w:color w:val="000000"/>
                                  <w:sz w:val="22"/>
                                  <w:szCs w:val="22"/>
                                </w:rPr>
                              </w:pPr>
                              <w:sdt>
                                <w:sdtPr>
                                  <w:alias w:val="Numeris"/>
                                  <w:tag w:val="nr_fccfbc019e164e23ab1dcd76c27dbcac"/>
                                  <w:lock w:val="sdtLocked"/>
                                  <w:richText/>
                                </w:sdtPr>
                                <w:sdtContent>
                                  <w:r>
                                    <w:rPr>
                                      <w:b/>
                                      <w:sz w:val="22"/>
                                      <w:szCs w:val="22"/>
                                    </w:rPr>
                                    <w:t>4.192</w:t>
                                  </w:r>
                                  <w:r>
                                    <w:rPr>
                                      <w:b/>
                                      <w:sz w:val="22"/>
                                      <w:szCs w:val="22"/>
                                      <w:vertAlign w:val="superscript"/>
                                    </w:rPr>
                                    <w:t>1</w:t>
                                  </w:r>
                                </w:sdtContent>
                              </w:sdt>
                              <w:r>
                                <w:rPr>
                                  <w:b/>
                                  <w:sz w:val="22"/>
                                  <w:szCs w:val="22"/>
                                </w:rPr>
                                <w:t xml:space="preserve"> straipsnis. </w:t>
                              </w:r>
                              <w:sdt>
                                <w:sdtPr>
                                  <w:alias w:val="Pavadinimas"/>
                                  <w:tag w:val="title_fccfbc019e164e23ab1dcd76c27dbcac"/>
                                  <w:lock w:val="sdtLocked"/>
                                  <w:richText/>
                                </w:sdtPr>
                                <w:sdtContent>
                                  <w:r>
                                    <w:rPr>
                                      <w:b/>
                                      <w:bCs/>
                                      <w:color w:val="000000"/>
                                      <w:sz w:val="22"/>
                                      <w:szCs w:val="22"/>
                                    </w:rPr>
                                    <w:t>Skolos išieškojimo iš įmonės hipoteka įkeisto turto ypatumai</w:t>
                                  </w:r>
                                </w:sdtContent>
                              </w:sdt>
                            </w:p>
                            <w:sdt>
                              <w:sdtPr>
                                <w:alias w:val="4.192-1 str. 1 d."/>
                                <w:tag w:val="part_9983b9f1a0fd48bbb02c46f3032040e4"/>
                                <w:lock w:val="sdtLocked"/>
                                <w:richText/>
                              </w:sdtPr>
                              <w:sdtContent>
                                <w:p>
                                  <w:pPr>
                                    <w:ind w:firstLine="720"/>
                                    <w:jc w:val="both"/>
                                    <w:rPr>
                                      <w:color w:val="000000"/>
                                      <w:sz w:val="22"/>
                                      <w:szCs w:val="22"/>
                                    </w:rPr>
                                  </w:pPr>
                                  <w:sdt>
                                    <w:sdtPr>
                                      <w:alias w:val="Numeris"/>
                                      <w:tag w:val="nr_9983b9f1a0fd48bbb02c46f3032040e4"/>
                                      <w:lock w:val="sdtLocked"/>
                                      <w:richText/>
                                    </w:sdtPr>
                                    <w:sdtContent>
                                      <w:r>
                                        <w:rPr>
                                          <w:color w:val="000000"/>
                                          <w:sz w:val="22"/>
                                          <w:szCs w:val="22"/>
                                        </w:rPr>
                                        <w:t>1</w:t>
                                      </w:r>
                                    </w:sdtContent>
                                  </w:sdt>
                                  <w:r>
                                    <w:rPr>
                                      <w:color w:val="000000"/>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46b42104eafc48a9ab5aafc798bac4b3"/>
                                <w:lock w:val="sdtLocked"/>
                                <w:richText/>
                              </w:sdtPr>
                              <w:sdtContent>
                                <w:p>
                                  <w:pPr>
                                    <w:ind w:firstLine="720"/>
                                    <w:jc w:val="both"/>
                                    <w:rPr>
                                      <w:color w:val="000000"/>
                                      <w:sz w:val="22"/>
                                      <w:szCs w:val="22"/>
                                    </w:rPr>
                                  </w:pPr>
                                  <w:sdt>
                                    <w:sdtPr>
                                      <w:alias w:val="Numeris"/>
                                      <w:tag w:val="nr_46b42104eafc48a9ab5aafc798bac4b3"/>
                                      <w:lock w:val="sdtLocked"/>
                                      <w:richText/>
                                    </w:sdtPr>
                                    <w:sdtContent>
                                      <w:r>
                                        <w:rPr>
                                          <w:color w:val="000000"/>
                                          <w:sz w:val="22"/>
                                          <w:szCs w:val="22"/>
                                        </w:rPr>
                                        <w:t>2</w:t>
                                      </w:r>
                                    </w:sdtContent>
                                  </w:sdt>
                                  <w:r>
                                    <w:rPr>
                                      <w:color w:val="000000"/>
                                      <w:sz w:val="22"/>
                                      <w:szCs w:val="22"/>
                                    </w:rPr>
                                    <w:t>. Nuo vykdomojo įrašo įregistravimo viešame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23f90b1aefc947daa2b95c90fe128929"/>
                                <w:lock w:val="sdtLocked"/>
                                <w:richText/>
                              </w:sdtPr>
                              <w:sdtContent>
                                <w:p>
                                  <w:pPr>
                                    <w:ind w:firstLine="720"/>
                                    <w:jc w:val="both"/>
                                    <w:rPr>
                                      <w:color w:val="000000"/>
                                      <w:sz w:val="22"/>
                                      <w:szCs w:val="22"/>
                                    </w:rPr>
                                  </w:pPr>
                                  <w:sdt>
                                    <w:sdtPr>
                                      <w:alias w:val="Numeris"/>
                                      <w:tag w:val="nr_23f90b1aefc947daa2b95c90fe128929"/>
                                      <w:lock w:val="sdtLocked"/>
                                      <w:richText/>
                                    </w:sdtPr>
                                    <w:sdtContent>
                                      <w:r>
                                        <w:rPr>
                                          <w:color w:val="000000"/>
                                          <w:sz w:val="22"/>
                                          <w:szCs w:val="22"/>
                                        </w:rPr>
                                        <w:t>3</w:t>
                                      </w:r>
                                    </w:sdtContent>
                                  </w:sdt>
                                  <w:r>
                                    <w:rPr>
                                      <w:color w:val="000000"/>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149b15740ec249279fabb6c7073b36cc"/>
                                <w:lock w:val="sdtLocked"/>
                                <w:richText/>
                              </w:sdtPr>
                              <w:sdtContent>
                                <w:p>
                                  <w:pPr>
                                    <w:ind w:firstLine="720"/>
                                    <w:jc w:val="both"/>
                                    <w:rPr>
                                      <w:color w:val="000000"/>
                                      <w:sz w:val="22"/>
                                      <w:szCs w:val="22"/>
                                    </w:rPr>
                                  </w:pPr>
                                  <w:sdt>
                                    <w:sdtPr>
                                      <w:alias w:val="Numeris"/>
                                      <w:tag w:val="nr_149b15740ec249279fabb6c7073b36cc"/>
                                      <w:lock w:val="sdtLocked"/>
                                      <w:richText/>
                                    </w:sdtPr>
                                    <w:sdtContent>
                                      <w:r>
                                        <w:rPr>
                                          <w:color w:val="000000"/>
                                          <w:sz w:val="22"/>
                                          <w:szCs w:val="22"/>
                                        </w:rPr>
                                        <w:t>4</w:t>
                                      </w:r>
                                    </w:sdtContent>
                                  </w:sdt>
                                  <w:r>
                                    <w:rPr>
                                      <w:color w:val="000000"/>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497232f833749e6ad6896ba4e1d40eb"/>
                                <w:lock w:val="sdtLocked"/>
                                <w:richText/>
                              </w:sdtPr>
                              <w:sdtContent>
                                <w:p>
                                  <w:pPr>
                                    <w:ind w:firstLine="720"/>
                                    <w:jc w:val="both"/>
                                    <w:rPr>
                                      <w:color w:val="000000"/>
                                      <w:sz w:val="22"/>
                                      <w:szCs w:val="22"/>
                                    </w:rPr>
                                  </w:pPr>
                                  <w:sdt>
                                    <w:sdtPr>
                                      <w:alias w:val="Numeris"/>
                                      <w:tag w:val="nr_1497232f833749e6ad6896ba4e1d40eb"/>
                                      <w:lock w:val="sdtLocked"/>
                                      <w:richText/>
                                    </w:sdtPr>
                                    <w:sdtContent>
                                      <w:r>
                                        <w:rPr>
                                          <w:color w:val="000000"/>
                                          <w:sz w:val="22"/>
                                          <w:szCs w:val="22"/>
                                        </w:rPr>
                                        <w:t>5</w:t>
                                      </w:r>
                                    </w:sdtContent>
                                  </w:sdt>
                                  <w:r>
                                    <w:rPr>
                                      <w:color w:val="000000"/>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p>
                                  <w:pPr>
                                    <w:ind w:firstLine="782"/>
                                    <w:jc w:val="both"/>
                                    <w:rPr>
                                      <w:color w:val="000000"/>
                                      <w:sz w:val="22"/>
                                      <w:szCs w:val="22"/>
                                    </w:rPr>
                                  </w:pPr>
                                </w:p>
                              </w:sdtContent>
                            </w:sdt>
                          </w:sdtContent>
                        </w:sdt>
                        <w:sdt>
                          <w:sdtPr>
                            <w:alias w:val="4.193 str."/>
                            <w:tag w:val="part_c1f7bf193a2942dfad38e877e36f57f6"/>
                            <w:lock w:val="sdtLocked"/>
                            <w:richText/>
                          </w:sdtPr>
                          <w:sdtContent>
                            <w:p>
                              <w:pPr>
                                <w:ind w:left="2410" w:hanging="1690"/>
                                <w:jc w:val="both"/>
                                <w:rPr>
                                  <w:b/>
                                  <w:sz w:val="22"/>
                                  <w:szCs w:val="22"/>
                                </w:rPr>
                              </w:pPr>
                              <w:sdt>
                                <w:sdtPr>
                                  <w:alias w:val="Numeris"/>
                                  <w:tag w:val="nr_c1f7bf193a2942dfad38e877e36f57f6"/>
                                  <w:lock w:val="sdtLocked"/>
                                  <w:richText/>
                                </w:sdtPr>
                                <w:sdtContent>
                                  <w:r>
                                    <w:rPr>
                                      <w:b/>
                                      <w:sz w:val="22"/>
                                      <w:szCs w:val="22"/>
                                    </w:rPr>
                                    <w:t>4.193</w:t>
                                  </w:r>
                                </w:sdtContent>
                              </w:sdt>
                              <w:r>
                                <w:rPr>
                                  <w:b/>
                                  <w:sz w:val="22"/>
                                  <w:szCs w:val="22"/>
                                </w:rPr>
                                <w:t xml:space="preserve"> straipsnis. </w:t>
                              </w:r>
                              <w:sdt>
                                <w:sdtPr>
                                  <w:alias w:val="Pavadinimas"/>
                                  <w:tag w:val="title_c1f7bf193a2942dfad38e877e36f57f6"/>
                                  <w:lock w:val="sdtLocked"/>
                                  <w:richText/>
                                </w:sdtPr>
                                <w:sdtContent>
                                  <w:r>
                                    <w:rPr>
                                      <w:b/>
                                      <w:bCs/>
                                      <w:color w:val="000000"/>
                                      <w:sz w:val="22"/>
                                      <w:szCs w:val="22"/>
                                    </w:rPr>
                                    <w:t>Hipotekos kreditoriaus teisė patenkinti savo reikalavimą iš įkeisto daikto</w:t>
                                  </w:r>
                                </w:sdtContent>
                              </w:sdt>
                            </w:p>
                            <w:sdt>
                              <w:sdtPr>
                                <w:alias w:val="4.193 str. 1 d."/>
                                <w:tag w:val="part_000b65a699314b32b621a601a766be0b"/>
                                <w:lock w:val="sdtLocked"/>
                                <w:richText/>
                              </w:sdtPr>
                              <w:sdtContent>
                                <w:p>
                                  <w:pPr>
                                    <w:ind w:firstLine="720"/>
                                    <w:jc w:val="both"/>
                                    <w:rPr>
                                      <w:color w:val="000000"/>
                                      <w:sz w:val="22"/>
                                      <w:szCs w:val="22"/>
                                    </w:rPr>
                                  </w:pPr>
                                  <w:sdt>
                                    <w:sdtPr>
                                      <w:alias w:val="Numeris"/>
                                      <w:tag w:val="nr_000b65a699314b32b621a601a766be0b"/>
                                      <w:lock w:val="sdtLocked"/>
                                      <w:richText/>
                                    </w:sdtPr>
                                    <w:sdtContent>
                                      <w:r>
                                        <w:rPr>
                                          <w:color w:val="000000"/>
                                          <w:sz w:val="22"/>
                                          <w:szCs w:val="22"/>
                                        </w:rPr>
                                        <w:t>1</w:t>
                                      </w:r>
                                    </w:sdtContent>
                                  </w:sdt>
                                  <w:r>
                                    <w:rPr>
                                      <w:color w:val="000000"/>
                                      <w:sz w:val="22"/>
                                      <w:szCs w:val="22"/>
                                    </w:rPr>
                                    <w:t>. Jeigu realizavus įkeistą daiktą gaunama mažesnė suma, negu priklauso hipotekos kreditoriui, jis turi teisę reikalauti išieškoti iš skolininko kito</w:t>
                                  </w:r>
                                  <w:r>
                                    <w:rPr>
                                      <w:b/>
                                      <w:color w:val="000000"/>
                                      <w:sz w:val="22"/>
                                      <w:szCs w:val="22"/>
                                    </w:rPr>
                                    <w:t xml:space="preserve"> </w:t>
                                  </w:r>
                                  <w:r>
                                    <w:rPr>
                                      <w:color w:val="000000"/>
                                      <w:sz w:val="22"/>
                                      <w:szCs w:val="22"/>
                                    </w:rPr>
                                    <w:t xml:space="preserve">turto bendra įstatymų nustatyta tvarka. </w:t>
                                  </w:r>
                                </w:p>
                              </w:sdtContent>
                            </w:sdt>
                            <w:sdt>
                              <w:sdtPr>
                                <w:alias w:val="4.193 str. 2 d."/>
                                <w:tag w:val="part_ed08c89d8bf74643ad6071d4672a80df"/>
                                <w:lock w:val="sdtLocked"/>
                                <w:richText/>
                              </w:sdtPr>
                              <w:sdtContent>
                                <w:p>
                                  <w:pPr>
                                    <w:ind w:firstLine="720"/>
                                    <w:jc w:val="both"/>
                                    <w:rPr>
                                      <w:color w:val="000000"/>
                                      <w:sz w:val="22"/>
                                      <w:szCs w:val="22"/>
                                    </w:rPr>
                                  </w:pPr>
                                  <w:sdt>
                                    <w:sdtPr>
                                      <w:alias w:val="Numeris"/>
                                      <w:tag w:val="nr_ed08c89d8bf74643ad6071d4672a80df"/>
                                      <w:lock w:val="sdtLocked"/>
                                      <w:richText/>
                                    </w:sdtPr>
                                    <w:sdtContent>
                                      <w:r>
                                        <w:rPr>
                                          <w:color w:val="000000"/>
                                          <w:sz w:val="22"/>
                                          <w:szCs w:val="22"/>
                                        </w:rPr>
                                        <w:t>2</w:t>
                                      </w:r>
                                    </w:sdtContent>
                                  </w:sdt>
                                  <w:r>
                                    <w:rPr>
                                      <w:color w:val="000000"/>
                                      <w:sz w:val="22"/>
                                      <w:szCs w:val="22"/>
                                    </w:rPr>
                                    <w:t>. Jeigu daiktas įkeistas kelis kartus, hipotekos kreditorių reikalavimai patenkinami pagal hipotekos įregistravimo viešame</w:t>
                                  </w:r>
                                  <w:r>
                                    <w:rPr>
                                      <w:b/>
                                      <w:color w:val="000000"/>
                                      <w:sz w:val="22"/>
                                      <w:szCs w:val="22"/>
                                    </w:rPr>
                                    <w:t xml:space="preserve"> </w:t>
                                  </w:r>
                                  <w:r>
                                    <w:rPr>
                                      <w:color w:val="000000"/>
                                      <w:sz w:val="22"/>
                                      <w:szCs w:val="22"/>
                                    </w:rPr>
                                    <w:t>registre laiką eilės tvarka.</w:t>
                                  </w:r>
                                </w:p>
                              </w:sdtContent>
                            </w:sdt>
                            <w:sdt>
                              <w:sdtPr>
                                <w:alias w:val="4.193 str. 3 d."/>
                                <w:tag w:val="part_3490b65764f540899148254218bd1776"/>
                                <w:lock w:val="sdtLocked"/>
                                <w:richText/>
                              </w:sdtPr>
                              <w:sdtContent>
                                <w:p>
                                  <w:pPr>
                                    <w:ind w:firstLine="720"/>
                                    <w:jc w:val="both"/>
                                    <w:rPr>
                                      <w:color w:val="000000"/>
                                      <w:sz w:val="22"/>
                                      <w:szCs w:val="22"/>
                                    </w:rPr>
                                  </w:pPr>
                                  <w:sdt>
                                    <w:sdtPr>
                                      <w:alias w:val="Numeris"/>
                                      <w:tag w:val="nr_3490b65764f540899148254218bd1776"/>
                                      <w:lock w:val="sdtLocked"/>
                                      <w:richText/>
                                    </w:sdtPr>
                                    <w:sdtContent>
                                      <w:r>
                                        <w:rPr>
                                          <w:color w:val="000000"/>
                                          <w:sz w:val="22"/>
                                          <w:szCs w:val="22"/>
                                        </w:rPr>
                                        <w:t>3</w:t>
                                      </w:r>
                                    </w:sdtContent>
                                  </w:sdt>
                                  <w:r>
                                    <w:rPr>
                                      <w:color w:val="000000"/>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3e93025d671f41c3a556782ca12c3e5c"/>
                                <w:lock w:val="sdtLocked"/>
                                <w:richText/>
                              </w:sdtPr>
                              <w:sdtContent>
                                <w:p>
                                  <w:pPr>
                                    <w:ind w:firstLine="720"/>
                                    <w:jc w:val="both"/>
                                    <w:rPr>
                                      <w:color w:val="000000"/>
                                      <w:sz w:val="22"/>
                                      <w:szCs w:val="22"/>
                                    </w:rPr>
                                  </w:pPr>
                                  <w:sdt>
                                    <w:sdtPr>
                                      <w:alias w:val="Numeris"/>
                                      <w:tag w:val="nr_3e93025d671f41c3a556782ca12c3e5c"/>
                                      <w:lock w:val="sdtLocked"/>
                                      <w:richText/>
                                    </w:sdtPr>
                                    <w:sdtContent>
                                      <w:r>
                                        <w:rPr>
                                          <w:color w:val="000000"/>
                                          <w:sz w:val="22"/>
                                          <w:szCs w:val="22"/>
                                        </w:rPr>
                                        <w:t>4</w:t>
                                      </w:r>
                                    </w:sdtContent>
                                  </w:sdt>
                                  <w:r>
                                    <w:rPr>
                                      <w:color w:val="000000"/>
                                      <w:sz w:val="22"/>
                                      <w:szCs w:val="22"/>
                                    </w:rPr>
                                    <w:t>. Jeigu daiktas įkeistas kelis kartus, priverstinis išieškojimas negali būti pradėtas be pirmesnių eilėje hipotekos kreditorių rašytinio sutikimo.</w:t>
                                  </w:r>
                                </w:p>
                              </w:sdtContent>
                            </w:sdt>
                            <w:sdt>
                              <w:sdtPr>
                                <w:alias w:val="4.193 str. 5 d."/>
                                <w:tag w:val="part_8eb75afc21b94a66bcf847beb969766a"/>
                                <w:lock w:val="sdtLocked"/>
                                <w:richText/>
                              </w:sdtPr>
                              <w:sdtContent>
                                <w:p>
                                  <w:pPr>
                                    <w:ind w:firstLine="720"/>
                                    <w:jc w:val="both"/>
                                    <w:rPr>
                                      <w:color w:val="000000"/>
                                      <w:sz w:val="22"/>
                                      <w:szCs w:val="22"/>
                                    </w:rPr>
                                  </w:pPr>
                                  <w:sdt>
                                    <w:sdtPr>
                                      <w:alias w:val="Numeris"/>
                                      <w:tag w:val="nr_8eb75afc21b94a66bcf847beb969766a"/>
                                      <w:lock w:val="sdtLocked"/>
                                      <w:richText/>
                                    </w:sdtPr>
                                    <w:sdtContent>
                                      <w:r>
                                        <w:rPr>
                                          <w:color w:val="000000"/>
                                          <w:sz w:val="22"/>
                                          <w:szCs w:val="22"/>
                                        </w:rPr>
                                        <w:t>5</w:t>
                                      </w:r>
                                    </w:sdtContent>
                                  </w:sdt>
                                  <w:r>
                                    <w:rPr>
                                      <w:color w:val="000000"/>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f4c8255f6ae44e22ad6a751408a9620c"/>
                                <w:lock w:val="sdtLocked"/>
                                <w:richText/>
                              </w:sdtPr>
                              <w:sdtContent>
                                <w:p>
                                  <w:pPr>
                                    <w:ind w:firstLine="720"/>
                                    <w:jc w:val="both"/>
                                    <w:rPr>
                                      <w:color w:val="000000"/>
                                      <w:sz w:val="22"/>
                                      <w:szCs w:val="22"/>
                                    </w:rPr>
                                  </w:pPr>
                                  <w:sdt>
                                    <w:sdtPr>
                                      <w:alias w:val="Numeris"/>
                                      <w:tag w:val="nr_f4c8255f6ae44e22ad6a751408a9620c"/>
                                      <w:lock w:val="sdtLocked"/>
                                      <w:richText/>
                                    </w:sdtPr>
                                    <w:sdtContent>
                                      <w:r>
                                        <w:rPr>
                                          <w:color w:val="000000"/>
                                          <w:sz w:val="22"/>
                                          <w:szCs w:val="22"/>
                                        </w:rPr>
                                        <w:t>6</w:t>
                                      </w:r>
                                    </w:sdtContent>
                                  </w:sdt>
                                  <w:r>
                                    <w:rPr>
                                      <w:color w:val="000000"/>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96ccecfe922c4834adace6520f22a570"/>
                                <w:lock w:val="sdtLocked"/>
                                <w:richText/>
                              </w:sdtPr>
                              <w:sdtContent>
                                <w:p>
                                  <w:pPr>
                                    <w:ind w:firstLine="720"/>
                                    <w:jc w:val="both"/>
                                    <w:rPr>
                                      <w:color w:val="000000"/>
                                      <w:sz w:val="22"/>
                                      <w:szCs w:val="22"/>
                                    </w:rPr>
                                  </w:pPr>
                                  <w:sdt>
                                    <w:sdtPr>
                                      <w:alias w:val="Numeris"/>
                                      <w:tag w:val="nr_96ccecfe922c4834adace6520f22a570"/>
                                      <w:lock w:val="sdtLocked"/>
                                      <w:richText/>
                                    </w:sdtPr>
                                    <w:sdtContent>
                                      <w:r>
                                        <w:rPr>
                                          <w:color w:val="000000"/>
                                          <w:sz w:val="22"/>
                                          <w:szCs w:val="22"/>
                                        </w:rPr>
                                        <w:t>7</w:t>
                                      </w:r>
                                    </w:sdtContent>
                                  </w:sdt>
                                  <w:r>
                                    <w:rPr>
                                      <w:color w:val="000000"/>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05720068a541fdb41248550e228669"/>
                                <w:lock w:val="sdtLocked"/>
                                <w:richText/>
                              </w:sdtPr>
                              <w:sdtContent>
                                <w:p>
                                  <w:pPr>
                                    <w:ind w:firstLine="720"/>
                                    <w:jc w:val="both"/>
                                    <w:rPr>
                                      <w:color w:val="000000"/>
                                      <w:sz w:val="22"/>
                                      <w:szCs w:val="22"/>
                                    </w:rPr>
                                  </w:pPr>
                                  <w:sdt>
                                    <w:sdtPr>
                                      <w:alias w:val="Numeris"/>
                                      <w:tag w:val="nr_d405720068a541fdb41248550e228669"/>
                                      <w:lock w:val="sdtLocked"/>
                                      <w:richText/>
                                    </w:sdtPr>
                                    <w:sdtContent>
                                      <w:r>
                                        <w:rPr>
                                          <w:color w:val="000000"/>
                                          <w:sz w:val="22"/>
                                          <w:szCs w:val="22"/>
                                        </w:rPr>
                                        <w:t>8</w:t>
                                      </w:r>
                                    </w:sdtContent>
                                  </w:sdt>
                                  <w:r>
                                    <w:rPr>
                                      <w:color w:val="000000"/>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p>
                                  <w:pPr>
                                    <w:ind w:firstLine="720"/>
                                    <w:jc w:val="both"/>
                                    <w:rPr>
                                      <w:sz w:val="22"/>
                                      <w:szCs w:val="22"/>
                                    </w:rPr>
                                  </w:pPr>
                                </w:p>
                              </w:sdtContent>
                            </w:sdt>
                          </w:sdtContent>
                        </w:sdt>
                        <w:sdt>
                          <w:sdtPr>
                            <w:alias w:val="4.194 str."/>
                            <w:tag w:val="part_89c81489e9df42cca2ba2bd014a5fe23"/>
                            <w:lock w:val="sdtLocked"/>
                            <w:richText/>
                          </w:sdtPr>
                          <w:sdtContent>
                            <w:p>
                              <w:pPr>
                                <w:ind w:left="2552" w:hanging="1832"/>
                                <w:jc w:val="both"/>
                                <w:rPr>
                                  <w:b/>
                                  <w:color w:val="000000"/>
                                  <w:sz w:val="22"/>
                                  <w:szCs w:val="22"/>
                                </w:rPr>
                              </w:pPr>
                              <w:sdt>
                                <w:sdtPr>
                                  <w:alias w:val="Numeris"/>
                                  <w:tag w:val="nr_89c81489e9df42cca2ba2bd014a5fe23"/>
                                  <w:lock w:val="sdtLocked"/>
                                  <w:richText/>
                                </w:sdtPr>
                                <w:sdtContent>
                                  <w:r>
                                    <w:rPr>
                                      <w:b/>
                                      <w:bCs/>
                                      <w:color w:val="000000"/>
                                      <w:sz w:val="22"/>
                                      <w:szCs w:val="22"/>
                                    </w:rPr>
                                    <w:t>4.194</w:t>
                                  </w:r>
                                </w:sdtContent>
                              </w:sdt>
                              <w:r>
                                <w:rPr>
                                  <w:b/>
                                  <w:bCs/>
                                  <w:color w:val="000000"/>
                                  <w:sz w:val="22"/>
                                  <w:szCs w:val="22"/>
                                </w:rPr>
                                <w:t xml:space="preserve"> straipsnis. </w:t>
                              </w:r>
                              <w:sdt>
                                <w:sdtPr>
                                  <w:alias w:val="Pavadinimas"/>
                                  <w:tag w:val="title_89c81489e9df42cca2ba2bd014a5fe23"/>
                                  <w:lock w:val="sdtLocked"/>
                                  <w:richText/>
                                </w:sdtPr>
                                <w:sdtContent>
                                  <w:r>
                                    <w:rPr>
                                      <w:b/>
                                      <w:bCs/>
                                      <w:color w:val="000000"/>
                                      <w:sz w:val="22"/>
                                      <w:szCs w:val="22"/>
                                    </w:rPr>
                                    <w:t xml:space="preserve">Skolos išieškojimas parduodant varžytynėse jungtine hipoteka įkeistą daiktą </w:t>
                                  </w:r>
                                </w:sdtContent>
                              </w:sdt>
                            </w:p>
                            <w:sdt>
                              <w:sdtPr>
                                <w:alias w:val="4.194 str. 1 d."/>
                                <w:tag w:val="part_9988555801a1454cbd8d61a8b03fe3c5"/>
                                <w:lock w:val="sdtLocked"/>
                                <w:richText/>
                              </w:sdtPr>
                              <w:sdtContent>
                                <w:p>
                                  <w:pPr>
                                    <w:ind w:firstLine="720"/>
                                    <w:jc w:val="both"/>
                                    <w:rPr>
                                      <w:color w:val="000000"/>
                                      <w:sz w:val="22"/>
                                      <w:szCs w:val="22"/>
                                    </w:rPr>
                                  </w:pPr>
                                  <w:sdt>
                                    <w:sdtPr>
                                      <w:alias w:val="Numeris"/>
                                      <w:tag w:val="nr_9988555801a1454cbd8d61a8b03fe3c5"/>
                                      <w:lock w:val="sdtLocked"/>
                                      <w:richText/>
                                    </w:sdtPr>
                                    <w:sdtContent>
                                      <w:r>
                                        <w:rPr>
                                          <w:color w:val="000000"/>
                                          <w:sz w:val="22"/>
                                          <w:szCs w:val="22"/>
                                        </w:rPr>
                                        <w:t>1</w:t>
                                      </w:r>
                                    </w:sdtContent>
                                  </w:sdt>
                                  <w:r>
                                    <w:rPr>
                                      <w:color w:val="000000"/>
                                      <w:sz w:val="22"/>
                                      <w:szCs w:val="22"/>
                                    </w:rPr>
                                    <w:t>. Jungtine hipoteka įkeistų daiktų pardavimo eilę nustato daiktų savininkas.</w:t>
                                  </w:r>
                                </w:p>
                              </w:sdtContent>
                            </w:sdt>
                            <w:sdt>
                              <w:sdtPr>
                                <w:alias w:val="4.194 str. 2 d."/>
                                <w:tag w:val="part_19d801091d514c3493c92df0c32dc78d"/>
                                <w:lock w:val="sdtLocked"/>
                                <w:richText/>
                              </w:sdtPr>
                              <w:sdtContent>
                                <w:p>
                                  <w:pPr>
                                    <w:ind w:firstLine="720"/>
                                    <w:jc w:val="both"/>
                                    <w:rPr>
                                      <w:color w:val="000000"/>
                                      <w:sz w:val="22"/>
                                      <w:szCs w:val="22"/>
                                    </w:rPr>
                                  </w:pPr>
                                  <w:sdt>
                                    <w:sdtPr>
                                      <w:alias w:val="Numeris"/>
                                      <w:tag w:val="nr_19d801091d514c3493c92df0c32dc78d"/>
                                      <w:lock w:val="sdtLocked"/>
                                      <w:richText/>
                                    </w:sdtPr>
                                    <w:sdtContent>
                                      <w:r>
                                        <w:rPr>
                                          <w:color w:val="000000"/>
                                          <w:sz w:val="22"/>
                                          <w:szCs w:val="22"/>
                                        </w:rPr>
                                        <w:t>2</w:t>
                                      </w:r>
                                    </w:sdtContent>
                                  </w:sdt>
                                  <w:r>
                                    <w:rPr>
                                      <w:color w:val="000000"/>
                                      <w:sz w:val="22"/>
                                      <w:szCs w:val="22"/>
                                    </w:rPr>
                                    <w:t>. Pardavus jungtine hipoteka įkeistus daiktus viešose varžytynėse, skola išieškoma iš visų parduotų daiktų vienu metu, o parduoti galima tik tiek, kiek reikia kreditoriaus reikalavimui patenkinti.</w:t>
                                  </w:r>
                                </w:p>
                                <w:p>
                                  <w:pPr>
                                    <w:ind w:firstLine="782"/>
                                    <w:jc w:val="both"/>
                                    <w:rPr>
                                      <w:color w:val="000000"/>
                                      <w:sz w:val="22"/>
                                      <w:szCs w:val="22"/>
                                    </w:rPr>
                                  </w:pPr>
                                </w:p>
                              </w:sdtContent>
                            </w:sdt>
                          </w:sdtContent>
                        </w:sdt>
                        <w:sdt>
                          <w:sdtPr>
                            <w:alias w:val="4.194-1 str."/>
                            <w:tag w:val="part_c61e5a309bc5414eb9a95c78bec37394"/>
                            <w:lock w:val="sdtLocked"/>
                            <w:richText/>
                          </w:sdtPr>
                          <w:sdtContent>
                            <w:p>
                              <w:pPr>
                                <w:ind w:firstLine="720"/>
                                <w:jc w:val="both"/>
                                <w:rPr>
                                  <w:b/>
                                  <w:color w:val="000000"/>
                                  <w:sz w:val="22"/>
                                  <w:szCs w:val="22"/>
                                </w:rPr>
                              </w:pPr>
                              <w:sdt>
                                <w:sdtPr>
                                  <w:alias w:val="Numeris"/>
                                  <w:tag w:val="nr_c61e5a309bc5414eb9a95c78bec37394"/>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c61e5a309bc5414eb9a95c78bec37394"/>
                                  <w:lock w:val="sdtLocked"/>
                                  <w:richText/>
                                </w:sdtPr>
                                <w:sdtContent>
                                  <w:r>
                                    <w:rPr>
                                      <w:b/>
                                      <w:bCs/>
                                      <w:color w:val="000000"/>
                                      <w:sz w:val="22"/>
                                      <w:szCs w:val="22"/>
                                    </w:rPr>
                                    <w:t>Skolininko (įkaito davėjo) interesų garantijos</w:t>
                                  </w:r>
                                </w:sdtContent>
                              </w:sdt>
                            </w:p>
                            <w:sdt>
                              <w:sdtPr>
                                <w:alias w:val="4.194-1 str. 1 d."/>
                                <w:tag w:val="part_ddb7e0a7208144368adfd18cba0c7d66"/>
                                <w:lock w:val="sdtLocked"/>
                                <w:richText/>
                              </w:sdtPr>
                              <w:sdtContent>
                                <w:p>
                                  <w:pPr>
                                    <w:ind w:firstLine="720"/>
                                    <w:jc w:val="both"/>
                                    <w:rPr>
                                      <w:color w:val="000000"/>
                                      <w:sz w:val="22"/>
                                      <w:szCs w:val="22"/>
                                    </w:rPr>
                                  </w:pPr>
                                  <w:sdt>
                                    <w:sdtPr>
                                      <w:alias w:val="Numeris"/>
                                      <w:tag w:val="nr_ddb7e0a7208144368adfd18cba0c7d66"/>
                                      <w:lock w:val="sdtLocked"/>
                                      <w:richText/>
                                    </w:sdtPr>
                                    <w:sdtContent>
                                      <w:r>
                                        <w:rPr>
                                          <w:color w:val="000000"/>
                                          <w:sz w:val="22"/>
                                          <w:szCs w:val="22"/>
                                        </w:rPr>
                                        <w:t>1</w:t>
                                      </w:r>
                                    </w:sdtContent>
                                  </w:sdt>
                                  <w:r>
                                    <w:rPr>
                                      <w:color w:val="000000"/>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91435567f0444c0299298720885578a1"/>
                                <w:lock w:val="sdtLocked"/>
                                <w:richText/>
                              </w:sdtPr>
                              <w:sdtContent>
                                <w:p>
                                  <w:pPr>
                                    <w:ind w:firstLine="720"/>
                                    <w:jc w:val="both"/>
                                    <w:rPr>
                                      <w:color w:val="000000"/>
                                      <w:sz w:val="22"/>
                                      <w:szCs w:val="22"/>
                                    </w:rPr>
                                  </w:pPr>
                                  <w:sdt>
                                    <w:sdtPr>
                                      <w:alias w:val="Numeris"/>
                                      <w:tag w:val="nr_91435567f0444c0299298720885578a1"/>
                                      <w:lock w:val="sdtLocked"/>
                                      <w:richText/>
                                    </w:sdtPr>
                                    <w:sdtContent>
                                      <w:r>
                                        <w:rPr>
                                          <w:color w:val="000000"/>
                                          <w:sz w:val="22"/>
                                          <w:szCs w:val="22"/>
                                        </w:rPr>
                                        <w:t>2</w:t>
                                      </w:r>
                                    </w:sdtContent>
                                  </w:sdt>
                                  <w:r>
                                    <w:rPr>
                                      <w:color w:val="000000"/>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d71ef14598174c8782810b92e651a177"/>
                                <w:lock w:val="sdtLocked"/>
                                <w:richText/>
                              </w:sdtPr>
                              <w:sdtContent>
                                <w:p>
                                  <w:pPr>
                                    <w:ind w:firstLine="720"/>
                                    <w:jc w:val="both"/>
                                    <w:rPr>
                                      <w:color w:val="000000"/>
                                      <w:sz w:val="22"/>
                                      <w:szCs w:val="22"/>
                                    </w:rPr>
                                  </w:pPr>
                                  <w:sdt>
                                    <w:sdtPr>
                                      <w:alias w:val="Numeris"/>
                                      <w:tag w:val="nr_d71ef14598174c8782810b92e651a177"/>
                                      <w:lock w:val="sdtLocked"/>
                                      <w:richText/>
                                    </w:sdtPr>
                                    <w:sdtContent>
                                      <w:r>
                                        <w:rPr>
                                          <w:color w:val="000000"/>
                                          <w:sz w:val="22"/>
                                          <w:szCs w:val="22"/>
                                        </w:rPr>
                                        <w:t>3</w:t>
                                      </w:r>
                                    </w:sdtContent>
                                  </w:sdt>
                                  <w:r>
                                    <w:rPr>
                                      <w:color w:val="000000"/>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49bb0b7a0dbb4af89ce5baa8e781481d"/>
                                <w:lock w:val="sdtLocked"/>
                                <w:richText/>
                              </w:sdtPr>
                              <w:sdtContent>
                                <w:p>
                                  <w:pPr>
                                    <w:ind w:firstLine="720"/>
                                    <w:jc w:val="both"/>
                                    <w:rPr>
                                      <w:color w:val="000000"/>
                                      <w:sz w:val="22"/>
                                      <w:szCs w:val="22"/>
                                    </w:rPr>
                                  </w:pPr>
                                  <w:sdt>
                                    <w:sdtPr>
                                      <w:alias w:val="Numeris"/>
                                      <w:tag w:val="nr_49bb0b7a0dbb4af89ce5baa8e781481d"/>
                                      <w:lock w:val="sdtLocked"/>
                                      <w:richText/>
                                    </w:sdtPr>
                                    <w:sdtContent>
                                      <w:r>
                                        <w:rPr>
                                          <w:color w:val="000000"/>
                                          <w:sz w:val="22"/>
                                          <w:szCs w:val="22"/>
                                        </w:rPr>
                                        <w:t>4</w:t>
                                      </w:r>
                                    </w:sdtContent>
                                  </w:sdt>
                                  <w:r>
                                    <w:rPr>
                                      <w:color w:val="000000"/>
                                      <w:sz w:val="22"/>
                                      <w:szCs w:val="22"/>
                                    </w:rPr>
                                    <w:t>. Kreditorius privalo išieškojimą vykdyti kuo ekonomiškiau ir negali nepagrįstai praturtėti skolininko (įkaito davėjo) sąskaita.</w:t>
                                  </w:r>
                                </w:p>
                              </w:sdtContent>
                            </w:sdt>
                            <w:sdt>
                              <w:sdtPr>
                                <w:alias w:val="4.194-1 str. 5 d."/>
                                <w:tag w:val="part_1d8e0d370143465e8dbe1206bfb66c7b"/>
                                <w:lock w:val="sdtLocked"/>
                                <w:richText/>
                              </w:sdtPr>
                              <w:sdtContent>
                                <w:p>
                                  <w:pPr>
                                    <w:ind w:firstLine="720"/>
                                    <w:jc w:val="both"/>
                                    <w:rPr>
                                      <w:sz w:val="22"/>
                                      <w:szCs w:val="22"/>
                                    </w:rPr>
                                  </w:pPr>
                                  <w:sdt>
                                    <w:sdtPr>
                                      <w:alias w:val="Numeris"/>
                                      <w:tag w:val="nr_1d8e0d370143465e8dbe1206bfb66c7b"/>
                                      <w:lock w:val="sdtLocked"/>
                                      <w:richText/>
                                    </w:sdtPr>
                                    <w:sdtContent>
                                      <w:r>
                                        <w:rPr>
                                          <w:color w:val="000000"/>
                                          <w:sz w:val="22"/>
                                          <w:szCs w:val="22"/>
                                        </w:rPr>
                                        <w:t>5</w:t>
                                      </w:r>
                                    </w:sdtContent>
                                  </w:sdt>
                                  <w:r>
                                    <w:rPr>
                                      <w:color w:val="000000"/>
                                      <w:sz w:val="22"/>
                                      <w:szCs w:val="22"/>
                                    </w:rPr>
                                    <w:t xml:space="preserve">. </w:t>
                                  </w:r>
                                  <w:r>
                                    <w:rPr>
                                      <w:sz w:val="22"/>
                                      <w:szCs w:val="22"/>
                                    </w:rPr>
                                    <w:t>Nuo duomenų apie vykdom</w:t>
                                  </w:r>
                                  <w:r>
                                    <w:rPr>
                                      <w:color w:val="000000"/>
                                      <w:sz w:val="22"/>
                                      <w:szCs w:val="22"/>
                                    </w:rPr>
                                    <w:t>ąjį</w:t>
                                  </w:r>
                                  <w:r>
                                    <w:rPr>
                                      <w:sz w:val="22"/>
                                      <w:szCs w:val="22"/>
                                    </w:rPr>
                                    <w:t xml:space="preserve"> įrašą įrašymo viešame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w:t>
                                  </w:r>
                                </w:p>
                              </w:sdtContent>
                            </w:sdt>
                            <w:sdt>
                              <w:sdtPr>
                                <w:alias w:val="4.194-1 str. 6 d."/>
                                <w:tag w:val="part_8e8d46413ce446f4abf4cb21b6068d0d"/>
                                <w:lock w:val="sdtLocked"/>
                                <w:richText/>
                              </w:sdtPr>
                              <w:sdtContent>
                                <w:p>
                                  <w:pPr>
                                    <w:ind w:firstLine="720"/>
                                    <w:jc w:val="both"/>
                                    <w:rPr>
                                      <w:sz w:val="22"/>
                                      <w:szCs w:val="22"/>
                                    </w:rPr>
                                  </w:pPr>
                                  <w:sdt>
                                    <w:sdtPr>
                                      <w:alias w:val="Numeris"/>
                                      <w:tag w:val="nr_8e8d46413ce446f4abf4cb21b6068d0d"/>
                                      <w:lock w:val="sdtLocked"/>
                                      <w:richText/>
                                    </w:sdtPr>
                                    <w:sdtContent>
                                      <w:r>
                                        <w:rPr>
                                          <w:color w:val="000000"/>
                                          <w:sz w:val="22"/>
                                          <w:szCs w:val="22"/>
                                        </w:rPr>
                                        <w:t>6</w:t>
                                      </w:r>
                                    </w:sdtContent>
                                  </w:sdt>
                                  <w:r>
                                    <w:rPr>
                                      <w:color w:val="000000"/>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pPr>
                                    <w:ind w:firstLine="720"/>
                                    <w:jc w:val="both"/>
                                    <w:rPr>
                                      <w:sz w:val="22"/>
                                      <w:szCs w:val="22"/>
                                    </w:rPr>
                                  </w:pPr>
                                </w:p>
                              </w:sdtContent>
                            </w:sdt>
                          </w:sdtContent>
                        </w:sdt>
                        <w:sdt>
                          <w:sdtPr>
                            <w:alias w:val="4.195 str."/>
                            <w:tag w:val="part_b7115c70749749aabcb5f622de66d372"/>
                            <w:lock w:val="sdtLocked"/>
                            <w:richText/>
                          </w:sdtPr>
                          <w:sdtContent>
                            <w:p>
                              <w:pPr>
                                <w:ind w:firstLine="720"/>
                                <w:jc w:val="both"/>
                                <w:rPr>
                                  <w:b/>
                                  <w:color w:val="000000"/>
                                  <w:sz w:val="22"/>
                                  <w:szCs w:val="22"/>
                                </w:rPr>
                              </w:pPr>
                              <w:sdt>
                                <w:sdtPr>
                                  <w:alias w:val="Numeris"/>
                                  <w:tag w:val="nr_b7115c70749749aabcb5f622de66d372"/>
                                  <w:lock w:val="sdtLocked"/>
                                  <w:richText/>
                                </w:sdtPr>
                                <w:sdtContent>
                                  <w:r>
                                    <w:rPr>
                                      <w:b/>
                                      <w:bCs/>
                                      <w:color w:val="000000"/>
                                      <w:sz w:val="22"/>
                                      <w:szCs w:val="22"/>
                                    </w:rPr>
                                    <w:t>4.195</w:t>
                                  </w:r>
                                </w:sdtContent>
                              </w:sdt>
                              <w:r>
                                <w:rPr>
                                  <w:b/>
                                  <w:bCs/>
                                  <w:color w:val="000000"/>
                                  <w:sz w:val="22"/>
                                  <w:szCs w:val="22"/>
                                </w:rPr>
                                <w:t xml:space="preserve"> straipsnis. </w:t>
                              </w:r>
                              <w:sdt>
                                <w:sdtPr>
                                  <w:alias w:val="Pavadinimas"/>
                                  <w:tag w:val="title_b7115c70749749aabcb5f622de66d372"/>
                                  <w:lock w:val="sdtLocked"/>
                                  <w:richText/>
                                </w:sdtPr>
                                <w:sdtContent>
                                  <w:r>
                                    <w:rPr>
                                      <w:b/>
                                      <w:bCs/>
                                      <w:color w:val="000000"/>
                                      <w:sz w:val="22"/>
                                      <w:szCs w:val="22"/>
                                    </w:rPr>
                                    <w:t>Skolos išieškojimas iš svetimo daikto hipoteka įkeisto daikto</w:t>
                                  </w:r>
                                </w:sdtContent>
                              </w:sdt>
                            </w:p>
                            <w:sdt>
                              <w:sdtPr>
                                <w:alias w:val="4.195 str. 1 d."/>
                                <w:tag w:val="part_46943cfc74dd407b96c082f42e4248b9"/>
                                <w:lock w:val="sdtLocked"/>
                                <w:richText/>
                              </w:sdtPr>
                              <w:sdtContent>
                                <w:p>
                                  <w:pPr>
                                    <w:ind w:firstLine="720"/>
                                    <w:jc w:val="both"/>
                                    <w:rPr>
                                      <w:color w:val="000000"/>
                                      <w:sz w:val="22"/>
                                      <w:szCs w:val="22"/>
                                    </w:rPr>
                                  </w:pPr>
                                  <w:sdt>
                                    <w:sdtPr>
                                      <w:alias w:val="Numeris"/>
                                      <w:tag w:val="nr_46943cfc74dd407b96c082f42e4248b9"/>
                                      <w:lock w:val="sdtLocked"/>
                                      <w:richText/>
                                    </w:sdtPr>
                                    <w:sdtContent>
                                      <w:r>
                                        <w:rPr>
                                          <w:color w:val="000000"/>
                                          <w:sz w:val="22"/>
                                          <w:szCs w:val="22"/>
                                        </w:rPr>
                                        <w:t>1</w:t>
                                      </w:r>
                                    </w:sdtContent>
                                  </w:sdt>
                                  <w:r>
                                    <w:rPr>
                                      <w:color w:val="000000"/>
                                      <w:sz w:val="22"/>
                                      <w:szCs w:val="22"/>
                                    </w:rPr>
                                    <w:t>. Įkeisto daikto savininkas atsako už skolininko įsipareigojimo įvykdymą tik įkeistu savo daiktu. Įkaito davėjas tampa su skolininku subsidiariai atsakingas nuo hipoteka užtikrintos prievolės neįvykdymo dienos.</w:t>
                                  </w:r>
                                </w:p>
                              </w:sdtContent>
                            </w:sdt>
                            <w:sdt>
                              <w:sdtPr>
                                <w:alias w:val="4.195 str. 2 d."/>
                                <w:tag w:val="part_a529de902a484b3496183705d7d0a8a6"/>
                                <w:lock w:val="sdtLocked"/>
                                <w:richText/>
                              </w:sdtPr>
                              <w:sdtContent>
                                <w:p>
                                  <w:pPr>
                                    <w:ind w:firstLine="720"/>
                                    <w:jc w:val="both"/>
                                    <w:rPr>
                                      <w:color w:val="000000"/>
                                      <w:sz w:val="22"/>
                                      <w:szCs w:val="22"/>
                                    </w:rPr>
                                  </w:pPr>
                                  <w:sdt>
                                    <w:sdtPr>
                                      <w:alias w:val="Numeris"/>
                                      <w:tag w:val="nr_a529de902a484b3496183705d7d0a8a6"/>
                                      <w:lock w:val="sdtLocked"/>
                                      <w:richText/>
                                    </w:sdtPr>
                                    <w:sdtContent>
                                      <w:r>
                                        <w:rPr>
                                          <w:color w:val="000000"/>
                                          <w:sz w:val="22"/>
                                          <w:szCs w:val="22"/>
                                        </w:rPr>
                                        <w:t>2</w:t>
                                      </w:r>
                                    </w:sdtContent>
                                  </w:sdt>
                                  <w:r>
                                    <w:rPr>
                                      <w:color w:val="000000"/>
                                      <w:sz w:val="22"/>
                                      <w:szCs w:val="22"/>
                                    </w:rPr>
                                    <w:t xml:space="preserve">. Svetimo turto hipoteka įkeistam turtui negali būti nustatomas turto administravimas. </w:t>
                                  </w:r>
                                </w:p>
                              </w:sdtContent>
                            </w:sdt>
                            <w:sdt>
                              <w:sdtPr>
                                <w:alias w:val="4.195 str. 3 d."/>
                                <w:tag w:val="part_952d73d953734cfab4335bb2086e3f43"/>
                                <w:lock w:val="sdtLocked"/>
                                <w:richText/>
                              </w:sdtPr>
                              <w:sdtContent>
                                <w:p>
                                  <w:pPr>
                                    <w:ind w:firstLine="720"/>
                                    <w:jc w:val="both"/>
                                    <w:rPr>
                                      <w:color w:val="000000"/>
                                      <w:sz w:val="22"/>
                                      <w:szCs w:val="22"/>
                                    </w:rPr>
                                  </w:pPr>
                                  <w:sdt>
                                    <w:sdtPr>
                                      <w:alias w:val="Numeris"/>
                                      <w:tag w:val="nr_952d73d953734cfab4335bb2086e3f43"/>
                                      <w:lock w:val="sdtLocked"/>
                                      <w:richText/>
                                    </w:sdtPr>
                                    <w:sdtContent>
                                      <w:r>
                                        <w:rPr>
                                          <w:color w:val="000000"/>
                                          <w:sz w:val="22"/>
                                          <w:szCs w:val="22"/>
                                        </w:rPr>
                                        <w:t>3</w:t>
                                      </w:r>
                                    </w:sdtContent>
                                  </w:sdt>
                                  <w:r>
                                    <w:rPr>
                                      <w:color w:val="000000"/>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d09c9044a2984487859e3753212b7d9f"/>
                                <w:lock w:val="sdtLocked"/>
                                <w:richText/>
                              </w:sdtPr>
                              <w:sdtContent>
                                <w:p>
                                  <w:pPr>
                                    <w:ind w:firstLine="720"/>
                                    <w:jc w:val="both"/>
                                    <w:rPr>
                                      <w:color w:val="000000"/>
                                      <w:sz w:val="22"/>
                                      <w:szCs w:val="22"/>
                                    </w:rPr>
                                  </w:pPr>
                                  <w:sdt>
                                    <w:sdtPr>
                                      <w:alias w:val="Numeris"/>
                                      <w:tag w:val="nr_d09c9044a2984487859e3753212b7d9f"/>
                                      <w:lock w:val="sdtLocked"/>
                                      <w:richText/>
                                    </w:sdtPr>
                                    <w:sdtContent>
                                      <w:r>
                                        <w:rPr>
                                          <w:color w:val="000000"/>
                                          <w:sz w:val="22"/>
                                          <w:szCs w:val="22"/>
                                        </w:rPr>
                                        <w:t>4</w:t>
                                      </w:r>
                                    </w:sdtContent>
                                  </w:sdt>
                                  <w:r>
                                    <w:rPr>
                                      <w:color w:val="000000"/>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pPr>
                                    <w:ind w:firstLine="720"/>
                                    <w:jc w:val="both"/>
                                    <w:rPr>
                                      <w:b/>
                                      <w:bCs/>
                                      <w:color w:val="000000"/>
                                      <w:sz w:val="22"/>
                                      <w:szCs w:val="22"/>
                                    </w:rPr>
                                  </w:pPr>
                                </w:p>
                              </w:sdtContent>
                            </w:sdt>
                          </w:sdtContent>
                        </w:sdt>
                        <w:sdt>
                          <w:sdtPr>
                            <w:alias w:val="4.196 str."/>
                            <w:tag w:val="part_85ebd9732b6d49a98eebe2fdaed84f15"/>
                            <w:lock w:val="sdtLocked"/>
                            <w:richText/>
                          </w:sdtPr>
                          <w:sdtContent>
                            <w:p>
                              <w:pPr>
                                <w:ind w:left="2552" w:hanging="1832"/>
                                <w:jc w:val="both"/>
                                <w:rPr>
                                  <w:b/>
                                  <w:color w:val="000000"/>
                                  <w:sz w:val="22"/>
                                  <w:szCs w:val="22"/>
                                </w:rPr>
                              </w:pPr>
                              <w:sdt>
                                <w:sdtPr>
                                  <w:alias w:val="Numeris"/>
                                  <w:tag w:val="nr_85ebd9732b6d49a98eebe2fdaed84f15"/>
                                  <w:lock w:val="sdtLocked"/>
                                  <w:richText/>
                                </w:sdtPr>
                                <w:sdtContent>
                                  <w:r>
                                    <w:rPr>
                                      <w:b/>
                                      <w:bCs/>
                                      <w:color w:val="000000"/>
                                      <w:sz w:val="22"/>
                                      <w:szCs w:val="22"/>
                                    </w:rPr>
                                    <w:t>4.196</w:t>
                                  </w:r>
                                </w:sdtContent>
                              </w:sdt>
                              <w:r>
                                <w:rPr>
                                  <w:b/>
                                  <w:bCs/>
                                  <w:color w:val="000000"/>
                                  <w:sz w:val="22"/>
                                  <w:szCs w:val="22"/>
                                </w:rPr>
                                <w:t xml:space="preserve"> straipsnis. </w:t>
                              </w:r>
                              <w:sdt>
                                <w:sdtPr>
                                  <w:alias w:val="Pavadinimas"/>
                                  <w:tag w:val="title_85ebd9732b6d49a98eebe2fdaed84f15"/>
                                  <w:lock w:val="sdtLocked"/>
                                  <w:richText/>
                                </w:sdtPr>
                                <w:sdtContent>
                                  <w:r>
                                    <w:rPr>
                                      <w:b/>
                                      <w:bCs/>
                                      <w:color w:val="000000"/>
                                      <w:sz w:val="22"/>
                                      <w:szCs w:val="22"/>
                                    </w:rPr>
                                    <w:t>Teisė reikalauti patenkinti hipoteka apsaugotą reikalavimą prieš terminą</w:t>
                                  </w:r>
                                </w:sdtContent>
                              </w:sdt>
                            </w:p>
                            <w:sdt>
                              <w:sdtPr>
                                <w:alias w:val="4.196 str. 1 d."/>
                                <w:tag w:val="part_932049fadc5745069b5aae4e3d29078d"/>
                                <w:lock w:val="sdtLocked"/>
                                <w:richText/>
                              </w:sdtPr>
                              <w:sdtContent>
                                <w:p>
                                  <w:pPr>
                                    <w:ind w:firstLine="720"/>
                                    <w:jc w:val="both"/>
                                    <w:rPr>
                                      <w:color w:val="000000"/>
                                      <w:sz w:val="22"/>
                                      <w:szCs w:val="22"/>
                                    </w:rPr>
                                  </w:pPr>
                                  <w:sdt>
                                    <w:sdtPr>
                                      <w:alias w:val="Numeris"/>
                                      <w:tag w:val="nr_932049fadc5745069b5aae4e3d29078d"/>
                                      <w:lock w:val="sdtLocked"/>
                                      <w:richText/>
                                    </w:sdtPr>
                                    <w:sdtContent>
                                      <w:r>
                                        <w:rPr>
                                          <w:color w:val="000000"/>
                                          <w:sz w:val="22"/>
                                          <w:szCs w:val="22"/>
                                        </w:rPr>
                                        <w:t>1</w:t>
                                      </w:r>
                                    </w:sdtContent>
                                  </w:sdt>
                                  <w:r>
                                    <w:rPr>
                                      <w:color w:val="000000"/>
                                      <w:sz w:val="22"/>
                                      <w:szCs w:val="22"/>
                                    </w:rPr>
                                    <w:t>. Hipotekos kreditorius turi teisę reikalauti patenkinti hipoteka užtikrintą reikalavimą prieš terminą</w:t>
                                  </w:r>
                                  <w:r>
                                    <w:rPr>
                                      <w:b/>
                                      <w:bCs/>
                                      <w:color w:val="000000"/>
                                      <w:sz w:val="22"/>
                                      <w:szCs w:val="22"/>
                                    </w:rPr>
                                    <w:t xml:space="preserve"> </w:t>
                                  </w:r>
                                  <w:r>
                                    <w:rPr>
                                      <w:color w:val="000000"/>
                                      <w:sz w:val="22"/>
                                      <w:szCs w:val="22"/>
                                    </w:rPr>
                                    <w:t>ir kreiptis į notarą dėl vykdomojo įrašo atlikimo ta pačia tvarka, kaip ir suėjus skolos grąžinimo terminui, kai:</w:t>
                                  </w:r>
                                </w:p>
                                <w:sdt>
                                  <w:sdtPr>
                                    <w:alias w:val="4.196 str. 1 d. 1 p."/>
                                    <w:tag w:val="part_97e0d53dd3c840e7bace26f11497dd4f"/>
                                    <w:lock w:val="sdtLocked"/>
                                    <w:richText/>
                                  </w:sdtPr>
                                  <w:sdtContent>
                                    <w:p>
                                      <w:pPr>
                                        <w:ind w:firstLine="720"/>
                                        <w:jc w:val="both"/>
                                        <w:rPr>
                                          <w:color w:val="000000"/>
                                          <w:sz w:val="22"/>
                                          <w:szCs w:val="22"/>
                                        </w:rPr>
                                      </w:pPr>
                                      <w:sdt>
                                        <w:sdtPr>
                                          <w:alias w:val="Numeris"/>
                                          <w:tag w:val="nr_97e0d53dd3c840e7bace26f11497dd4f"/>
                                          <w:lock w:val="sdtLocked"/>
                                          <w:richText/>
                                        </w:sdtPr>
                                        <w:sdtContent>
                                          <w:r>
                                            <w:rPr>
                                              <w:color w:val="000000"/>
                                              <w:sz w:val="22"/>
                                              <w:szCs w:val="22"/>
                                            </w:rPr>
                                            <w:t>1</w:t>
                                          </w:r>
                                        </w:sdtContent>
                                      </w:sdt>
                                      <w:r>
                                        <w:rPr>
                                          <w:color w:val="000000"/>
                                          <w:sz w:val="22"/>
                                          <w:szCs w:val="22"/>
                                        </w:rPr>
                                        <w:t>) kiti kreditoriai į hipotekos objektą nukreipia išieškojimą;</w:t>
                                      </w:r>
                                    </w:p>
                                  </w:sdtContent>
                                </w:sdt>
                                <w:sdt>
                                  <w:sdtPr>
                                    <w:alias w:val="4.196 str. 1 d. 2 p."/>
                                    <w:tag w:val="part_89aeece38806404fb312cd84594cd862"/>
                                    <w:lock w:val="sdtLocked"/>
                                    <w:richText/>
                                  </w:sdtPr>
                                  <w:sdtContent>
                                    <w:p>
                                      <w:pPr>
                                        <w:ind w:firstLine="720"/>
                                        <w:jc w:val="both"/>
                                        <w:rPr>
                                          <w:color w:val="000000"/>
                                          <w:sz w:val="22"/>
                                          <w:szCs w:val="22"/>
                                        </w:rPr>
                                      </w:pPr>
                                      <w:sdt>
                                        <w:sdtPr>
                                          <w:alias w:val="Numeris"/>
                                          <w:tag w:val="nr_89aeece38806404fb312cd84594cd862"/>
                                          <w:lock w:val="sdtLocked"/>
                                          <w:richText/>
                                        </w:sdtPr>
                                        <w:sdtContent>
                                          <w:r>
                                            <w:rPr>
                                              <w:color w:val="000000"/>
                                              <w:sz w:val="22"/>
                                              <w:szCs w:val="22"/>
                                            </w:rPr>
                                            <w:t>2</w:t>
                                          </w:r>
                                        </w:sdtContent>
                                      </w:sdt>
                                      <w:r>
                                        <w:rPr>
                                          <w:color w:val="000000"/>
                                          <w:sz w:val="22"/>
                                          <w:szCs w:val="22"/>
                                        </w:rPr>
                                        <w:t>) miršta skolininkas;</w:t>
                                      </w:r>
                                    </w:p>
                                  </w:sdtContent>
                                </w:sdt>
                                <w:sdt>
                                  <w:sdtPr>
                                    <w:alias w:val="4.196 str. 1 d. 3 p."/>
                                    <w:tag w:val="part_08341ebfaa854d7d81aa37d476c6c989"/>
                                    <w:lock w:val="sdtLocked"/>
                                    <w:richText/>
                                  </w:sdtPr>
                                  <w:sdtContent>
                                    <w:p>
                                      <w:pPr>
                                        <w:ind w:firstLine="720"/>
                                        <w:jc w:val="both"/>
                                        <w:rPr>
                                          <w:color w:val="000000"/>
                                          <w:sz w:val="22"/>
                                          <w:szCs w:val="22"/>
                                        </w:rPr>
                                      </w:pPr>
                                      <w:sdt>
                                        <w:sdtPr>
                                          <w:alias w:val="Numeris"/>
                                          <w:tag w:val="nr_08341ebfaa854d7d81aa37d476c6c989"/>
                                          <w:lock w:val="sdtLocked"/>
                                          <w:richText/>
                                        </w:sdtPr>
                                        <w:sdtContent>
                                          <w:r>
                                            <w:rPr>
                                              <w:color w:val="000000"/>
                                              <w:sz w:val="22"/>
                                              <w:szCs w:val="22"/>
                                            </w:rPr>
                                            <w:t>3</w:t>
                                          </w:r>
                                        </w:sdtContent>
                                      </w:sdt>
                                      <w:r>
                                        <w:rPr>
                                          <w:color w:val="000000"/>
                                          <w:sz w:val="22"/>
                                          <w:szCs w:val="22"/>
                                        </w:rPr>
                                        <w:t>) pradedama skolininko ar įkeisto daikto savininko bankroto procedūra arba priimtas sprendimas jį likviduoti;</w:t>
                                      </w:r>
                                    </w:p>
                                  </w:sdtContent>
                                </w:sdt>
                                <w:sdt>
                                  <w:sdtPr>
                                    <w:alias w:val="4.196 str. 1 d. 4 p."/>
                                    <w:tag w:val="part_90ba64485e154560a72d41243ffa12a3"/>
                                    <w:lock w:val="sdtLocked"/>
                                    <w:richText/>
                                  </w:sdtPr>
                                  <w:sdtContent>
                                    <w:p>
                                      <w:pPr>
                                        <w:ind w:firstLine="720"/>
                                        <w:jc w:val="both"/>
                                        <w:rPr>
                                          <w:color w:val="000000"/>
                                          <w:sz w:val="22"/>
                                          <w:szCs w:val="22"/>
                                        </w:rPr>
                                      </w:pPr>
                                      <w:sdt>
                                        <w:sdtPr>
                                          <w:alias w:val="Numeris"/>
                                          <w:tag w:val="nr_90ba64485e154560a72d41243ffa12a3"/>
                                          <w:lock w:val="sdtLocked"/>
                                          <w:richText/>
                                        </w:sdtPr>
                                        <w:sdtContent>
                                          <w:r>
                                            <w:rPr>
                                              <w:color w:val="000000"/>
                                              <w:sz w:val="22"/>
                                              <w:szCs w:val="22"/>
                                            </w:rPr>
                                            <w:t>4</w:t>
                                          </w:r>
                                        </w:sdtContent>
                                      </w:sdt>
                                      <w:r>
                                        <w:rPr>
                                          <w:color w:val="000000"/>
                                          <w:sz w:val="22"/>
                                          <w:szCs w:val="22"/>
                                        </w:rPr>
                                        <w:t>) daugiau kaip trisdešimt procentų sumažėjo hipotekos objekto vertė, o skolininkas neįvykdė įsipareigojimo dalies, kuria sumažėjo daikto vertė, ir</w:t>
                                      </w:r>
                                      <w:r>
                                        <w:rPr>
                                          <w:b/>
                                          <w:bCs/>
                                          <w:color w:val="000000"/>
                                          <w:sz w:val="22"/>
                                          <w:szCs w:val="22"/>
                                        </w:rPr>
                                        <w:t xml:space="preserve"> </w:t>
                                      </w:r>
                                      <w:r>
                                        <w:rPr>
                                          <w:color w:val="000000"/>
                                          <w:sz w:val="22"/>
                                          <w:szCs w:val="22"/>
                                        </w:rPr>
                                        <w:t>šios įsipareigojimo dalies nepadengė gauta draudimo suma;</w:t>
                                      </w:r>
                                    </w:p>
                                  </w:sdtContent>
                                </w:sdt>
                                <w:sdt>
                                  <w:sdtPr>
                                    <w:alias w:val="4.196 str. 1 d. 5 p."/>
                                    <w:tag w:val="part_70bd3dc662904f4ea95bb30d7ea984ad"/>
                                    <w:lock w:val="sdtLocked"/>
                                    <w:richText/>
                                  </w:sdtPr>
                                  <w:sdtContent>
                                    <w:p>
                                      <w:pPr>
                                        <w:ind w:firstLine="720"/>
                                        <w:jc w:val="both"/>
                                        <w:rPr>
                                          <w:color w:val="000000"/>
                                          <w:sz w:val="22"/>
                                          <w:szCs w:val="22"/>
                                        </w:rPr>
                                      </w:pPr>
                                      <w:sdt>
                                        <w:sdtPr>
                                          <w:alias w:val="Numeris"/>
                                          <w:tag w:val="nr_70bd3dc662904f4ea95bb30d7ea984ad"/>
                                          <w:lock w:val="sdtLocked"/>
                                          <w:richText/>
                                        </w:sdtPr>
                                        <w:sdtContent>
                                          <w:r>
                                            <w:rPr>
                                              <w:color w:val="000000"/>
                                              <w:sz w:val="22"/>
                                              <w:szCs w:val="22"/>
                                            </w:rPr>
                                            <w:t>5</w:t>
                                          </w:r>
                                        </w:sdtContent>
                                      </w:sdt>
                                      <w:r>
                                        <w:rPr>
                                          <w:color w:val="000000"/>
                                          <w:sz w:val="22"/>
                                          <w:szCs w:val="22"/>
                                        </w:rPr>
                                        <w:t>) įkeisto daikto draudimo sutartis nutraukta prieš terminą arba, pasibaigus draudimo sutarčiai, daiktas nebeapdraudžiamas;</w:t>
                                      </w:r>
                                    </w:p>
                                  </w:sdtContent>
                                </w:sdt>
                                <w:sdt>
                                  <w:sdtPr>
                                    <w:alias w:val="4.196 str. 1 d. 6 p."/>
                                    <w:tag w:val="part_67af632e49f14c21837f59c209a86982"/>
                                    <w:lock w:val="sdtLocked"/>
                                    <w:richText/>
                                  </w:sdtPr>
                                  <w:sdtContent>
                                    <w:p>
                                      <w:pPr>
                                        <w:ind w:firstLine="720"/>
                                        <w:jc w:val="both"/>
                                        <w:rPr>
                                          <w:color w:val="000000"/>
                                          <w:sz w:val="22"/>
                                          <w:szCs w:val="22"/>
                                        </w:rPr>
                                      </w:pPr>
                                      <w:sdt>
                                        <w:sdtPr>
                                          <w:alias w:val="Numeris"/>
                                          <w:tag w:val="nr_67af632e49f14c21837f59c209a86982"/>
                                          <w:lock w:val="sdtLocked"/>
                                          <w:richText/>
                                        </w:sdtPr>
                                        <w:sdtContent>
                                          <w:r>
                                            <w:rPr>
                                              <w:color w:val="000000"/>
                                              <w:sz w:val="22"/>
                                              <w:szCs w:val="22"/>
                                            </w:rPr>
                                            <w:t>6</w:t>
                                          </w:r>
                                        </w:sdtContent>
                                      </w:sdt>
                                      <w:r>
                                        <w:rPr>
                                          <w:color w:val="000000"/>
                                          <w:sz w:val="22"/>
                                          <w:szCs w:val="22"/>
                                        </w:rPr>
                                        <w:t>) atsiranda kiti hipotekos sandoryje nustatyti pagrindai.</w:t>
                                      </w:r>
                                    </w:p>
                                  </w:sdtContent>
                                </w:sdt>
                              </w:sdtContent>
                            </w:sdt>
                            <w:sdt>
                              <w:sdtPr>
                                <w:alias w:val="4.196 str. 2 d."/>
                                <w:tag w:val="part_54a230e5ed964730bb561477625db49a"/>
                                <w:lock w:val="sdtLocked"/>
                                <w:richText/>
                              </w:sdtPr>
                              <w:sdtContent>
                                <w:p>
                                  <w:pPr>
                                    <w:ind w:firstLine="720"/>
                                    <w:jc w:val="both"/>
                                    <w:rPr>
                                      <w:b/>
                                      <w:caps/>
                                      <w:sz w:val="22"/>
                                    </w:rPr>
                                  </w:pPr>
                                  <w:sdt>
                                    <w:sdtPr>
                                      <w:alias w:val="Numeris"/>
                                      <w:tag w:val="nr_54a230e5ed964730bb561477625db49a"/>
                                      <w:lock w:val="sdtLocked"/>
                                      <w:richText/>
                                    </w:sdtPr>
                                    <w:sdtContent>
                                      <w:r>
                                        <w:rPr>
                                          <w:color w:val="000000"/>
                                          <w:sz w:val="22"/>
                                          <w:szCs w:val="22"/>
                                        </w:rPr>
                                        <w:t>2</w:t>
                                      </w:r>
                                    </w:sdtContent>
                                  </w:sdt>
                                  <w:r>
                                    <w:rPr>
                                      <w:color w:val="000000"/>
                                      <w:sz w:val="22"/>
                                      <w:szCs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rašytinį visų kreditorių sutikimą, draudimo suma gali būti išmokama įkeisto daikto savininkui.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aa029af37f624da5a3a0be477ca129f0"/>
                        <w:lock w:val="sdtLocked"/>
                        <w:richText/>
                      </w:sdtPr>
                      <w:sdtContent>
                        <w:p>
                          <w:pPr>
                            <w:ind w:firstLine="720"/>
                            <w:jc w:val="center"/>
                            <w:rPr>
                              <w:b/>
                              <w:sz w:val="22"/>
                              <w:szCs w:val="22"/>
                            </w:rPr>
                          </w:pPr>
                          <w:sdt>
                            <w:sdtPr>
                              <w:alias w:val="Numeris"/>
                              <w:tag w:val="nr_aa029af37f624da5a3a0be477ca129f0"/>
                              <w:lock w:val="sdtLocked"/>
                              <w:richText/>
                            </w:sdtPr>
                            <w:sdtContent>
                              <w:r>
                                <w:rPr>
                                  <w:b/>
                                  <w:sz w:val="22"/>
                                  <w:szCs w:val="22"/>
                                </w:rPr>
                                <w:t>PENKTASIS</w:t>
                              </w:r>
                            </w:sdtContent>
                          </w:sdt>
                          <w:r>
                            <w:rPr>
                              <w:b/>
                              <w:sz w:val="22"/>
                              <w:szCs w:val="22"/>
                            </w:rPr>
                            <w:t xml:space="preserve"> SKIRSNIS</w:t>
                          </w:r>
                        </w:p>
                        <w:p>
                          <w:pPr>
                            <w:ind w:firstLine="720"/>
                            <w:jc w:val="center"/>
                            <w:rPr>
                              <w:b/>
                              <w:bCs/>
                              <w:sz w:val="22"/>
                              <w:szCs w:val="22"/>
                            </w:rPr>
                          </w:pPr>
                          <w:sdt>
                            <w:sdtPr>
                              <w:alias w:val="Pavadinimas"/>
                              <w:tag w:val="title_aa029af37f624da5a3a0be477ca129f0"/>
                              <w:lock w:val="sdtLocked"/>
                              <w:richText/>
                            </w:sdtPr>
                            <w:sdtContent>
                              <w:r>
                                <w:rPr>
                                  <w:b/>
                                  <w:bCs/>
                                  <w:sz w:val="22"/>
                                  <w:szCs w:val="22"/>
                                </w:rPr>
                                <w:t>HIPOTEKOS PABAIGA</w:t>
                              </w:r>
                            </w:sdtContent>
                          </w:sdt>
                        </w:p>
                        <w:p>
                          <w:pPr>
                            <w:ind w:firstLine="720"/>
                            <w:jc w:val="both"/>
                            <w:rPr>
                              <w:sz w:val="22"/>
                              <w:szCs w:val="22"/>
                            </w:rPr>
                          </w:pPr>
                        </w:p>
                        <w:sdt>
                          <w:sdtPr>
                            <w:alias w:val="4.197 str."/>
                            <w:tag w:val="part_575dabbb684249bcb8cfcda1b0f53190"/>
                            <w:lock w:val="sdtLocked"/>
                            <w:richText/>
                          </w:sdtPr>
                          <w:sdtContent>
                            <w:p>
                              <w:pPr>
                                <w:ind w:firstLine="720"/>
                                <w:jc w:val="both"/>
                                <w:rPr>
                                  <w:b/>
                                  <w:sz w:val="22"/>
                                  <w:szCs w:val="22"/>
                                </w:rPr>
                              </w:pPr>
                              <w:sdt>
                                <w:sdtPr>
                                  <w:alias w:val="Numeris"/>
                                  <w:tag w:val="nr_575dabbb684249bcb8cfcda1b0f53190"/>
                                  <w:lock w:val="sdtLocked"/>
                                  <w:richText/>
                                </w:sdtPr>
                                <w:sdtContent>
                                  <w:r>
                                    <w:rPr>
                                      <w:b/>
                                      <w:bCs/>
                                      <w:sz w:val="22"/>
                                      <w:szCs w:val="22"/>
                                    </w:rPr>
                                    <w:t>4.197</w:t>
                                  </w:r>
                                </w:sdtContent>
                              </w:sdt>
                              <w:r>
                                <w:rPr>
                                  <w:b/>
                                  <w:bCs/>
                                  <w:sz w:val="22"/>
                                  <w:szCs w:val="22"/>
                                </w:rPr>
                                <w:t xml:space="preserve"> straipsnis. </w:t>
                              </w:r>
                              <w:sdt>
                                <w:sdtPr>
                                  <w:alias w:val="Pavadinimas"/>
                                  <w:tag w:val="title_575dabbb684249bcb8cfcda1b0f53190"/>
                                  <w:lock w:val="sdtLocked"/>
                                  <w:richText/>
                                </w:sdtPr>
                                <w:sdtContent>
                                  <w:r>
                                    <w:rPr>
                                      <w:b/>
                                      <w:bCs/>
                                      <w:sz w:val="22"/>
                                      <w:szCs w:val="22"/>
                                    </w:rPr>
                                    <w:t>Hipotekos pabaigos pagrindai</w:t>
                                  </w:r>
                                </w:sdtContent>
                              </w:sdt>
                            </w:p>
                            <w:sdt>
                              <w:sdtPr>
                                <w:alias w:val="4.197 str. 1 d."/>
                                <w:tag w:val="part_b0c1602cc4d84b97b1c3ef1d4e4b83a0"/>
                                <w:lock w:val="sdtLocked"/>
                                <w:richText/>
                              </w:sdtPr>
                              <w:sdtContent>
                                <w:p>
                                  <w:pPr>
                                    <w:ind w:firstLine="720"/>
                                    <w:jc w:val="both"/>
                                    <w:rPr>
                                      <w:sz w:val="22"/>
                                      <w:szCs w:val="22"/>
                                    </w:rPr>
                                  </w:pPr>
                                  <w:sdt>
                                    <w:sdtPr>
                                      <w:alias w:val="Numeris"/>
                                      <w:tag w:val="nr_b0c1602cc4d84b97b1c3ef1d4e4b83a0"/>
                                      <w:lock w:val="sdtLocked"/>
                                      <w:richText/>
                                    </w:sdtPr>
                                    <w:sdtContent>
                                      <w:r>
                                        <w:rPr>
                                          <w:sz w:val="22"/>
                                          <w:szCs w:val="22"/>
                                        </w:rPr>
                                        <w:t>1</w:t>
                                      </w:r>
                                    </w:sdtContent>
                                  </w:sdt>
                                  <w:r>
                                    <w:rPr>
                                      <w:sz w:val="22"/>
                                      <w:szCs w:val="22"/>
                                    </w:rPr>
                                    <w:t>. Priverstinis įkeisto daikto realizavimas hipotekos kreditoriaus prašymu išlaisvina jį nuo visų galiojančių hipotekų.</w:t>
                                  </w:r>
                                </w:p>
                              </w:sdtContent>
                            </w:sdt>
                            <w:sdt>
                              <w:sdtPr>
                                <w:alias w:val="4.197 str. 2 d."/>
                                <w:tag w:val="part_0598dcd213244021a97cdd700ff178dd"/>
                                <w:lock w:val="sdtLocked"/>
                                <w:richText/>
                              </w:sdtPr>
                              <w:sdtContent>
                                <w:p>
                                  <w:pPr>
                                    <w:ind w:firstLine="720"/>
                                    <w:jc w:val="both"/>
                                    <w:rPr>
                                      <w:sz w:val="22"/>
                                      <w:szCs w:val="22"/>
                                    </w:rPr>
                                  </w:pPr>
                                  <w:sdt>
                                    <w:sdtPr>
                                      <w:alias w:val="Numeris"/>
                                      <w:tag w:val="nr_0598dcd213244021a97cdd700ff178dd"/>
                                      <w:lock w:val="sdtLocked"/>
                                      <w:richText/>
                                    </w:sdtPr>
                                    <w:sdtContent>
                                      <w:r>
                                        <w:rPr>
                                          <w:sz w:val="22"/>
                                          <w:szCs w:val="22"/>
                                        </w:rPr>
                                        <w:t>2</w:t>
                                      </w:r>
                                    </w:sdtContent>
                                  </w:sdt>
                                  <w:r>
                                    <w:rPr>
                                      <w:sz w:val="22"/>
                                      <w:szCs w:val="22"/>
                                    </w:rPr>
                                    <w:t>. Hipoteka pasibaigia, kai:</w:t>
                                  </w:r>
                                </w:p>
                                <w:sdt>
                                  <w:sdtPr>
                                    <w:alias w:val="4.197 str. 2 d. 1 p."/>
                                    <w:tag w:val="part_904cad1cc8514618974d555331fe383b"/>
                                    <w:lock w:val="sdtLocked"/>
                                    <w:richText/>
                                  </w:sdtPr>
                                  <w:sdtContent>
                                    <w:p>
                                      <w:pPr>
                                        <w:ind w:firstLine="720"/>
                                        <w:jc w:val="both"/>
                                        <w:rPr>
                                          <w:sz w:val="22"/>
                                          <w:szCs w:val="22"/>
                                        </w:rPr>
                                      </w:pPr>
                                      <w:sdt>
                                        <w:sdtPr>
                                          <w:alias w:val="Numeris"/>
                                          <w:tag w:val="nr_904cad1cc8514618974d555331fe383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6c53e666f301420fa5bf35f74b77cb65"/>
                                    <w:lock w:val="sdtLocked"/>
                                    <w:richText/>
                                  </w:sdtPr>
                                  <w:sdtContent>
                                    <w:p>
                                      <w:pPr>
                                        <w:ind w:firstLine="720"/>
                                        <w:jc w:val="both"/>
                                        <w:rPr>
                                          <w:sz w:val="22"/>
                                          <w:szCs w:val="22"/>
                                        </w:rPr>
                                      </w:pPr>
                                      <w:sdt>
                                        <w:sdtPr>
                                          <w:alias w:val="Numeris"/>
                                          <w:tag w:val="nr_6c53e666f301420fa5bf35f74b77cb65"/>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d187f27d4a0741c59b6aa26fe602758b"/>
                                    <w:lock w:val="sdtLocked"/>
                                    <w:richText/>
                                  </w:sdtPr>
                                  <w:sdtContent>
                                    <w:p>
                                      <w:pPr>
                                        <w:ind w:firstLine="720"/>
                                        <w:jc w:val="both"/>
                                        <w:rPr>
                                          <w:sz w:val="22"/>
                                          <w:szCs w:val="22"/>
                                        </w:rPr>
                                      </w:pPr>
                                      <w:sdt>
                                        <w:sdtPr>
                                          <w:alias w:val="Numeris"/>
                                          <w:tag w:val="nr_d187f27d4a0741c59b6aa26fe602758b"/>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852cfb54b5bf4345878ce9e17d42ae15"/>
                                    <w:lock w:val="sdtLocked"/>
                                    <w:richText/>
                                  </w:sdtPr>
                                  <w:sdtContent>
                                    <w:p>
                                      <w:pPr>
                                        <w:ind w:firstLine="720"/>
                                        <w:jc w:val="both"/>
                                        <w:rPr>
                                          <w:sz w:val="22"/>
                                          <w:szCs w:val="22"/>
                                        </w:rPr>
                                      </w:pPr>
                                      <w:sdt>
                                        <w:sdtPr>
                                          <w:alias w:val="Numeris"/>
                                          <w:tag w:val="nr_852cfb54b5bf4345878ce9e17d42ae15"/>
                                          <w:lock w:val="sdtLocked"/>
                                          <w:richText/>
                                        </w:sdtPr>
                                        <w:sdtContent>
                                          <w:r>
                                            <w:rPr>
                                              <w:sz w:val="22"/>
                                              <w:szCs w:val="22"/>
                                            </w:rPr>
                                            <w:t>4</w:t>
                                          </w:r>
                                        </w:sdtContent>
                                      </w:sdt>
                                      <w:r>
                                        <w:rPr>
                                          <w:sz w:val="22"/>
                                          <w:szCs w:val="22"/>
                                        </w:rPr>
                                        <w:t>) hipotekos objektas žuvo, išnyko arba teisės aktų nustatyta tvarka panaikintas;</w:t>
                                      </w:r>
                                    </w:p>
                                  </w:sdtContent>
                                </w:sdt>
                                <w:sdt>
                                  <w:sdtPr>
                                    <w:alias w:val="4.197 str. 2 d. 5 p."/>
                                    <w:tag w:val="part_4ae34915070a4fe4b73214be66f4c603"/>
                                    <w:lock w:val="sdtLocked"/>
                                    <w:richText/>
                                  </w:sdtPr>
                                  <w:sdtContent>
                                    <w:p>
                                      <w:pPr>
                                        <w:ind w:firstLine="720"/>
                                        <w:jc w:val="both"/>
                                        <w:rPr>
                                          <w:sz w:val="22"/>
                                          <w:szCs w:val="22"/>
                                        </w:rPr>
                                      </w:pPr>
                                      <w:sdt>
                                        <w:sdtPr>
                                          <w:alias w:val="Numeris"/>
                                          <w:tag w:val="nr_4ae34915070a4fe4b73214be66f4c603"/>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f9c647ea1c344164b16c9805b80d932e"/>
                                <w:lock w:val="sdtLocked"/>
                                <w:richText/>
                              </w:sdtPr>
                              <w:sdtContent>
                                <w:p>
                                  <w:pPr>
                                    <w:ind w:firstLine="720"/>
                                    <w:jc w:val="both"/>
                                    <w:rPr>
                                      <w:sz w:val="22"/>
                                      <w:szCs w:val="22"/>
                                    </w:rPr>
                                  </w:pPr>
                                  <w:sdt>
                                    <w:sdtPr>
                                      <w:alias w:val="Numeris"/>
                                      <w:tag w:val="nr_f9c647ea1c344164b16c9805b80d932e"/>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dc5b1ca70e41413b9952922019f069df"/>
                                <w:lock w:val="sdtLocked"/>
                                <w:richText/>
                              </w:sdtPr>
                              <w:sdtContent>
                                <w:p>
                                  <w:pPr>
                                    <w:ind w:firstLine="720"/>
                                    <w:jc w:val="both"/>
                                    <w:rPr>
                                      <w:sz w:val="22"/>
                                      <w:szCs w:val="22"/>
                                    </w:rPr>
                                  </w:pPr>
                                  <w:sdt>
                                    <w:sdtPr>
                                      <w:alias w:val="Numeris"/>
                                      <w:tag w:val="nr_dc5b1ca70e41413b9952922019f069df"/>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c14376ff8f714b58844cd96ff76712e8"/>
                                <w:lock w:val="sdtLocked"/>
                                <w:richText/>
                              </w:sdtPr>
                              <w:sdtContent>
                                <w:p>
                                  <w:pPr>
                                    <w:ind w:firstLine="720"/>
                                    <w:jc w:val="both"/>
                                    <w:rPr>
                                      <w:sz w:val="22"/>
                                      <w:szCs w:val="22"/>
                                    </w:rPr>
                                  </w:pPr>
                                  <w:sdt>
                                    <w:sdtPr>
                                      <w:alias w:val="Numeris"/>
                                      <w:tag w:val="nr_c14376ff8f714b58844cd96ff76712e8"/>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2964244c79db4041bf61ffc4565f4df9"/>
                                <w:lock w:val="sdtLocked"/>
                                <w:richText/>
                              </w:sdtPr>
                              <w:sdtContent>
                                <w:p>
                                  <w:pPr>
                                    <w:ind w:firstLine="720"/>
                                    <w:jc w:val="both"/>
                                    <w:rPr>
                                      <w:sz w:val="22"/>
                                      <w:szCs w:val="22"/>
                                    </w:rPr>
                                  </w:pPr>
                                  <w:sdt>
                                    <w:sdtPr>
                                      <w:alias w:val="Numeris"/>
                                      <w:tag w:val="nr_2964244c79db4041bf61ffc4565f4df9"/>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viešame registre įregistruota hipoteka baigiama ir išregistruojama iš viešo registro pateikus įsiteisėjusį teismo sprendimą dėl hipotekos sandorio pripažinimo negaliojančiu.</w:t>
                                  </w:r>
                                </w:p>
                              </w:sdtContent>
                            </w:sdt>
                            <w:sdt>
                              <w:sdtPr>
                                <w:alias w:val="4.197 str. 7 d."/>
                                <w:tag w:val="part_49f45f8531ca4842a9bfaf8b0d95fb8f"/>
                                <w:lock w:val="sdtLocked"/>
                                <w:richText/>
                              </w:sdtPr>
                              <w:sdtContent>
                                <w:p>
                                  <w:pPr>
                                    <w:ind w:firstLine="720"/>
                                    <w:jc w:val="both"/>
                                    <w:rPr>
                                      <w:b/>
                                      <w:sz w:val="22"/>
                                      <w:szCs w:val="22"/>
                                    </w:rPr>
                                  </w:pPr>
                                  <w:sdt>
                                    <w:sdtPr>
                                      <w:alias w:val="Numeris"/>
                                      <w:tag w:val="nr_49f45f8531ca4842a9bfaf8b0d95fb8f"/>
                                      <w:lock w:val="sdtLocked"/>
                                      <w:richText/>
                                    </w:sdtPr>
                                    <w:sdtContent>
                                      <w:r>
                                        <w:rPr>
                                          <w:sz w:val="22"/>
                                          <w:szCs w:val="22"/>
                                        </w:rPr>
                                        <w:t>7</w:t>
                                      </w:r>
                                    </w:sdtContent>
                                  </w:sdt>
                                  <w:r>
                                    <w:rPr>
                                      <w:sz w:val="22"/>
                                      <w:szCs w:val="22"/>
                                    </w:rPr>
                                    <w:t xml:space="preserve">. Pasibaigusi hipoteka išregistruojama iš viešo registro. Hipotekos kreditoriaus, skolininko arba įkaito davėjo prašymas išregistruoti pasibaigusią hipoteką pateikiamas notarui, o šis duomenis apie hipotekos pabaigą perduoda </w:t>
                                  </w:r>
                                  <w:r>
                                    <w:rPr>
                                      <w:bCs/>
                                      <w:sz w:val="22"/>
                                      <w:szCs w:val="22"/>
                                    </w:rPr>
                                    <w:t xml:space="preserve">viešam </w:t>
                                  </w:r>
                                  <w:r>
                                    <w:rPr>
                                      <w:sz w:val="22"/>
                                      <w:szCs w:val="22"/>
                                    </w:rPr>
                                    <w:t xml:space="preserve">registrui. Šio straipsnio 2 dalies 1 punkte nustatytais pagrindais pasibaigusi hipoteka taip pat gali būti išregistruojama hipotekos kreditoriaus, skolininko arba įkaito davėjo prašymu, pateiktu informacinių technologijų priemonėmis viešam registrui šio registro nuostatų nustatyta tvarka (kai prašymą </w:t>
                                  </w:r>
                                  <w:r>
                                    <w:rPr>
                                      <w:bCs/>
                                      <w:sz w:val="22"/>
                                      <w:szCs w:val="22"/>
                                    </w:rPr>
                                    <w:t xml:space="preserve">išregistruoti pasibaigusią hipoteką </w:t>
                                  </w:r>
                                  <w:r>
                                    <w:rPr>
                                      <w:sz w:val="22"/>
                                      <w:szCs w:val="22"/>
                                    </w:rPr>
                                    <w:t>teikia skolininkas arba įkaito davėjas, hipotekos kreditorius privalo informacinių technologijų priemonėmis pateikti hipotekos pabaigos patvirtinimą). Sąlyginė hipoteka, sudaryta siekiant įsigyti nuosavybės teise nekilnojamąjį daiktą Civilinio proceso kodekso VI dalyje nustatyta tvarka, išregistruojama iš viešo</w:t>
                                  </w:r>
                                  <w:r>
                                    <w:rPr>
                                      <w:b/>
                                      <w:sz w:val="22"/>
                                      <w:szCs w:val="22"/>
                                    </w:rPr>
                                    <w:t xml:space="preserve"> </w:t>
                                  </w:r>
                                  <w:r>
                                    <w:rPr>
                                      <w:sz w:val="22"/>
                                      <w:szCs w:val="22"/>
                                    </w:rPr>
                                    <w:t>registro pagal antstolio pranešimą, kad sąlyginę hipoteką sudaręs asmuo netapo šio turto savininku.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4691d1e37a154cd9bb80aa23f19b4a58"/>
                            <w:lock w:val="sdtLocked"/>
                            <w:richText/>
                          </w:sdtPr>
                          <w:sdtContent>
                            <w:p>
                              <w:pPr>
                                <w:ind w:firstLine="720"/>
                                <w:jc w:val="both"/>
                                <w:rPr>
                                  <w:sz w:val="22"/>
                                </w:rPr>
                              </w:pPr>
                              <w:sdt>
                                <w:sdtPr>
                                  <w:alias w:val="Numeris"/>
                                  <w:tag w:val="nr_4691d1e37a154cd9bb80aa23f19b4a58"/>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Cs/>
                                  <w:sz w:val="22"/>
                                  <w:szCs w:val="22"/>
                                </w:rPr>
                                <w:t xml:space="preserve"> </w:t>
                              </w:r>
                              <w:r>
                                <w:rPr>
                                  <w:sz w:val="22"/>
                                  <w:szCs w:val="22"/>
                                </w:rPr>
                                <w:t>buvo įregistruotas viešame registre, jeigu įstatymuose ar įkeitimo sandoryje nenustatyta kitaip. Ši taisyklė taip pat taikoma ir tais atvejais, kai įkeitimo objektas yra turtinės teisės.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cde099cbb1bc4b0b9f37fb8e6d279531"/>
                        <w:lock w:val="sdtLocked"/>
                        <w:richText/>
                      </w:sdtPr>
                      <w:sdtContent>
                        <w:p>
                          <w:pPr>
                            <w:ind w:firstLine="720"/>
                            <w:jc w:val="both"/>
                            <w:rPr>
                              <w:sz w:val="22"/>
                              <w:szCs w:val="22"/>
                            </w:rPr>
                          </w:pPr>
                          <w:sdt>
                            <w:sdtPr>
                              <w:alias w:val="Numeris"/>
                              <w:tag w:val="nr_cde099cbb1bc4b0b9f37fb8e6d279531"/>
                              <w:lock w:val="sdtLocked"/>
                              <w:richText/>
                            </w:sdtPr>
                            <w:sdtContent>
                              <w:r>
                                <w:rPr>
                                  <w:b/>
                                  <w:sz w:val="22"/>
                                  <w:szCs w:val="22"/>
                                </w:rPr>
                                <w:t>4.209</w:t>
                              </w:r>
                            </w:sdtContent>
                          </w:sdt>
                          <w:r>
                            <w:rPr>
                              <w:b/>
                              <w:sz w:val="22"/>
                              <w:szCs w:val="22"/>
                            </w:rPr>
                            <w:t xml:space="preserve"> straipsnis. </w:t>
                          </w:r>
                          <w:sdt>
                            <w:sdtPr>
                              <w:alias w:val="Pavadinimas"/>
                              <w:tag w:val="title_cde099cbb1bc4b0b9f37fb8e6d279531"/>
                              <w:lock w:val="sdtLocked"/>
                              <w:richText/>
                            </w:sdtPr>
                            <w:sdtContent>
                              <w:r>
                                <w:rPr>
                                  <w:b/>
                                  <w:sz w:val="22"/>
                                  <w:szCs w:val="22"/>
                                </w:rPr>
                                <w:t>Įkeitimo sandorio forma</w:t>
                              </w:r>
                            </w:sdtContent>
                          </w:sdt>
                        </w:p>
                        <w:sdt>
                          <w:sdtPr>
                            <w:alias w:val="4.209 str. 1 d."/>
                            <w:tag w:val="part_5fd09e5b7a164a9086cf37c4dddf3087"/>
                            <w:lock w:val="sdtLocked"/>
                            <w:richText/>
                          </w:sdtPr>
                          <w:sdtContent>
                            <w:p>
                              <w:pPr>
                                <w:ind w:firstLine="720"/>
                                <w:jc w:val="both"/>
                                <w:rPr>
                                  <w:sz w:val="22"/>
                                  <w:szCs w:val="22"/>
                                </w:rPr>
                              </w:pPr>
                              <w:sdt>
                                <w:sdtPr>
                                  <w:alias w:val="Numeris"/>
                                  <w:tag w:val="nr_5fd09e5b7a164a9086cf37c4dddf3087"/>
                                  <w:lock w:val="sdtLocked"/>
                                  <w:richText/>
                                </w:sdtPr>
                                <w:sdtContent>
                                  <w:r>
                                    <w:rPr>
                                      <w:sz w:val="22"/>
                                      <w:szCs w:val="22"/>
                                    </w:rPr>
                                    <w:t>1</w:t>
                                  </w:r>
                                </w:sdtContent>
                              </w:sdt>
                              <w:r>
                                <w:rPr>
                                  <w:sz w:val="22"/>
                                  <w:szCs w:val="22"/>
                                </w:rPr>
                                <w:t xml:space="preserve">. Kai įkeitimo objektas perduodamas kreditoriui, sudaromas rašytinis įkeitimo sandoris. Šio sandorio pagrindu atsiradęs įkeitimas gali būti registruojamas viešame registre. Šioje dalyje nurodytas įkeitimo sandoris gali būti sudaromas informacinių technologijų priemonėmis, įregistruojant įkeitimą viešame registre </w:t>
                              </w:r>
                              <w:r>
                                <w:rPr>
                                  <w:bCs/>
                                  <w:color w:val="000000"/>
                                  <w:sz w:val="22"/>
                                  <w:szCs w:val="22"/>
                                </w:rPr>
                                <w:t>šio registro nuostatų nustatyta tvarka</w:t>
                              </w:r>
                              <w:r>
                                <w:rPr>
                                  <w:sz w:val="22"/>
                                  <w:szCs w:val="22"/>
                                </w:rPr>
                                <w:t>. Rašytinės formos nesilaikymas įkeitimo sandorį daro negaliojantį.</w:t>
                              </w:r>
                            </w:p>
                          </w:sdtContent>
                        </w:sdt>
                        <w:sdt>
                          <w:sdtPr>
                            <w:alias w:val="4.209 str. 2 d."/>
                            <w:tag w:val="part_28d2edd238e441f0a55fe71d1dea2bbb"/>
                            <w:lock w:val="sdtLocked"/>
                            <w:richText/>
                          </w:sdtPr>
                          <w:sdtContent>
                            <w:p>
                              <w:pPr>
                                <w:ind w:firstLine="720"/>
                                <w:jc w:val="both"/>
                                <w:rPr>
                                  <w:sz w:val="22"/>
                                  <w:szCs w:val="22"/>
                                </w:rPr>
                              </w:pPr>
                              <w:sdt>
                                <w:sdtPr>
                                  <w:alias w:val="Numeris"/>
                                  <w:tag w:val="nr_28d2edd238e441f0a55fe71d1dea2bbb"/>
                                  <w:lock w:val="sdtLocked"/>
                                  <w:richText/>
                                </w:sdtPr>
                                <w:sdtContent>
                                  <w:r>
                                    <w:rPr>
                                      <w:sz w:val="22"/>
                                      <w:szCs w:val="22"/>
                                    </w:rPr>
                                    <w:t>2</w:t>
                                  </w:r>
                                </w:sdtContent>
                              </w:sdt>
                              <w:r>
                                <w:rPr>
                                  <w:sz w:val="22"/>
                                  <w:szCs w:val="22"/>
                                </w:rPr>
                                <w:t xml:space="preserve">. Kai įkeitimo objektas perduodamas trečiajam asmeniui arba paliekamas įkaito davėjui, įkeitimo sandorį ir įkeitimo objekto savininko vienašalį pareiškimą įkeisti daiktus ar turtines teises tvirtina notaras, išskyrus šio straipsnio 3 dalyje nustatytą išimtį, ir jie registruojami viešame registre. </w:t>
                              </w:r>
                            </w:p>
                          </w:sdtContent>
                        </w:sdt>
                        <w:sdt>
                          <w:sdtPr>
                            <w:alias w:val="4.209 str. 3 d."/>
                            <w:tag w:val="part_4d7faf8844e546ec88a63ea20208e888"/>
                            <w:lock w:val="sdtLocked"/>
                            <w:richText/>
                          </w:sdtPr>
                          <w:sdtContent>
                            <w:p>
                              <w:pPr>
                                <w:ind w:firstLine="720"/>
                                <w:jc w:val="both"/>
                                <w:rPr>
                                  <w:sz w:val="22"/>
                                  <w:szCs w:val="22"/>
                                </w:rPr>
                              </w:pPr>
                              <w:sdt>
                                <w:sdtPr>
                                  <w:alias w:val="Numeris"/>
                                  <w:tag w:val="nr_4d7faf8844e546ec88a63ea20208e888"/>
                                  <w:lock w:val="sdtLocked"/>
                                  <w:richText/>
                                </w:sdtPr>
                                <w:sdtContent>
                                  <w:r>
                                    <w:rPr>
                                      <w:sz w:val="22"/>
                                      <w:szCs w:val="22"/>
                                    </w:rPr>
                                    <w:t>3</w:t>
                                  </w:r>
                                </w:sdtContent>
                              </w:sdt>
                              <w:r>
                                <w:rPr>
                                  <w:sz w:val="22"/>
                                  <w:szCs w:val="22"/>
                                </w:rPr>
                                <w:t>. Kai įkeitimo objektas perduodamas trečiajam asmeniui arba paliekamas įkaito davėjui, o kreditorius, skolininkas ir įkaito davėjas (kai skolininkas ir įkaito davėjas yra ne tas pats asmuo) yra juridiniai asmenys, įkeitimo sandoris, įkeitimo objekto savininko vienašalis pareiškimas įkeisti daiktus ar turtines teises taip pat gali būti sudaromi informacinių technologijų priemonėmis, įregistruojant įkeitimą</w:t>
                              </w:r>
                              <w:r>
                                <w:rPr>
                                  <w:i/>
                                  <w:sz w:val="22"/>
                                  <w:szCs w:val="22"/>
                                </w:rPr>
                                <w:t xml:space="preserve"> </w:t>
                              </w:r>
                              <w:r>
                                <w:rPr>
                                  <w:sz w:val="22"/>
                                  <w:szCs w:val="22"/>
                                </w:rPr>
                                <w:t>viešame registre šio registro nuostatų nustatyta tvarka.</w:t>
                              </w:r>
                            </w:p>
                          </w:sdtContent>
                        </w:sdt>
                        <w:sdt>
                          <w:sdtPr>
                            <w:alias w:val="4.209 str. 4 d."/>
                            <w:tag w:val="part_04808688724b426eaf84799e3cadae98"/>
                            <w:lock w:val="sdtLocked"/>
                            <w:richText/>
                          </w:sdtPr>
                          <w:sdtContent>
                            <w:p>
                              <w:pPr>
                                <w:ind w:firstLine="720"/>
                                <w:jc w:val="both"/>
                                <w:rPr>
                                  <w:sz w:val="22"/>
                                  <w:szCs w:val="22"/>
                                </w:rPr>
                              </w:pPr>
                              <w:sdt>
                                <w:sdtPr>
                                  <w:alias w:val="Numeris"/>
                                  <w:tag w:val="nr_04808688724b426eaf84799e3cadae98"/>
                                  <w:lock w:val="sdtLocked"/>
                                  <w:richText/>
                                </w:sdtPr>
                                <w:sdtContent>
                                  <w:r>
                                    <w:rPr>
                                      <w:sz w:val="22"/>
                                      <w:szCs w:val="22"/>
                                    </w:rPr>
                                    <w:t>4</w:t>
                                  </w:r>
                                </w:sdtContent>
                              </w:sdt>
                              <w:r>
                                <w:rPr>
                                  <w:sz w:val="22"/>
                                  <w:szCs w:val="22"/>
                                </w:rPr>
                                <w:t>. Įkeitimo sandoris gali būti sudaromas kaip atskiras sandoris arba susitarimas dėl įkeitimo gali būti įtrauktas į sandorį, iš kurio atsiranda pagrindinė prievolė.</w:t>
                              </w:r>
                            </w:p>
                          </w:sdtContent>
                        </w:sdt>
                        <w:sdt>
                          <w:sdtPr>
                            <w:alias w:val="4.209 str. 5 d."/>
                            <w:tag w:val="part_c322b728b55241c9b92a696922215fe2"/>
                            <w:lock w:val="sdtLocked"/>
                            <w:richText/>
                          </w:sdtPr>
                          <w:sdtContent>
                            <w:p>
                              <w:pPr>
                                <w:ind w:firstLine="720"/>
                                <w:jc w:val="both"/>
                              </w:pPr>
                              <w:sdt>
                                <w:sdtPr>
                                  <w:alias w:val="Numeris"/>
                                  <w:tag w:val="nr_c322b728b55241c9b92a696922215fe2"/>
                                  <w:lock w:val="sdtLocked"/>
                                  <w:richText/>
                                </w:sdtPr>
                                <w:sdtContent>
                                  <w:r>
                                    <w:rPr>
                                      <w:sz w:val="22"/>
                                      <w:szCs w:val="22"/>
                                    </w:rPr>
                                    <w:t>5</w:t>
                                  </w:r>
                                </w:sdtContent>
                              </w:sdt>
                              <w:r>
                                <w:rPr>
                                  <w:sz w:val="22"/>
                                  <w:szCs w:val="22"/>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sz w:val="20"/>
                            </w:rPr>
                          </w:pPr>
                          <w:r>
                            <w:rPr>
                              <w:i/>
                              <w:sz w:val="20"/>
                            </w:rPr>
                            <w:t xml:space="preserve">Nr. </w:t>
                          </w:r>
                          <w:hyperlink r:id="rId184" w:history="1">
                            <w:r>
                              <w:rPr>
                                <w:rStyle w:val="Hipersaitas"/>
                                <w:i/>
                                <w:sz w:val="20"/>
                              </w:rPr>
                              <w:t>XI-1842</w:t>
                            </w:r>
                          </w:hyperlink>
                          <w:r>
                            <w:rPr>
                              <w:i/>
                              <w:sz w:val="20"/>
                            </w:rPr>
                            <w:t>, 2011-12-22, Žin., 2012, Nr. 6-178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52d2bb6231764e2487bff9b1ee9dff00"/>
                            <w:lock w:val="sdtLocked"/>
                            <w:richText/>
                          </w:sdtPr>
                          <w:sdtContent>
                            <w:p>
                              <w:pPr>
                                <w:ind w:firstLine="720"/>
                                <w:jc w:val="both"/>
                                <w:rPr>
                                  <w:sz w:val="22"/>
                                  <w:szCs w:val="22"/>
                                </w:rPr>
                              </w:pPr>
                              <w:sdt>
                                <w:sdtPr>
                                  <w:alias w:val="Numeris"/>
                                  <w:tag w:val="nr_52d2bb6231764e2487bff9b1ee9dff00"/>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viešame registre kaip kreditorius nurodomas tik kreditorių atstovas. Šiuo atveju viešame registre turi būti nurodytas atstovavimo pagrindas.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4 d."/>
                            <w:tag w:val="part_1a80154bebac4595abf640531eebeca0"/>
                            <w:lock w:val="sdtLocked"/>
                            <w:richText/>
                          </w:sdtPr>
                          <w:sdtContent>
                            <w:p>
                              <w:pPr>
                                <w:ind w:firstLine="720"/>
                                <w:jc w:val="both"/>
                              </w:pPr>
                              <w:sdt>
                                <w:sdtPr>
                                  <w:alias w:val="Numeris"/>
                                  <w:tag w:val="nr_1a80154bebac4595abf640531eebeca0"/>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viešame registre momento.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b3f5d3b131824e869e18b3cbe2279388"/>
                            <w:lock w:val="sdtLocked"/>
                            <w:richText/>
                          </w:sdtPr>
                          <w:sdtContent>
                            <w:p>
                              <w:pPr>
                                <w:ind w:firstLine="720"/>
                                <w:jc w:val="both"/>
                              </w:pPr>
                              <w:sdt>
                                <w:sdtPr>
                                  <w:alias w:val="Numeris"/>
                                  <w:tag w:val="nr_b3f5d3b131824e869e18b3cbe2279388"/>
                                  <w:lock w:val="sdtLocked"/>
                                  <w:richText/>
                                </w:sdtPr>
                                <w:sdtContent>
                                  <w:r>
                                    <w:rPr>
                                      <w:sz w:val="22"/>
                                      <w:szCs w:val="22"/>
                                    </w:rPr>
                                    <w:t>2</w:t>
                                  </w:r>
                                </w:sdtContent>
                              </w:sdt>
                              <w:r>
                                <w:rPr>
                                  <w:sz w:val="22"/>
                                  <w:szCs w:val="22"/>
                                </w:rPr>
                                <w:t>. Kai dėl to paties įkeitimo objekto yra sudaryti keli įkeitimo sandoriai, įregistruoti viešame registre, pirmumo teisę turi anksčiau viešame registre įregistruotu įkeitimo sandoriu užtikrintas reikalavimas.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4447bb6d7937489fac687a58375fc012"/>
                            <w:lock w:val="sdtLocked"/>
                            <w:richText/>
                          </w:sdtPr>
                          <w:sdtContent>
                            <w:p>
                              <w:pPr>
                                <w:ind w:firstLine="720"/>
                                <w:jc w:val="both"/>
                              </w:pPr>
                              <w:sdt>
                                <w:sdtPr>
                                  <w:alias w:val="Numeris"/>
                                  <w:tag w:val="nr_4447bb6d7937489fac687a58375fc012"/>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945b3a3a167a4e91abf177faf2a32ccf"/>
                            <w:lock w:val="sdtLocked"/>
                            <w:richText/>
                          </w:sdtPr>
                          <w:sdtContent>
                            <w:p>
                              <w:pPr>
                                <w:ind w:firstLine="720"/>
                                <w:jc w:val="both"/>
                              </w:pPr>
                              <w:sdt>
                                <w:sdtPr>
                                  <w:alias w:val="Numeris"/>
                                  <w:tag w:val="nr_945b3a3a167a4e91abf177faf2a32ccf"/>
                                  <w:lock w:val="sdtLocked"/>
                                  <w:richText/>
                                </w:sdtPr>
                                <w:sdtContent>
                                  <w:r>
                                    <w:rPr>
                                      <w:sz w:val="22"/>
                                      <w:szCs w:val="22"/>
                                      <w:lang w:eastAsia="lt-LT"/>
                                    </w:rPr>
                                    <w:t>2</w:t>
                                  </w:r>
                                </w:sdtContent>
                              </w:sdt>
                              <w:r>
                                <w:rPr>
                                  <w:sz w:val="22"/>
                                  <w:szCs w:val="22"/>
                                  <w:lang w:eastAsia="lt-LT"/>
                                </w:rPr>
                                <w:t>. Kai įkeitimo objektas perduodamas trečiajam asmeniui arba paliekamas įkaito davėjui, įkeitimu užtikrintos reikalavimo teisės perleidimas gali būti panaudotas prieš trečiuosius asmenis nuo šios teisės perleidimo įregistravimo</w:t>
                              </w:r>
                              <w:r>
                                <w:rPr>
                                  <w:sz w:val="22"/>
                                  <w:szCs w:val="22"/>
                                </w:rPr>
                                <w:t xml:space="preserve"> viešame registre</w:t>
                              </w:r>
                              <w:r>
                                <w:rPr>
                                  <w:sz w:val="22"/>
                                  <w:szCs w:val="22"/>
                                  <w:lang w:eastAsia="lt-LT"/>
                                </w:rPr>
                                <w:t xml:space="preserve"> momento. Kai įkeitimo objektas perduodamas kreditoriui, įkeitimu užtikrintos reikalavimo teisės perleidimas gali būti panaudotas prieš trečiuosius asmenis nuo įkeitimo objekto valdymo perleidimo naujajam kreditoriui.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8421838d85704874abde26f6ce8ea90b"/>
                            <w:lock w:val="sdtLocked"/>
                            <w:richText/>
                          </w:sdtPr>
                          <w:sdtContent>
                            <w:p>
                              <w:pPr>
                                <w:ind w:firstLine="720"/>
                                <w:jc w:val="both"/>
                                <w:rPr>
                                  <w:b/>
                                  <w:sz w:val="22"/>
                                  <w:szCs w:val="22"/>
                                </w:rPr>
                              </w:pPr>
                              <w:sdt>
                                <w:sdtPr>
                                  <w:alias w:val="Numeris"/>
                                  <w:tag w:val="nr_8421838d85704874abde26f6ce8ea90b"/>
                                  <w:lock w:val="sdtLocked"/>
                                  <w:richText/>
                                </w:sdtPr>
                                <w:sdtContent>
                                  <w:r>
                                    <w:rPr>
                                      <w:sz w:val="22"/>
                                      <w:szCs w:val="22"/>
                                    </w:rPr>
                                    <w:t>3</w:t>
                                  </w:r>
                                </w:sdtContent>
                              </w:sdt>
                              <w:r>
                                <w:rPr>
                                  <w:sz w:val="22"/>
                                  <w:szCs w:val="22"/>
                                </w:rPr>
                                <w:t>. Pasibaigęs įkeitimas išregistruojamas iš viešo registro. Kreditorius, skolininkas arba įkaito davėjas prašymą išregistruoti pasibaigusį įkeitimą informacinių technologijų priemonėmis pateikia viešam registrui šio registro nuostatų nustatyta tvarka (kai prašymą išregistruoti pasibaigusį įkeitimą teikia skolininkas arba įkaito davėjas, kreditorius privalo informacinių technologijų priemonėmis pateikti įkeitimo pabaigos patvirtinimą). Kreditoriaus, skolininko arba įkaito davėjo prašymas išregistruoti pasibaigusį įkeitimą taip pat gali būti pateikiamas notarui, o šis duomenis apie įkeitimo pabaigą perduoda viešam registrui.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d3dbb7f781064a378b67267c6ea59ccc"/>
                            <w:lock w:val="sdtLocked"/>
                            <w:richText/>
                          </w:sdtPr>
                          <w:sdtContent>
                            <w:p>
                              <w:pPr>
                                <w:ind w:firstLine="720"/>
                                <w:jc w:val="both"/>
                                <w:rPr>
                                  <w:sz w:val="22"/>
                                  <w:szCs w:val="22"/>
                                </w:rPr>
                              </w:pPr>
                              <w:sdt>
                                <w:sdtPr>
                                  <w:alias w:val="Numeris"/>
                                  <w:tag w:val="nr_d3dbb7f781064a378b67267c6ea59ccc"/>
                                  <w:lock w:val="sdtLocked"/>
                                  <w:richText/>
                                </w:sdtPr>
                                <w:sdtContent>
                                  <w:r>
                                    <w:rPr>
                                      <w:sz w:val="22"/>
                                      <w:szCs w:val="22"/>
                                    </w:rPr>
                                    <w:t>5</w:t>
                                  </w:r>
                                </w:sdtContent>
                              </w:sdt>
                              <w:r>
                                <w:rPr>
                                  <w:sz w:val="22"/>
                                  <w:szCs w:val="22"/>
                                </w:rPr>
                                <w:t>. Nuo vykdomojo įrašo įregistravimo viešame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00dc10c0c7054cf0ac72309814ced288"/>
                            <w:lock w:val="sdtLocked"/>
                            <w:richText/>
                          </w:sdtPr>
                          <w:sdtContent>
                            <w:p>
                              <w:pPr>
                                <w:ind w:firstLine="720"/>
                                <w:jc w:val="both"/>
                                <w:rPr>
                                  <w:sz w:val="22"/>
                                </w:rPr>
                              </w:pPr>
                              <w:sdt>
                                <w:sdtPr>
                                  <w:alias w:val="Numeris"/>
                                  <w:tag w:val="nr_00dc10c0c7054cf0ac72309814ced288"/>
                                  <w:lock w:val="sdtLocked"/>
                                  <w:richText/>
                                </w:sdtPr>
                                <w:sdtContent>
                                  <w:r>
                                    <w:rPr>
                                      <w:sz w:val="22"/>
                                    </w:rPr>
                                    <w:t>2</w:t>
                                  </w:r>
                                </w:sdtContent>
                              </w:sdt>
                              <w:r>
                                <w:rPr>
                                  <w:sz w:val="22"/>
                                </w:rPr>
                                <w:t>) teismas buvo nustatęs gyvenimą skyrium (separacija);</w:t>
                              </w:r>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428225a7c119490cb3685b06e69378c5"/>
                            <w:lock w:val="sdtLocked"/>
                            <w:richText/>
                          </w:sdtPr>
                          <w:sdtContent>
                            <w:p>
                              <w:pPr>
                                <w:ind w:firstLine="720"/>
                                <w:jc w:val="both"/>
                                <w:rPr>
                                  <w:sz w:val="22"/>
                                </w:rPr>
                              </w:pPr>
                              <w:sdt>
                                <w:sdtPr>
                                  <w:alias w:val="Numeris"/>
                                  <w:tag w:val="nr_428225a7c119490cb3685b06e69378c5"/>
                                  <w:lock w:val="sdtLocked"/>
                                  <w:richText/>
                                </w:sdtPr>
                                <w:sdtContent>
                                  <w:r>
                                    <w:rPr>
                                      <w:sz w:val="22"/>
                                    </w:rPr>
                                    <w:t>5</w:t>
                                  </w:r>
                                </w:sdtContent>
                              </w:sdt>
                              <w:r>
                                <w:rPr>
                                  <w:sz w:val="22"/>
                                </w:rPr>
                                <w:t>) asmenų, esančių laisvės atėmimo vietose, testamentai, patvirtinti laisvės atėmimo vietų viršininkų;</w:t>
                              </w:r>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199"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200"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ef2c3b99374e40e9ae3a6e1d42ace659"/>
                    <w:lock w:val="sdtLocked"/>
                    <w:richText/>
                  </w:sdtPr>
                  <w:sdtContent>
                    <w:p>
                      <w:pPr>
                        <w:ind w:firstLine="720"/>
                        <w:jc w:val="both"/>
                        <w:rPr>
                          <w:b/>
                          <w:sz w:val="22"/>
                        </w:rPr>
                      </w:pPr>
                      <w:sdt>
                        <w:sdtPr>
                          <w:alias w:val="Numeris"/>
                          <w:tag w:val="nr_ef2c3b99374e40e9ae3a6e1d42ace659"/>
                          <w:lock w:val="sdtLocked"/>
                          <w:richText/>
                        </w:sdtPr>
                        <w:sdtContent>
                          <w:r>
                            <w:rPr>
                              <w:b/>
                              <w:sz w:val="22"/>
                            </w:rPr>
                            <w:t>5.50</w:t>
                          </w:r>
                        </w:sdtContent>
                      </w:sdt>
                      <w:r>
                        <w:rPr>
                          <w:b/>
                          <w:sz w:val="22"/>
                        </w:rPr>
                        <w:t xml:space="preserve"> straipsnis. </w:t>
                      </w:r>
                      <w:sdt>
                        <w:sdtPr>
                          <w:alias w:val="Pavadinimas"/>
                          <w:tag w:val="title_ef2c3b99374e40e9ae3a6e1d42ace659"/>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ff1034292ecd4cccb60c0c8c32dc7d76"/>
                        <w:lock w:val="sdtLocked"/>
                        <w:richText/>
                      </w:sdtPr>
                      <w:sdtContent>
                        <w:p>
                          <w:pPr>
                            <w:ind w:firstLine="720"/>
                            <w:jc w:val="both"/>
                            <w:rPr>
                              <w:sz w:val="22"/>
                              <w:szCs w:val="22"/>
                            </w:rPr>
                          </w:pPr>
                          <w:sdt>
                            <w:sdtPr>
                              <w:alias w:val="Numeris"/>
                              <w:tag w:val="nr_ff1034292ecd4cccb60c0c8c32dc7d76"/>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f82117ca88194efeaaf0c787c0fa3699"/>
                        <w:lock w:val="sdtLocked"/>
                        <w:richText/>
                      </w:sdtPr>
                      <w:sdtContent>
                        <w:p>
                          <w:pPr>
                            <w:ind w:firstLine="720"/>
                            <w:jc w:val="both"/>
                            <w:rPr>
                              <w:sz w:val="22"/>
                              <w:szCs w:val="22"/>
                            </w:rPr>
                          </w:pPr>
                          <w:sdt>
                            <w:sdtPr>
                              <w:alias w:val="Numeris"/>
                              <w:tag w:val="nr_f82117ca88194efeaaf0c787c0fa3699"/>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41802df503f649a585a24b260ba12bc2"/>
                        <w:lock w:val="sdtLocked"/>
                        <w:richText/>
                      </w:sdtPr>
                      <w:sdtContent>
                        <w:p>
                          <w:pPr>
                            <w:ind w:firstLine="720"/>
                            <w:jc w:val="both"/>
                            <w:rPr>
                              <w:sz w:val="22"/>
                              <w:szCs w:val="22"/>
                            </w:rPr>
                          </w:pPr>
                          <w:sdt>
                            <w:sdtPr>
                              <w:alias w:val="Numeris"/>
                              <w:tag w:val="nr_41802df503f649a585a24b260ba12bc2"/>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8a4be2c42fdb461e9b6251620c064da4"/>
                            <w:lock w:val="sdtLocked"/>
                            <w:richText/>
                          </w:sdtPr>
                          <w:sdtContent>
                            <w:p>
                              <w:pPr>
                                <w:ind w:firstLine="720"/>
                                <w:jc w:val="both"/>
                                <w:rPr>
                                  <w:i/>
                                  <w:sz w:val="22"/>
                                </w:rPr>
                              </w:pPr>
                              <w:sdt>
                                <w:sdtPr>
                                  <w:alias w:val="Numeris"/>
                                  <w:tag w:val="nr_8a4be2c42fdb461e9b6251620c064da4"/>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p>
                              <w:pPr>
                                <w:ind w:firstLine="720"/>
                                <w:jc w:val="both"/>
                                <w:rPr>
                                  <w:i/>
                                  <w:sz w:val="22"/>
                                </w:rPr>
                              </w:pPr>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e8270c83751541cbbf657a86352b04fe"/>
                            <w:lock w:val="sdtLocked"/>
                            <w:richText/>
                          </w:sdtPr>
                          <w:sdtContent>
                            <w:p>
                              <w:pPr>
                                <w:ind w:firstLine="720"/>
                                <w:jc w:val="both"/>
                                <w:rPr>
                                  <w:i/>
                                  <w:sz w:val="22"/>
                                </w:rPr>
                              </w:pPr>
                              <w:sdt>
                                <w:sdtPr>
                                  <w:alias w:val="Numeris"/>
                                  <w:tag w:val="nr_e8270c83751541cbbf657a86352b04fe"/>
                                  <w:lock w:val="sdtLocked"/>
                                  <w:richText/>
                                </w:sdtPr>
                                <w:sdtContent>
                                  <w:r>
                                    <w:rPr>
                                      <w:sz w:val="22"/>
                                      <w:szCs w:val="22"/>
                                    </w:rPr>
                                    <w:t>2</w:t>
                                  </w:r>
                                </w:sdtContent>
                              </w:sdt>
                              <w:r>
                                <w:rPr>
                                  <w:sz w:val="22"/>
                                  <w:szCs w:val="22"/>
                                </w:rPr>
                                <w:t>. Jeigu perleidžiamas reikalavimas, kurio įvykdymas užtikrintas įkeitimu (hipoteka), tai tokio reikalavimo perleidimas turi būti pažymimas viešame registre. Šiuo atveju pradinis kreditorius su naujuoju kreditoriumi privalo imtis priemonių, kad būtų padaryti atitinkami įrašai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07"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08"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8bb5bf123121472b919a06191d6c7ad4"/>
                        <w:lock w:val="sdtLocked"/>
                        <w:richText/>
                      </w:sdtPr>
                      <w:sdtContent>
                        <w:p>
                          <w:pPr>
                            <w:ind w:firstLine="720"/>
                            <w:jc w:val="both"/>
                            <w:rPr>
                              <w:sz w:val="22"/>
                              <w:szCs w:val="22"/>
                              <w:lang w:eastAsia="lt-LT"/>
                            </w:rPr>
                          </w:pPr>
                          <w:sdt>
                            <w:sdtPr>
                              <w:alias w:val="Numeris"/>
                              <w:tag w:val="nr_8bb5bf123121472b919a06191d6c7ad4"/>
                              <w:lock w:val="sdtLocked"/>
                              <w:richText/>
                            </w:sdtPr>
                            <w:sdtContent>
                              <w:r>
                                <w:rPr>
                                  <w:b/>
                                  <w:sz w:val="22"/>
                                  <w:szCs w:val="22"/>
                                  <w:lang w:eastAsia="lt-LT"/>
                                </w:rPr>
                                <w:t>6.166</w:t>
                              </w:r>
                            </w:sdtContent>
                          </w:sdt>
                          <w:r>
                            <w:rPr>
                              <w:b/>
                              <w:sz w:val="22"/>
                              <w:szCs w:val="22"/>
                              <w:lang w:eastAsia="lt-LT"/>
                            </w:rPr>
                            <w:t xml:space="preserve"> straipsnis. </w:t>
                          </w:r>
                          <w:sdt>
                            <w:sdtPr>
                              <w:alias w:val="Pavadinimas"/>
                              <w:tag w:val="title_8bb5bf123121472b919a06191d6c7ad4"/>
                              <w:lock w:val="sdtLocked"/>
                              <w:richText/>
                            </w:sdtPr>
                            <w:sdtContent>
                              <w:r>
                                <w:rPr>
                                  <w:b/>
                                  <w:sz w:val="22"/>
                                  <w:szCs w:val="22"/>
                                  <w:lang w:eastAsia="lt-LT"/>
                                </w:rPr>
                                <w:t>Žinojimo prezumpcija</w:t>
                              </w:r>
                            </w:sdtContent>
                          </w:sdt>
                        </w:p>
                        <w:sdt>
                          <w:sdtPr>
                            <w:alias w:val="6.166 str. 1 d."/>
                            <w:tag w:val="part_c620d288397c43aca64920a05068a066"/>
                            <w:lock w:val="sdtLocked"/>
                            <w:richText/>
                          </w:sdtPr>
                          <w:sdtContent>
                            <w:p>
                              <w:pPr>
                                <w:ind w:firstLine="720"/>
                                <w:jc w:val="both"/>
                                <w:rPr>
                                  <w:sz w:val="22"/>
                                </w:rPr>
                              </w:pPr>
                              <w:r>
                                <w:rPr>
                                  <w:sz w:val="22"/>
                                  <w:szCs w:val="22"/>
                                  <w:lang w:eastAsia="lt-LT"/>
                                </w:rPr>
                                <w:t>Preziumuojama, kad oferta, akceptas, jų atšaukimas ar kitoks pranešimas tapo žinomi adresatui tuo momentu, kai jie pasiekė adresato gyvenamąją ar verslo vietą (buveinę) ar elektroninio pristatymo dėžutę, išskyrus atvejus, kai adresatas įrodo, kad ne dėl jo ar ne dėl jo darbuotojų kaltės jam nebuvo įmanoma gauti tokio pranešimo.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09"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10"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52b4b812d3fb44d6b21d87d36ed89718"/>
                            <w:lock w:val="sdtLocked"/>
                            <w:richText/>
                          </w:sdtPr>
                          <w:sdtContent>
                            <w:p>
                              <w:pPr>
                                <w:ind w:firstLine="720"/>
                                <w:jc w:val="both"/>
                                <w:rPr>
                                  <w:sz w:val="22"/>
                                </w:rPr>
                              </w:pPr>
                              <w:sdt>
                                <w:sdtPr>
                                  <w:alias w:val="Numeris"/>
                                  <w:tag w:val="nr_52b4b812d3fb44d6b21d87d36ed89718"/>
                                  <w:lock w:val="sdtLocked"/>
                                  <w:richText/>
                                </w:sdtPr>
                                <w:sdtContent>
                                  <w:r>
                                    <w:rPr>
                                      <w:sz w:val="22"/>
                                      <w:szCs w:val="22"/>
                                    </w:rPr>
                                    <w:t>2</w:t>
                                  </w:r>
                                </w:sdtContent>
                              </w:sdt>
                              <w:r>
                                <w:rPr>
                                  <w:sz w:val="22"/>
                                  <w:szCs w:val="22"/>
                                </w:rPr>
                                <w:t>. Kai pagal įstatymus ar šalių susitarimą sutartis turi būti paprastos rašytinės formos, ji gali būti sudaroma tiek surašant vieną šalių pasirašomą dokumentą, tiek ir apsikeičiant raštais ar telekomunikacijų galiniais įrenginiais perduodama informacija, jeigu yra užtikrinta teksto apsauga ir galima identifikuoti jį siuntusios šalies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11"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12"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49618191484641f8b00d0c92f68fa110"/>
                        <w:lock w:val="sdtLocked"/>
                        <w:richText/>
                      </w:sdtPr>
                      <w:sdtContent>
                        <w:p>
                          <w:pPr>
                            <w:ind w:firstLine="720"/>
                            <w:jc w:val="both"/>
                            <w:rPr>
                              <w:b/>
                              <w:bCs/>
                              <w:sz w:val="22"/>
                              <w:szCs w:val="22"/>
                              <w:lang w:eastAsia="lt-LT"/>
                            </w:rPr>
                          </w:pPr>
                          <w:sdt>
                            <w:sdtPr>
                              <w:alias w:val="Numeris"/>
                              <w:tag w:val="nr_49618191484641f8b00d0c92f68fa110"/>
                              <w:lock w:val="sdtLocked"/>
                              <w:richText/>
                            </w:sdtPr>
                            <w:sdtContent>
                              <w:r>
                                <w:rPr>
                                  <w:b/>
                                  <w:bCs/>
                                  <w:sz w:val="22"/>
                                  <w:szCs w:val="22"/>
                                  <w:lang w:eastAsia="lt-LT"/>
                                </w:rPr>
                                <w:t>6.228</w:t>
                              </w:r>
                              <w:r>
                                <w:rPr>
                                  <w:b/>
                                  <w:bCs/>
                                  <w:sz w:val="22"/>
                                  <w:szCs w:val="22"/>
                                  <w:vertAlign w:val="superscript"/>
                                  <w:lang w:eastAsia="lt-LT"/>
                                </w:rPr>
                                <w:t>1</w:t>
                              </w:r>
                            </w:sdtContent>
                          </w:sdt>
                          <w:r>
                            <w:rPr>
                              <w:b/>
                              <w:bCs/>
                              <w:sz w:val="22"/>
                              <w:szCs w:val="22"/>
                              <w:lang w:eastAsia="lt-LT"/>
                            </w:rPr>
                            <w:t xml:space="preserve"> straipsnis. </w:t>
                          </w:r>
                          <w:sdt>
                            <w:sdtPr>
                              <w:alias w:val="Pavadinimas"/>
                              <w:tag w:val="title_49618191484641f8b00d0c92f68fa110"/>
                              <w:lock w:val="sdtLocked"/>
                              <w:richText/>
                            </w:sdtPr>
                            <w:sdtContent>
                              <w:r>
                                <w:rPr>
                                  <w:b/>
                                  <w:bCs/>
                                  <w:sz w:val="22"/>
                                  <w:szCs w:val="22"/>
                                  <w:lang w:eastAsia="lt-LT"/>
                                </w:rPr>
                                <w:t>Vartojimo sutarties samprata ir kitos sąvokos</w:t>
                              </w:r>
                            </w:sdtContent>
                          </w:sdt>
                        </w:p>
                        <w:sdt>
                          <w:sdtPr>
                            <w:alias w:val="6.228-1 str. 1 d."/>
                            <w:tag w:val="part_134649394659499b91f32f34a2aa73b9"/>
                            <w:lock w:val="sdtLocked"/>
                            <w:richText/>
                          </w:sdtPr>
                          <w:sdtContent>
                            <w:p>
                              <w:pPr>
                                <w:ind w:firstLine="720"/>
                                <w:jc w:val="both"/>
                                <w:rPr>
                                  <w:bCs/>
                                  <w:sz w:val="22"/>
                                  <w:szCs w:val="22"/>
                                  <w:lang w:eastAsia="lt-LT"/>
                                </w:rPr>
                              </w:pPr>
                              <w:sdt>
                                <w:sdtPr>
                                  <w:alias w:val="Numeris"/>
                                  <w:tag w:val="nr_134649394659499b91f32f34a2aa73b9"/>
                                  <w:lock w:val="sdtLocked"/>
                                  <w:richText/>
                                </w:sdtPr>
                                <w:sdtContent>
                                  <w:r>
                                    <w:rPr>
                                      <w:sz w:val="22"/>
                                      <w:szCs w:val="22"/>
                                      <w:lang w:eastAsia="lt-LT"/>
                                    </w:rPr>
                                    <w:t>1</w:t>
                                  </w:r>
                                </w:sdtContent>
                              </w:sdt>
                              <w:r>
                                <w:rPr>
                                  <w:sz w:val="22"/>
                                  <w:szCs w:val="22"/>
                                  <w:lang w:eastAsia="lt-LT"/>
                                </w:rPr>
                                <w:t xml:space="preserve">. Vartojimo sutartimi verslininkas įsipareigoja perduoti vartotojui prekes nuosavybės teise arba suteikti paslaugas vartotojui, o vartotojas įsipareigoja priimti prekes ar paslaugas ir sumokėti jų kainą. </w:t>
                              </w:r>
                              <w:r>
                                <w:rPr>
                                  <w:sz w:val="22"/>
                                  <w:szCs w:val="22"/>
                                </w:rPr>
                                <w:t>Šio kodekso nustatytais atvejais vartojimo sutartimis laikomos ir kitos verslininko ir vartotojo sudarytos sutartys.</w:t>
                              </w:r>
                            </w:p>
                          </w:sdtContent>
                        </w:sdt>
                        <w:sdt>
                          <w:sdtPr>
                            <w:alias w:val="6.228-1 str. 2 d."/>
                            <w:tag w:val="part_283d6c57cb364d40adcb9ec864ca57d6"/>
                            <w:lock w:val="sdtLocked"/>
                            <w:richText/>
                          </w:sdtPr>
                          <w:sdtContent>
                            <w:p>
                              <w:pPr>
                                <w:ind w:firstLine="720"/>
                                <w:jc w:val="both"/>
                                <w:rPr>
                                  <w:sz w:val="22"/>
                                  <w:szCs w:val="22"/>
                                  <w:lang w:eastAsia="lt-LT"/>
                                </w:rPr>
                              </w:pPr>
                              <w:sdt>
                                <w:sdtPr>
                                  <w:alias w:val="Numeris"/>
                                  <w:tag w:val="nr_283d6c57cb364d40adcb9ec864ca57d6"/>
                                  <w:lock w:val="sdtLocked"/>
                                  <w:richText/>
                                </w:sdtPr>
                                <w:sdtContent>
                                  <w:r>
                                    <w:rPr>
                                      <w:sz w:val="22"/>
                                      <w:szCs w:val="22"/>
                                      <w:lang w:eastAsia="lt-LT"/>
                                    </w:rPr>
                                    <w:t>2</w:t>
                                  </w:r>
                                </w:sdtContent>
                              </w:sdt>
                              <w:r>
                                <w:rPr>
                                  <w:sz w:val="22"/>
                                  <w:szCs w:val="22"/>
                                  <w:lang w:eastAsia="lt-LT"/>
                                </w:rPr>
                                <w:t xml:space="preserve">. Vartotojas – fizinis asmuo, su savo verslu, prekyba, amatu ar profesija nesusijusiais tikslais (vartojimo tikslais) siekiantis sudaryti ar sudarantis sutartis. </w:t>
                              </w:r>
                            </w:p>
                          </w:sdtContent>
                        </w:sdt>
                        <w:sdt>
                          <w:sdtPr>
                            <w:alias w:val="6.228-1 str. 3 d."/>
                            <w:tag w:val="part_365a4a8dc39b4ed088813f3ad62ebe51"/>
                            <w:lock w:val="sdtLocked"/>
                            <w:richText/>
                          </w:sdtPr>
                          <w:sdtContent>
                            <w:p>
                              <w:pPr>
                                <w:ind w:firstLine="720"/>
                                <w:jc w:val="both"/>
                                <w:rPr>
                                  <w:bCs/>
                                  <w:sz w:val="22"/>
                                  <w:szCs w:val="22"/>
                                  <w:lang w:eastAsia="lt-LT"/>
                                </w:rPr>
                              </w:pPr>
                              <w:sdt>
                                <w:sdtPr>
                                  <w:alias w:val="Numeris"/>
                                  <w:tag w:val="nr_365a4a8dc39b4ed088813f3ad62ebe51"/>
                                  <w:lock w:val="sdtLocked"/>
                                  <w:richText/>
                                </w:sdtPr>
                                <w:sdtContent>
                                  <w:r>
                                    <w:rPr>
                                      <w:sz w:val="22"/>
                                      <w:szCs w:val="22"/>
                                      <w:lang w:eastAsia="lt-LT"/>
                                    </w:rPr>
                                    <w:t>3</w:t>
                                  </w:r>
                                </w:sdtContent>
                              </w:sdt>
                              <w:r>
                                <w:rPr>
                                  <w:sz w:val="22"/>
                                  <w:szCs w:val="22"/>
                                  <w:lang w:eastAsia="lt-LT"/>
                                </w:rPr>
                                <w:t>. Verslininkas – 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b588a3aecbce4088bbee651182b24f41"/>
                            <w:lock w:val="sdtLocked"/>
                            <w:richText/>
                          </w:sdtPr>
                          <w:sdtContent>
                            <w:p>
                              <w:pPr>
                                <w:ind w:firstLine="720"/>
                                <w:jc w:val="both"/>
                                <w:rPr>
                                  <w:sz w:val="22"/>
                                  <w:szCs w:val="22"/>
                                  <w:lang w:eastAsia="lt-LT"/>
                                </w:rPr>
                              </w:pPr>
                              <w:sdt>
                                <w:sdtPr>
                                  <w:alias w:val="Numeris"/>
                                  <w:tag w:val="nr_b588a3aecbce4088bbee651182b24f41"/>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Prekė:</w:t>
                              </w:r>
                            </w:p>
                            <w:sdt>
                              <w:sdtPr>
                                <w:alias w:val="6.228-1 str. 4 d. 1 p."/>
                                <w:tag w:val="part_c7954534f4544da5ad89b88b02a2572b"/>
                                <w:lock w:val="sdtLocked"/>
                                <w:richText/>
                              </w:sdtPr>
                              <w:sdtContent>
                                <w:p>
                                  <w:pPr>
                                    <w:ind w:firstLine="720"/>
                                    <w:jc w:val="both"/>
                                    <w:rPr>
                                      <w:sz w:val="22"/>
                                      <w:szCs w:val="22"/>
                                      <w:lang w:eastAsia="lt-LT"/>
                                    </w:rPr>
                                  </w:pPr>
                                  <w:sdt>
                                    <w:sdtPr>
                                      <w:alias w:val="Numeris"/>
                                      <w:tag w:val="nr_c7954534f4544da5ad89b88b02a2572b"/>
                                      <w:lock w:val="sdtLocked"/>
                                      <w:richText/>
                                    </w:sdtPr>
                                    <w:sdtContent>
                                      <w:r>
                                        <w:rPr>
                                          <w:sz w:val="22"/>
                                          <w:szCs w:val="22"/>
                                          <w:lang w:eastAsia="lt-LT"/>
                                        </w:rPr>
                                        <w:t>1</w:t>
                                      </w:r>
                                    </w:sdtContent>
                                  </w:sdt>
                                  <w:r>
                                    <w:rPr>
                                      <w:sz w:val="22"/>
                                      <w:szCs w:val="22"/>
                                      <w:lang w:eastAsia="lt-LT"/>
                                    </w:rPr>
                                    <w:t>) materialus kilnojamasis daiktas;</w:t>
                                  </w:r>
                                </w:p>
                              </w:sdtContent>
                            </w:sdt>
                            <w:sdt>
                              <w:sdtPr>
                                <w:alias w:val="6.228-1 str. 4 d. 2 p."/>
                                <w:tag w:val="part_a15a53b58a2249ef9f40db1bcb348523"/>
                                <w:lock w:val="sdtLocked"/>
                                <w:richText/>
                              </w:sdtPr>
                              <w:sdtContent>
                                <w:p>
                                  <w:pPr>
                                    <w:ind w:firstLine="720"/>
                                    <w:jc w:val="both"/>
                                    <w:rPr>
                                      <w:sz w:val="22"/>
                                      <w:szCs w:val="22"/>
                                      <w:lang w:eastAsia="lt-LT"/>
                                    </w:rPr>
                                  </w:pPr>
                                  <w:sdt>
                                    <w:sdtPr>
                                      <w:alias w:val="Numeris"/>
                                      <w:tag w:val="nr_a15a53b58a2249ef9f40db1bcb348523"/>
                                      <w:lock w:val="sdtLocked"/>
                                      <w:richText/>
                                    </w:sdtPr>
                                    <w:sdtContent>
                                      <w:r>
                                        <w:rPr>
                                          <w:sz w:val="22"/>
                                          <w:szCs w:val="22"/>
                                          <w:lang w:eastAsia="lt-LT"/>
                                        </w:rPr>
                                        <w:t>2</w:t>
                                      </w:r>
                                    </w:sdtContent>
                                  </w:sdt>
                                  <w:r>
                                    <w:rPr>
                                      <w:sz w:val="22"/>
                                      <w:szCs w:val="22"/>
                                      <w:lang w:eastAsia="lt-LT"/>
                                    </w:rPr>
                                    <w:t>) elektros energija, vanduo ir gamtinės dujos, kai parduodamas ribotas jų tūris arba nustatytas kiekis;</w:t>
                                  </w:r>
                                </w:p>
                              </w:sdtContent>
                            </w:sdt>
                            <w:sdt>
                              <w:sdtPr>
                                <w:alias w:val="6.228-1 str. 4 d. 3 p."/>
                                <w:tag w:val="part_c34639ef1efd4219aa01fa126ad0bca9"/>
                                <w:lock w:val="sdtLocked"/>
                                <w:richText/>
                              </w:sdtPr>
                              <w:sdtContent>
                                <w:p>
                                  <w:pPr>
                                    <w:ind w:firstLine="720"/>
                                    <w:jc w:val="both"/>
                                    <w:rPr>
                                      <w:sz w:val="22"/>
                                      <w:szCs w:val="22"/>
                                      <w:lang w:eastAsia="lt-LT"/>
                                    </w:rPr>
                                  </w:pPr>
                                  <w:sdt>
                                    <w:sdtPr>
                                      <w:alias w:val="Numeris"/>
                                      <w:tag w:val="nr_c34639ef1efd4219aa01fa126ad0bca9"/>
                                      <w:lock w:val="sdtLocked"/>
                                      <w:richText/>
                                    </w:sdtPr>
                                    <w:sdtContent>
                                      <w:r>
                                        <w:rPr>
                                          <w:sz w:val="22"/>
                                          <w:szCs w:val="22"/>
                                          <w:lang w:eastAsia="lt-LT"/>
                                        </w:rPr>
                                        <w:t>3</w:t>
                                      </w:r>
                                    </w:sdtContent>
                                  </w:sdt>
                                  <w:r>
                                    <w:rPr>
                                      <w:sz w:val="22"/>
                                      <w:szCs w:val="22"/>
                                      <w:lang w:eastAsia="lt-LT"/>
                                    </w:rPr>
                                    <w:t>) materialus kilnojamasis daiktas, į kurį įtrauktas skaitmeninis turinys ar skaitmeninė paslauga arba kuris yra su skaitmeniniu turiniu ar skaitmenine paslauga susietas taip, kad be jų negalėtų atlikti savo funkcijų (toliau – skaitmeninių elementų turinti prekė).</w:t>
                                  </w:r>
                                </w:p>
                              </w:sdtContent>
                            </w:sdt>
                          </w:sdtContent>
                        </w:sdt>
                        <w:sdt>
                          <w:sdtPr>
                            <w:alias w:val="6.228-1 str. 5 d."/>
                            <w:tag w:val="part_bf0fd3e60317466db76a9553b3b516e0"/>
                            <w:lock w:val="sdtLocked"/>
                            <w:richText/>
                          </w:sdtPr>
                          <w:sdtContent>
                            <w:p>
                              <w:pPr>
                                <w:tabs>
                                  <w:tab w:val="left" w:pos="567"/>
                                </w:tabs>
                                <w:ind w:firstLine="720"/>
                                <w:jc w:val="both"/>
                                <w:rPr>
                                  <w:bCs/>
                                  <w:sz w:val="22"/>
                                  <w:szCs w:val="22"/>
                                  <w:shd w:val="clear" w:color="auto" w:fill="FFFFFF"/>
                                </w:rPr>
                              </w:pPr>
                              <w:sdt>
                                <w:sdtPr>
                                  <w:alias w:val="Numeris"/>
                                  <w:tag w:val="nr_bf0fd3e60317466db76a9553b3b516e0"/>
                                  <w:lock w:val="sdtLocked"/>
                                  <w:richText/>
                                </w:sdtPr>
                                <w:sdtContent>
                                  <w:r>
                                    <w:rPr>
                                      <w:sz w:val="22"/>
                                      <w:szCs w:val="22"/>
                                      <w:shd w:val="clear" w:color="auto" w:fill="FFFFFF"/>
                                    </w:rPr>
                                    <w:t>5</w:t>
                                  </w:r>
                                </w:sdtContent>
                              </w:sdt>
                              <w:r>
                                <w:rPr>
                                  <w:sz w:val="22"/>
                                  <w:szCs w:val="22"/>
                                  <w:shd w:val="clear" w:color="auto" w:fill="FFFFFF"/>
                                </w:rPr>
                                <w:t>. Skaitmeninis turinys – skaitmenine forma sukurti ir pateikti duomenys.</w:t>
                              </w:r>
                            </w:p>
                          </w:sdtContent>
                        </w:sdt>
                        <w:sdt>
                          <w:sdtPr>
                            <w:alias w:val="6.228-1 str. 6 d."/>
                            <w:tag w:val="part_f12123e072f54066bfcb0b7c537d8ee0"/>
                            <w:lock w:val="sdtLocked"/>
                            <w:richText/>
                          </w:sdtPr>
                          <w:sdtContent>
                            <w:p>
                              <w:pPr>
                                <w:tabs>
                                  <w:tab w:val="left" w:pos="567"/>
                                </w:tabs>
                                <w:ind w:firstLine="720"/>
                                <w:jc w:val="both"/>
                                <w:rPr>
                                  <w:sz w:val="22"/>
                                  <w:szCs w:val="22"/>
                                  <w:lang w:eastAsia="lt-LT"/>
                                </w:rPr>
                              </w:pPr>
                              <w:sdt>
                                <w:sdtPr>
                                  <w:alias w:val="Numeris"/>
                                  <w:tag w:val="nr_f12123e072f54066bfcb0b7c537d8ee0"/>
                                  <w:lock w:val="sdtLocked"/>
                                  <w:richText/>
                                </w:sdtPr>
                                <w:sdtContent>
                                  <w:r>
                                    <w:rPr>
                                      <w:sz w:val="22"/>
                                      <w:szCs w:val="22"/>
                                      <w:shd w:val="clear" w:color="auto" w:fill="FFFFFF"/>
                                    </w:rPr>
                                    <w:t>6</w:t>
                                  </w:r>
                                </w:sdtContent>
                              </w:sdt>
                              <w:r>
                                <w:rPr>
                                  <w:sz w:val="22"/>
                                  <w:szCs w:val="22"/>
                                  <w:shd w:val="clear" w:color="auto" w:fill="FFFFFF"/>
                                </w:rPr>
                                <w:t>. S</w:t>
                              </w:r>
                              <w:r>
                                <w:rPr>
                                  <w:sz w:val="22"/>
                                  <w:szCs w:val="22"/>
                                  <w:lang w:eastAsia="lt-LT"/>
                                </w:rPr>
                                <w:t>kaitmeninė paslauga:</w:t>
                              </w:r>
                            </w:p>
                            <w:sdt>
                              <w:sdtPr>
                                <w:alias w:val="6.228-1 str. 6 d. 1 p."/>
                                <w:tag w:val="part_ca12899eac17463c9accf432585b96cd"/>
                                <w:lock w:val="sdtLocked"/>
                                <w:richText/>
                              </w:sdtPr>
                              <w:sdtContent>
                                <w:p>
                                  <w:pPr>
                                    <w:tabs>
                                      <w:tab w:val="left" w:pos="567"/>
                                    </w:tabs>
                                    <w:ind w:firstLine="720"/>
                                    <w:jc w:val="both"/>
                                    <w:rPr>
                                      <w:sz w:val="22"/>
                                      <w:szCs w:val="22"/>
                                      <w:lang w:eastAsia="lt-LT"/>
                                    </w:rPr>
                                  </w:pPr>
                                  <w:sdt>
                                    <w:sdtPr>
                                      <w:alias w:val="Numeris"/>
                                      <w:tag w:val="nr_ca12899eac17463c9accf432585b96cd"/>
                                      <w:lock w:val="sdtLocked"/>
                                      <w:richText/>
                                    </w:sdtPr>
                                    <w:sdtContent>
                                      <w:r>
                                        <w:rPr>
                                          <w:sz w:val="22"/>
                                          <w:szCs w:val="22"/>
                                          <w:lang w:eastAsia="lt-LT"/>
                                        </w:rPr>
                                        <w:t>1</w:t>
                                      </w:r>
                                    </w:sdtContent>
                                  </w:sdt>
                                  <w:r>
                                    <w:rPr>
                                      <w:sz w:val="22"/>
                                      <w:szCs w:val="22"/>
                                      <w:lang w:eastAsia="lt-LT"/>
                                    </w:rPr>
                                    <w:t>) paslauga, kuria vartotojui sudaromos sąlygos skaitmenine forma kurti, tvarkyti, saugoti duomenis arba turėti prieigą prie jų;</w:t>
                                  </w:r>
                                </w:p>
                              </w:sdtContent>
                            </w:sdt>
                            <w:sdt>
                              <w:sdtPr>
                                <w:alias w:val="6.228-1 str. 6 d. 2 p."/>
                                <w:tag w:val="part_a0df3735f4c14136a7faeec02479532f"/>
                                <w:lock w:val="sdtLocked"/>
                                <w:richText/>
                              </w:sdtPr>
                              <w:sdtContent>
                                <w:p>
                                  <w:pPr>
                                    <w:tabs>
                                      <w:tab w:val="left" w:pos="567"/>
                                    </w:tabs>
                                    <w:ind w:firstLine="720"/>
                                    <w:jc w:val="both"/>
                                    <w:rPr>
                                      <w:bCs/>
                                      <w:sz w:val="22"/>
                                      <w:szCs w:val="22"/>
                                      <w:lang w:eastAsia="lt-LT"/>
                                    </w:rPr>
                                  </w:pPr>
                                  <w:sdt>
                                    <w:sdtPr>
                                      <w:alias w:val="Numeris"/>
                                      <w:tag w:val="nr_a0df3735f4c14136a7faeec02479532f"/>
                                      <w:lock w:val="sdtLocked"/>
                                      <w:richText/>
                                    </w:sdtPr>
                                    <w:sdtContent>
                                      <w:r>
                                        <w:rPr>
                                          <w:sz w:val="22"/>
                                          <w:szCs w:val="22"/>
                                          <w:lang w:eastAsia="lt-LT"/>
                                        </w:rPr>
                                        <w:t>2</w:t>
                                      </w:r>
                                    </w:sdtContent>
                                  </w:sdt>
                                  <w:r>
                                    <w:rPr>
                                      <w:sz w:val="22"/>
                                      <w:szCs w:val="22"/>
                                      <w:lang w:eastAsia="lt-LT"/>
                                    </w:rPr>
                                    <w:t>) paslauga, kuria sudaromos sąlygos skaitmenine forma dalytis duomenimis, kuriuos įkėlė arba sukūrė vartotojas ar kiti tos paslaugos naudotojai, arba atlikti kitus sąveikos su tais duomenimis veiksmus.</w:t>
                                  </w:r>
                                </w:p>
                              </w:sdtContent>
                            </w:sdt>
                          </w:sdtContent>
                        </w:sdt>
                        <w:sdt>
                          <w:sdtPr>
                            <w:alias w:val="6.228-1 str. 7 d."/>
                            <w:tag w:val="part_d4d100c1b8cc40549ec7c705feb62338"/>
                            <w:lock w:val="sdtLocked"/>
                            <w:richText/>
                          </w:sdtPr>
                          <w:sdtContent>
                            <w:p>
                              <w:pPr>
                                <w:tabs>
                                  <w:tab w:val="left" w:pos="567"/>
                                </w:tabs>
                                <w:ind w:firstLine="720"/>
                                <w:jc w:val="both"/>
                                <w:rPr>
                                  <w:bCs/>
                                  <w:sz w:val="22"/>
                                  <w:szCs w:val="22"/>
                                  <w:shd w:val="clear" w:color="auto" w:fill="FFFFFF"/>
                                </w:rPr>
                              </w:pPr>
                              <w:sdt>
                                <w:sdtPr>
                                  <w:alias w:val="Numeris"/>
                                  <w:tag w:val="nr_d4d100c1b8cc40549ec7c705feb62338"/>
                                  <w:lock w:val="sdtLocked"/>
                                  <w:richText/>
                                </w:sdtPr>
                                <w:sdtContent>
                                  <w:r>
                                    <w:rPr>
                                      <w:sz w:val="22"/>
                                      <w:szCs w:val="22"/>
                                      <w:shd w:val="clear" w:color="auto" w:fill="FFFFFF"/>
                                    </w:rPr>
                                    <w:t>7</w:t>
                                  </w:r>
                                </w:sdtContent>
                              </w:sdt>
                              <w:r>
                                <w:rPr>
                                  <w:sz w:val="22"/>
                                  <w:szCs w:val="22"/>
                                  <w:shd w:val="clear" w:color="auto" w:fill="FFFFFF"/>
                                </w:rPr>
                                <w:t>. Funkcionalumas – skaitmeninio turinio ar skaitmeninės paslaugos gebėjimas atlikti funkcijas pagal paskirtį.</w:t>
                              </w:r>
                            </w:p>
                          </w:sdtContent>
                        </w:sdt>
                        <w:sdt>
                          <w:sdtPr>
                            <w:alias w:val="6.228-1 str. 8 d."/>
                            <w:tag w:val="part_08214bd08e874139bb92aa9db9886e80"/>
                            <w:lock w:val="sdtLocked"/>
                            <w:richText/>
                          </w:sdtPr>
                          <w:sdtContent>
                            <w:p>
                              <w:pPr>
                                <w:tabs>
                                  <w:tab w:val="left" w:pos="567"/>
                                </w:tabs>
                                <w:ind w:firstLine="720"/>
                                <w:jc w:val="both"/>
                                <w:rPr>
                                  <w:bCs/>
                                  <w:sz w:val="22"/>
                                  <w:szCs w:val="22"/>
                                  <w:shd w:val="clear" w:color="auto" w:fill="FFFFFF"/>
                                </w:rPr>
                              </w:pPr>
                              <w:sdt>
                                <w:sdtPr>
                                  <w:alias w:val="Numeris"/>
                                  <w:tag w:val="nr_08214bd08e874139bb92aa9db9886e80"/>
                                  <w:lock w:val="sdtLocked"/>
                                  <w:richText/>
                                </w:sdtPr>
                                <w:sdtContent>
                                  <w:r>
                                    <w:rPr>
                                      <w:sz w:val="22"/>
                                      <w:szCs w:val="22"/>
                                    </w:rPr>
                                    <w:t>8</w:t>
                                  </w:r>
                                </w:sdtContent>
                              </w:sdt>
                              <w:r>
                                <w:rPr>
                                  <w:sz w:val="22"/>
                                  <w:szCs w:val="22"/>
                                </w:rPr>
                                <w:t xml:space="preserve">. </w:t>
                              </w:r>
                              <w:r>
                                <w:rPr>
                                  <w:sz w:val="22"/>
                                  <w:szCs w:val="22"/>
                                  <w:shd w:val="clear" w:color="auto" w:fill="FFFFFF"/>
                                </w:rPr>
                                <w:t>Integravimas – skaitmeninio turinio ar skaitmeninės paslaugos susiejimas su vartotojo skaitmeninės aplinkos komponentais ir įtraukimas į juos, kad būtų galima skaitmeninį turinį ar skaitmeninę paslaugą naudoti laikantis šiame skyriuje nustatytų s</w:t>
                              </w:r>
                              <w:r>
                                <w:rPr>
                                  <w:bCs/>
                                  <w:sz w:val="22"/>
                                  <w:szCs w:val="22"/>
                                  <w:shd w:val="clear" w:color="auto" w:fill="FFFFFF"/>
                                  <w:lang w:eastAsia="lt-LT"/>
                                </w:rPr>
                                <w:t xml:space="preserve">kaitmeninio turinio ir skaitmeninių paslaugų </w:t>
                              </w:r>
                              <w:r>
                                <w:rPr>
                                  <w:sz w:val="22"/>
                                  <w:szCs w:val="22"/>
                                  <w:shd w:val="clear" w:color="auto" w:fill="FFFFFF"/>
                                </w:rPr>
                                <w:t>kokybės reikalavimų.</w:t>
                              </w:r>
                            </w:p>
                          </w:sdtContent>
                        </w:sdt>
                        <w:sdt>
                          <w:sdtPr>
                            <w:alias w:val="6.228-1 str. 9 d."/>
                            <w:tag w:val="part_1f49b049f67e42058d3dc1ada1f1161f"/>
                            <w:lock w:val="sdtLocked"/>
                            <w:richText/>
                          </w:sdtPr>
                          <w:sdtContent>
                            <w:p>
                              <w:pPr>
                                <w:tabs>
                                  <w:tab w:val="left" w:pos="567"/>
                                </w:tabs>
                                <w:ind w:firstLine="720"/>
                                <w:jc w:val="both"/>
                                <w:rPr>
                                  <w:bCs/>
                                  <w:sz w:val="22"/>
                                  <w:szCs w:val="22"/>
                                  <w:shd w:val="clear" w:color="auto" w:fill="FFFFFF"/>
                                </w:rPr>
                              </w:pPr>
                              <w:sdt>
                                <w:sdtPr>
                                  <w:alias w:val="Numeris"/>
                                  <w:tag w:val="nr_1f49b049f67e42058d3dc1ada1f1161f"/>
                                  <w:lock w:val="sdtLocked"/>
                                  <w:richText/>
                                </w:sdtPr>
                                <w:sdtContent>
                                  <w:r>
                                    <w:rPr>
                                      <w:sz w:val="22"/>
                                      <w:szCs w:val="22"/>
                                      <w:shd w:val="clear" w:color="auto" w:fill="FFFFFF"/>
                                    </w:rPr>
                                    <w:t>9</w:t>
                                  </w:r>
                                </w:sdtContent>
                              </w:sdt>
                              <w:r>
                                <w:rPr>
                                  <w:sz w:val="22"/>
                                  <w:szCs w:val="22"/>
                                  <w:shd w:val="clear" w:color="auto" w:fill="FFFFFF"/>
                                </w:rPr>
                                <w:t>. Sąveikumas – skaitmeninio turinio ar skaitmeninės paslaugos gebėjimas veikti su kita aparatine ar programine įranga negu ta, su kuria tos pačios rūšies skaitmeninis turinys ar skaitmeninės paslaugos paprastai yra naudojami.</w:t>
                              </w:r>
                            </w:p>
                          </w:sdtContent>
                        </w:sdt>
                        <w:sdt>
                          <w:sdtPr>
                            <w:alias w:val="6.228-1 str. 10 d."/>
                            <w:tag w:val="part_dc67ff9b3edf4f0799bda653c83ae69b"/>
                            <w:lock w:val="sdtLocked"/>
                            <w:richText/>
                          </w:sdtPr>
                          <w:sdtContent>
                            <w:p>
                              <w:pPr>
                                <w:tabs>
                                  <w:tab w:val="left" w:pos="567"/>
                                </w:tabs>
                                <w:ind w:firstLine="720"/>
                                <w:jc w:val="both"/>
                                <w:rPr>
                                  <w:bCs/>
                                  <w:sz w:val="22"/>
                                  <w:szCs w:val="22"/>
                                  <w:shd w:val="clear" w:color="auto" w:fill="FFFFFF"/>
                                </w:rPr>
                              </w:pPr>
                              <w:sdt>
                                <w:sdtPr>
                                  <w:alias w:val="Numeris"/>
                                  <w:tag w:val="nr_dc67ff9b3edf4f0799bda653c83ae69b"/>
                                  <w:lock w:val="sdtLocked"/>
                                  <w:richText/>
                                </w:sdtPr>
                                <w:sdtContent>
                                  <w:r>
                                    <w:rPr>
                                      <w:sz w:val="22"/>
                                      <w:szCs w:val="22"/>
                                    </w:rPr>
                                    <w:t>10</w:t>
                                  </w:r>
                                </w:sdtContent>
                              </w:sdt>
                              <w:r>
                                <w:rPr>
                                  <w:sz w:val="22"/>
                                  <w:szCs w:val="22"/>
                                </w:rPr>
                                <w:t>. S</w:t>
                              </w:r>
                              <w:r>
                                <w:rPr>
                                  <w:sz w:val="22"/>
                                  <w:szCs w:val="22"/>
                                  <w:shd w:val="clear" w:color="auto" w:fill="FFFFFF"/>
                                </w:rPr>
                                <w:t>kaitmeninė aplinka – aparatinė įranga, programinė įranga ir bet koks tinklo ryšys, naudojami vartotojo prieigai prie skaitmeninio turinio ar skaitmeninės paslaugos arba naudojimuisi jais.</w:t>
                              </w:r>
                            </w:p>
                          </w:sdtContent>
                        </w:sdt>
                        <w:sdt>
                          <w:sdtPr>
                            <w:alias w:val="6.228-1 str. 11 d."/>
                            <w:tag w:val="part_c9b481cf9e6d49b2b559b23d2949c550"/>
                            <w:lock w:val="sdtLocked"/>
                            <w:richText/>
                          </w:sdtPr>
                          <w:sdtContent>
                            <w:p>
                              <w:pPr>
                                <w:tabs>
                                  <w:tab w:val="left" w:pos="567"/>
                                </w:tabs>
                                <w:ind w:firstLine="720"/>
                                <w:jc w:val="both"/>
                                <w:rPr>
                                  <w:bCs/>
                                  <w:sz w:val="22"/>
                                  <w:szCs w:val="22"/>
                                  <w:shd w:val="clear" w:color="auto" w:fill="FFFFFF"/>
                                </w:rPr>
                              </w:pPr>
                              <w:sdt>
                                <w:sdtPr>
                                  <w:alias w:val="Numeris"/>
                                  <w:tag w:val="nr_c9b481cf9e6d49b2b559b23d2949c550"/>
                                  <w:lock w:val="sdtLocked"/>
                                  <w:richText/>
                                </w:sdtPr>
                                <w:sdtContent>
                                  <w:r>
                                    <w:rPr>
                                      <w:sz w:val="22"/>
                                      <w:szCs w:val="22"/>
                                    </w:rPr>
                                    <w:t>11</w:t>
                                  </w:r>
                                </w:sdtContent>
                              </w:sdt>
                              <w:r>
                                <w:rPr>
                                  <w:sz w:val="22"/>
                                  <w:szCs w:val="22"/>
                                </w:rPr>
                                <w:t xml:space="preserve">. </w:t>
                              </w:r>
                              <w:r>
                                <w:rPr>
                                  <w:sz w:val="22"/>
                                  <w:szCs w:val="22"/>
                                  <w:shd w:val="clear" w:color="auto" w:fill="FFFFFF"/>
                                </w:rPr>
                                <w:t>Skaitmeninio turinio ar skaitmeninės paslaugos kaina – pinigai arba skaitmeninis jų vertės atitikmuo už pateiktus skaitmeninį turinį ar skaitmeninę paslaugą.</w:t>
                              </w:r>
                            </w:p>
                          </w:sdtContent>
                        </w:sdt>
                        <w:sdt>
                          <w:sdtPr>
                            <w:alias w:val="6.228-1 str. 12 d."/>
                            <w:tag w:val="part_ac9f23f9bfd34a25ad0fd101082c9745"/>
                            <w:lock w:val="sdtLocked"/>
                            <w:richText/>
                          </w:sdtPr>
                          <w:sdtContent>
                            <w:p>
                              <w:pPr>
                                <w:tabs>
                                  <w:tab w:val="left" w:pos="567"/>
                                </w:tabs>
                                <w:ind w:firstLine="720"/>
                                <w:jc w:val="both"/>
                                <w:rPr>
                                  <w:sz w:val="22"/>
                                  <w:szCs w:val="22"/>
                                  <w:lang w:val="en-US"/>
                                </w:rPr>
                              </w:pPr>
                              <w:sdt>
                                <w:sdtPr>
                                  <w:alias w:val="Numeris"/>
                                  <w:tag w:val="nr_ac9f23f9bfd34a25ad0fd101082c9745"/>
                                  <w:lock w:val="sdtLocked"/>
                                  <w:richText/>
                                </w:sdtPr>
                                <w:sdtContent>
                                  <w:r>
                                    <w:rPr>
                                      <w:sz w:val="22"/>
                                      <w:szCs w:val="22"/>
                                      <w:shd w:val="clear" w:color="auto" w:fill="FFFFFF"/>
                                    </w:rPr>
                                    <w:t>12</w:t>
                                  </w:r>
                                </w:sdtContent>
                              </w:sdt>
                              <w:r>
                                <w:rPr>
                                  <w:sz w:val="22"/>
                                  <w:szCs w:val="22"/>
                                  <w:shd w:val="clear" w:color="auto" w:fill="FFFFFF"/>
                                </w:rPr>
                                <w:t>. Suderinamumas – skaitmeninio turinio ar skaitmeninės paslaugos gebėjimas veikti su aparatine ar programine įranga, su kuria tos pačios rūšies skaitmeninis turinys ar skaitmeninės paslaugos yra paprastai naudojami, kai nėra būtinybės keisti skaitmeninio turinio ar skaitmeninės paslaugos.</w:t>
                              </w:r>
                            </w:p>
                          </w:sdtContent>
                        </w:sdt>
                        <w:sdt>
                          <w:sdtPr>
                            <w:alias w:val="13 d."/>
                            <w:tag w:val="part_e66df9763a3649f295b590cef58333c1"/>
                            <w:lock w:val="sdtLocked"/>
                            <w:richText/>
                          </w:sdtPr>
                          <w:sdtContent>
                            <w:p>
                              <w:pPr>
                                <w:ind w:firstLine="720"/>
                                <w:jc w:val="both"/>
                              </w:pPr>
                              <w:sdt>
                                <w:sdtPr>
                                  <w:alias w:val="Numeris"/>
                                  <w:tag w:val="nr_e66df9763a3649f295b590cef58333c1"/>
                                  <w:lock w:val="sdtLocked"/>
                                  <w:richText/>
                                </w:sdtPr>
                                <w:sdtContent>
                                  <w:r>
                                    <w:rPr>
                                      <w:sz w:val="22"/>
                                      <w:szCs w:val="22"/>
                                    </w:rPr>
                                    <w:t>13</w:t>
                                  </w:r>
                                </w:sdtContent>
                              </w:sdt>
                              <w:r>
                                <w:rPr>
                                  <w:sz w:val="22"/>
                                  <w:szCs w:val="22"/>
                                </w:rPr>
                                <w:t xml:space="preserve">. Elektroninės prekyvietės paslauga </w:t>
                              </w:r>
                              <w:r>
                                <w:rPr>
                                  <w:sz w:val="22"/>
                                  <w:szCs w:val="22"/>
                                  <w:shd w:val="clear" w:color="auto" w:fill="FFFFFF"/>
                                </w:rPr>
                                <w:t>– programine įranga, įskaitant interneto svetainę, jos dalį ar taikomąją programą, grindžiama paslauga, kuri teikiama verslininko paties arba jo vardu ir kuria vartotojams suteikiama galimybė sudaryti nuotolines sutartis su kitais verslininkais ar vartotojais.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ae2636776c6d4d558dcf1bc21752c7c2"/>
                            <w:lock w:val="sdtLocked"/>
                            <w:richText/>
                          </w:sdtPr>
                          <w:sdtContent>
                            <w:p>
                              <w:pPr>
                                <w:ind w:firstLine="720"/>
                                <w:jc w:val="both"/>
                              </w:pPr>
                              <w:sdt>
                                <w:sdtPr>
                                  <w:alias w:val="Numeris"/>
                                  <w:tag w:val="nr_ae2636776c6d4d558dcf1bc21752c7c2"/>
                                  <w:lock w:val="sdtLocked"/>
                                  <w:richText/>
                                </w:sdtPr>
                                <w:sdtContent>
                                  <w:r>
                                    <w:rPr>
                                      <w:sz w:val="22"/>
                                      <w:szCs w:val="22"/>
                                    </w:rPr>
                                    <w:t>14</w:t>
                                  </w:r>
                                </w:sdtContent>
                              </w:sdt>
                              <w:r>
                                <w:rPr>
                                  <w:sz w:val="22"/>
                                  <w:szCs w:val="22"/>
                                </w:rPr>
                                <w:t>. Elektroninės prekyvietės paslaugos teikėjas – verslininkas</w:t>
                              </w:r>
                              <w:r>
                                <w:rPr>
                                  <w:sz w:val="22"/>
                                  <w:szCs w:val="22"/>
                                  <w:lang w:eastAsia="lt-LT"/>
                                </w:rPr>
                                <w:t>, suteikiantis vartotojams galimybę naudotis elektroninės prekyvietės paslauga.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9c9ef96c48ee43c4bdb6ed3ad247381b"/>
                            <w:lock w:val="sdtLocked"/>
                            <w:richText/>
                          </w:sdtPr>
                          <w:sdtContent>
                            <w:p>
                              <w:pPr>
                                <w:ind w:firstLine="720"/>
                                <w:jc w:val="both"/>
                                <w:rPr>
                                  <w:sz w:val="22"/>
                                  <w:szCs w:val="22"/>
                                  <w:lang w:val="en-US"/>
                                </w:rPr>
                              </w:pPr>
                              <w:sdt>
                                <w:sdtPr>
                                  <w:alias w:val="Numeris"/>
                                  <w:tag w:val="nr_9c9ef96c48ee43c4bdb6ed3ad247381b"/>
                                  <w:lock w:val="sdtLocked"/>
                                  <w:richText/>
                                </w:sdtPr>
                                <w:sdtContent>
                                  <w:r>
                                    <w:rPr>
                                      <w:bCs/>
                                      <w:sz w:val="22"/>
                                      <w:szCs w:val="22"/>
                                      <w:lang w:eastAsia="lt-LT"/>
                                    </w:rPr>
                                    <w:t>15</w:t>
                                  </w:r>
                                </w:sdtContent>
                              </w:sdt>
                              <w:r>
                                <w:rPr>
                                  <w:bCs/>
                                  <w:sz w:val="22"/>
                                  <w:szCs w:val="22"/>
                                  <w:lang w:eastAsia="lt-LT"/>
                                </w:rPr>
                                <w:t>. Produktų reitingas – verslininko bet kokiomis technologinėmis priemonėmis produktams suteikiamas santykinis reikšmingumas.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1eed5d2bbf884ff68fc111581df975cb"/>
                        <w:lock w:val="sdtLocked"/>
                        <w:richText/>
                      </w:sdtPr>
                      <w:sdtContent>
                        <w:p>
                          <w:pPr>
                            <w:ind w:firstLine="720"/>
                            <w:jc w:val="both"/>
                            <w:rPr>
                              <w:b/>
                              <w:sz w:val="22"/>
                              <w:szCs w:val="22"/>
                            </w:rPr>
                          </w:pPr>
                          <w:sdt>
                            <w:sdtPr>
                              <w:alias w:val="Numeris"/>
                              <w:tag w:val="nr_1eed5d2bbf884ff68fc111581df975cb"/>
                              <w:lock w:val="sdtLocked"/>
                              <w:richText/>
                            </w:sdtPr>
                            <w:sdtContent>
                              <w:r>
                                <w:rPr>
                                  <w:b/>
                                  <w:color w:val="000000"/>
                                  <w:sz w:val="22"/>
                                  <w:szCs w:val="22"/>
                                </w:rPr>
                                <w:t>6.228</w:t>
                              </w:r>
                              <w:r>
                                <w:rPr>
                                  <w:b/>
                                  <w:color w:val="000000"/>
                                  <w:sz w:val="22"/>
                                  <w:szCs w:val="22"/>
                                  <w:vertAlign w:val="superscript"/>
                                </w:rPr>
                                <w:t>3</w:t>
                              </w:r>
                            </w:sdtContent>
                          </w:sdt>
                          <w:r>
                            <w:rPr>
                              <w:b/>
                              <w:color w:val="000000"/>
                              <w:sz w:val="22"/>
                              <w:szCs w:val="22"/>
                            </w:rPr>
                            <w:t xml:space="preserve"> straipsnis. </w:t>
                          </w:r>
                          <w:sdt>
                            <w:sdtPr>
                              <w:alias w:val="Pavadinimas"/>
                              <w:tag w:val="title_1eed5d2bbf884ff68fc111581df975cb"/>
                              <w:lock w:val="sdtLocked"/>
                              <w:richText/>
                            </w:sdtPr>
                            <w:sdtContent>
                              <w:r>
                                <w:rPr>
                                  <w:b/>
                                  <w:color w:val="000000"/>
                                  <w:sz w:val="22"/>
                                  <w:szCs w:val="22"/>
                                </w:rPr>
                                <w:t>Vartojimo sutartis reglamentuojančių normų taikymas</w:t>
                              </w:r>
                            </w:sdtContent>
                          </w:sdt>
                        </w:p>
                        <w:sdt>
                          <w:sdtPr>
                            <w:alias w:val="6.228-3 str. 1 d."/>
                            <w:tag w:val="part_1aabd18341ec4958a2617345914bb85a"/>
                            <w:lock w:val="sdtLocked"/>
                            <w:richText/>
                          </w:sdtPr>
                          <w:sdtContent>
                            <w:p>
                              <w:pPr>
                                <w:ind w:firstLine="720"/>
                                <w:jc w:val="both"/>
                                <w:rPr>
                                  <w:bCs/>
                                  <w:sz w:val="22"/>
                                  <w:szCs w:val="22"/>
                                  <w:shd w:val="clear" w:color="auto" w:fill="FFFFFF"/>
                                </w:rPr>
                              </w:pPr>
                              <w:sdt>
                                <w:sdtPr>
                                  <w:alias w:val="Numeris"/>
                                  <w:tag w:val="nr_1aabd18341ec4958a2617345914bb85a"/>
                                  <w:lock w:val="sdtLocked"/>
                                  <w:richText/>
                                </w:sdtPr>
                                <w:sdtContent>
                                  <w:r>
                                    <w:rPr>
                                      <w:sz w:val="22"/>
                                      <w:szCs w:val="22"/>
                                    </w:rPr>
                                    <w:t>1</w:t>
                                  </w:r>
                                </w:sdtContent>
                              </w:sdt>
                              <w:r>
                                <w:rPr>
                                  <w:sz w:val="22"/>
                                  <w:szCs w:val="22"/>
                                </w:rPr>
                                <w:t xml:space="preserve">. Šio skyriaus nuostatos taikomos visoms vartojimo sutartims, išskyrus šiame straipsnyje nustatytas išimtis. </w:t>
                              </w:r>
                              <w:r>
                                <w:rPr>
                                  <w:bCs/>
                                  <w:sz w:val="22"/>
                                  <w:szCs w:val="22"/>
                                  <w:shd w:val="clear" w:color="auto" w:fill="FFFFFF"/>
                                </w:rPr>
                                <w:t>Šio skyriaus nuostatos taip pat taikomos tais atvejais, kai verslininkas teikia arba įsipareigoja teikti skaitmeninį turinį, kuris neįrašytas fizinėje laikmenoje, ar skaitmeninę paslaugą vartotojui, o vartotojas verslininkui pateikia arba įsipareigoja pateikti asmens duomenis, išskyrus atvejus, kai šiuos asmens duomenis verslininkas tvarko tik siekdamas pateikti skaitmeninį turinį, kuris neįrašytas fizinėje laikmenoje, ar skaitmeninę paslaugą arba užtikrinti teisės aktuose nustatytų reikalavimų įgyvendinimą ir netvarko tų duomenų jokiais kitais tikslais.</w:t>
                              </w:r>
                            </w:p>
                          </w:sdtContent>
                        </w:sdt>
                        <w:sdt>
                          <w:sdtPr>
                            <w:alias w:val="6.228-3 str. 2 d."/>
                            <w:tag w:val="part_1f322f03637543b4abbc5354f3b04d89"/>
                            <w:lock w:val="sdtLocked"/>
                            <w:richText/>
                          </w:sdtPr>
                          <w:sdtContent>
                            <w:p>
                              <w:pPr>
                                <w:ind w:firstLine="720"/>
                                <w:jc w:val="both"/>
                                <w:rPr>
                                  <w:color w:val="000000"/>
                                  <w:sz w:val="22"/>
                                  <w:szCs w:val="22"/>
                                  <w:lang w:eastAsia="lt-LT"/>
                                </w:rPr>
                              </w:pPr>
                              <w:sdt>
                                <w:sdtPr>
                                  <w:alias w:val="Numeris"/>
                                  <w:tag w:val="nr_1f322f03637543b4abbc5354f3b04d89"/>
                                  <w:lock w:val="sdtLocked"/>
                                  <w:richText/>
                                </w:sdtPr>
                                <w:sdtContent>
                                  <w:r>
                                    <w:rPr>
                                      <w:color w:val="000000"/>
                                      <w:sz w:val="22"/>
                                      <w:szCs w:val="22"/>
                                      <w:lang w:eastAsia="lt-LT"/>
                                    </w:rPr>
                                    <w:t>2</w:t>
                                  </w:r>
                                </w:sdtContent>
                              </w:sdt>
                              <w:r>
                                <w:rPr>
                                  <w:color w:val="000000"/>
                                  <w:sz w:val="22"/>
                                  <w:szCs w:val="22"/>
                                  <w:lang w:eastAsia="lt-LT"/>
                                </w:rPr>
                                <w:t>. Šio skyriaus, išskyrus 6.228</w:t>
                              </w:r>
                              <w:r>
                                <w:rPr>
                                  <w:color w:val="000000"/>
                                  <w:sz w:val="22"/>
                                  <w:szCs w:val="22"/>
                                  <w:vertAlign w:val="superscript"/>
                                  <w:lang w:eastAsia="lt-LT"/>
                                </w:rPr>
                                <w:t>4</w:t>
                              </w:r>
                              <w:r>
                                <w:rPr>
                                  <w:color w:val="000000"/>
                                  <w:sz w:val="22"/>
                                  <w:szCs w:val="22"/>
                                  <w:lang w:eastAsia="lt-LT"/>
                                </w:rPr>
                                <w:t xml:space="preserve"> straipsnį, nuostatos netaikomos šioms sutartims:</w:t>
                              </w:r>
                            </w:p>
                            <w:sdt>
                              <w:sdtPr>
                                <w:alias w:val="6.228-3 str. 2 d. 1 p."/>
                                <w:tag w:val="part_52f73777dd38436ca13e053d9b89fc82"/>
                                <w:lock w:val="sdtLocked"/>
                                <w:richText/>
                              </w:sdtPr>
                              <w:sdtContent>
                                <w:p>
                                  <w:pPr>
                                    <w:ind w:firstLine="720"/>
                                    <w:jc w:val="both"/>
                                    <w:rPr>
                                      <w:color w:val="000000"/>
                                      <w:sz w:val="22"/>
                                      <w:szCs w:val="22"/>
                                      <w:lang w:eastAsia="lt-LT"/>
                                    </w:rPr>
                                  </w:pPr>
                                  <w:sdt>
                                    <w:sdtPr>
                                      <w:alias w:val="Numeris"/>
                                      <w:tag w:val="nr_52f73777dd38436ca13e053d9b89fc82"/>
                                      <w:lock w:val="sdtLocked"/>
                                      <w:richText/>
                                    </w:sdtPr>
                                    <w:sdtContent>
                                      <w:r>
                                        <w:rPr>
                                          <w:color w:val="000000"/>
                                          <w:sz w:val="22"/>
                                          <w:szCs w:val="22"/>
                                          <w:lang w:eastAsia="lt-LT"/>
                                        </w:rPr>
                                        <w:t>1</w:t>
                                      </w:r>
                                    </w:sdtContent>
                                  </w:sdt>
                                  <w:r>
                                    <w:rPr>
                                      <w:color w:val="000000"/>
                                      <w:sz w:val="22"/>
                                      <w:szCs w:val="22"/>
                                      <w:lang w:eastAsia="lt-LT"/>
                                    </w:rPr>
                                    <w:t>) notarinės formos sutartims;</w:t>
                                  </w:r>
                                </w:p>
                              </w:sdtContent>
                            </w:sdt>
                            <w:sdt>
                              <w:sdtPr>
                                <w:alias w:val="6.228-3 str. 2 d. 2 p."/>
                                <w:tag w:val="part_2403020a50c845fa8cbec846ab066e25"/>
                                <w:lock w:val="sdtLocked"/>
                                <w:richText/>
                              </w:sdtPr>
                              <w:sdtContent>
                                <w:p>
                                  <w:pPr>
                                    <w:ind w:firstLine="720"/>
                                    <w:jc w:val="both"/>
                                    <w:rPr>
                                      <w:color w:val="000000"/>
                                      <w:sz w:val="22"/>
                                      <w:szCs w:val="22"/>
                                      <w:lang w:eastAsia="lt-LT"/>
                                    </w:rPr>
                                  </w:pPr>
                                  <w:sdt>
                                    <w:sdtPr>
                                      <w:alias w:val="Numeris"/>
                                      <w:tag w:val="nr_2403020a50c845fa8cbec846ab066e25"/>
                                      <w:lock w:val="sdtLocked"/>
                                      <w:richText/>
                                    </w:sdtPr>
                                    <w:sdtContent>
                                      <w:r>
                                        <w:rPr>
                                          <w:color w:val="000000"/>
                                          <w:sz w:val="22"/>
                                          <w:szCs w:val="22"/>
                                          <w:lang w:eastAsia="lt-LT"/>
                                        </w:rPr>
                                        <w:t>2</w:t>
                                      </w:r>
                                    </w:sdtContent>
                                  </w:sdt>
                                  <w:r>
                                    <w:rPr>
                                      <w:color w:val="000000"/>
                                      <w:sz w:val="22"/>
                                      <w:szCs w:val="22"/>
                                      <w:lang w:eastAsia="lt-LT"/>
                                    </w:rPr>
                                    <w:t>) sutartims dėl socialinių paslaugų;</w:t>
                                  </w:r>
                                </w:p>
                              </w:sdtContent>
                            </w:sdt>
                            <w:sdt>
                              <w:sdtPr>
                                <w:alias w:val="6.228-3 str. 2 d. 3 p."/>
                                <w:tag w:val="part_0bf0580b354b432db4687d5be3c5edcc"/>
                                <w:lock w:val="sdtLocked"/>
                                <w:richText/>
                              </w:sdtPr>
                              <w:sdtContent>
                                <w:p>
                                  <w:pPr>
                                    <w:ind w:firstLine="720"/>
                                    <w:jc w:val="both"/>
                                    <w:rPr>
                                      <w:color w:val="000000"/>
                                      <w:sz w:val="22"/>
                                      <w:szCs w:val="22"/>
                                      <w:lang w:eastAsia="lt-LT"/>
                                    </w:rPr>
                                  </w:pPr>
                                  <w:sdt>
                                    <w:sdtPr>
                                      <w:alias w:val="Numeris"/>
                                      <w:tag w:val="nr_0bf0580b354b432db4687d5be3c5edcc"/>
                                      <w:lock w:val="sdtLocked"/>
                                      <w:richText/>
                                    </w:sdtPr>
                                    <w:sdtContent>
                                      <w:r>
                                        <w:rPr>
                                          <w:color w:val="000000"/>
                                          <w:sz w:val="22"/>
                                          <w:szCs w:val="22"/>
                                          <w:lang w:eastAsia="lt-LT"/>
                                        </w:rPr>
                                        <w:t>3</w:t>
                                      </w:r>
                                    </w:sdtContent>
                                  </w:sdt>
                                  <w:r>
                                    <w:rPr>
                                      <w:color w:val="000000"/>
                                      <w:sz w:val="22"/>
                                      <w:szCs w:val="22"/>
                                      <w:lang w:eastAsia="lt-LT"/>
                                    </w:rPr>
                                    <w:t>) sutartims dėl sveikatos priežiūros paslaugų;</w:t>
                                  </w:r>
                                </w:p>
                              </w:sdtContent>
                            </w:sdt>
                            <w:sdt>
                              <w:sdtPr>
                                <w:alias w:val="6.228-3 str. 2 d. 4 p."/>
                                <w:tag w:val="part_f386694f335c452e8fce1725affd6f69"/>
                                <w:lock w:val="sdtLocked"/>
                                <w:richText/>
                              </w:sdtPr>
                              <w:sdtContent>
                                <w:p>
                                  <w:pPr>
                                    <w:ind w:firstLine="720"/>
                                    <w:jc w:val="both"/>
                                    <w:rPr>
                                      <w:color w:val="000000"/>
                                      <w:sz w:val="22"/>
                                      <w:szCs w:val="22"/>
                                      <w:lang w:eastAsia="lt-LT"/>
                                    </w:rPr>
                                  </w:pPr>
                                  <w:sdt>
                                    <w:sdtPr>
                                      <w:alias w:val="Numeris"/>
                                      <w:tag w:val="nr_f386694f335c452e8fce1725affd6f69"/>
                                      <w:lock w:val="sdtLocked"/>
                                      <w:richText/>
                                    </w:sdtPr>
                                    <w:sdtContent>
                                      <w:r>
                                        <w:rPr>
                                          <w:color w:val="000000"/>
                                          <w:sz w:val="22"/>
                                          <w:szCs w:val="22"/>
                                          <w:lang w:eastAsia="lt-LT"/>
                                        </w:rPr>
                                        <w:t>4</w:t>
                                      </w:r>
                                    </w:sdtContent>
                                  </w:sdt>
                                  <w:r>
                                    <w:rPr>
                                      <w:color w:val="000000"/>
                                      <w:sz w:val="22"/>
                                      <w:szCs w:val="22"/>
                                      <w:lang w:eastAsia="lt-LT"/>
                                    </w:rPr>
                                    <w:t>) sutartims dėl finansinių paslaugų;</w:t>
                                  </w:r>
                                </w:p>
                              </w:sdtContent>
                            </w:sdt>
                            <w:sdt>
                              <w:sdtPr>
                                <w:alias w:val="6.228-3 str. 2 d. 5 p."/>
                                <w:tag w:val="part_2c73cf79d04041e88f7a14865df114d4"/>
                                <w:lock w:val="sdtLocked"/>
                                <w:richText/>
                              </w:sdtPr>
                              <w:sdtContent>
                                <w:p>
                                  <w:pPr>
                                    <w:ind w:firstLine="720"/>
                                    <w:jc w:val="both"/>
                                    <w:rPr>
                                      <w:color w:val="000000"/>
                                      <w:sz w:val="22"/>
                                      <w:szCs w:val="22"/>
                                      <w:lang w:eastAsia="lt-LT"/>
                                    </w:rPr>
                                  </w:pPr>
                                  <w:sdt>
                                    <w:sdtPr>
                                      <w:alias w:val="Numeris"/>
                                      <w:tag w:val="nr_2c73cf79d04041e88f7a14865df114d4"/>
                                      <w:lock w:val="sdtLocked"/>
                                      <w:richText/>
                                    </w:sdtPr>
                                    <w:sdtContent>
                                      <w:r>
                                        <w:rPr>
                                          <w:color w:val="000000"/>
                                          <w:sz w:val="22"/>
                                          <w:szCs w:val="22"/>
                                          <w:lang w:eastAsia="lt-LT"/>
                                        </w:rPr>
                                        <w:t>5</w:t>
                                      </w:r>
                                    </w:sdtContent>
                                  </w:sdt>
                                  <w:r>
                                    <w:rPr>
                                      <w:color w:val="000000"/>
                                      <w:sz w:val="22"/>
                                      <w:szCs w:val="22"/>
                                      <w:lang w:eastAsia="lt-LT"/>
                                    </w:rPr>
                                    <w:t>) statybos rangos sutartims dėl naujo statinio statybos ar statinio rekonstrukcijos;</w:t>
                                  </w:r>
                                </w:p>
                              </w:sdtContent>
                            </w:sdt>
                            <w:sdt>
                              <w:sdtPr>
                                <w:alias w:val="6.228-3 str. 2 d. 6 p."/>
                                <w:tag w:val="part_9331c2c9329f44d8811cb1068e0aa0ba"/>
                                <w:lock w:val="sdtLocked"/>
                                <w:richText/>
                              </w:sdtPr>
                              <w:sdtContent>
                                <w:p>
                                  <w:pPr>
                                    <w:ind w:firstLine="720"/>
                                    <w:jc w:val="both"/>
                                    <w:rPr>
                                      <w:color w:val="000000"/>
                                      <w:sz w:val="22"/>
                                      <w:szCs w:val="22"/>
                                      <w:lang w:eastAsia="lt-LT"/>
                                    </w:rPr>
                                  </w:pPr>
                                  <w:sdt>
                                    <w:sdtPr>
                                      <w:alias w:val="Numeris"/>
                                      <w:tag w:val="nr_9331c2c9329f44d8811cb1068e0aa0ba"/>
                                      <w:lock w:val="sdtLocked"/>
                                      <w:richText/>
                                    </w:sdtPr>
                                    <w:sdtContent>
                                      <w:r>
                                        <w:rPr>
                                          <w:color w:val="000000"/>
                                          <w:sz w:val="22"/>
                                          <w:szCs w:val="22"/>
                                          <w:lang w:eastAsia="lt-LT"/>
                                        </w:rPr>
                                        <w:t>6</w:t>
                                      </w:r>
                                    </w:sdtContent>
                                  </w:sdt>
                                  <w:r>
                                    <w:rPr>
                                      <w:color w:val="000000"/>
                                      <w:sz w:val="22"/>
                                      <w:szCs w:val="22"/>
                                      <w:lang w:eastAsia="lt-LT"/>
                                    </w:rPr>
                                    <w:t>) gyvenamosios patalpos nuomos sutartims;</w:t>
                                  </w:r>
                                </w:p>
                              </w:sdtContent>
                            </w:sdt>
                            <w:sdt>
                              <w:sdtPr>
                                <w:alias w:val="6.228-3 str. 2 d. 7 p."/>
                                <w:tag w:val="part_8b774158aa2048348df5f6f5eb208019"/>
                                <w:lock w:val="sdtLocked"/>
                                <w:richText/>
                              </w:sdtPr>
                              <w:sdtContent>
                                <w:p>
                                  <w:pPr>
                                    <w:ind w:firstLine="720"/>
                                    <w:jc w:val="both"/>
                                    <w:rPr>
                                      <w:color w:val="000000"/>
                                      <w:sz w:val="22"/>
                                      <w:szCs w:val="22"/>
                                      <w:lang w:eastAsia="lt-LT"/>
                                    </w:rPr>
                                  </w:pPr>
                                  <w:sdt>
                                    <w:sdtPr>
                                      <w:alias w:val="Numeris"/>
                                      <w:tag w:val="nr_8b774158aa2048348df5f6f5eb208019"/>
                                      <w:lock w:val="sdtLocked"/>
                                      <w:richText/>
                                    </w:sdtPr>
                                    <w:sdtContent>
                                      <w:r>
                                        <w:rPr>
                                          <w:color w:val="000000"/>
                                          <w:sz w:val="22"/>
                                          <w:szCs w:val="22"/>
                                          <w:lang w:eastAsia="lt-LT"/>
                                        </w:rPr>
                                        <w:t>7</w:t>
                                      </w:r>
                                    </w:sdtContent>
                                  </w:sdt>
                                  <w:r>
                                    <w:rPr>
                                      <w:color w:val="000000"/>
                                      <w:sz w:val="22"/>
                                      <w:szCs w:val="22"/>
                                      <w:lang w:eastAsia="lt-LT"/>
                                    </w:rPr>
                                    <w:t>) pakaitinio naudojimosi patalpomis, ilgalaikio atostogų produkto, perpardavimo arba keitimosi sutartims (šio kodekso 6.369, 6.370 straipsniai);</w:t>
                                  </w:r>
                                </w:p>
                              </w:sdtContent>
                            </w:sdt>
                            <w:sdt>
                              <w:sdtPr>
                                <w:alias w:val="6.228-3 str. 2 d. 8 p."/>
                                <w:tag w:val="part_fa5cf1436f15479da106c68da5e6db87"/>
                                <w:lock w:val="sdtLocked"/>
                                <w:richText/>
                              </w:sdtPr>
                              <w:sdtContent>
                                <w:p>
                                  <w:pPr>
                                    <w:ind w:firstLine="720"/>
                                    <w:jc w:val="both"/>
                                    <w:rPr>
                                      <w:color w:val="000000"/>
                                      <w:sz w:val="22"/>
                                      <w:szCs w:val="22"/>
                                      <w:lang w:eastAsia="lt-LT"/>
                                    </w:rPr>
                                  </w:pPr>
                                  <w:sdt>
                                    <w:sdtPr>
                                      <w:alias w:val="Numeris"/>
                                      <w:tag w:val="nr_fa5cf1436f15479da106c68da5e6db87"/>
                                      <w:lock w:val="sdtLocked"/>
                                      <w:richText/>
                                    </w:sdtPr>
                                    <w:sdtContent>
                                      <w:r>
                                        <w:rPr>
                                          <w:color w:val="000000"/>
                                          <w:sz w:val="22"/>
                                          <w:szCs w:val="22"/>
                                          <w:lang w:eastAsia="lt-LT"/>
                                        </w:rPr>
                                        <w:t>8</w:t>
                                      </w:r>
                                    </w:sdtContent>
                                  </w:sdt>
                                  <w:r>
                                    <w:rPr>
                                      <w:color w:val="000000"/>
                                      <w:sz w:val="22"/>
                                      <w:szCs w:val="22"/>
                                      <w:lang w:eastAsia="lt-LT"/>
                                    </w:rPr>
                                    <w:t>) organizuotos turistinės kelionės sutartims (šio kodekso 6.747–6.755 straipsniai), išskyrus šio kodekso 6.228</w:t>
                                  </w:r>
                                  <w:r>
                                    <w:rPr>
                                      <w:color w:val="000000"/>
                                      <w:sz w:val="22"/>
                                      <w:szCs w:val="22"/>
                                      <w:vertAlign w:val="superscript"/>
                                      <w:lang w:eastAsia="lt-LT"/>
                                    </w:rPr>
                                    <w:t>10</w:t>
                                  </w:r>
                                  <w:r>
                                    <w:rPr>
                                      <w:color w:val="000000"/>
                                      <w:sz w:val="22"/>
                                      <w:szCs w:val="22"/>
                                      <w:lang w:eastAsia="lt-LT"/>
                                    </w:rPr>
                                    <w:t xml:space="preserve"> straipsnio 1 dalyje numatytą teisę atsisakyti ne prekybos patalpose sudarytos organizuotos turistinės kelionės sutarties su išimtimis, nurodytomis šio kodekso 6.228</w:t>
                                  </w:r>
                                  <w:r>
                                    <w:rPr>
                                      <w:color w:val="000000"/>
                                      <w:sz w:val="22"/>
                                      <w:szCs w:val="22"/>
                                      <w:vertAlign w:val="superscript"/>
                                      <w:lang w:eastAsia="lt-LT"/>
                                    </w:rPr>
                                    <w:t>10</w:t>
                                  </w:r>
                                  <w:r>
                                    <w:rPr>
                                      <w:color w:val="000000"/>
                                      <w:sz w:val="22"/>
                                      <w:szCs w:val="22"/>
                                      <w:lang w:eastAsia="lt-LT"/>
                                    </w:rPr>
                                    <w:t> straipsnio 2 dalyje, ir šio kodekso 6.228</w:t>
                                  </w:r>
                                  <w:r>
                                    <w:rPr>
                                      <w:color w:val="000000"/>
                                      <w:sz w:val="22"/>
                                      <w:szCs w:val="22"/>
                                      <w:vertAlign w:val="superscript"/>
                                      <w:lang w:eastAsia="lt-LT"/>
                                    </w:rPr>
                                    <w:t>5</w:t>
                                  </w:r>
                                  <w:r>
                                    <w:rPr>
                                      <w:color w:val="000000"/>
                                      <w:sz w:val="22"/>
                                      <w:szCs w:val="22"/>
                                      <w:lang w:eastAsia="lt-LT"/>
                                    </w:rPr>
                                    <w:t xml:space="preserve"> straipsnio 3, 5 ir 6 dalių, 6.228</w:t>
                                  </w:r>
                                  <w:r>
                                    <w:rPr>
                                      <w:color w:val="000000"/>
                                      <w:sz w:val="22"/>
                                      <w:szCs w:val="22"/>
                                      <w:vertAlign w:val="superscript"/>
                                      <w:lang w:eastAsia="lt-LT"/>
                                    </w:rPr>
                                    <w:t>6</w:t>
                                  </w:r>
                                  <w:r>
                                    <w:rPr>
                                      <w:color w:val="000000"/>
                                      <w:sz w:val="22"/>
                                      <w:szCs w:val="22"/>
                                      <w:lang w:eastAsia="lt-LT"/>
                                    </w:rPr>
                                    <w:t xml:space="preserve"> straipsnio 1 dalies, 6.228</w:t>
                                  </w:r>
                                  <w:r>
                                    <w:rPr>
                                      <w:color w:val="000000"/>
                                      <w:sz w:val="22"/>
                                      <w:szCs w:val="22"/>
                                      <w:vertAlign w:val="superscript"/>
                                      <w:lang w:eastAsia="lt-LT"/>
                                    </w:rPr>
                                    <w:t>8</w:t>
                                  </w:r>
                                  <w:r>
                                    <w:rPr>
                                      <w:color w:val="000000"/>
                                      <w:sz w:val="22"/>
                                      <w:szCs w:val="22"/>
                                      <w:lang w:eastAsia="lt-LT"/>
                                    </w:rPr>
                                    <w:t xml:space="preserve"> straipsnio 3 ir 5 dalių nuostatas, kurios taikomos organizuotos turistinės kelionės sutartims;</w:t>
                                  </w:r>
                                </w:p>
                              </w:sdtContent>
                            </w:sdt>
                            <w:sdt>
                              <w:sdtPr>
                                <w:alias w:val="6.228-3 str. 2 d. 9 p."/>
                                <w:tag w:val="part_baf2717efd8a41d293f6b749f27106dd"/>
                                <w:lock w:val="sdtLocked"/>
                                <w:richText/>
                              </w:sdtPr>
                              <w:sdtContent>
                                <w:p>
                                  <w:pPr>
                                    <w:ind w:firstLine="720"/>
                                    <w:jc w:val="both"/>
                                    <w:rPr>
                                      <w:color w:val="000000"/>
                                      <w:sz w:val="22"/>
                                      <w:szCs w:val="22"/>
                                      <w:lang w:eastAsia="lt-LT"/>
                                    </w:rPr>
                                  </w:pPr>
                                  <w:sdt>
                                    <w:sdtPr>
                                      <w:alias w:val="Numeris"/>
                                      <w:tag w:val="nr_baf2717efd8a41d293f6b749f27106dd"/>
                                      <w:lock w:val="sdtLocked"/>
                                      <w:richText/>
                                    </w:sdtPr>
                                    <w:sdtContent>
                                      <w:r>
                                        <w:rPr>
                                          <w:color w:val="000000"/>
                                          <w:sz w:val="22"/>
                                          <w:szCs w:val="22"/>
                                          <w:lang w:eastAsia="lt-LT"/>
                                        </w:rPr>
                                        <w:t>9</w:t>
                                      </w:r>
                                    </w:sdtContent>
                                  </w:sdt>
                                  <w:r>
                                    <w:rPr>
                                      <w:color w:val="000000"/>
                                      <w:sz w:val="22"/>
                                      <w:szCs w:val="22"/>
                                      <w:lang w:eastAsia="lt-LT"/>
                                    </w:rPr>
                                    <w:t>) sutartims dėl dažno ir reguliaraus maisto produktų, gėrimų ar kitų prekių, skirtų einamajam vartojimui namų ūkyje, tiekimo vartotojui;</w:t>
                                  </w:r>
                                </w:p>
                              </w:sdtContent>
                            </w:sdt>
                            <w:sdt>
                              <w:sdtPr>
                                <w:alias w:val="6.228-3 str. 2 d. 10 p."/>
                                <w:tag w:val="part_ffe2a2d150474aebadd50b9e465db906"/>
                                <w:lock w:val="sdtLocked"/>
                                <w:richText/>
                              </w:sdtPr>
                              <w:sdtContent>
                                <w:p>
                                  <w:pPr>
                                    <w:ind w:firstLine="720"/>
                                    <w:jc w:val="both"/>
                                    <w:rPr>
                                      <w:color w:val="000000"/>
                                      <w:sz w:val="22"/>
                                      <w:szCs w:val="22"/>
                                      <w:lang w:eastAsia="lt-LT"/>
                                    </w:rPr>
                                  </w:pPr>
                                  <w:sdt>
                                    <w:sdtPr>
                                      <w:alias w:val="Numeris"/>
                                      <w:tag w:val="nr_ffe2a2d150474aebadd50b9e465db906"/>
                                      <w:lock w:val="sdtLocked"/>
                                      <w:richText/>
                                    </w:sdtPr>
                                    <w:sdtContent>
                                      <w:r>
                                        <w:rPr>
                                          <w:color w:val="000000"/>
                                          <w:sz w:val="22"/>
                                          <w:szCs w:val="22"/>
                                          <w:lang w:eastAsia="lt-LT"/>
                                        </w:rPr>
                                        <w:t>10</w:t>
                                      </w:r>
                                    </w:sdtContent>
                                  </w:sdt>
                                  <w:r>
                                    <w:rPr>
                                      <w:color w:val="000000"/>
                                      <w:sz w:val="22"/>
                                      <w:szCs w:val="22"/>
                                      <w:lang w:eastAsia="lt-LT"/>
                                    </w:rPr>
                                    <w:t>) sutartims, sudarytoms naudojant prekybos automatus arba automatizuotose prekybos patalpose;</w:t>
                                  </w:r>
                                </w:p>
                              </w:sdtContent>
                            </w:sdt>
                            <w:sdt>
                              <w:sdtPr>
                                <w:alias w:val="6.228-3 str. 2 d. 11 p."/>
                                <w:tag w:val="part_854532043b5045fa86ebe6fec08a3687"/>
                                <w:lock w:val="sdtLocked"/>
                                <w:richText/>
                              </w:sdtPr>
                              <w:sdtContent>
                                <w:p>
                                  <w:pPr>
                                    <w:ind w:firstLine="720"/>
                                    <w:jc w:val="both"/>
                                    <w:rPr>
                                      <w:color w:val="000000"/>
                                      <w:sz w:val="22"/>
                                      <w:szCs w:val="22"/>
                                      <w:lang w:eastAsia="lt-LT"/>
                                    </w:rPr>
                                  </w:pPr>
                                  <w:sdt>
                                    <w:sdtPr>
                                      <w:alias w:val="Numeris"/>
                                      <w:tag w:val="nr_854532043b5045fa86ebe6fec08a3687"/>
                                      <w:lock w:val="sdtLocked"/>
                                      <w:richText/>
                                    </w:sdtPr>
                                    <w:sdtContent>
                                      <w:r>
                                        <w:rPr>
                                          <w:color w:val="000000"/>
                                          <w:sz w:val="22"/>
                                          <w:szCs w:val="22"/>
                                          <w:lang w:eastAsia="lt-LT"/>
                                        </w:rPr>
                                        <w:t>11</w:t>
                                      </w:r>
                                    </w:sdtContent>
                                  </w:sdt>
                                  <w:r>
                                    <w:rPr>
                                      <w:color w:val="000000"/>
                                      <w:sz w:val="22"/>
                                      <w:szCs w:val="22"/>
                                      <w:lang w:eastAsia="lt-LT"/>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7b7baad3a7e94d0390af0bca7a94de98"/>
                                <w:lock w:val="sdtLocked"/>
                                <w:richText/>
                              </w:sdtPr>
                              <w:sdtContent>
                                <w:p>
                                  <w:pPr>
                                    <w:ind w:firstLine="720"/>
                                    <w:jc w:val="both"/>
                                    <w:rPr>
                                      <w:color w:val="000000"/>
                                      <w:sz w:val="22"/>
                                      <w:szCs w:val="22"/>
                                      <w:lang w:eastAsia="lt-LT"/>
                                    </w:rPr>
                                  </w:pPr>
                                  <w:sdt>
                                    <w:sdtPr>
                                      <w:alias w:val="Numeris"/>
                                      <w:tag w:val="nr_7b7baad3a7e94d0390af0bca7a94de98"/>
                                      <w:lock w:val="sdtLocked"/>
                                      <w:richText/>
                                    </w:sdtPr>
                                    <w:sdtContent>
                                      <w:r>
                                        <w:rPr>
                                          <w:color w:val="000000"/>
                                          <w:sz w:val="22"/>
                                          <w:szCs w:val="22"/>
                                          <w:lang w:eastAsia="lt-LT"/>
                                        </w:rPr>
                                        <w:t>12</w:t>
                                      </w:r>
                                    </w:sdtContent>
                                  </w:sdt>
                                  <w:r>
                                    <w:rPr>
                                      <w:color w:val="000000"/>
                                      <w:sz w:val="22"/>
                                      <w:szCs w:val="22"/>
                                      <w:lang w:eastAsia="lt-LT"/>
                                    </w:rPr>
                                    <w:t>) sutartims dėl azartinių lošimų, loterijos ar kitokių žaidimų, grindžiamų rizika ar atsitiktinumu;</w:t>
                                  </w:r>
                                </w:p>
                              </w:sdtContent>
                            </w:sdt>
                            <w:sdt>
                              <w:sdtPr>
                                <w:alias w:val="6.228-3 str. 2 d. 13 p."/>
                                <w:tag w:val="part_dca93390234749ed9840e49a0c577684"/>
                                <w:lock w:val="sdtLocked"/>
                                <w:richText/>
                              </w:sdtPr>
                              <w:sdtContent>
                                <w:p>
                                  <w:pPr>
                                    <w:ind w:firstLine="720"/>
                                    <w:jc w:val="both"/>
                                    <w:rPr>
                                      <w:sz w:val="22"/>
                                      <w:szCs w:val="22"/>
                                    </w:rPr>
                                  </w:pPr>
                                  <w:sdt>
                                    <w:sdtPr>
                                      <w:alias w:val="Numeris"/>
                                      <w:tag w:val="nr_dca93390234749ed9840e49a0c577684"/>
                                      <w:lock w:val="sdtLocked"/>
                                      <w:richText/>
                                    </w:sdtPr>
                                    <w:sdtContent>
                                      <w:r>
                                        <w:rPr>
                                          <w:sz w:val="22"/>
                                          <w:szCs w:val="22"/>
                                        </w:rPr>
                                        <w:t>13</w:t>
                                      </w:r>
                                    </w:sdtContent>
                                  </w:sdt>
                                  <w:r>
                                    <w:rPr>
                                      <w:sz w:val="22"/>
                                      <w:szCs w:val="22"/>
                                    </w:rPr>
                                    <w:t>) sutartims dėl keleivių vežimo, išskyrus šio kodekso 6.228</w:t>
                                  </w:r>
                                  <w:r>
                                    <w:rPr>
                                      <w:sz w:val="22"/>
                                      <w:szCs w:val="22"/>
                                      <w:vertAlign w:val="superscript"/>
                                    </w:rPr>
                                    <w:t>5</w:t>
                                  </w:r>
                                  <w:r>
                                    <w:rPr>
                                      <w:sz w:val="22"/>
                                      <w:szCs w:val="22"/>
                                    </w:rPr>
                                    <w:t xml:space="preserve"> straipsnio 3</w:t>
                                  </w:r>
                                  <w:r>
                                    <w:rPr>
                                      <w:bCs/>
                                      <w:sz w:val="22"/>
                                      <w:szCs w:val="22"/>
                                    </w:rPr>
                                    <w:t xml:space="preserve">, 5 </w:t>
                                  </w:r>
                                  <w:r>
                                    <w:rPr>
                                      <w:sz w:val="22"/>
                                      <w:szCs w:val="22"/>
                                    </w:rPr>
                                    <w:t>ir 6 dalis bei 6.228</w:t>
                                  </w:r>
                                  <w:r>
                                    <w:rPr>
                                      <w:sz w:val="22"/>
                                      <w:szCs w:val="22"/>
                                      <w:vertAlign w:val="superscript"/>
                                    </w:rPr>
                                    <w:t>8</w:t>
                                  </w:r>
                                  <w:r>
                                    <w:rPr>
                                      <w:sz w:val="22"/>
                                      <w:szCs w:val="22"/>
                                    </w:rPr>
                                    <w:t xml:space="preserve"> straipsnio 3 dalį;</w:t>
                                  </w:r>
                                </w:p>
                              </w:sdtContent>
                            </w:sdt>
                            <w:sdt>
                              <w:sdtPr>
                                <w:alias w:val="6.228-3 str. 2 d. 14 p."/>
                                <w:tag w:val="part_a54d945d59c0417496005817b15dcef3"/>
                                <w:lock w:val="sdtLocked"/>
                                <w:richText/>
                              </w:sdtPr>
                              <w:sdtContent>
                                <w:p>
                                  <w:pPr>
                                    <w:ind w:firstLine="720"/>
                                    <w:jc w:val="both"/>
                                    <w:rPr>
                                      <w:bCs/>
                                      <w:sz w:val="22"/>
                                      <w:szCs w:val="22"/>
                                      <w:lang w:eastAsia="lt-LT"/>
                                    </w:rPr>
                                  </w:pPr>
                                  <w:sdt>
                                    <w:sdtPr>
                                      <w:alias w:val="Numeris"/>
                                      <w:tag w:val="nr_a54d945d59c0417496005817b15dcef3"/>
                                      <w:lock w:val="sdtLocked"/>
                                      <w:richText/>
                                    </w:sdtPr>
                                    <w:sdtContent>
                                      <w:r>
                                        <w:rPr>
                                          <w:bCs/>
                                          <w:sz w:val="22"/>
                                          <w:szCs w:val="22"/>
                                          <w:shd w:val="clear" w:color="auto" w:fill="FFFFFF"/>
                                        </w:rPr>
                                        <w:t>14</w:t>
                                      </w:r>
                                    </w:sdtContent>
                                  </w:sdt>
                                  <w:r>
                                    <w:rPr>
                                      <w:bCs/>
                                      <w:sz w:val="22"/>
                                      <w:szCs w:val="22"/>
                                      <w:shd w:val="clear" w:color="auto" w:fill="FFFFFF"/>
                                    </w:rPr>
                                    <w:t xml:space="preserve">) </w:t>
                                  </w:r>
                                  <w:r>
                                    <w:rPr>
                                      <w:bCs/>
                                      <w:sz w:val="22"/>
                                      <w:szCs w:val="22"/>
                                      <w:lang w:eastAsia="lt-LT"/>
                                    </w:rPr>
                                    <w:t>sandoriams dėl turto realizavimo vykdymo proceso metu.</w:t>
                                  </w:r>
                                </w:p>
                              </w:sdtContent>
                            </w:sdt>
                          </w:sdtContent>
                        </w:sdt>
                        <w:sdt>
                          <w:sdtPr>
                            <w:alias w:val="6.228-3 str. 3 d."/>
                            <w:tag w:val="part_9f1bf1320469408389ef191a7d1d4319"/>
                            <w:lock w:val="sdtLocked"/>
                            <w:richText/>
                          </w:sdtPr>
                          <w:sdtContent>
                            <w:p>
                              <w:pPr>
                                <w:ind w:firstLine="720"/>
                                <w:jc w:val="both"/>
                                <w:rPr>
                                  <w:color w:val="000000"/>
                                  <w:sz w:val="22"/>
                                  <w:szCs w:val="22"/>
                                  <w:lang w:eastAsia="lt-LT"/>
                                </w:rPr>
                              </w:pPr>
                              <w:sdt>
                                <w:sdtPr>
                                  <w:alias w:val="Numeris"/>
                                  <w:tag w:val="nr_9f1bf1320469408389ef191a7d1d4319"/>
                                  <w:lock w:val="sdtLocked"/>
                                  <w:richText/>
                                </w:sdtPr>
                                <w:sdtContent>
                                  <w:r>
                                    <w:rPr>
                                      <w:color w:val="000000"/>
                                      <w:sz w:val="22"/>
                                      <w:szCs w:val="22"/>
                                      <w:lang w:eastAsia="lt-LT"/>
                                    </w:rPr>
                                    <w:t>3</w:t>
                                  </w:r>
                                </w:sdtContent>
                              </w:sdt>
                              <w:r>
                                <w:rPr>
                                  <w:color w:val="000000"/>
                                  <w:sz w:val="22"/>
                                  <w:szCs w:val="22"/>
                                  <w:lang w:eastAsia="lt-LT"/>
                                </w:rPr>
                                <w:t xml:space="preserve">. Šio skyriaus normos, reglamentuojančios vartotojų teisių apsaugą, taip pat taikomos šiais atvejais: </w:t>
                              </w:r>
                            </w:p>
                            <w:sdt>
                              <w:sdtPr>
                                <w:alias w:val="6.228-3 str. 3 d. 1 p."/>
                                <w:tag w:val="part_7356a4d0bebc4a3fa85b741fbf56ae38"/>
                                <w:lock w:val="sdtLocked"/>
                                <w:richText/>
                              </w:sdtPr>
                              <w:sdtContent>
                                <w:p>
                                  <w:pPr>
                                    <w:ind w:firstLine="720"/>
                                    <w:jc w:val="both"/>
                                    <w:rPr>
                                      <w:color w:val="000000"/>
                                      <w:sz w:val="22"/>
                                      <w:szCs w:val="22"/>
                                      <w:lang w:eastAsia="lt-LT"/>
                                    </w:rPr>
                                  </w:pPr>
                                  <w:sdt>
                                    <w:sdtPr>
                                      <w:alias w:val="Numeris"/>
                                      <w:tag w:val="nr_7356a4d0bebc4a3fa85b741fbf56ae38"/>
                                      <w:lock w:val="sdtLocked"/>
                                      <w:richText/>
                                    </w:sdtPr>
                                    <w:sdtContent>
                                      <w:r>
                                        <w:rPr>
                                          <w:color w:val="000000"/>
                                          <w:sz w:val="22"/>
                                          <w:szCs w:val="22"/>
                                          <w:lang w:eastAsia="lt-LT"/>
                                        </w:rPr>
                                        <w:t>1</w:t>
                                      </w:r>
                                    </w:sdtContent>
                                  </w:sdt>
                                  <w:r>
                                    <w:rPr>
                                      <w:color w:val="000000"/>
                                      <w:sz w:val="22"/>
                                      <w:szCs w:val="22"/>
                                      <w:lang w:eastAsia="lt-LT"/>
                                    </w:rPr>
                                    <w:t>) kai fizinis asmuo sudaro sutartį dvigubo naudojimo tikslais, t. y. vartojimo ir verslo tikslais, tačiau, atsižvelgiant į visas su sutartimi susijusias aplinkybes, verslo tikslai nevyrauja;</w:t>
                                  </w:r>
                                </w:p>
                              </w:sdtContent>
                            </w:sdt>
                            <w:sdt>
                              <w:sdtPr>
                                <w:alias w:val="6.228-3 str. 3 d. 2 p."/>
                                <w:tag w:val="part_80014a854592401e9ee1c9e998ec1352"/>
                                <w:lock w:val="sdtLocked"/>
                                <w:richText/>
                              </w:sdtPr>
                              <w:sdtContent>
                                <w:p>
                                  <w:pPr>
                                    <w:ind w:firstLine="720"/>
                                    <w:jc w:val="both"/>
                                    <w:rPr>
                                      <w:sz w:val="22"/>
                                      <w:szCs w:val="22"/>
                                      <w:lang w:val="en-US"/>
                                    </w:rPr>
                                  </w:pPr>
                                  <w:sdt>
                                    <w:sdtPr>
                                      <w:alias w:val="Numeris"/>
                                      <w:tag w:val="nr_80014a854592401e9ee1c9e998ec1352"/>
                                      <w:lock w:val="sdtLocked"/>
                                      <w:richText/>
                                    </w:sdtPr>
                                    <w:sdtContent>
                                      <w:r>
                                        <w:rPr>
                                          <w:color w:val="000000"/>
                                          <w:sz w:val="22"/>
                                          <w:szCs w:val="22"/>
                                          <w:lang w:eastAsia="lt-LT"/>
                                        </w:rPr>
                                        <w:t>2</w:t>
                                      </w:r>
                                    </w:sdtContent>
                                  </w:sdt>
                                  <w:r>
                                    <w:rPr>
                                      <w:color w:val="000000"/>
                                      <w:sz w:val="22"/>
                                      <w:szCs w:val="22"/>
                                      <w:lang w:eastAsia="lt-LT"/>
                                    </w:rPr>
                                    <w:t>) kai fizinis asmuo faktiškai naudojasi preke ar faktiškai gauna paslaugą vartojimo tikslais ir už ją sumoka, nors sutartį su verslininku sudarė fiziniam asmeniui atstovaujantis viešasis juridinis asmuo.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8d2ab35c6d514d049889dd96b9df3640"/>
                            <w:lock w:val="sdtLocked"/>
                            <w:richText/>
                          </w:sdtPr>
                          <w:sdtContent>
                            <w:p>
                              <w:pPr>
                                <w:ind w:firstLine="720"/>
                                <w:jc w:val="both"/>
                                <w:rPr>
                                  <w:color w:val="000000"/>
                                  <w:sz w:val="22"/>
                                  <w:szCs w:val="22"/>
                                  <w:lang w:val="en-US" w:eastAsia="lt-LT"/>
                                </w:rPr>
                              </w:pPr>
                              <w:sdt>
                                <w:sdtPr>
                                  <w:alias w:val="Numeris"/>
                                  <w:tag w:val="nr_8d2ab35c6d514d049889dd96b9df3640"/>
                                  <w:lock w:val="sdtLocked"/>
                                  <w:richText/>
                                </w:sdtPr>
                                <w:sdtContent>
                                  <w:r>
                                    <w:rPr>
                                      <w:sz w:val="22"/>
                                      <w:szCs w:val="22"/>
                                      <w:shd w:val="clear" w:color="auto" w:fill="FFFFFF"/>
                                    </w:rPr>
                                    <w:t>7</w:t>
                                  </w:r>
                                </w:sdtContent>
                              </w:sdt>
                              <w:r>
                                <w:rPr>
                                  <w:sz w:val="22"/>
                                  <w:szCs w:val="22"/>
                                  <w:shd w:val="clear" w:color="auto" w:fill="FFFFFF"/>
                                </w:rPr>
                                <w:t xml:space="preserve">. </w:t>
                              </w:r>
                              <w:r>
                                <w:rPr>
                                  <w:color w:val="000000"/>
                                  <w:sz w:val="22"/>
                                  <w:szCs w:val="22"/>
                                </w:rPr>
                                <w:t xml:space="preserve">Vartojimo sutarties dalyką apibūdinančios sąlygos, taip pat su parduotos prekės ar suteiktos paslaugos ir jų kainos atitikimu susijusios sąlygos neturi būti vertinamos nesąžiningumo požiūriu, jeigu jos </w:t>
                              </w:r>
                              <w:r>
                                <w:rPr>
                                  <w:bCs/>
                                  <w:color w:val="000000"/>
                                  <w:sz w:val="22"/>
                                  <w:szCs w:val="22"/>
                                </w:rPr>
                                <w:t>išdėstytos</w:t>
                              </w:r>
                              <w:r>
                                <w:rPr>
                                  <w:color w:val="000000"/>
                                  <w:sz w:val="22"/>
                                  <w:szCs w:val="22"/>
                                </w:rPr>
                                <w:t xml:space="preserve"> aiškiai ir suprantamai.</w:t>
                              </w:r>
                              <w:r>
                                <w:rPr>
                                  <w:sz w:val="22"/>
                                  <w:szCs w:val="22"/>
                                  <w:shd w:val="clear" w:color="auto" w:fill="FFFFFF"/>
                                </w:rPr>
                                <w:t xml:space="preserve"> </w:t>
                              </w:r>
                              <w:r>
                                <w:rPr>
                                  <w:bCs/>
                                  <w:sz w:val="22"/>
                                  <w:szCs w:val="22"/>
                                  <w:shd w:val="clear" w:color="auto" w:fill="FFFFFF"/>
                                </w:rPr>
                                <w:t>Be to, nesąžiningumo požiūriu neturi būti vertinamos vartojimo sutarčių sąlygos, tapačios įstatymų ar kitų teisės aktų nuostatoms.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c74711ad474b4e0685ffcaa84a728183"/>
                            <w:lock w:val="sdtLocked"/>
                            <w:richText/>
                          </w:sdtPr>
                          <w:sdtContent>
                            <w:p>
                              <w:pPr>
                                <w:ind w:firstLine="720"/>
                                <w:jc w:val="both"/>
                              </w:pPr>
                              <w:sdt>
                                <w:sdtPr>
                                  <w:alias w:val="Numeris"/>
                                  <w:tag w:val="nr_c74711ad474b4e0685ffcaa84a728183"/>
                                  <w:lock w:val="sdtLocked"/>
                                  <w:richText/>
                                </w:sdtPr>
                                <w:sdtContent>
                                  <w:r>
                                    <w:rPr>
                                      <w:sz w:val="22"/>
                                      <w:szCs w:val="22"/>
                                    </w:rPr>
                                    <w:t>10</w:t>
                                  </w:r>
                                </w:sdtContent>
                              </w:sdt>
                              <w:r>
                                <w:rPr>
                                  <w:sz w:val="22"/>
                                  <w:szCs w:val="22"/>
                                </w:rPr>
                                <w:t xml:space="preserve">. </w:t>
                              </w:r>
                              <w:r>
                                <w:rPr>
                                  <w:bCs/>
                                  <w:sz w:val="22"/>
                                  <w:szCs w:val="22"/>
                                </w:rPr>
                                <w:t>Vartotojų reikalavimams pripažinti vartojimo sutarčių sąlygas nesąžiningomis senaties terminas netaikomas. Vartotojų reikalavimams susigrąžinti pagal vartojimo sutarčių nesąžiningas sąlygas nepagrįstai sumokėtas sumas taikomas bendrasis ieškinio senaties terminas.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1 d."/>
                            <w:tag w:val="part_099ea2dd14534be0bd8f916053ec9219"/>
                            <w:lock w:val="sdtLocked"/>
                            <w:richText/>
                          </w:sdtPr>
                          <w:sdtContent>
                            <w:p>
                              <w:pPr>
                                <w:ind w:firstLine="720"/>
                                <w:jc w:val="both"/>
                                <w:rPr>
                                  <w:sz w:val="22"/>
                                  <w:szCs w:val="22"/>
                                  <w:lang w:val="en-US"/>
                                </w:rPr>
                              </w:pPr>
                              <w:sdt>
                                <w:sdtPr>
                                  <w:alias w:val="Numeris"/>
                                  <w:tag w:val="nr_099ea2dd14534be0bd8f916053ec9219"/>
                                  <w:lock w:val="sdtLocked"/>
                                  <w:richText/>
                                </w:sdtPr>
                                <w:sdtContent>
                                  <w:r>
                                    <w:rPr>
                                      <w:bCs/>
                                      <w:color w:val="000000"/>
                                      <w:sz w:val="22"/>
                                      <w:szCs w:val="22"/>
                                    </w:rPr>
                                    <w:t>11</w:t>
                                  </w:r>
                                </w:sdtContent>
                              </w:sdt>
                              <w:r>
                                <w:rPr>
                                  <w:bCs/>
                                  <w:color w:val="000000"/>
                                  <w:sz w:val="22"/>
                                  <w:szCs w:val="22"/>
                                </w:rPr>
                                <w:t xml:space="preserve">. Vartotojų apsaugos institucijos </w:t>
                              </w:r>
                              <w:r>
                                <w:rPr>
                                  <w:color w:val="000000"/>
                                  <w:sz w:val="22"/>
                                  <w:szCs w:val="22"/>
                                </w:rPr>
                                <w:t>atlieka vartojimo sutarčių nesąžiningų sąlygų kontrolę</w:t>
                              </w:r>
                              <w:r>
                                <w:rPr>
                                  <w:bCs/>
                                  <w:color w:val="000000"/>
                                  <w:sz w:val="22"/>
                                  <w:szCs w:val="22"/>
                                </w:rPr>
                                <w:t xml:space="preserve"> įstatymų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01414eada6034e3594384634b3b7fa86"/>
                                <w:lock w:val="sdtLocked"/>
                                <w:richText/>
                              </w:sdtPr>
                              <w:sdtContent>
                                <w:p>
                                  <w:pPr>
                                    <w:ind w:firstLine="720"/>
                                    <w:jc w:val="both"/>
                                    <w:rPr>
                                      <w:color w:val="000000"/>
                                      <w:sz w:val="22"/>
                                      <w:szCs w:val="22"/>
                                      <w:lang w:val="en-US" w:eastAsia="lt-LT"/>
                                    </w:rPr>
                                  </w:pPr>
                                  <w:sdt>
                                    <w:sdtPr>
                                      <w:alias w:val="Numeris"/>
                                      <w:tag w:val="nr_01414eada6034e3594384634b3b7fa86"/>
                                      <w:lock w:val="sdtLocked"/>
                                      <w:richText/>
                                    </w:sdtPr>
                                    <w:sdtContent>
                                      <w:r>
                                        <w:rPr>
                                          <w:bCs/>
                                          <w:sz w:val="22"/>
                                          <w:szCs w:val="22"/>
                                        </w:rPr>
                                        <w:t>5</w:t>
                                      </w:r>
                                    </w:sdtContent>
                                  </w:sdt>
                                  <w:r>
                                    <w:rPr>
                                      <w:bCs/>
                                      <w:sz w:val="22"/>
                                      <w:szCs w:val="22"/>
                                    </w:rPr>
                                    <w:t xml:space="preserve">) </w:t>
                                  </w:r>
                                  <w:r>
                                    <w:rPr>
                                      <w:sz w:val="22"/>
                                      <w:szCs w:val="22"/>
                                    </w:rPr>
                                    <w:t>garantinio aptarnavimo ir kokybės garantijos (komercinės garantijos) sąlygos, jeigu reikalinga</w:t>
                                  </w:r>
                                  <w:r>
                                    <w:rPr>
                                      <w:bCs/>
                                      <w:sz w:val="22"/>
                                      <w:szCs w:val="22"/>
                                      <w:shd w:val="clear" w:color="auto" w:fill="FFFFFF"/>
                                    </w:rPr>
                                    <w:t>, kartu su priminimu apie prekės, skaitmeninio turinio ar skaitmeninės paslaugos garantiją pagal įstatymą (teisinę garantiją);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
                              <w:sdtPr>
                                <w:alias w:val="6.228-6 str. 1 d. 7 p."/>
                                <w:tag w:val="part_2ac766091a5f48909400230a1c5f83a6"/>
                                <w:lock w:val="sdtLocked"/>
                                <w:richText/>
                              </w:sdtPr>
                              <w:sdtContent>
                                <w:p>
                                  <w:pPr>
                                    <w:ind w:firstLine="720"/>
                                    <w:jc w:val="both"/>
                                  </w:pPr>
                                  <w:sdt>
                                    <w:sdtPr>
                                      <w:alias w:val="Numeris"/>
                                      <w:tag w:val="nr_2ac766091a5f48909400230a1c5f83a6"/>
                                      <w:lock w:val="sdtLocked"/>
                                      <w:richText/>
                                    </w:sdtPr>
                                    <w:sdtContent>
                                      <w:r>
                                        <w:rPr>
                                          <w:sz w:val="22"/>
                                          <w:szCs w:val="22"/>
                                        </w:rPr>
                                        <w:t>7</w:t>
                                      </w:r>
                                    </w:sdtContent>
                                  </w:sdt>
                                  <w:r>
                                    <w:rPr>
                                      <w:sz w:val="22"/>
                                      <w:szCs w:val="22"/>
                                    </w:rPr>
                                    <w:t xml:space="preserve">) 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funkcionalumas</w:t>
                                  </w:r>
                                  <w:r>
                                    <w:rPr>
                                      <w:sz w:val="22"/>
                                      <w:szCs w:val="22"/>
                                    </w:rPr>
                                    <w:t>, įskaitant taikomas technines apsaugos priemones</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6 str. 1 d. 8 p."/>
                                <w:tag w:val="part_b0cbbe295f904d5eadde166bcace06ac"/>
                                <w:lock w:val="sdtLocked"/>
                                <w:richText/>
                              </w:sdtPr>
                              <w:sdtContent>
                                <w:p>
                                  <w:pPr>
                                    <w:ind w:firstLine="720"/>
                                    <w:jc w:val="both"/>
                                  </w:pPr>
                                  <w:sdt>
                                    <w:sdtPr>
                                      <w:alias w:val="Numeris"/>
                                      <w:tag w:val="nr_b0cbbe295f904d5eadde166bcace06ac"/>
                                      <w:lock w:val="sdtLocked"/>
                                      <w:richText/>
                                    </w:sdtPr>
                                    <w:sdtContent>
                                      <w:r>
                                        <w:rPr>
                                          <w:bCs/>
                                          <w:sz w:val="22"/>
                                          <w:szCs w:val="22"/>
                                        </w:rPr>
                                        <w:t>8</w:t>
                                      </w:r>
                                    </w:sdtContent>
                                  </w:sdt>
                                  <w:r>
                                    <w:rPr>
                                      <w:bCs/>
                                      <w:sz w:val="22"/>
                                      <w:szCs w:val="22"/>
                                    </w:rPr>
                                    <w:t xml:space="preserve">) </w:t>
                                  </w:r>
                                  <w:r>
                                    <w:rPr>
                                      <w:sz w:val="22"/>
                                      <w:szCs w:val="22"/>
                                    </w:rPr>
                                    <w:t xml:space="preserve">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 xml:space="preserve">ir skaitmeninių paslaugų </w:t>
                                  </w:r>
                                  <w:r>
                                    <w:rPr>
                                      <w:sz w:val="22"/>
                                      <w:szCs w:val="22"/>
                                    </w:rPr>
                                    <w:t xml:space="preserve">suderinamumas </w:t>
                                  </w:r>
                                  <w:r>
                                    <w:rPr>
                                      <w:bCs/>
                                      <w:sz w:val="22"/>
                                      <w:szCs w:val="22"/>
                                      <w:shd w:val="clear" w:color="auto" w:fill="FFFFFF"/>
                                    </w:rPr>
                                    <w:t>ir sąveikumas</w:t>
                                  </w:r>
                                  <w:r>
                                    <w:rPr>
                                      <w:sz w:val="22"/>
                                      <w:szCs w:val="22"/>
                                    </w:rPr>
                                    <w:t xml:space="preserve">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205f2026831a4405a6bd0d3608b6af76"/>
                                <w:lock w:val="sdtLocked"/>
                                <w:richText/>
                              </w:sdtPr>
                              <w:sdtContent>
                                <w:p>
                                  <w:pPr>
                                    <w:ind w:firstLine="720"/>
                                    <w:jc w:val="both"/>
                                    <w:rPr>
                                      <w:color w:val="000000"/>
                                      <w:sz w:val="22"/>
                                      <w:szCs w:val="22"/>
                                      <w:lang w:val="en-US"/>
                                    </w:rPr>
                                  </w:pPr>
                                  <w:sdt>
                                    <w:sdtPr>
                                      <w:alias w:val="Numeris"/>
                                      <w:tag w:val="nr_205f2026831a4405a6bd0d3608b6af76"/>
                                      <w:lock w:val="sdtLocked"/>
                                      <w:richText/>
                                    </w:sdtPr>
                                    <w:sdtContent>
                                      <w:r>
                                        <w:rPr>
                                          <w:sz w:val="22"/>
                                          <w:szCs w:val="22"/>
                                        </w:rPr>
                                        <w:t>3</w:t>
                                      </w:r>
                                    </w:sdtContent>
                                  </w:sdt>
                                  <w:r>
                                    <w:rPr>
                                      <w:sz w:val="22"/>
                                      <w:szCs w:val="22"/>
                                    </w:rPr>
                                    <w:t xml:space="preserve">) verslininko buveinės adresas, telefono ryšio </w:t>
                                  </w:r>
                                  <w:r>
                                    <w:rPr>
                                      <w:bCs/>
                                      <w:sz w:val="22"/>
                                      <w:szCs w:val="22"/>
                                    </w:rPr>
                                    <w:t>numeris</w:t>
                                  </w:r>
                                  <w:r>
                                    <w:rPr>
                                      <w:sz w:val="22"/>
                                      <w:szCs w:val="22"/>
                                    </w:rPr>
                                    <w:t xml:space="preserve"> ir elektroninio pašto adresas</w:t>
                                  </w:r>
                                  <w:r>
                                    <w:rPr>
                                      <w:bCs/>
                                      <w:sz w:val="22"/>
                                      <w:szCs w:val="22"/>
                                    </w:rPr>
                                    <w:t xml:space="preserve">. </w:t>
                                  </w:r>
                                  <w:r>
                                    <w:rPr>
                                      <w:bCs/>
                                      <w:sz w:val="22"/>
                                      <w:szCs w:val="22"/>
                                      <w:shd w:val="clear" w:color="auto" w:fill="FFFFFF"/>
                                    </w:rPr>
                                    <w:t>Jeigu verslininkas pateikia kitas internetinio ryšio priemones, kuriomis vartotojui užtikrinama galimybė saugoti patvariojoje laikmenoje bet kokį rašytinį susirašinėjimą su verslininku, įskaitant susirašinėjimo datą ir laiką, turi būti nurodomos šios kitos ryšio priemonės. Visos šios verslininko pateiktos ryšio priemonės turi leisti vartotojui greitai susisiekti su verslininku ir veiksmingai su juo bendrauti. Be to,</w:t>
                                  </w:r>
                                  <w:r>
                                    <w:rPr>
                                      <w:sz w:val="22"/>
                                      <w:szCs w:val="22"/>
                                    </w:rPr>
                                    <w:t xml:space="preserve"> privaloma pateikti, jeigu reikalinga, duomenis apie verslininką, kurio vardu veikiama (vardas ir pavardė ar pavadinimas, buveinės adresas)</w:t>
                                  </w:r>
                                  <w:r>
                                    <w:rPr>
                                      <w:sz w:val="22"/>
                                      <w:szCs w:val="22"/>
                                      <w:shd w:val="clear" w:color="auto" w:fill="FFFFFF"/>
                                    </w:rPr>
                                    <w:t xml:space="preserve">. </w:t>
                                  </w:r>
                                  <w:r>
                                    <w:rPr>
                                      <w:sz w:val="22"/>
                                      <w:szCs w:val="22"/>
                                    </w:rPr>
                                    <w:t>Verslininko ir, jeigu reikalinga, verslininko, kurio vardu veikiama, ekonominės veiklos vietos adresas, kuriuo vartotojas gali pateikti skundus, nurodomas, jeigu ekonominės veiklos vietos adresas skiriasi nuo buveinės adreso</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4 p."/>
                                <w:tag w:val="part_1323fc91250c4785897ea458f9d59791"/>
                                <w:lock w:val="sdtLocked"/>
                                <w:richText/>
                              </w:sdtPr>
                              <w:sdtContent>
                                <w:p>
                                  <w:pPr>
                                    <w:ind w:firstLine="720"/>
                                    <w:jc w:val="both"/>
                                    <w:rPr>
                                      <w:color w:val="000000"/>
                                      <w:sz w:val="22"/>
                                      <w:szCs w:val="22"/>
                                      <w:lang w:val="en-US"/>
                                    </w:rPr>
                                  </w:pPr>
                                  <w:sdt>
                                    <w:sdtPr>
                                      <w:alias w:val="Numeris"/>
                                      <w:tag w:val="nr_1323fc91250c4785897ea458f9d59791"/>
                                      <w:lock w:val="sdtLocked"/>
                                      <w:richText/>
                                    </w:sdtPr>
                                    <w:sdtContent>
                                      <w:r>
                                        <w:rPr>
                                          <w:color w:val="000000"/>
                                          <w:sz w:val="22"/>
                                          <w:szCs w:val="22"/>
                                          <w:lang w:val="en-US"/>
                                        </w:rPr>
                                        <w:t>4</w:t>
                                      </w:r>
                                    </w:sdtContent>
                                  </w:sdt>
                                  <w:r>
                                    <w:rPr>
                                      <w:color w:val="000000"/>
                                      <w:sz w:val="22"/>
                                      <w:szCs w:val="22"/>
                                      <w:lang w:val="en-US"/>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d3e156e0e5f44d018769efe10718722c"/>
                                <w:lock w:val="sdtLocked"/>
                                <w:richText/>
                              </w:sdtPr>
                              <w:sdtContent>
                                <w:p>
                                  <w:pPr>
                                    <w:ind w:firstLine="720"/>
                                    <w:jc w:val="both"/>
                                    <w:rPr>
                                      <w:color w:val="000000"/>
                                      <w:sz w:val="22"/>
                                      <w:szCs w:val="22"/>
                                      <w:lang w:val="en-US"/>
                                    </w:rPr>
                                  </w:pPr>
                                  <w:sdt>
                                    <w:sdtPr>
                                      <w:alias w:val="Numeris"/>
                                      <w:tag w:val="nr_d3e156e0e5f44d018769efe10718722c"/>
                                      <w:lock w:val="sdtLocked"/>
                                      <w:richText/>
                                    </w:sdtPr>
                                    <w:sdtContent>
                                      <w:r>
                                        <w:rPr>
                                          <w:bCs/>
                                          <w:sz w:val="22"/>
                                          <w:szCs w:val="22"/>
                                        </w:rPr>
                                        <w:t>10</w:t>
                                      </w:r>
                                    </w:sdtContent>
                                  </w:sdt>
                                  <w:r>
                                    <w:rPr>
                                      <w:bCs/>
                                      <w:sz w:val="22"/>
                                      <w:szCs w:val="22"/>
                                    </w:rPr>
                                    <w:t xml:space="preserve">) </w:t>
                                  </w:r>
                                  <w:r>
                                    <w:rPr>
                                      <w:sz w:val="22"/>
                                      <w:szCs w:val="22"/>
                                    </w:rPr>
                                    <w:t>priminimas apie prekės</w:t>
                                  </w:r>
                                  <w:r>
                                    <w:rPr>
                                      <w:bCs/>
                                      <w:sz w:val="22"/>
                                      <w:szCs w:val="22"/>
                                      <w:shd w:val="clear" w:color="auto" w:fill="FFFFFF"/>
                                    </w:rPr>
                                    <w:t>, skaitmeninio turinio ar skaitmeninės paslaugos</w:t>
                                  </w:r>
                                  <w:r>
                                    <w:rPr>
                                      <w:sz w:val="22"/>
                                      <w:szCs w:val="22"/>
                                    </w:rPr>
                                    <w:t xml:space="preserve"> garantiją pagal įstatymą (teisinę garantiją);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
                              <w:sdtPr>
                                <w:alias w:val="6.228-7 str. 1 d. 17 p."/>
                                <w:tag w:val="part_eea78131318746e5975eb4be32e52d70"/>
                                <w:lock w:val="sdtLocked"/>
                                <w:richText/>
                              </w:sdtPr>
                              <w:sdtContent>
                                <w:p>
                                  <w:pPr>
                                    <w:ind w:firstLine="720"/>
                                    <w:jc w:val="both"/>
                                  </w:pPr>
                                  <w:sdt>
                                    <w:sdtPr>
                                      <w:alias w:val="Numeris"/>
                                      <w:tag w:val="nr_eea78131318746e5975eb4be32e52d70"/>
                                      <w:lock w:val="sdtLocked"/>
                                      <w:richText/>
                                    </w:sdtPr>
                                    <w:sdtContent>
                                      <w:r>
                                        <w:rPr>
                                          <w:bCs/>
                                          <w:sz w:val="22"/>
                                          <w:szCs w:val="22"/>
                                        </w:rPr>
                                        <w:t>17</w:t>
                                      </w:r>
                                    </w:sdtContent>
                                  </w:sdt>
                                  <w:r>
                                    <w:rPr>
                                      <w:bCs/>
                                      <w:sz w:val="22"/>
                                      <w:szCs w:val="22"/>
                                    </w:rPr>
                                    <w:t xml:space="preserve">) </w:t>
                                  </w:r>
                                  <w:r>
                                    <w:rPr>
                                      <w:sz w:val="22"/>
                                      <w:szCs w:val="22"/>
                                    </w:rPr>
                                    <w:t xml:space="preserve">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funkcionalumas</w:t>
                                  </w:r>
                                  <w:r>
                                    <w:rPr>
                                      <w:sz w:val="22"/>
                                      <w:szCs w:val="22"/>
                                    </w:rPr>
                                    <w:t>, įskaitant taikomas technines apsaugos priemones;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18 p."/>
                                <w:tag w:val="part_c71b0b7a0b3642bcab6d364d79530cf8"/>
                                <w:lock w:val="sdtLocked"/>
                                <w:richText/>
                              </w:sdtPr>
                              <w:sdtContent>
                                <w:p>
                                  <w:pPr>
                                    <w:ind w:firstLine="720"/>
                                    <w:jc w:val="both"/>
                                  </w:pPr>
                                  <w:sdt>
                                    <w:sdtPr>
                                      <w:alias w:val="Numeris"/>
                                      <w:tag w:val="nr_c71b0b7a0b3642bcab6d364d79530cf8"/>
                                      <w:lock w:val="sdtLocked"/>
                                      <w:richText/>
                                    </w:sdtPr>
                                    <w:sdtContent>
                                      <w:r>
                                        <w:rPr>
                                          <w:sz w:val="22"/>
                                          <w:szCs w:val="22"/>
                                        </w:rPr>
                                        <w:t>18</w:t>
                                      </w:r>
                                    </w:sdtContent>
                                  </w:sdt>
                                  <w:r>
                                    <w:rPr>
                                      <w:sz w:val="22"/>
                                      <w:szCs w:val="22"/>
                                    </w:rPr>
                                    <w:t xml:space="preserve">) 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suderinamumas ir sąveikumas</w:t>
                                  </w:r>
                                  <w:r>
                                    <w:rPr>
                                      <w:sz w:val="22"/>
                                      <w:szCs w:val="22"/>
                                    </w:rPr>
                                    <w:t xml:space="preserve">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9 p."/>
                                <w:tag w:val="part_4d184936f4784a9f8109ce8d235622ef"/>
                                <w:lock w:val="sdtLocked"/>
                                <w:richText/>
                              </w:sdtPr>
                              <w:sdtContent>
                                <w:p>
                                  <w:pPr>
                                    <w:ind w:firstLine="720"/>
                                    <w:jc w:val="both"/>
                                  </w:pPr>
                                  <w:sdt>
                                    <w:sdtPr>
                                      <w:alias w:val="Numeris"/>
                                      <w:tag w:val="nr_4d184936f4784a9f8109ce8d235622ef"/>
                                      <w:lock w:val="sdtLocked"/>
                                      <w:richText/>
                                    </w:sdtPr>
                                    <w:sdtContent>
                                      <w:r>
                                        <w:rPr>
                                          <w:bCs/>
                                          <w:sz w:val="22"/>
                                          <w:szCs w:val="22"/>
                                          <w:shd w:val="clear" w:color="auto" w:fill="FFFFFF"/>
                                        </w:rPr>
                                        <w:t>19</w:t>
                                      </w:r>
                                    </w:sdtContent>
                                  </w:sdt>
                                  <w:r>
                                    <w:rPr>
                                      <w:bCs/>
                                      <w:sz w:val="22"/>
                                      <w:szCs w:val="22"/>
                                      <w:shd w:val="clear" w:color="auto" w:fill="FFFFFF"/>
                                    </w:rPr>
                                    <w:t>) jeigu reikalinga, tai, kad kaina buvo individualizuota taikant automatizuotą sprendimų priėmimą.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7 str. 2 d."/>
                            <w:tag w:val="part_3f49ac21b3b04f76b13abbc3bf7d788a"/>
                            <w:lock w:val="sdtLocked"/>
                            <w:richText/>
                          </w:sdtPr>
                          <w:sdtContent>
                            <w:p>
                              <w:pPr>
                                <w:ind w:firstLine="720"/>
                                <w:jc w:val="both"/>
                                <w:rPr>
                                  <w:color w:val="000000"/>
                                  <w:sz w:val="22"/>
                                  <w:szCs w:val="22"/>
                                  <w:lang w:val="en-US"/>
                                </w:rPr>
                              </w:pPr>
                              <w:sdt>
                                <w:sdtPr>
                                  <w:alias w:val="Numeris"/>
                                  <w:tag w:val="nr_3f49ac21b3b04f76b13abbc3bf7d788a"/>
                                  <w:lock w:val="sdtLocked"/>
                                  <w:richText/>
                                </w:sdtPr>
                                <w:sdtContent>
                                  <w:r>
                                    <w:rPr>
                                      <w:color w:val="000000"/>
                                      <w:sz w:val="22"/>
                                      <w:szCs w:val="22"/>
                                      <w:lang w:val="en-US"/>
                                    </w:rPr>
                                    <w:t>2</w:t>
                                  </w:r>
                                </w:sdtContent>
                              </w:sdt>
                              <w:r>
                                <w:rPr>
                                  <w:color w:val="000000"/>
                                  <w:sz w:val="22"/>
                                  <w:szCs w:val="22"/>
                                  <w:lang w:val="en-US"/>
                                </w:rPr>
                                <w:t xml:space="preserve">. Šio straipsnio 1 dalies 7, 8 ir 9 punktuose nurodyta informacija gali būti vartotojui suteikta pateikiant užpildytą pavyzdinę informacijos apie sutarties atsisakymą formą. 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 d."/>
                            <w:tag w:val="part_7940998ddacf4d09ae87a3425495c2b5"/>
                            <w:lock w:val="sdtLocked"/>
                            <w:richText/>
                          </w:sdtPr>
                          <w:sdtContent>
                            <w:p>
                              <w:pPr>
                                <w:ind w:firstLine="720"/>
                                <w:jc w:val="both"/>
                                <w:rPr>
                                  <w:bCs/>
                                  <w:sz w:val="22"/>
                                  <w:szCs w:val="22"/>
                                  <w:shd w:val="clear" w:color="auto" w:fill="FFFFFF"/>
                                </w:rPr>
                              </w:pPr>
                              <w:sdt>
                                <w:sdtPr>
                                  <w:alias w:val="Numeris"/>
                                  <w:tag w:val="nr_7940998ddacf4d09ae87a3425495c2b5"/>
                                  <w:lock w:val="sdtLocked"/>
                                  <w:richText/>
                                </w:sdtPr>
                                <w:sdtContent>
                                  <w:r>
                                    <w:rPr>
                                      <w:bCs/>
                                      <w:sz w:val="22"/>
                                      <w:szCs w:val="22"/>
                                      <w:shd w:val="clear" w:color="auto" w:fill="FFFFFF"/>
                                    </w:rPr>
                                    <w:t>6</w:t>
                                  </w:r>
                                </w:sdtContent>
                              </w:sdt>
                              <w:r>
                                <w:rPr>
                                  <w:bCs/>
                                  <w:sz w:val="22"/>
                                  <w:szCs w:val="22"/>
                                  <w:shd w:val="clear" w:color="auto" w:fill="FFFFFF"/>
                                </w:rPr>
                                <w:t>. Elektroninės prekyvietės paslaugos teikėjas prieš vartojimo sutarties sudarymą elektroninėje prekyvietėje privalo, atsižvelgdamas į naudojamas nuotolinio ryšio priemones, pateikti vartotojui aiškiai ir suprantamai šią informaciją:</w:t>
                              </w:r>
                            </w:p>
                            <w:sdt>
                              <w:sdtPr>
                                <w:alias w:val="6 d. 1 p."/>
                                <w:tag w:val="part_5db69e99ce754de79927eb74b99fc2fb"/>
                                <w:lock w:val="sdtLocked"/>
                                <w:richText/>
                              </w:sdtPr>
                              <w:sdtContent>
                                <w:p>
                                  <w:pPr>
                                    <w:ind w:firstLine="720"/>
                                    <w:jc w:val="both"/>
                                    <w:rPr>
                                      <w:bCs/>
                                      <w:sz w:val="22"/>
                                      <w:szCs w:val="22"/>
                                      <w:shd w:val="clear" w:color="auto" w:fill="FFFFFF"/>
                                    </w:rPr>
                                  </w:pPr>
                                  <w:sdt>
                                    <w:sdtPr>
                                      <w:alias w:val="Numeris"/>
                                      <w:tag w:val="nr_5db69e99ce754de79927eb74b99fc2fb"/>
                                      <w:lock w:val="sdtLocked"/>
                                      <w:richText/>
                                    </w:sdtPr>
                                    <w:sdtContent>
                                      <w:r>
                                        <w:rPr>
                                          <w:bCs/>
                                          <w:sz w:val="22"/>
                                          <w:szCs w:val="22"/>
                                        </w:rPr>
                                        <w:t>1</w:t>
                                      </w:r>
                                    </w:sdtContent>
                                  </w:sdt>
                                  <w:r>
                                    <w:rPr>
                                      <w:bCs/>
                                      <w:sz w:val="22"/>
                                      <w:szCs w:val="22"/>
                                    </w:rPr>
                                    <w:t xml:space="preserve">) </w:t>
                                  </w:r>
                                  <w:r>
                                    <w:rPr>
                                      <w:bCs/>
                                      <w:sz w:val="22"/>
                                      <w:szCs w:val="22"/>
                                      <w:shd w:val="clear" w:color="auto" w:fill="FFFFFF"/>
                                    </w:rPr>
                                    <w:t>bendrąją informaciją apie pagrindinius parametrus, pagal kuriuos nustatomas vartotojams pasiūlytų produktų reitingas pagal paieškos užklausą, ir tų parametrų santykinis reikšmingumas, palyginti su kitais parametrais. Ši informacija turi būti pateikta atskiroje elektroninės sąsajos dalyje, tiesiogiai ir lengvai prieinamoje iš puslapio, kuriame pateikti pasiūlymai;</w:t>
                                  </w:r>
                                </w:p>
                              </w:sdtContent>
                            </w:sdt>
                            <w:sdt>
                              <w:sdtPr>
                                <w:alias w:val="6 d. 2 p."/>
                                <w:tag w:val="part_727dad49529440758e108ce2aaf25dba"/>
                                <w:lock w:val="sdtLocked"/>
                                <w:richText/>
                              </w:sdtPr>
                              <w:sdtContent>
                                <w:p>
                                  <w:pPr>
                                    <w:ind w:firstLine="720"/>
                                    <w:jc w:val="both"/>
                                    <w:rPr>
                                      <w:bCs/>
                                      <w:sz w:val="22"/>
                                      <w:szCs w:val="22"/>
                                      <w:shd w:val="clear" w:color="auto" w:fill="FFFFFF"/>
                                    </w:rPr>
                                  </w:pPr>
                                  <w:sdt>
                                    <w:sdtPr>
                                      <w:alias w:val="Numeris"/>
                                      <w:tag w:val="nr_727dad49529440758e108ce2aaf25dba"/>
                                      <w:lock w:val="sdtLocked"/>
                                      <w:richText/>
                                    </w:sdtPr>
                                    <w:sdtContent>
                                      <w:r>
                                        <w:rPr>
                                          <w:bCs/>
                                          <w:sz w:val="22"/>
                                          <w:szCs w:val="22"/>
                                          <w:shd w:val="clear" w:color="auto" w:fill="FFFFFF"/>
                                        </w:rPr>
                                        <w:t>2</w:t>
                                      </w:r>
                                    </w:sdtContent>
                                  </w:sdt>
                                  <w:r>
                                    <w:rPr>
                                      <w:bCs/>
                                      <w:sz w:val="22"/>
                                      <w:szCs w:val="22"/>
                                      <w:shd w:val="clear" w:color="auto" w:fill="FFFFFF"/>
                                    </w:rPr>
                                    <w:t>) tai, ar prekes, paslaugas arba skaitmeninį turinį siūlo verslininkas. Ši informacija pateikiama remiantis elektroninėje prekyvietėje pasiūlymą pateikusio asmens pateikta deklaracija;</w:t>
                                  </w:r>
                                </w:p>
                              </w:sdtContent>
                            </w:sdt>
                            <w:sdt>
                              <w:sdtPr>
                                <w:alias w:val="6 d. 3 p."/>
                                <w:tag w:val="part_08cce7be83ff4a22b3808f050aed3c80"/>
                                <w:lock w:val="sdtLocked"/>
                                <w:richText/>
                              </w:sdtPr>
                              <w:sdtContent>
                                <w:p>
                                  <w:pPr>
                                    <w:ind w:firstLine="720"/>
                                    <w:jc w:val="both"/>
                                    <w:rPr>
                                      <w:bCs/>
                                      <w:sz w:val="22"/>
                                      <w:szCs w:val="22"/>
                                      <w:shd w:val="clear" w:color="auto" w:fill="FFFFFF"/>
                                    </w:rPr>
                                  </w:pPr>
                                  <w:sdt>
                                    <w:sdtPr>
                                      <w:alias w:val="Numeris"/>
                                      <w:tag w:val="nr_08cce7be83ff4a22b3808f050aed3c80"/>
                                      <w:lock w:val="sdtLocked"/>
                                      <w:richText/>
                                    </w:sdtPr>
                                    <w:sdtContent>
                                      <w:r>
                                        <w:rPr>
                                          <w:bCs/>
                                          <w:sz w:val="22"/>
                                          <w:szCs w:val="22"/>
                                          <w:shd w:val="clear" w:color="auto" w:fill="FFFFFF"/>
                                        </w:rPr>
                                        <w:t>3</w:t>
                                      </w:r>
                                    </w:sdtContent>
                                  </w:sdt>
                                  <w:r>
                                    <w:rPr>
                                      <w:bCs/>
                                      <w:sz w:val="22"/>
                                      <w:szCs w:val="22"/>
                                      <w:shd w:val="clear" w:color="auto" w:fill="FFFFFF"/>
                                    </w:rPr>
                                    <w:t>) tai, kad vartotojų apsaugos reikalavimai netaikomi sutarčiai, kai prekes, paslaugas arba skaitmeninį turinį siūlantis asmuo nėra verslininkas;</w:t>
                                  </w:r>
                                </w:p>
                              </w:sdtContent>
                            </w:sdt>
                            <w:sdt>
                              <w:sdtPr>
                                <w:alias w:val="6 d. 4 p."/>
                                <w:tag w:val="part_86157da729de4dce90bb1bdd02127c89"/>
                                <w:lock w:val="sdtLocked"/>
                                <w:richText/>
                              </w:sdtPr>
                              <w:sdtContent>
                                <w:p>
                                  <w:pPr>
                                    <w:ind w:firstLine="720"/>
                                    <w:jc w:val="both"/>
                                    <w:rPr>
                                      <w:color w:val="000000"/>
                                      <w:sz w:val="22"/>
                                      <w:szCs w:val="22"/>
                                      <w:lang w:val="en-US" w:eastAsia="lt-LT"/>
                                    </w:rPr>
                                  </w:pPr>
                                  <w:sdt>
                                    <w:sdtPr>
                                      <w:alias w:val="Numeris"/>
                                      <w:tag w:val="nr_86157da729de4dce90bb1bdd02127c89"/>
                                      <w:lock w:val="sdtLocked"/>
                                      <w:richText/>
                                    </w:sdtPr>
                                    <w:sdtContent>
                                      <w:r>
                                        <w:rPr>
                                          <w:bCs/>
                                          <w:sz w:val="22"/>
                                          <w:szCs w:val="22"/>
                                          <w:shd w:val="clear" w:color="auto" w:fill="FFFFFF"/>
                                        </w:rPr>
                                        <w:t>4</w:t>
                                      </w:r>
                                    </w:sdtContent>
                                  </w:sdt>
                                  <w:r>
                                    <w:rPr>
                                      <w:bCs/>
                                      <w:sz w:val="22"/>
                                      <w:szCs w:val="22"/>
                                      <w:shd w:val="clear" w:color="auto" w:fill="FFFFFF"/>
                                    </w:rPr>
                                    <w:t>) jeigu reikalinga, informaciją apie prekes, paslaugas arba skaitmeninį turinį siūlančio asmens ir elektroninės prekyvietės paslaugos teikėjo sutartinių įsipareigojimų paskirstymą. Ši informacija negali pakeisti kituose įstatymuose ar Europos Sąjungos teisės aktuose nustatytų elektroninės prekyvietės paslaugos teikėjo ar verslininko pareigų, atsirandančių dėl sutarties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7 d."/>
                            <w:tag w:val="part_034ed0aab58643a59bf9d174b0e2fdbe"/>
                            <w:lock w:val="sdtLocked"/>
                            <w:richText/>
                          </w:sdtPr>
                          <w:sdtContent>
                            <w:p>
                              <w:pPr>
                                <w:ind w:firstLine="720"/>
                                <w:jc w:val="both"/>
                                <w:rPr>
                                  <w:b/>
                                  <w:sz w:val="22"/>
                                  <w:szCs w:val="22"/>
                                  <w:lang w:val="en-US"/>
                                </w:rPr>
                              </w:pPr>
                              <w:sdt>
                                <w:sdtPr>
                                  <w:alias w:val="Numeris"/>
                                  <w:tag w:val="nr_034ed0aab58643a59bf9d174b0e2fdbe"/>
                                  <w:lock w:val="sdtLocked"/>
                                  <w:richText/>
                                </w:sdtPr>
                                <w:sdtContent>
                                  <w:r>
                                    <w:rPr>
                                      <w:color w:val="000000"/>
                                      <w:sz w:val="22"/>
                                      <w:szCs w:val="22"/>
                                      <w:lang w:val="en-US"/>
                                    </w:rPr>
                                    <w:t>7</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45474be172fd460cbf20a0160ebfa293"/>
                            <w:lock w:val="sdtLocked"/>
                            <w:richText/>
                          </w:sdtPr>
                          <w:sdtContent>
                            <w:p>
                              <w:pPr>
                                <w:ind w:firstLine="720"/>
                                <w:jc w:val="both"/>
                                <w:rPr>
                                  <w:color w:val="000000"/>
                                  <w:sz w:val="22"/>
                                  <w:szCs w:val="22"/>
                                  <w:lang w:val="en-US"/>
                                </w:rPr>
                              </w:pPr>
                              <w:sdt>
                                <w:sdtPr>
                                  <w:alias w:val="Numeris"/>
                                  <w:tag w:val="nr_45474be172fd460cbf20a0160ebfa293"/>
                                  <w:lock w:val="sdtLocked"/>
                                  <w:richText/>
                                </w:sdtPr>
                                <w:sdtContent>
                                  <w:r>
                                    <w:rPr>
                                      <w:sz w:val="22"/>
                                      <w:szCs w:val="22"/>
                                    </w:rPr>
                                    <w:t>4</w:t>
                                  </w:r>
                                </w:sdtContent>
                              </w:sdt>
                              <w:r>
                                <w:rPr>
                                  <w:sz w:val="22"/>
                                  <w:szCs w:val="22"/>
                                </w:rPr>
                                <w:t>. Jeigu nuotolinė sutartis sudaroma ryšio priemonėmis, kurias naudojant nėra pakankamai vietos ar laiko informacijai pateikti, verslininkas prieš sutarties sudarymą privalo šiomis priemonėmis pateikti bent šio kodekso 6.228</w:t>
                              </w:r>
                              <w:r>
                                <w:rPr>
                                  <w:sz w:val="22"/>
                                  <w:szCs w:val="22"/>
                                  <w:vertAlign w:val="superscript"/>
                                </w:rPr>
                                <w:t>7</w:t>
                              </w:r>
                              <w:r>
                                <w:rPr>
                                  <w:sz w:val="22"/>
                                  <w:szCs w:val="22"/>
                                </w:rPr>
                                <w:t xml:space="preserve"> straipsnio 1 dalies 1, 2, 4, 7 ir 13 punktuose nurodytą informaciją</w:t>
                              </w:r>
                              <w:r>
                                <w:rPr>
                                  <w:bCs/>
                                  <w:sz w:val="22"/>
                                  <w:szCs w:val="22"/>
                                  <w:shd w:val="clear" w:color="auto" w:fill="FFFFFF"/>
                                </w:rPr>
                                <w:t>, išskyrus pavyzdinę sutarties atsisakymo formą</w:t>
                              </w:r>
                              <w:r>
                                <w:rPr>
                                  <w:sz w:val="22"/>
                                  <w:szCs w:val="22"/>
                                </w:rPr>
                                <w:t>. Kitą šio kodekso 6.228</w:t>
                              </w:r>
                              <w:r>
                                <w:rPr>
                                  <w:sz w:val="22"/>
                                  <w:szCs w:val="22"/>
                                  <w:vertAlign w:val="superscript"/>
                                </w:rPr>
                                <w:t>7</w:t>
                              </w:r>
                              <w:r>
                                <w:rPr>
                                  <w:sz w:val="22"/>
                                  <w:szCs w:val="22"/>
                                </w:rPr>
                                <w:t> straipsnio 1 dalyje nurodytą informaciją</w:t>
                              </w:r>
                              <w:r>
                                <w:rPr>
                                  <w:bCs/>
                                  <w:sz w:val="22"/>
                                  <w:szCs w:val="22"/>
                                  <w:shd w:val="clear" w:color="auto" w:fill="FFFFFF"/>
                                </w:rPr>
                                <w:t>, įskaitant pavyzdinę sutarties atsisakymo formą,</w:t>
                              </w:r>
                              <w:r>
                                <w:rPr>
                                  <w:sz w:val="22"/>
                                  <w:szCs w:val="22"/>
                                </w:rPr>
                                <w:t xml:space="preserve"> verslininkas privalo pateikti vartotojui, kaip nustatyta šio straipsnio 2 dalyje.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13"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504cffa82bc4fbf9e3928f286001e49"/>
                            <w:lock w:val="sdtLocked"/>
                            <w:richText/>
                          </w:sdtPr>
                          <w:sdtContent>
                            <w:p>
                              <w:pPr>
                                <w:ind w:firstLine="720"/>
                                <w:jc w:val="both"/>
                                <w:rPr>
                                  <w:color w:val="000000"/>
                                  <w:sz w:val="22"/>
                                  <w:szCs w:val="22"/>
                                  <w:lang w:val="en-US"/>
                                </w:rPr>
                              </w:pPr>
                              <w:sdt>
                                <w:sdtPr>
                                  <w:alias w:val="Numeris"/>
                                  <w:tag w:val="nr_9504cffa82bc4fbf9e3928f286001e49"/>
                                  <w:lock w:val="sdtLocked"/>
                                  <w:richText/>
                                </w:sdtPr>
                                <w:sdtContent>
                                  <w:r>
                                    <w:rPr>
                                      <w:color w:val="000000"/>
                                      <w:sz w:val="22"/>
                                      <w:szCs w:val="22"/>
                                      <w:lang w:val="en-US"/>
                                    </w:rPr>
                                    <w:t>4</w:t>
                                  </w:r>
                                </w:sdtContent>
                              </w:sdt>
                              <w:r>
                                <w:rPr>
                                  <w:color w:val="000000"/>
                                  <w:sz w:val="22"/>
                                  <w:szCs w:val="22"/>
                                  <w:lang w:val="en-US"/>
                                </w:rPr>
                                <w:t>. Ne prekybos patalpose sudarydamas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raštu popieriuje arba vartotojo sutikimu kitoje patvariojoje laikmenoje. 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b4a96544a477461088d2b3795a2ab47f"/>
                                <w:lock w:val="sdtLocked"/>
                                <w:richText/>
                              </w:sdtPr>
                              <w:sdtContent>
                                <w:p>
                                  <w:pPr>
                                    <w:ind w:firstLine="720"/>
                                    <w:jc w:val="both"/>
                                    <w:rPr>
                                      <w:color w:val="000000"/>
                                      <w:sz w:val="22"/>
                                      <w:szCs w:val="22"/>
                                      <w:lang w:val="en-US"/>
                                    </w:rPr>
                                  </w:pPr>
                                  <w:sdt>
                                    <w:sdtPr>
                                      <w:alias w:val="Numeris"/>
                                      <w:tag w:val="nr_b4a96544a477461088d2b3795a2ab47f"/>
                                      <w:lock w:val="sdtLocked"/>
                                      <w:richText/>
                                    </w:sdtPr>
                                    <w:sdtContent>
                                      <w:r>
                                        <w:rPr>
                                          <w:sz w:val="22"/>
                                          <w:szCs w:val="22"/>
                                        </w:rPr>
                                        <w:t>1</w:t>
                                      </w:r>
                                    </w:sdtContent>
                                  </w:sdt>
                                  <w:r>
                                    <w:rPr>
                                      <w:sz w:val="22"/>
                                      <w:szCs w:val="22"/>
                                    </w:rPr>
                                    <w:t xml:space="preserve">) </w:t>
                                  </w:r>
                                  <w:r>
                                    <w:rPr>
                                      <w:color w:val="000000"/>
                                      <w:sz w:val="22"/>
                                      <w:szCs w:val="22"/>
                                    </w:rPr>
                                    <w:t xml:space="preserve">paslaugų sutartims, pagal kurias paslaugos vartotojui visiškai suteiktos </w:t>
                                  </w:r>
                                  <w:r>
                                    <w:rPr>
                                      <w:bCs/>
                                      <w:color w:val="000000"/>
                                      <w:sz w:val="22"/>
                                      <w:szCs w:val="22"/>
                                    </w:rPr>
                                    <w:t xml:space="preserve">ir kurios </w:t>
                                  </w:r>
                                  <w:r>
                                    <w:rPr>
                                      <w:bCs/>
                                      <w:color w:val="000000"/>
                                      <w:sz w:val="22"/>
                                      <w:szCs w:val="22"/>
                                      <w:shd w:val="clear" w:color="auto" w:fill="FFFFFF"/>
                                    </w:rPr>
                                    <w:t>numato vartotojo pareigą sumokėti kainą</w:t>
                                  </w:r>
                                  <w:r>
                                    <w:rPr>
                                      <w:color w:val="000000"/>
                                      <w:sz w:val="22"/>
                                      <w:szCs w:val="22"/>
                                      <w:shd w:val="clear" w:color="auto" w:fill="FFFFFF"/>
                                    </w:rPr>
                                    <w:t>,</w:t>
                                  </w:r>
                                  <w:r>
                                    <w:rPr>
                                      <w:bCs/>
                                      <w:color w:val="000000"/>
                                      <w:sz w:val="22"/>
                                      <w:szCs w:val="22"/>
                                      <w:shd w:val="clear" w:color="auto" w:fill="FFFFFF"/>
                                    </w:rPr>
                                    <w:t xml:space="preserve"> </w:t>
                                  </w:r>
                                  <w:r>
                                    <w:rPr>
                                      <w:color w:val="000000"/>
                                      <w:sz w:val="22"/>
                                      <w:szCs w:val="22"/>
                                    </w:rPr>
                                    <w:t xml:space="preserve">jeigu prieš </w:t>
                                  </w:r>
                                  <w:r>
                                    <w:rPr>
                                      <w:bCs/>
                                      <w:color w:val="000000"/>
                                      <w:sz w:val="22"/>
                                      <w:szCs w:val="22"/>
                                    </w:rPr>
                                    <w:t>pradedant teikti paslaugas</w:t>
                                  </w:r>
                                  <w:r>
                                    <w:rPr>
                                      <w:color w:val="000000"/>
                                      <w:sz w:val="22"/>
                                      <w:szCs w:val="22"/>
                                    </w:rPr>
                                    <w:t xml:space="preserve"> buvo gautas vartotojo aiškus sutikimas ir pripažinimas, kad jis neteks teisės atsisakyti sutarties, kai verslininkas visiškai įvykdys sutartį;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e122a23969e34f2f82155240decd9aa4"/>
                                <w:lock w:val="sdtLocked"/>
                                <w:richText/>
                              </w:sdtPr>
                              <w:sdtContent>
                                <w:p>
                                  <w:pPr>
                                    <w:ind w:firstLine="720"/>
                                    <w:jc w:val="both"/>
                                    <w:rPr>
                                      <w:color w:val="000000"/>
                                      <w:sz w:val="22"/>
                                      <w:szCs w:val="22"/>
                                      <w:lang w:val="en-US"/>
                                    </w:rPr>
                                  </w:pPr>
                                  <w:sdt>
                                    <w:sdtPr>
                                      <w:alias w:val="Numeris"/>
                                      <w:tag w:val="nr_e122a23969e34f2f82155240decd9aa4"/>
                                      <w:lock w:val="sdtLocked"/>
                                      <w:richText/>
                                    </w:sdtPr>
                                    <w:sdtContent>
                                      <w:r>
                                        <w:rPr>
                                          <w:sz w:val="22"/>
                                          <w:szCs w:val="22"/>
                                        </w:rPr>
                                        <w:t>3</w:t>
                                      </w:r>
                                    </w:sdtContent>
                                  </w:sdt>
                                  <w:r>
                                    <w:rPr>
                                      <w:sz w:val="22"/>
                                      <w:szCs w:val="22"/>
                                    </w:rPr>
                                    <w:t xml:space="preserve">) sutartims dėl pagal specialius vartotojo nurodymus </w:t>
                                  </w:r>
                                  <w:r>
                                    <w:rPr>
                                      <w:bCs/>
                                      <w:sz w:val="22"/>
                                      <w:szCs w:val="22"/>
                                    </w:rPr>
                                    <w:t xml:space="preserve">gaminamų </w:t>
                                  </w:r>
                                  <w:r>
                                    <w:rPr>
                                      <w:sz w:val="22"/>
                                      <w:szCs w:val="22"/>
                                    </w:rPr>
                                    <w:t>prekių</w:t>
                                  </w:r>
                                  <w:r>
                                    <w:rPr>
                                      <w:bCs/>
                                      <w:sz w:val="22"/>
                                      <w:szCs w:val="22"/>
                                    </w:rPr>
                                    <w:t>,</w:t>
                                  </w:r>
                                  <w:r>
                                    <w:rPr>
                                      <w:sz w:val="22"/>
                                      <w:szCs w:val="22"/>
                                    </w:rPr>
                                    <w:t xml:space="preserve"> </w:t>
                                  </w:r>
                                  <w:r>
                                    <w:rPr>
                                      <w:bCs/>
                                      <w:sz w:val="22"/>
                                      <w:szCs w:val="22"/>
                                    </w:rPr>
                                    <w:t>t. y. prekių</w:t>
                                  </w:r>
                                  <w:r>
                                    <w:rPr>
                                      <w:sz w:val="22"/>
                                      <w:szCs w:val="22"/>
                                    </w:rPr>
                                    <w:t xml:space="preserve">, kurios nėra iš anksto pagamintos ir kurios gaminamos atsižvelgiant į vartotojo asmeninį pasirinkimą ar nurodymą, </w:t>
                                  </w:r>
                                  <w:r>
                                    <w:rPr>
                                      <w:bCs/>
                                      <w:color w:val="000000"/>
                                      <w:sz w:val="22"/>
                                      <w:szCs w:val="22"/>
                                    </w:rPr>
                                    <w:t>neatsižvelgiant į tai, ar prekės pradėtos gaminti, ar ne,</w:t>
                                  </w:r>
                                  <w:r>
                                    <w:rPr>
                                      <w:color w:val="000000"/>
                                      <w:sz w:val="22"/>
                                      <w:szCs w:val="22"/>
                                    </w:rPr>
                                    <w:t xml:space="preserve"> </w:t>
                                  </w:r>
                                  <w:r>
                                    <w:rPr>
                                      <w:sz w:val="22"/>
                                      <w:szCs w:val="22"/>
                                    </w:rPr>
                                    <w:t>arba dėl prekių, kurios yra aiškiai pritaikytos vartotojo asmeninėms reikmėms;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3189a545c8f5492a88a69c0c288179a8"/>
                                <w:lock w:val="sdtLocked"/>
                                <w:richText/>
                              </w:sdtPr>
                              <w:sdtContent>
                                <w:p>
                                  <w:pPr>
                                    <w:ind w:firstLine="720"/>
                                    <w:jc w:val="both"/>
                                    <w:rPr>
                                      <w:color w:val="000000"/>
                                      <w:sz w:val="22"/>
                                      <w:szCs w:val="22"/>
                                    </w:rPr>
                                  </w:pPr>
                                  <w:sdt>
                                    <w:sdtPr>
                                      <w:alias w:val="Numeris"/>
                                      <w:tag w:val="nr_3189a545c8f5492a88a69c0c288179a8"/>
                                      <w:lock w:val="sdtLocked"/>
                                      <w:richText/>
                                    </w:sdtPr>
                                    <w:sdtContent>
                                      <w:r>
                                        <w:rPr>
                                          <w:color w:val="000000"/>
                                          <w:sz w:val="22"/>
                                          <w:szCs w:val="22"/>
                                        </w:rPr>
                                        <w:t>13</w:t>
                                      </w:r>
                                    </w:sdtContent>
                                  </w:sdt>
                                  <w:r>
                                    <w:rPr>
                                      <w:color w:val="000000"/>
                                      <w:sz w:val="22"/>
                                      <w:szCs w:val="22"/>
                                    </w:rPr>
                                    <w:t xml:space="preserve">) sutartims dėl skaitmeninio turinio teikimo, </w:t>
                                  </w:r>
                                  <w:r>
                                    <w:rPr>
                                      <w:bCs/>
                                      <w:color w:val="000000"/>
                                      <w:sz w:val="22"/>
                                      <w:szCs w:val="22"/>
                                    </w:rPr>
                                    <w:t xml:space="preserve">kurios yra pradėtos vykdyti ir </w:t>
                                  </w:r>
                                  <w:r>
                                    <w:rPr>
                                      <w:bCs/>
                                      <w:color w:val="000000"/>
                                      <w:sz w:val="22"/>
                                      <w:szCs w:val="22"/>
                                      <w:shd w:val="clear" w:color="auto" w:fill="FFFFFF"/>
                                    </w:rPr>
                                    <w:t xml:space="preserve">kuriose numatyta vartotojo pareiga sumokėti kainą, </w:t>
                                  </w:r>
                                  <w:r>
                                    <w:rPr>
                                      <w:color w:val="000000"/>
                                      <w:sz w:val="22"/>
                                      <w:szCs w:val="22"/>
                                    </w:rPr>
                                    <w:t xml:space="preserve">jeigu </w:t>
                                  </w:r>
                                  <w:r>
                                    <w:rPr>
                                      <w:bCs/>
                                      <w:color w:val="000000"/>
                                      <w:sz w:val="22"/>
                                      <w:szCs w:val="22"/>
                                    </w:rPr>
                                    <w:t>yra visos šios sąlygos:</w:t>
                                  </w:r>
                                  <w:r>
                                    <w:rPr>
                                      <w:color w:val="000000"/>
                                      <w:sz w:val="22"/>
                                      <w:szCs w:val="22"/>
                                    </w:rPr>
                                    <w:t xml:space="preserve"> </w:t>
                                  </w:r>
                                </w:p>
                                <w:sdt>
                                  <w:sdtPr>
                                    <w:alias w:val="6.228-10 str. 2 d. 13 p. a pp."/>
                                    <w:tag w:val="part_1aa3257df12c498ba9baf31280b5355e"/>
                                    <w:lock w:val="sdtLocked"/>
                                    <w:richText/>
                                  </w:sdtPr>
                                  <w:sdtContent>
                                    <w:p>
                                      <w:pPr>
                                        <w:ind w:firstLine="720"/>
                                        <w:jc w:val="both"/>
                                        <w:rPr>
                                          <w:bCs/>
                                          <w:color w:val="000000"/>
                                          <w:sz w:val="22"/>
                                          <w:szCs w:val="22"/>
                                        </w:rPr>
                                      </w:pPr>
                                      <w:sdt>
                                        <w:sdtPr>
                                          <w:alias w:val="Numeris"/>
                                          <w:tag w:val="nr_1aa3257df12c498ba9baf31280b5355e"/>
                                          <w:lock w:val="sdtLocked"/>
                                          <w:richText/>
                                        </w:sdtPr>
                                        <w:sdtContent>
                                          <w:r>
                                            <w:rPr>
                                              <w:bCs/>
                                              <w:color w:val="000000"/>
                                              <w:sz w:val="22"/>
                                              <w:szCs w:val="22"/>
                                            </w:rPr>
                                            <w:t>a</w:t>
                                          </w:r>
                                        </w:sdtContent>
                                      </w:sdt>
                                      <w:r>
                                        <w:rPr>
                                          <w:bCs/>
                                          <w:color w:val="000000"/>
                                          <w:sz w:val="22"/>
                                          <w:szCs w:val="22"/>
                                        </w:rPr>
                                        <w:t>)</w:t>
                                      </w:r>
                                      <w:r>
                                        <w:rPr>
                                          <w:color w:val="000000"/>
                                          <w:sz w:val="22"/>
                                          <w:szCs w:val="22"/>
                                        </w:rPr>
                                        <w:t xml:space="preserve"> </w:t>
                                      </w:r>
                                      <w:r>
                                        <w:rPr>
                                          <w:bCs/>
                                          <w:color w:val="000000"/>
                                          <w:sz w:val="22"/>
                                          <w:szCs w:val="22"/>
                                        </w:rPr>
                                        <w:t>vartotojas</w:t>
                                      </w:r>
                                      <w:r>
                                        <w:rPr>
                                          <w:color w:val="000000"/>
                                          <w:sz w:val="22"/>
                                          <w:szCs w:val="22"/>
                                        </w:rPr>
                                        <w:t xml:space="preserve"> </w:t>
                                      </w:r>
                                      <w:r>
                                        <w:rPr>
                                          <w:bCs/>
                                          <w:color w:val="000000"/>
                                          <w:sz w:val="22"/>
                                          <w:szCs w:val="22"/>
                                        </w:rPr>
                                        <w:t>aiškiai iš anksto sutiko, kad sutartis būtų pradėta vykdyti, nors nėra suėjęs teisės atsisakyti sutarties įgyvendinimo terminas;</w:t>
                                      </w:r>
                                    </w:p>
                                  </w:sdtContent>
                                </w:sdt>
                                <w:sdt>
                                  <w:sdtPr>
                                    <w:alias w:val="6.228-10 str. 2 d. 13 p. b pp."/>
                                    <w:tag w:val="part_1b4d758234114559b3ed26e19ff3d7ec"/>
                                    <w:lock w:val="sdtLocked"/>
                                    <w:richText/>
                                  </w:sdtPr>
                                  <w:sdtContent>
                                    <w:p>
                                      <w:pPr>
                                        <w:ind w:firstLine="720"/>
                                        <w:jc w:val="both"/>
                                        <w:rPr>
                                          <w:bCs/>
                                          <w:color w:val="000000"/>
                                          <w:sz w:val="22"/>
                                          <w:szCs w:val="22"/>
                                        </w:rPr>
                                      </w:pPr>
                                      <w:sdt>
                                        <w:sdtPr>
                                          <w:alias w:val="Numeris"/>
                                          <w:tag w:val="nr_1b4d758234114559b3ed26e19ff3d7ec"/>
                                          <w:lock w:val="sdtLocked"/>
                                          <w:richText/>
                                        </w:sdtPr>
                                        <w:sdtContent>
                                          <w:r>
                                            <w:rPr>
                                              <w:bCs/>
                                              <w:color w:val="000000"/>
                                              <w:sz w:val="22"/>
                                              <w:szCs w:val="22"/>
                                            </w:rPr>
                                            <w:t>b</w:t>
                                          </w:r>
                                        </w:sdtContent>
                                      </w:sdt>
                                      <w:r>
                                        <w:rPr>
                                          <w:bCs/>
                                          <w:color w:val="000000"/>
                                          <w:sz w:val="22"/>
                                          <w:szCs w:val="22"/>
                                        </w:rPr>
                                        <w:t>) vartotojas pripažino, kad jis netenka teisės atsisakyti sutarties;</w:t>
                                      </w:r>
                                    </w:p>
                                  </w:sdtContent>
                                </w:sdt>
                                <w:sdt>
                                  <w:sdtPr>
                                    <w:alias w:val="6.228-10 str. 2 d. 13 p. c pp."/>
                                    <w:tag w:val="part_c7733955b82645689ef1643c99bbaaf5"/>
                                    <w:lock w:val="sdtLocked"/>
                                    <w:richText/>
                                  </w:sdtPr>
                                  <w:sdtContent>
                                    <w:p>
                                      <w:pPr>
                                        <w:ind w:firstLine="720"/>
                                        <w:jc w:val="both"/>
                                        <w:rPr>
                                          <w:color w:val="000000"/>
                                          <w:sz w:val="22"/>
                                          <w:szCs w:val="22"/>
                                          <w:lang w:val="en-US"/>
                                        </w:rPr>
                                      </w:pPr>
                                      <w:sdt>
                                        <w:sdtPr>
                                          <w:alias w:val="Numeris"/>
                                          <w:tag w:val="nr_c7733955b82645689ef1643c99bbaaf5"/>
                                          <w:lock w:val="sdtLocked"/>
                                          <w:richText/>
                                        </w:sdtPr>
                                        <w:sdtContent>
                                          <w:r>
                                            <w:rPr>
                                              <w:bCs/>
                                              <w:color w:val="000000"/>
                                              <w:sz w:val="22"/>
                                              <w:szCs w:val="22"/>
                                            </w:rPr>
                                            <w:t>c</w:t>
                                          </w:r>
                                        </w:sdtContent>
                                      </w:sdt>
                                      <w:r>
                                        <w:rPr>
                                          <w:bCs/>
                                          <w:color w:val="000000"/>
                                          <w:sz w:val="22"/>
                                          <w:szCs w:val="22"/>
                                        </w:rPr>
                                        <w:t>) verslininkas pateikė patvirtinimą pagal šio kodekso 6.228</w:t>
                                      </w:r>
                                      <w:r>
                                        <w:rPr>
                                          <w:bCs/>
                                          <w:color w:val="000000"/>
                                          <w:sz w:val="22"/>
                                          <w:szCs w:val="22"/>
                                          <w:vertAlign w:val="superscript"/>
                                        </w:rPr>
                                        <w:t>8</w:t>
                                      </w:r>
                                      <w:r>
                                        <w:rPr>
                                          <w:bCs/>
                                          <w:color w:val="000000"/>
                                          <w:sz w:val="22"/>
                                          <w:szCs w:val="22"/>
                                        </w:rPr>
                                        <w:t xml:space="preserve"> straipsnio 6 dalį arba 6.228</w:t>
                                      </w:r>
                                      <w:r>
                                        <w:rPr>
                                          <w:bCs/>
                                          <w:color w:val="000000"/>
                                          <w:sz w:val="22"/>
                                          <w:szCs w:val="22"/>
                                          <w:vertAlign w:val="superscript"/>
                                        </w:rPr>
                                        <w:t>9</w:t>
                                      </w:r>
                                      <w:r>
                                        <w:rPr>
                                          <w:bCs/>
                                          <w:color w:val="000000"/>
                                          <w:sz w:val="22"/>
                                          <w:szCs w:val="22"/>
                                        </w:rPr>
                                        <w:t> straipsnio 5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efe3bb649bd541a38dfd983575f078d9"/>
                            <w:lock w:val="sdtLocked"/>
                            <w:richText/>
                          </w:sdtPr>
                          <w:sdtContent>
                            <w:p>
                              <w:pPr>
                                <w:ind w:firstLine="720"/>
                                <w:jc w:val="both"/>
                                <w:rPr>
                                  <w:color w:val="000000"/>
                                  <w:sz w:val="22"/>
                                  <w:szCs w:val="22"/>
                                  <w:lang w:val="en-US"/>
                                </w:rPr>
                              </w:pPr>
                              <w:sdt>
                                <w:sdtPr>
                                  <w:alias w:val="Numeris"/>
                                  <w:tag w:val="nr_efe3bb649bd541a38dfd983575f078d9"/>
                                  <w:lock w:val="sdtLocked"/>
                                  <w:richText/>
                                </w:sdtPr>
                                <w:sdtContent>
                                  <w:r>
                                    <w:rPr>
                                      <w:sz w:val="22"/>
                                      <w:szCs w:val="22"/>
                                    </w:rPr>
                                    <w:t>9</w:t>
                                  </w:r>
                                </w:sdtContent>
                              </w:sdt>
                              <w:r>
                                <w:rPr>
                                  <w:sz w:val="22"/>
                                  <w:szCs w:val="22"/>
                                </w:rPr>
                                <w:t xml:space="preserve">. Jeigu sudaręs nuotolinę sutartį vartotojas nori, kad paslaugos būtų pradėtos teikti arba energija pradėta tiekti nepasibaigus šiame straipsnyje nustatytam nuotolinės sutarties atsisakymo terminui, </w:t>
                              </w:r>
                              <w:r>
                                <w:rPr>
                                  <w:bCs/>
                                  <w:sz w:val="22"/>
                                  <w:szCs w:val="22"/>
                                  <w:shd w:val="clear" w:color="auto" w:fill="FFFFFF"/>
                                </w:rPr>
                                <w:t xml:space="preserve">ir vartotojui pagal sutartį atsiranda pareiga sumokėti kainą, </w:t>
                              </w:r>
                              <w:r>
                                <w:rPr>
                                  <w:sz w:val="22"/>
                                  <w:szCs w:val="22"/>
                                </w:rPr>
                                <w:t xml:space="preserve">verslininkas gali teikti paslaugas ar tiekti energiją tik gavęs aiškų vartotojo prašymą </w:t>
                              </w:r>
                              <w:r>
                                <w:rPr>
                                  <w:bCs/>
                                  <w:sz w:val="22"/>
                                  <w:szCs w:val="22"/>
                                </w:rPr>
                                <w:t xml:space="preserve">patvariojoje laikmenoje ir </w:t>
                              </w:r>
                              <w:r>
                                <w:rPr>
                                  <w:bCs/>
                                  <w:sz w:val="22"/>
                                  <w:szCs w:val="22"/>
                                  <w:shd w:val="clear" w:color="auto" w:fill="FFFFFF"/>
                                </w:rPr>
                                <w:t>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10 d."/>
                            <w:tag w:val="part_c6811933ad0240b281e6821de7089979"/>
                            <w:lock w:val="sdtLocked"/>
                            <w:richText/>
                          </w:sdtPr>
                          <w:sdtContent>
                            <w:p>
                              <w:pPr>
                                <w:ind w:firstLine="720"/>
                                <w:jc w:val="both"/>
                                <w:rPr>
                                  <w:sz w:val="22"/>
                                  <w:szCs w:val="22"/>
                                  <w:lang w:val="en-US"/>
                                </w:rPr>
                              </w:pPr>
                              <w:sdt>
                                <w:sdtPr>
                                  <w:alias w:val="Numeris"/>
                                  <w:tag w:val="nr_c6811933ad0240b281e6821de7089979"/>
                                  <w:lock w:val="sdtLocked"/>
                                  <w:richText/>
                                </w:sdtPr>
                                <w:sdtContent>
                                  <w:r>
                                    <w:rPr>
                                      <w:sz w:val="22"/>
                                      <w:szCs w:val="22"/>
                                    </w:rPr>
                                    <w:t>10</w:t>
                                  </w:r>
                                </w:sdtContent>
                              </w:sdt>
                              <w:r>
                                <w:rPr>
                                  <w:sz w:val="22"/>
                                  <w:szCs w:val="22"/>
                                </w:rPr>
                                <w:t>. Jeigu sudaręs sutartį ne prekybos patalpose vartotojas nori, kad paslaugos būtų pradėtos teikti arba energija pradėta tiekti nepasibaigus šiame straipsnyje nustatytam ne prekybos patalpose sudarytos sutarties atsisakymo terminui</w:t>
                              </w:r>
                              <w:r>
                                <w:rPr>
                                  <w:bCs/>
                                  <w:sz w:val="22"/>
                                  <w:szCs w:val="22"/>
                                  <w:shd w:val="clear" w:color="auto" w:fill="FFFFFF"/>
                                </w:rPr>
                                <w:t xml:space="preserve"> ir vartotojui pagal sutartį atsiranda pareiga sumokėti kainą,</w:t>
                              </w:r>
                              <w:r>
                                <w:rPr>
                                  <w:sz w:val="22"/>
                                  <w:szCs w:val="22"/>
                                </w:rPr>
                                <w:t xml:space="preserve"> verslininkas gali teikti paslaugas ar tiekti energiją tik gavęs aiškų vartotojo prašymą patvariojoje laikmenoje</w:t>
                              </w:r>
                              <w:r>
                                <w:rPr>
                                  <w:bCs/>
                                  <w:sz w:val="22"/>
                                  <w:szCs w:val="22"/>
                                  <w:shd w:val="clear" w:color="auto" w:fill="FFFFFF"/>
                                </w:rPr>
                                <w:t xml:space="preserve"> ir 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0848cb4ac6ec4c9584ff8d950113f4c4"/>
                            <w:lock w:val="sdtLocked"/>
                            <w:richText/>
                          </w:sdtPr>
                          <w:sdtContent>
                            <w:p>
                              <w:pPr>
                                <w:ind w:firstLine="720"/>
                                <w:jc w:val="both"/>
                              </w:pPr>
                              <w:sdt>
                                <w:sdtPr>
                                  <w:alias w:val="Numeris"/>
                                  <w:tag w:val="nr_0848cb4ac6ec4c9584ff8d950113f4c4"/>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sdtContent>
                        </w:sdt>
                        <w:sdt>
                          <w:sdtPr>
                            <w:alias w:val="13 d."/>
                            <w:tag w:val="part_207b50f3c5fc42eb8bd3da8f0b2764b3"/>
                            <w:lock w:val="sdtLocked"/>
                            <w:richText/>
                          </w:sdtPr>
                          <w:sdtContent>
                            <w:p>
                              <w:pPr>
                                <w:ind w:firstLine="720"/>
                                <w:jc w:val="both"/>
                              </w:pPr>
                              <w:sdt>
                                <w:sdtPr>
                                  <w:alias w:val="Numeris"/>
                                  <w:tag w:val="nr_207b50f3c5fc42eb8bd3da8f0b2764b3"/>
                                  <w:lock w:val="sdtLocked"/>
                                  <w:richText/>
                                </w:sdtPr>
                                <w:sdtContent>
                                  <w:r>
                                    <w:rPr>
                                      <w:bCs/>
                                      <w:sz w:val="22"/>
                                      <w:szCs w:val="22"/>
                                      <w:shd w:val="clear" w:color="auto" w:fill="FFFFFF"/>
                                    </w:rPr>
                                    <w:t>13</w:t>
                                  </w:r>
                                </w:sdtContent>
                              </w:sdt>
                              <w:r>
                                <w:rPr>
                                  <w:bCs/>
                                  <w:sz w:val="22"/>
                                  <w:szCs w:val="22"/>
                                  <w:shd w:val="clear" w:color="auto" w:fill="FFFFFF"/>
                                </w:rPr>
                                <w:t>.</w:t>
                              </w:r>
                              <w:r>
                                <w:rPr>
                                  <w:sz w:val="22"/>
                                  <w:szCs w:val="22"/>
                                </w:rPr>
                                <w:t xml:space="preserve"> </w:t>
                              </w:r>
                              <w:r>
                                <w:rPr>
                                  <w:bCs/>
                                  <w:sz w:val="22"/>
                                  <w:szCs w:val="22"/>
                                </w:rPr>
                                <w:t>Vartotojui įgyvendinus teisę atsisakyti sutarties</w:t>
                              </w:r>
                              <w:r>
                                <w:rPr>
                                  <w:sz w:val="22"/>
                                  <w:szCs w:val="22"/>
                                </w:rPr>
                                <w:t xml:space="preserve">, verslininkas turi laikytis </w:t>
                              </w:r>
                              <w:r>
                                <w:rPr>
                                  <w:sz w:val="22"/>
                                  <w:szCs w:val="22"/>
                                  <w:shd w:val="clear" w:color="auto" w:fill="FFFFFF"/>
                                </w:rPr>
                                <w:t>teisės aktuose nustatytų vartotojo asmens duomenų apsaugos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2beb4419c9ec4a09ab26563ff617c256"/>
                            <w:lock w:val="sdtLocked"/>
                            <w:richText/>
                          </w:sdtPr>
                          <w:sdtContent>
                            <w:p>
                              <w:pPr>
                                <w:tabs>
                                  <w:tab w:val="left" w:pos="720"/>
                                </w:tabs>
                                <w:ind w:firstLine="720"/>
                                <w:jc w:val="both"/>
                                <w:rPr>
                                  <w:color w:val="000000"/>
                                  <w:sz w:val="22"/>
                                  <w:szCs w:val="22"/>
                                  <w:shd w:val="clear" w:color="auto" w:fill="FFFFFF"/>
                                </w:rPr>
                              </w:pPr>
                              <w:sdt>
                                <w:sdtPr>
                                  <w:alias w:val="Numeris"/>
                                  <w:tag w:val="nr_2beb4419c9ec4a09ab26563ff617c256"/>
                                  <w:lock w:val="sdtLocked"/>
                                  <w:richText/>
                                </w:sdtPr>
                                <w:sdtContent>
                                  <w:r>
                                    <w:rPr>
                                      <w:color w:val="000000"/>
                                      <w:sz w:val="22"/>
                                      <w:szCs w:val="22"/>
                                    </w:rPr>
                                    <w:t>14</w:t>
                                  </w:r>
                                </w:sdtContent>
                              </w:sdt>
                              <w:r>
                                <w:rPr>
                                  <w:color w:val="000000"/>
                                  <w:sz w:val="22"/>
                                  <w:szCs w:val="22"/>
                                </w:rPr>
                                <w:t xml:space="preserve">. </w:t>
                              </w:r>
                              <w:r>
                                <w:rPr>
                                  <w:color w:val="000000"/>
                                  <w:sz w:val="22"/>
                                  <w:szCs w:val="22"/>
                                  <w:shd w:val="clear" w:color="auto" w:fill="FFFFFF"/>
                                </w:rPr>
                                <w:t>Verslininkas turi nenaudoti bet kokio skaitmeninio turinio, kurį pateikė ar sukūrė vartotojas, naudodamas verslininko pateiktą skaitmeninį turinį ar skaitmeninę paslaugą, ir kuris nėra laikomas asmens duomenimis, išskyrus atvejus, kai tas skaitmeninis turinys:</w:t>
                              </w:r>
                            </w:p>
                            <w:sdt>
                              <w:sdtPr>
                                <w:alias w:val="14 d. 1 p."/>
                                <w:tag w:val="part_efc76e24da3141ffb96979f133dfd757"/>
                                <w:lock w:val="sdtLocked"/>
                                <w:richText/>
                              </w:sdtPr>
                              <w:sdtContent>
                                <w:p>
                                  <w:pPr>
                                    <w:tabs>
                                      <w:tab w:val="left" w:pos="720"/>
                                    </w:tabs>
                                    <w:ind w:firstLine="720"/>
                                    <w:jc w:val="both"/>
                                    <w:rPr>
                                      <w:color w:val="000000"/>
                                      <w:sz w:val="22"/>
                                      <w:szCs w:val="22"/>
                                      <w:shd w:val="clear" w:color="auto" w:fill="FFFFFF"/>
                                    </w:rPr>
                                  </w:pPr>
                                  <w:sdt>
                                    <w:sdtPr>
                                      <w:alias w:val="Numeris"/>
                                      <w:tag w:val="nr_efc76e24da3141ffb96979f133dfd757"/>
                                      <w:lock w:val="sdtLocked"/>
                                      <w:richText/>
                                    </w:sdtPr>
                                    <w:sdtContent>
                                      <w:r>
                                        <w:rPr>
                                          <w:color w:val="000000"/>
                                          <w:sz w:val="22"/>
                                          <w:szCs w:val="22"/>
                                          <w:shd w:val="clear" w:color="auto" w:fill="FFFFFF"/>
                                        </w:rPr>
                                        <w:t>1</w:t>
                                      </w:r>
                                    </w:sdtContent>
                                  </w:sdt>
                                  <w:r>
                                    <w:rPr>
                                      <w:color w:val="000000"/>
                                      <w:sz w:val="22"/>
                                      <w:szCs w:val="22"/>
                                      <w:shd w:val="clear" w:color="auto" w:fill="FFFFFF"/>
                                    </w:rPr>
                                    <w:t>) negali būti panaudotas kitoje aplinkoje negu verslininko suteikti skaitmeninis turinys ar skaitmeninė paslauga;</w:t>
                                  </w:r>
                                </w:p>
                              </w:sdtContent>
                            </w:sdt>
                            <w:sdt>
                              <w:sdtPr>
                                <w:alias w:val="14 d. 2 p."/>
                                <w:tag w:val="part_673b6c4c845c4d0a9d54e2468fc8316a"/>
                                <w:lock w:val="sdtLocked"/>
                                <w:richText/>
                              </w:sdtPr>
                              <w:sdtContent>
                                <w:p>
                                  <w:pPr>
                                    <w:tabs>
                                      <w:tab w:val="left" w:pos="720"/>
                                    </w:tabs>
                                    <w:ind w:firstLine="720"/>
                                    <w:jc w:val="both"/>
                                    <w:rPr>
                                      <w:color w:val="000000"/>
                                      <w:sz w:val="22"/>
                                      <w:szCs w:val="22"/>
                                      <w:shd w:val="clear" w:color="auto" w:fill="FFFFFF"/>
                                    </w:rPr>
                                  </w:pPr>
                                  <w:sdt>
                                    <w:sdtPr>
                                      <w:alias w:val="Numeris"/>
                                      <w:tag w:val="nr_673b6c4c845c4d0a9d54e2468fc8316a"/>
                                      <w:lock w:val="sdtLocked"/>
                                      <w:richText/>
                                    </w:sdtPr>
                                    <w:sdtContent>
                                      <w:r>
                                        <w:rPr>
                                          <w:color w:val="000000"/>
                                          <w:sz w:val="22"/>
                                          <w:szCs w:val="22"/>
                                          <w:shd w:val="clear" w:color="auto" w:fill="FFFFFF"/>
                                        </w:rPr>
                                        <w:t>2</w:t>
                                      </w:r>
                                    </w:sdtContent>
                                  </w:sdt>
                                  <w:r>
                                    <w:rPr>
                                      <w:color w:val="000000"/>
                                      <w:sz w:val="22"/>
                                      <w:szCs w:val="22"/>
                                      <w:shd w:val="clear" w:color="auto" w:fill="FFFFFF"/>
                                    </w:rPr>
                                    <w:t>) susijęs tik su vartotojo veikla naudojantis verslininko suteiktais skaitmeniniu turiniu ar skaitmenine paslauga;</w:t>
                                  </w:r>
                                </w:p>
                              </w:sdtContent>
                            </w:sdt>
                            <w:sdt>
                              <w:sdtPr>
                                <w:alias w:val="14 d. 3 p."/>
                                <w:tag w:val="part_ae2b8d4620a6471dad5ee95a2c0572e6"/>
                                <w:lock w:val="sdtLocked"/>
                                <w:richText/>
                              </w:sdtPr>
                              <w:sdtContent>
                                <w:p>
                                  <w:pPr>
                                    <w:tabs>
                                      <w:tab w:val="left" w:pos="720"/>
                                    </w:tabs>
                                    <w:ind w:firstLine="720"/>
                                    <w:jc w:val="both"/>
                                    <w:rPr>
                                      <w:color w:val="000000"/>
                                      <w:sz w:val="22"/>
                                      <w:szCs w:val="22"/>
                                      <w:shd w:val="clear" w:color="auto" w:fill="FFFFFF"/>
                                    </w:rPr>
                                  </w:pPr>
                                  <w:sdt>
                                    <w:sdtPr>
                                      <w:alias w:val="Numeris"/>
                                      <w:tag w:val="nr_ae2b8d4620a6471dad5ee95a2c0572e6"/>
                                      <w:lock w:val="sdtLocked"/>
                                      <w:richText/>
                                    </w:sdtPr>
                                    <w:sdtContent>
                                      <w:r>
                                        <w:rPr>
                                          <w:color w:val="000000"/>
                                          <w:sz w:val="22"/>
                                          <w:szCs w:val="22"/>
                                          <w:shd w:val="clear" w:color="auto" w:fill="FFFFFF"/>
                                        </w:rPr>
                                        <w:t>3</w:t>
                                      </w:r>
                                    </w:sdtContent>
                                  </w:sdt>
                                  <w:r>
                                    <w:rPr>
                                      <w:color w:val="000000"/>
                                      <w:sz w:val="22"/>
                                      <w:szCs w:val="22"/>
                                      <w:shd w:val="clear" w:color="auto" w:fill="FFFFFF"/>
                                    </w:rPr>
                                    <w:t>) buvo susietas su kitais verslininko duomenimis ir negali būti atsietas arba dėl atsiejimo atsirastų neproporcingų išlaidų;</w:t>
                                  </w:r>
                                </w:p>
                              </w:sdtContent>
                            </w:sdt>
                            <w:sdt>
                              <w:sdtPr>
                                <w:alias w:val="14 d. 4 p."/>
                                <w:tag w:val="part_2f02ae4155e4407ab84d1216e49b3c2a"/>
                                <w:lock w:val="sdtLocked"/>
                                <w:richText/>
                              </w:sdtPr>
                              <w:sdtContent>
                                <w:p>
                                  <w:pPr>
                                    <w:ind w:firstLine="720"/>
                                    <w:jc w:val="both"/>
                                  </w:pPr>
                                  <w:sdt>
                                    <w:sdtPr>
                                      <w:alias w:val="Numeris"/>
                                      <w:tag w:val="nr_2f02ae4155e4407ab84d1216e49b3c2a"/>
                                      <w:lock w:val="sdtLocked"/>
                                      <w:richText/>
                                    </w:sdtPr>
                                    <w:sdtContent>
                                      <w:r>
                                        <w:rPr>
                                          <w:color w:val="000000"/>
                                          <w:sz w:val="22"/>
                                          <w:szCs w:val="22"/>
                                          <w:shd w:val="clear" w:color="auto" w:fill="FFFFFF"/>
                                        </w:rPr>
                                        <w:t>4</w:t>
                                      </w:r>
                                    </w:sdtContent>
                                  </w:sdt>
                                  <w:r>
                                    <w:rPr>
                                      <w:color w:val="000000"/>
                                      <w:sz w:val="22"/>
                                      <w:szCs w:val="22"/>
                                      <w:shd w:val="clear" w:color="auto" w:fill="FFFFFF"/>
                                    </w:rPr>
                                    <w:t>) buvo sukurtas vartotojo kartu su kitais asmenimis ir kiti vartotojai gali toliau juo naudotis.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e399deecd2f149d3bd33d09f66d72454"/>
                            <w:lock w:val="sdtLocked"/>
                            <w:richText/>
                          </w:sdtPr>
                          <w:sdtContent>
                            <w:p>
                              <w:pPr>
                                <w:ind w:firstLine="720"/>
                                <w:jc w:val="both"/>
                              </w:pPr>
                              <w:sdt>
                                <w:sdtPr>
                                  <w:alias w:val="Numeris"/>
                                  <w:tag w:val="nr_e399deecd2f149d3bd33d09f66d72454"/>
                                  <w:lock w:val="sdtLocked"/>
                                  <w:richText/>
                                </w:sdtPr>
                                <w:sdtContent>
                                  <w:r>
                                    <w:rPr>
                                      <w:bCs/>
                                      <w:color w:val="000000"/>
                                      <w:sz w:val="22"/>
                                      <w:szCs w:val="22"/>
                                    </w:rPr>
                                    <w:t>15</w:t>
                                  </w:r>
                                </w:sdtContent>
                              </w:sdt>
                              <w:r>
                                <w:rPr>
                                  <w:bCs/>
                                  <w:color w:val="000000"/>
                                  <w:sz w:val="22"/>
                                  <w:szCs w:val="22"/>
                                </w:rPr>
                                <w:t>. Verslininkas</w:t>
                              </w:r>
                              <w:r>
                                <w:rPr>
                                  <w:color w:val="000000"/>
                                  <w:sz w:val="22"/>
                                  <w:szCs w:val="22"/>
                                  <w:shd w:val="clear" w:color="auto" w:fill="FFFFFF"/>
                                </w:rPr>
                                <w:t>, gavęs vartotojo prašymą, turi padaryti prieinamą vartotojui skaitmeninį turinį, kurį pateikė ar sukūrė vartotojas, naudodamas verslininko teikiamus skaitmeninį turinį ar skaitmeninę paslaugą, ir kuris nėra laikomas asmens duomenimis, išskyrus šio straipsnio 14 dalies 1, 2 ir 3 punktuose numatytus atvejus. Vartotojas turi teisę atgauti tą skaitmeninį turinį nemokamai, verslininkui nesudarant kliūčių, per protingą terminą ir įprastai naudojamu kompiuterio skaitomu formatu.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6 d."/>
                            <w:tag w:val="part_8367115f21db415e93d472aeb2d43ad5"/>
                            <w:lock w:val="sdtLocked"/>
                            <w:richText/>
                          </w:sdtPr>
                          <w:sdtContent>
                            <w:p>
                              <w:pPr>
                                <w:tabs>
                                  <w:tab w:val="left" w:pos="720"/>
                                </w:tabs>
                                <w:ind w:firstLine="720"/>
                                <w:jc w:val="both"/>
                              </w:pPr>
                              <w:sdt>
                                <w:sdtPr>
                                  <w:alias w:val="Numeris"/>
                                  <w:tag w:val="nr_8367115f21db415e93d472aeb2d43ad5"/>
                                  <w:lock w:val="sdtLocked"/>
                                  <w:richText/>
                                </w:sdtPr>
                                <w:sdtContent>
                                  <w:r>
                                    <w:rPr>
                                      <w:color w:val="000000"/>
                                      <w:sz w:val="22"/>
                                      <w:szCs w:val="22"/>
                                      <w:shd w:val="clear" w:color="auto" w:fill="FFFFFF"/>
                                    </w:rPr>
                                    <w:t>16</w:t>
                                  </w:r>
                                </w:sdtContent>
                              </w:sdt>
                              <w:r>
                                <w:rPr>
                                  <w:color w:val="000000"/>
                                  <w:sz w:val="22"/>
                                  <w:szCs w:val="22"/>
                                  <w:shd w:val="clear" w:color="auto" w:fill="FFFFFF"/>
                                </w:rPr>
                                <w:t xml:space="preserve">. </w:t>
                              </w:r>
                              <w:r>
                                <w:rPr>
                                  <w:bCs/>
                                  <w:sz w:val="22"/>
                                  <w:szCs w:val="22"/>
                                </w:rPr>
                                <w:t>Vartotojui įgyvendinus teisę atsisakyti sutarties</w:t>
                              </w:r>
                              <w:r>
                                <w:rPr>
                                  <w:sz w:val="22"/>
                                  <w:szCs w:val="22"/>
                                </w:rPr>
                                <w:t>,</w:t>
                              </w:r>
                              <w:r>
                                <w:rPr>
                                  <w:color w:val="000000"/>
                                  <w:sz w:val="22"/>
                                  <w:szCs w:val="22"/>
                                  <w:shd w:val="clear" w:color="auto" w:fill="FFFFFF"/>
                                </w:rPr>
                                <w:t xml:space="preserve"> verslininkas turi teisę apriboti vartotojo galimybę toliau naudotis skaitmeniniu turiniu ar skaitmenine paslauga nebesuteikdamas prieigos prie skaitmeninio turinio ar skaitmeninės paslaugos, deaktyvuodamas vartotojo paskyrą ar kitu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7 d."/>
                            <w:tag w:val="part_884b82e775d642c5905a51947e359b80"/>
                            <w:lock w:val="sdtLocked"/>
                            <w:richText/>
                          </w:sdtPr>
                          <w:sdtContent>
                            <w:p>
                              <w:pPr>
                                <w:ind w:firstLine="720"/>
                                <w:jc w:val="both"/>
                                <w:rPr>
                                  <w:b/>
                                  <w:sz w:val="22"/>
                                  <w:szCs w:val="22"/>
                                  <w:lang w:val="en-US"/>
                                </w:rPr>
                              </w:pPr>
                              <w:sdt>
                                <w:sdtPr>
                                  <w:alias w:val="Numeris"/>
                                  <w:tag w:val="nr_884b82e775d642c5905a51947e359b80"/>
                                  <w:lock w:val="sdtLocked"/>
                                  <w:richText/>
                                </w:sdtPr>
                                <w:sdtContent>
                                  <w:r>
                                    <w:rPr>
                                      <w:bCs/>
                                      <w:sz w:val="22"/>
                                      <w:szCs w:val="22"/>
                                    </w:rPr>
                                    <w:t>17</w:t>
                                  </w:r>
                                </w:sdtContent>
                              </w:sdt>
                              <w:r>
                                <w:rPr>
                                  <w:bCs/>
                                  <w:sz w:val="22"/>
                                  <w:szCs w:val="22"/>
                                </w:rPr>
                                <w:t>. Įgyvendinęs teisę atsisakyti sutarties</w:t>
                              </w:r>
                              <w:r>
                                <w:rPr>
                                  <w:sz w:val="22"/>
                                  <w:szCs w:val="22"/>
                                </w:rPr>
                                <w:t>,</w:t>
                              </w:r>
                              <w:r>
                                <w:rPr>
                                  <w:color w:val="000000"/>
                                  <w:sz w:val="22"/>
                                  <w:szCs w:val="22"/>
                                  <w:shd w:val="clear" w:color="auto" w:fill="FFFFFF"/>
                                </w:rPr>
                                <w:t xml:space="preserve"> vartotojas turi nesinaudoti skaitmeniniu turiniu ar skaitmenine paslauga ir nesuteikti galimybės jais naudotis kitiems asmenims.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2 str."/>
                        <w:tag w:val="part_1aa199aec1ab416e8a5d13638198420d"/>
                        <w:lock w:val="sdtLocked"/>
                        <w:richText/>
                      </w:sdtPr>
                      <w:sdtContent>
                        <w:p>
                          <w:pPr>
                            <w:ind w:left="2835" w:hanging="2115"/>
                            <w:jc w:val="both"/>
                            <w:rPr>
                              <w:b/>
                              <w:sz w:val="22"/>
                              <w:szCs w:val="22"/>
                              <w:lang w:val="en-US"/>
                            </w:rPr>
                          </w:pPr>
                          <w:sdt>
                            <w:sdtPr>
                              <w:alias w:val="Numeris"/>
                              <w:tag w:val="nr_1aa199aec1ab416e8a5d13638198420d"/>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1aa199aec1ab416e8a5d13638198420d"/>
                              <w:lock w:val="sdtLocked"/>
                              <w:richText/>
                            </w:sdtPr>
                            <w:sdtContent>
                              <w:r>
                                <w:rPr>
                                  <w:b/>
                                  <w:sz w:val="22"/>
                                  <w:szCs w:val="22"/>
                                  <w:lang w:val="en-US"/>
                                </w:rPr>
                                <w:t>Vartotojų teisės atsisakyti vartojimo sutarčių dėl skaitmeninio turinio teikimo ypatumai</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
                          <w:sdtPr>
                            <w:alias w:val="6.228-12 str. 1 d."/>
                            <w:tag w:val="part_cc3e27812b1b4ecaa1e33015972c9dd2"/>
                            <w:lock w:val="sdtLocked"/>
                            <w:richText/>
                          </w:sdtPr>
                          <w:sdtContent>
                            <w:p>
                              <w:pPr>
                                <w:ind w:firstLine="720"/>
                                <w:jc w:val="both"/>
                                <w:rPr>
                                  <w:sz w:val="22"/>
                                  <w:szCs w:val="22"/>
                                  <w:lang w:val="en-US"/>
                                </w:rPr>
                              </w:pPr>
                              <w:sdt>
                                <w:sdtPr>
                                  <w:alias w:val="Numeris"/>
                                  <w:tag w:val="nr_cc3e27812b1b4ecaa1e33015972c9dd2"/>
                                  <w:lock w:val="sdtLocked"/>
                                  <w:richText/>
                                </w:sdtPr>
                                <w:sdtContent>
                                  <w:r>
                                    <w:rPr>
                                      <w:color w:val="000000"/>
                                      <w:sz w:val="22"/>
                                      <w:szCs w:val="22"/>
                                    </w:rPr>
                                    <w:t>1</w:t>
                                  </w:r>
                                </w:sdtContent>
                              </w:sdt>
                              <w:r>
                                <w:rPr>
                                  <w:color w:val="000000"/>
                                  <w:sz w:val="22"/>
                                  <w:szCs w:val="22"/>
                                </w:rPr>
                                <w:t xml:space="preserve">. </w:t>
                              </w:r>
                              <w:r>
                                <w:rPr>
                                  <w:i/>
                                  <w:color w:val="000000"/>
                                  <w:sz w:val="20"/>
                                </w:rPr>
                                <w:t>Neteko galios nuo 2022-01-01</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2 d."/>
                            <w:tag w:val="part_f57612835c444dd7af9bf75cb13bfc5a"/>
                            <w:lock w:val="sdtLocked"/>
                            <w:richText/>
                          </w:sdtPr>
                          <w:sdtContent>
                            <w:p>
                              <w:pPr>
                                <w:ind w:firstLine="720"/>
                                <w:jc w:val="both"/>
                                <w:rPr>
                                  <w:color w:val="000000"/>
                                  <w:sz w:val="22"/>
                                  <w:szCs w:val="22"/>
                                  <w:lang w:val="en-US" w:eastAsia="lt-LT"/>
                                </w:rPr>
                              </w:pPr>
                              <w:sdt>
                                <w:sdtPr>
                                  <w:alias w:val="Numeris"/>
                                  <w:tag w:val="nr_f57612835c444dd7af9bf75cb13bfc5a"/>
                                  <w:lock w:val="sdtLocked"/>
                                  <w:richText/>
                                </w:sdtPr>
                                <w:sdtContent>
                                  <w:r>
                                    <w:rPr>
                                      <w:color w:val="000000"/>
                                      <w:sz w:val="22"/>
                                      <w:szCs w:val="22"/>
                                      <w:lang w:val="en-US" w:eastAsia="lt-LT"/>
                                    </w:rPr>
                                    <w:t>2</w:t>
                                  </w:r>
                                </w:sdtContent>
                              </w:sdt>
                              <w:r>
                                <w:rPr>
                                  <w:color w:val="000000"/>
                                  <w:sz w:val="22"/>
                                  <w:szCs w:val="22"/>
                                  <w:lang w:val="en-US" w:eastAsia="lt-LT"/>
                                </w:rPr>
                                <w:t xml:space="preserve">. </w:t>
                              </w:r>
                              <w:r>
                                <w:rPr>
                                  <w:i/>
                                  <w:sz w:val="20"/>
                                  <w:lang w:val="en-US" w:eastAsia="lt-LT"/>
                                </w:rPr>
                                <w:t>Neteko galios nuo 2022-01-01</w:t>
                              </w:r>
                              <w:r>
                                <w:rPr>
                                  <w:sz w:val="22"/>
                                  <w:szCs w:val="22"/>
                                  <w:lang w:val="en-US"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65058e1e6a1444b5a8b5fb5ddfa75565"/>
                            <w:lock w:val="sdtLocked"/>
                            <w:richText/>
                          </w:sdtPr>
                          <w:sdtContent>
                            <w:p>
                              <w:pPr>
                                <w:tabs>
                                  <w:tab w:val="left" w:pos="567"/>
                                </w:tabs>
                                <w:ind w:firstLine="720"/>
                                <w:jc w:val="both"/>
                                <w:rPr>
                                  <w:sz w:val="22"/>
                                  <w:szCs w:val="22"/>
                                  <w:lang w:val="en-US" w:eastAsia="lt-LT"/>
                                </w:rPr>
                              </w:pPr>
                              <w:sdt>
                                <w:sdtPr>
                                  <w:alias w:val="Numeris"/>
                                  <w:tag w:val="nr_65058e1e6a1444b5a8b5fb5ddfa75565"/>
                                  <w:lock w:val="sdtLocked"/>
                                  <w:richText/>
                                </w:sdtPr>
                                <w:sdtContent>
                                  <w:r>
                                    <w:rPr>
                                      <w:sz w:val="22"/>
                                      <w:szCs w:val="22"/>
                                    </w:rPr>
                                    <w:t>2</w:t>
                                  </w:r>
                                </w:sdtContent>
                              </w:sdt>
                              <w:r>
                                <w:rPr>
                                  <w:sz w:val="22"/>
                                  <w:szCs w:val="22"/>
                                </w:rPr>
                                <w:t xml:space="preserve">. Kokybės garantija negali suvaržyti vartotojo teisių, nustatytų šio kodekso </w:t>
                              </w:r>
                              <w:r>
                                <w:rPr>
                                  <w:bCs/>
                                  <w:sz w:val="22"/>
                                  <w:szCs w:val="22"/>
                                </w:rPr>
                                <w:t>6.364</w:t>
                              </w:r>
                              <w:r>
                                <w:rPr>
                                  <w:bCs/>
                                  <w:sz w:val="22"/>
                                  <w:szCs w:val="22"/>
                                  <w:vertAlign w:val="superscript"/>
                                </w:rPr>
                                <w:t>1</w:t>
                              </w:r>
                              <w:r>
                                <w:rPr>
                                  <w:sz w:val="22"/>
                                  <w:szCs w:val="22"/>
                                </w:rPr>
                                <w:t> straipsnyje.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4 str. 3 d."/>
                            <w:tag w:val="part_80e4a84eb18e472881d4f08bd02ba8e2"/>
                            <w:lock w:val="sdtLocked"/>
                            <w:richText/>
                          </w:sdtPr>
                          <w:sdtContent>
                            <w:p>
                              <w:pPr>
                                <w:ind w:firstLine="720"/>
                                <w:jc w:val="both"/>
                                <w:rPr>
                                  <w:sz w:val="22"/>
                                  <w:szCs w:val="22"/>
                                  <w:lang w:val="en-US" w:eastAsia="lt-LT"/>
                                </w:rPr>
                              </w:pPr>
                              <w:sdt>
                                <w:sdtPr>
                                  <w:alias w:val="Numeris"/>
                                  <w:tag w:val="nr_80e4a84eb18e472881d4f08bd02ba8e2"/>
                                  <w:lock w:val="sdtLocked"/>
                                  <w:richText/>
                                </w:sdtPr>
                                <w:sdtContent>
                                  <w:r>
                                    <w:rPr>
                                      <w:sz w:val="22"/>
                                      <w:szCs w:val="22"/>
                                      <w:lang w:eastAsia="lt-LT"/>
                                    </w:rPr>
                                    <w:t>3</w:t>
                                  </w:r>
                                </w:sdtContent>
                              </w:sdt>
                              <w:r>
                                <w:rPr>
                                  <w:sz w:val="22"/>
                                  <w:szCs w:val="22"/>
                                  <w:lang w:eastAsia="lt-LT"/>
                                </w:rPr>
                                <w:t>.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buveinės adresas, elektroninio pristatymo dėžutės adresas ir išdėstytos garantijos sąlygos, įskaitant trukmę, taikymo teritoriją, informaciją, reikalingą reikalavimams dėl garantijos pareikšti.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f598ac920b34b93b1ab8f634102fde4"/>
                            <w:lock w:val="sdtLocked"/>
                            <w:richText/>
                          </w:sdtPr>
                          <w:sdtContent>
                            <w:p>
                              <w:pPr>
                                <w:ind w:firstLine="720"/>
                                <w:jc w:val="both"/>
                                <w:rPr>
                                  <w:sz w:val="22"/>
                                  <w:szCs w:val="22"/>
                                  <w:lang w:val="en-US" w:eastAsia="lt-LT"/>
                                </w:rPr>
                              </w:pPr>
                              <w:sdt>
                                <w:sdtPr>
                                  <w:alias w:val="Numeris"/>
                                  <w:tag w:val="nr_9f598ac920b34b93b1ab8f634102fde4"/>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e6c12884b66b4b6fb13c9fdd340510a2"/>
                            <w:lock w:val="sdtLocked"/>
                            <w:richText/>
                          </w:sdtPr>
                          <w:sdtContent>
                            <w:p>
                              <w:pPr>
                                <w:ind w:firstLine="720"/>
                                <w:jc w:val="both"/>
                                <w:rPr>
                                  <w:sz w:val="22"/>
                                  <w:szCs w:val="22"/>
                                  <w:lang w:val="en-US"/>
                                </w:rPr>
                              </w:pPr>
                              <w:sdt>
                                <w:sdtPr>
                                  <w:alias w:val="Numeris"/>
                                  <w:tag w:val="nr_e6c12884b66b4b6fb13c9fdd340510a2"/>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pPr>
                            </w:p>
                          </w:sdtContent>
                        </w:sdt>
                      </w:sdtContent>
                    </w:sdt>
                    <w:sdt>
                      <w:sdtPr>
                        <w:alias w:val="6.228-17 str."/>
                        <w:tag w:val="part_f104aa513a47433eae1d686d4c886f0a"/>
                        <w:lock w:val="sdtLocked"/>
                        <w:richText/>
                      </w:sdtPr>
                      <w:sdtContent>
                        <w:p>
                          <w:pPr>
                            <w:ind w:left="2835" w:hanging="2115"/>
                            <w:jc w:val="both"/>
                            <w:rPr>
                              <w:sz w:val="22"/>
                              <w:szCs w:val="22"/>
                              <w:lang w:eastAsia="lt-LT"/>
                            </w:rPr>
                          </w:pPr>
                          <w:sdt>
                            <w:sdtPr>
                              <w:alias w:val="Numeris"/>
                              <w:tag w:val="nr_f104aa513a47433eae1d686d4c886f0a"/>
                              <w:lock w:val="sdtLocked"/>
                              <w:richText/>
                            </w:sdtPr>
                            <w:sdtContent>
                              <w:r>
                                <w:rPr>
                                  <w:b/>
                                  <w:bCs/>
                                  <w:sz w:val="22"/>
                                  <w:szCs w:val="22"/>
                                  <w:lang w:eastAsia="lt-LT"/>
                                </w:rPr>
                                <w:t>6.228</w:t>
                              </w:r>
                              <w:r>
                                <w:rPr>
                                  <w:b/>
                                  <w:bCs/>
                                  <w:sz w:val="22"/>
                                  <w:szCs w:val="22"/>
                                  <w:vertAlign w:val="superscript"/>
                                  <w:lang w:eastAsia="lt-LT"/>
                                </w:rPr>
                                <w:t>17</w:t>
                              </w:r>
                            </w:sdtContent>
                          </w:sdt>
                          <w:r>
                            <w:rPr>
                              <w:b/>
                              <w:bCs/>
                              <w:sz w:val="22"/>
                              <w:szCs w:val="22"/>
                              <w:lang w:eastAsia="lt-LT"/>
                            </w:rPr>
                            <w:t xml:space="preserve"> </w:t>
                          </w:r>
                          <w:r>
                            <w:rPr>
                              <w:b/>
                              <w:sz w:val="22"/>
                              <w:szCs w:val="22"/>
                              <w:lang w:eastAsia="lt-LT"/>
                            </w:rPr>
                            <w:t xml:space="preserve">straipsnis. </w:t>
                          </w:r>
                          <w:sdt>
                            <w:sdtPr>
                              <w:alias w:val="Pavadinimas"/>
                              <w:tag w:val="title_f104aa513a47433eae1d686d4c886f0a"/>
                              <w:lock w:val="sdtLocked"/>
                              <w:richText/>
                            </w:sdtPr>
                            <w:sdtContent>
                              <w:r>
                                <w:rPr>
                                  <w:b/>
                                  <w:sz w:val="22"/>
                                  <w:szCs w:val="22"/>
                                  <w:lang w:eastAsia="lt-LT"/>
                                </w:rPr>
                                <w:t>Vartojimo sutartys dėl skaitmeninio turinio ir skaitmeninių paslaugų teikimo</w:t>
                              </w:r>
                            </w:sdtContent>
                          </w:sdt>
                        </w:p>
                        <w:sdt>
                          <w:sdtPr>
                            <w:alias w:val="6.228-17 str. 1 d."/>
                            <w:tag w:val="part_191179734365446cb23175f029edceb6"/>
                            <w:lock w:val="sdtLocked"/>
                            <w:richText/>
                          </w:sdtPr>
                          <w:sdtContent>
                            <w:p>
                              <w:pPr>
                                <w:tabs>
                                  <w:tab w:val="left" w:pos="567"/>
                                </w:tabs>
                                <w:ind w:firstLine="720"/>
                                <w:jc w:val="both"/>
                                <w:rPr>
                                  <w:sz w:val="22"/>
                                  <w:szCs w:val="22"/>
                                  <w:shd w:val="clear" w:color="auto" w:fill="FFFFFF"/>
                                </w:rPr>
                              </w:pPr>
                              <w:sdt>
                                <w:sdtPr>
                                  <w:alias w:val="Numeris"/>
                                  <w:tag w:val="nr_191179734365446cb23175f029edceb6"/>
                                  <w:lock w:val="sdtLocked"/>
                                  <w:richText/>
                                </w:sdtPr>
                                <w:sdtContent>
                                  <w:r>
                                    <w:rPr>
                                      <w:sz w:val="22"/>
                                      <w:szCs w:val="22"/>
                                    </w:rPr>
                                    <w:t>1</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sutartims, pagal kurias verslininkas teikia arba įsipareigoja teikti skaitmeninį turinį ar skaitmeninę paslaugą vartotojui, o vartotojas sumoka ar įsipareigoja sumokėti</w:t>
                              </w:r>
                              <w:r>
                                <w:rPr>
                                  <w:sz w:val="22"/>
                                  <w:szCs w:val="22"/>
                                  <w:shd w:val="clear" w:color="auto" w:fill="FFFFFF"/>
                                </w:rPr>
                                <w:t xml:space="preserve"> skaitmeninio turinio ar skaitmeninės paslaugos</w:t>
                              </w:r>
                              <w:r>
                                <w:rPr>
                                  <w:sz w:val="22"/>
                                  <w:szCs w:val="22"/>
                                </w:rPr>
                                <w:t xml:space="preserve"> kainą. Šių straipsnių nuostatos </w:t>
                              </w:r>
                              <w:r>
                                <w:rPr>
                                  <w:sz w:val="22"/>
                                  <w:szCs w:val="22"/>
                                  <w:shd w:val="clear" w:color="auto" w:fill="FFFFFF"/>
                                </w:rPr>
                                <w:t>taikomos ir tais atvejais, kai skaitmeninis turinys ar skaitmeninė paslauga yra kuriami pagal vartotojo nurodymus.</w:t>
                              </w:r>
                            </w:p>
                          </w:sdtContent>
                        </w:sdt>
                        <w:sdt>
                          <w:sdtPr>
                            <w:alias w:val="6.228-17 str. 2 d."/>
                            <w:tag w:val="part_dbe05e273daf4a6c94e4096139f388d9"/>
                            <w:lock w:val="sdtLocked"/>
                            <w:richText/>
                          </w:sdtPr>
                          <w:sdtContent>
                            <w:p>
                              <w:pPr>
                                <w:tabs>
                                  <w:tab w:val="left" w:pos="567"/>
                                </w:tabs>
                                <w:ind w:firstLine="720"/>
                                <w:jc w:val="both"/>
                                <w:rPr>
                                  <w:sz w:val="22"/>
                                  <w:szCs w:val="22"/>
                                </w:rPr>
                              </w:pPr>
                              <w:sdt>
                                <w:sdtPr>
                                  <w:alias w:val="Numeris"/>
                                  <w:tag w:val="nr_dbe05e273daf4a6c94e4096139f388d9"/>
                                  <w:lock w:val="sdtLocked"/>
                                  <w:richText/>
                                </w:sdtPr>
                                <w:sdtContent>
                                  <w:r>
                                    <w:rPr>
                                      <w:sz w:val="22"/>
                                      <w:szCs w:val="22"/>
                                      <w:shd w:val="clear" w:color="auto" w:fill="FFFFFF"/>
                                    </w:rPr>
                                    <w:t>2</w:t>
                                  </w:r>
                                </w:sdtContent>
                              </w:sdt>
                              <w:r>
                                <w:rPr>
                                  <w:sz w:val="22"/>
                                  <w:szCs w:val="22"/>
                                  <w:shd w:val="clear" w:color="auto" w:fill="FFFFFF"/>
                                </w:rPr>
                                <w:t>. Be to, š</w:t>
                              </w:r>
                              <w:r>
                                <w:rPr>
                                  <w:sz w:val="22"/>
                                  <w:szCs w:val="22"/>
                                </w:rPr>
                                <w:t>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kai verslininkas teikia arba įsipareigoja vartotojui teikti skaitmeninį turinį ar skaitmeninę paslaugą, o vartotojas verslininkui pateikia arba įsipareigoja pateikti asmens duomenis, išskyrus atvejus, kai tuos duomenis verslininkas tvarko tik siekdamas teikti skaitmeninį turinį ar skaitmeninę paslaugą arba užtikrinti teisės aktuose nustatytų reikalavimų įgyvendinimą ir netvarko tų duomenų jokiais kitais tikslais.</w:t>
                              </w:r>
                            </w:p>
                          </w:sdtContent>
                        </w:sdt>
                        <w:sdt>
                          <w:sdtPr>
                            <w:alias w:val="6.228-17 str. 3 d."/>
                            <w:tag w:val="part_737ad7bb0aa642ca86cc2f99e378c5f0"/>
                            <w:lock w:val="sdtLocked"/>
                            <w:richText/>
                          </w:sdtPr>
                          <w:sdtContent>
                            <w:p>
                              <w:pPr>
                                <w:tabs>
                                  <w:tab w:val="left" w:pos="567"/>
                                </w:tabs>
                                <w:ind w:firstLine="720"/>
                                <w:jc w:val="both"/>
                                <w:rPr>
                                  <w:sz w:val="22"/>
                                  <w:szCs w:val="22"/>
                                  <w:shd w:val="clear" w:color="auto" w:fill="FFFFFF"/>
                                </w:rPr>
                              </w:pPr>
                              <w:sdt>
                                <w:sdtPr>
                                  <w:alias w:val="Numeris"/>
                                  <w:tag w:val="nr_737ad7bb0aa642ca86cc2f99e378c5f0"/>
                                  <w:lock w:val="sdtLocked"/>
                                  <w:richText/>
                                </w:sdtPr>
                                <w:sdtContent>
                                  <w:r>
                                    <w:rPr>
                                      <w:sz w:val="22"/>
                                      <w:szCs w:val="22"/>
                                    </w:rPr>
                                    <w:t>3</w:t>
                                  </w:r>
                                </w:sdtContent>
                              </w:sdt>
                              <w:r>
                                <w:rPr>
                                  <w:sz w:val="22"/>
                                  <w:szCs w:val="22"/>
                                </w:rPr>
                                <w:t>.</w:t>
                              </w:r>
                              <w:r>
                                <w:rPr>
                                  <w:sz w:val="22"/>
                                  <w:szCs w:val="22"/>
                                  <w:shd w:val="clear" w:color="auto" w:fill="FFFFFF"/>
                                </w:rPr>
                                <w:t xml:space="preserve"> 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taip pat </w:t>
                              </w:r>
                              <w:r>
                                <w:rPr>
                                  <w:sz w:val="22"/>
                                  <w:szCs w:val="22"/>
                                  <w:shd w:val="clear" w:color="auto" w:fill="FFFFFF"/>
                                </w:rPr>
                                <w:t xml:space="preserve">taikomos fizinėms laikmenoms, kurios naudojamos tik kaip skaitmeninio turinio pateikimo priemonė, išskyrus šio kodekso </w:t>
                              </w:r>
                              <w:r>
                                <w:rPr>
                                  <w:sz w:val="22"/>
                                  <w:szCs w:val="22"/>
                                </w:rPr>
                                <w:t>6.228</w:t>
                              </w:r>
                              <w:r>
                                <w:rPr>
                                  <w:sz w:val="22"/>
                                  <w:szCs w:val="22"/>
                                  <w:vertAlign w:val="superscript"/>
                                </w:rPr>
                                <w:t>18</w:t>
                              </w:r>
                              <w:r>
                                <w:rPr>
                                  <w:sz w:val="22"/>
                                  <w:szCs w:val="22"/>
                                </w:rPr>
                                <w:t xml:space="preserve"> straipsnį </w:t>
                              </w:r>
                              <w:r>
                                <w:rPr>
                                  <w:sz w:val="22"/>
                                  <w:szCs w:val="22"/>
                                  <w:shd w:val="clear" w:color="auto" w:fill="FFFFFF"/>
                                </w:rPr>
                                <w:t xml:space="preserve">ir </w:t>
                              </w:r>
                              <w:r>
                                <w:rPr>
                                  <w:sz w:val="22"/>
                                  <w:szCs w:val="22"/>
                                </w:rPr>
                                <w:t>6.228</w:t>
                              </w:r>
                              <w:r>
                                <w:rPr>
                                  <w:sz w:val="22"/>
                                  <w:szCs w:val="22"/>
                                  <w:vertAlign w:val="superscript"/>
                                </w:rPr>
                                <w:t>22</w:t>
                              </w:r>
                              <w:r>
                                <w:rPr>
                                  <w:sz w:val="22"/>
                                  <w:szCs w:val="22"/>
                                  <w:shd w:val="clear" w:color="auto" w:fill="FFFFFF"/>
                                </w:rPr>
                                <w:t> straipsnio 1, 2 ir 3 dalis.</w:t>
                              </w:r>
                            </w:p>
                          </w:sdtContent>
                        </w:sdt>
                        <w:sdt>
                          <w:sdtPr>
                            <w:alias w:val="6.228-17 str. 4 d."/>
                            <w:tag w:val="part_f4c4ad0a0ef3483bb2ff868ece51296a"/>
                            <w:lock w:val="sdtLocked"/>
                            <w:richText/>
                          </w:sdtPr>
                          <w:sdtContent>
                            <w:p>
                              <w:pPr>
                                <w:tabs>
                                  <w:tab w:val="left" w:pos="567"/>
                                </w:tabs>
                                <w:ind w:firstLine="720"/>
                                <w:jc w:val="both"/>
                                <w:rPr>
                                  <w:sz w:val="22"/>
                                  <w:szCs w:val="22"/>
                                  <w:shd w:val="clear" w:color="auto" w:fill="FFFFFF"/>
                                </w:rPr>
                              </w:pPr>
                              <w:sdt>
                                <w:sdtPr>
                                  <w:alias w:val="Numeris"/>
                                  <w:tag w:val="nr_f4c4ad0a0ef3483bb2ff868ece51296a"/>
                                  <w:lock w:val="sdtLocked"/>
                                  <w:richText/>
                                </w:sdtPr>
                                <w:sdtContent>
                                  <w:r>
                                    <w:rPr>
                                      <w:sz w:val="22"/>
                                      <w:szCs w:val="22"/>
                                    </w:rPr>
                                    <w:t>4</w:t>
                                  </w:r>
                                </w:sdtContent>
                              </w:sdt>
                              <w:r>
                                <w:rPr>
                                  <w:sz w:val="22"/>
                                  <w:szCs w:val="22"/>
                                </w:rPr>
                                <w:t xml:space="preserve">. </w:t>
                              </w:r>
                              <w:r>
                                <w:rPr>
                                  <w:sz w:val="22"/>
                                  <w:szCs w:val="22"/>
                                  <w:shd w:val="clear" w:color="auto" w:fill="FFFFFF"/>
                                </w:rPr>
                                <w:t xml:space="preserve">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w:t>
                              </w:r>
                              <w:r>
                                <w:rPr>
                                  <w:sz w:val="22"/>
                                  <w:szCs w:val="22"/>
                                  <w:shd w:val="clear" w:color="auto" w:fill="FFFFFF"/>
                                </w:rPr>
                                <w:t xml:space="preserve">netaikomos skaitmeniniam turiniui ir skaitmeninėms paslaugoms, kurie yra įtraukti į </w:t>
                              </w:r>
                              <w:r>
                                <w:rPr>
                                  <w:sz w:val="22"/>
                                  <w:szCs w:val="22"/>
                                </w:rPr>
                                <w:t xml:space="preserve">skaitmeninių elementų turinčias </w:t>
                              </w:r>
                              <w:r>
                                <w:rPr>
                                  <w:sz w:val="22"/>
                                  <w:szCs w:val="22"/>
                                  <w:shd w:val="clear" w:color="auto" w:fill="FFFFFF"/>
                                </w:rPr>
                                <w:t xml:space="preserve">prekes arba su jomis susieti ir teikiami kartu su šiomis prekėmis pagal tą pačią pirkimo–pardavimo sutartį, </w:t>
                              </w:r>
                              <w:r>
                                <w:rPr>
                                  <w:sz w:val="22"/>
                                  <w:szCs w:val="22"/>
                                </w:rPr>
                                <w:t>neatsižvelgiant į tai, ar skaitmeninį turinį arba skaitmeninę paslaugą teikia pardavėjas ar kitas asmuo</w:t>
                              </w:r>
                              <w:r>
                                <w:rPr>
                                  <w:sz w:val="22"/>
                                  <w:szCs w:val="22"/>
                                  <w:shd w:val="clear" w:color="auto" w:fill="FFFFFF"/>
                                </w:rPr>
                                <w:t xml:space="preserve">. Kilus abejonių, ar į prekę įtraukto arba su ja susieto skaitmeninio turinio ar </w:t>
                              </w:r>
                              <w:r>
                                <w:rPr>
                                  <w:sz w:val="22"/>
                                  <w:szCs w:val="22"/>
                                </w:rPr>
                                <w:t xml:space="preserve">į prekę įtrauktos arba su ja susietos </w:t>
                              </w:r>
                              <w:r>
                                <w:rPr>
                                  <w:sz w:val="22"/>
                                  <w:szCs w:val="22"/>
                                  <w:shd w:val="clear" w:color="auto" w:fill="FFFFFF"/>
                                </w:rPr>
                                <w:t>skaitmeninės paslaugos teikimas yra pirkimo–pardavimo sutarties dalykas, laikoma, kad pirkimo–pardavimo sutartis apima jų teikimą.</w:t>
                              </w:r>
                            </w:p>
                          </w:sdtContent>
                        </w:sdt>
                        <w:sdt>
                          <w:sdtPr>
                            <w:alias w:val="6.228-17 str. 5 d."/>
                            <w:tag w:val="part_8a93540116ee4fdca76d29941fae27d5"/>
                            <w:lock w:val="sdtLocked"/>
                            <w:richText/>
                          </w:sdtPr>
                          <w:sdtContent>
                            <w:p>
                              <w:pPr>
                                <w:tabs>
                                  <w:tab w:val="left" w:pos="567"/>
                                </w:tabs>
                                <w:ind w:firstLine="720"/>
                                <w:jc w:val="both"/>
                                <w:rPr>
                                  <w:sz w:val="22"/>
                                  <w:szCs w:val="22"/>
                                </w:rPr>
                              </w:pPr>
                              <w:sdt>
                                <w:sdtPr>
                                  <w:alias w:val="Numeris"/>
                                  <w:tag w:val="nr_8a93540116ee4fdca76d29941fae27d5"/>
                                  <w:lock w:val="sdtLocked"/>
                                  <w:richText/>
                                </w:sdtPr>
                                <w:sdtContent>
                                  <w:r>
                                    <w:rPr>
                                      <w:sz w:val="22"/>
                                      <w:szCs w:val="22"/>
                                    </w:rPr>
                                    <w:t>5</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netaikomos sutartims dėl:</w:t>
                              </w:r>
                            </w:p>
                            <w:sdt>
                              <w:sdtPr>
                                <w:alias w:val="6.228-17 str. 5 d. 1 p."/>
                                <w:tag w:val="part_d9af5c39518e4b41a9d47c37d56e0071"/>
                                <w:lock w:val="sdtLocked"/>
                                <w:richText/>
                              </w:sdtPr>
                              <w:sdtContent>
                                <w:p>
                                  <w:pPr>
                                    <w:tabs>
                                      <w:tab w:val="left" w:pos="567"/>
                                    </w:tabs>
                                    <w:ind w:firstLine="720"/>
                                    <w:jc w:val="both"/>
                                    <w:rPr>
                                      <w:sz w:val="22"/>
                                      <w:szCs w:val="22"/>
                                    </w:rPr>
                                  </w:pPr>
                                  <w:sdt>
                                    <w:sdtPr>
                                      <w:alias w:val="Numeris"/>
                                      <w:tag w:val="nr_d9af5c39518e4b41a9d47c37d56e0071"/>
                                      <w:lock w:val="sdtLocked"/>
                                      <w:richText/>
                                    </w:sdtPr>
                                    <w:sdtContent>
                                      <w:r>
                                        <w:rPr>
                                          <w:sz w:val="22"/>
                                          <w:szCs w:val="22"/>
                                        </w:rPr>
                                        <w:t>1</w:t>
                                      </w:r>
                                    </w:sdtContent>
                                  </w:sdt>
                                  <w:r>
                                    <w:rPr>
                                      <w:sz w:val="22"/>
                                      <w:szCs w:val="22"/>
                                    </w:rPr>
                                    <w:t>) paslaugų, kurios nėra skaitmeninės paslaugos, teikimo, nors verslininkas naudoja skaitmenines formas ar skaitmenines priemones paslaugos rezultatui sukurti, pateikti arba perduoti vartotojui;</w:t>
                                  </w:r>
                                </w:p>
                              </w:sdtContent>
                            </w:sdt>
                            <w:sdt>
                              <w:sdtPr>
                                <w:alias w:val="6.228-17 str. 5 d. 2 p."/>
                                <w:tag w:val="part_946fd23eb2e643ba8db01cb2b7f60794"/>
                                <w:lock w:val="sdtLocked"/>
                                <w:richText/>
                              </w:sdtPr>
                              <w:sdtContent>
                                <w:p>
                                  <w:pPr>
                                    <w:tabs>
                                      <w:tab w:val="left" w:pos="567"/>
                                    </w:tabs>
                                    <w:ind w:firstLine="720"/>
                                    <w:jc w:val="both"/>
                                    <w:rPr>
                                      <w:sz w:val="22"/>
                                      <w:szCs w:val="22"/>
                                    </w:rPr>
                                  </w:pPr>
                                  <w:sdt>
                                    <w:sdtPr>
                                      <w:alias w:val="Numeris"/>
                                      <w:tag w:val="nr_946fd23eb2e643ba8db01cb2b7f60794"/>
                                      <w:lock w:val="sdtLocked"/>
                                      <w:richText/>
                                    </w:sdtPr>
                                    <w:sdtContent>
                                      <w:r>
                                        <w:rPr>
                                          <w:sz w:val="22"/>
                                          <w:szCs w:val="22"/>
                                        </w:rPr>
                                        <w:t>2</w:t>
                                      </w:r>
                                    </w:sdtContent>
                                  </w:sdt>
                                  <w:r>
                                    <w:rPr>
                                      <w:sz w:val="22"/>
                                      <w:szCs w:val="22"/>
                                    </w:rPr>
                                    <w:t>) elektroninių ryšių paslaugų, išskyrus su numeriu nesiejamas asmenų tarpusavio ryšio paslaugas, kaip jos apibrėžtos Lietuvos Respublikos elektroninių ryšių įstatyme;</w:t>
                                  </w:r>
                                </w:p>
                              </w:sdtContent>
                            </w:sdt>
                            <w:sdt>
                              <w:sdtPr>
                                <w:alias w:val="6.228-17 str. 5 d. 3 p."/>
                                <w:tag w:val="part_cf6ecc5292464968b8072fec7661d798"/>
                                <w:lock w:val="sdtLocked"/>
                                <w:richText/>
                              </w:sdtPr>
                              <w:sdtContent>
                                <w:p>
                                  <w:pPr>
                                    <w:tabs>
                                      <w:tab w:val="left" w:pos="567"/>
                                    </w:tabs>
                                    <w:ind w:firstLine="720"/>
                                    <w:jc w:val="both"/>
                                    <w:rPr>
                                      <w:sz w:val="22"/>
                                      <w:szCs w:val="22"/>
                                    </w:rPr>
                                  </w:pPr>
                                  <w:sdt>
                                    <w:sdtPr>
                                      <w:alias w:val="Numeris"/>
                                      <w:tag w:val="nr_cf6ecc5292464968b8072fec7661d798"/>
                                      <w:lock w:val="sdtLocked"/>
                                      <w:richText/>
                                    </w:sdtPr>
                                    <w:sdtContent>
                                      <w:r>
                                        <w:rPr>
                                          <w:sz w:val="22"/>
                                          <w:szCs w:val="22"/>
                                        </w:rPr>
                                        <w:t>3</w:t>
                                      </w:r>
                                    </w:sdtContent>
                                  </w:sdt>
                                  <w:r>
                                    <w:rPr>
                                      <w:sz w:val="22"/>
                                      <w:szCs w:val="22"/>
                                    </w:rPr>
                                    <w:t>) sveikatos priežiūros paslaugų;</w:t>
                                  </w:r>
                                </w:p>
                              </w:sdtContent>
                            </w:sdt>
                            <w:sdt>
                              <w:sdtPr>
                                <w:alias w:val="6.228-17 str. 5 d. 4 p."/>
                                <w:tag w:val="part_50b55bc69c824c8faec11bf7fc1ab00c"/>
                                <w:lock w:val="sdtLocked"/>
                                <w:richText/>
                              </w:sdtPr>
                              <w:sdtContent>
                                <w:p>
                                  <w:pPr>
                                    <w:tabs>
                                      <w:tab w:val="left" w:pos="567"/>
                                    </w:tabs>
                                    <w:ind w:firstLine="720"/>
                                    <w:jc w:val="both"/>
                                    <w:rPr>
                                      <w:sz w:val="22"/>
                                      <w:szCs w:val="22"/>
                                    </w:rPr>
                                  </w:pPr>
                                  <w:sdt>
                                    <w:sdtPr>
                                      <w:alias w:val="Numeris"/>
                                      <w:tag w:val="nr_50b55bc69c824c8faec11bf7fc1ab00c"/>
                                      <w:lock w:val="sdtLocked"/>
                                      <w:richText/>
                                    </w:sdtPr>
                                    <w:sdtContent>
                                      <w:r>
                                        <w:rPr>
                                          <w:sz w:val="22"/>
                                          <w:szCs w:val="22"/>
                                        </w:rPr>
                                        <w:t>4</w:t>
                                      </w:r>
                                    </w:sdtContent>
                                  </w:sdt>
                                  <w:r>
                                    <w:rPr>
                                      <w:sz w:val="22"/>
                                      <w:szCs w:val="22"/>
                                    </w:rPr>
                                    <w:t>) nuotolinio lošimo paslaugų, sudarytų individualiu vartotojo prašymu;</w:t>
                                  </w:r>
                                </w:p>
                              </w:sdtContent>
                            </w:sdt>
                            <w:sdt>
                              <w:sdtPr>
                                <w:alias w:val="6.228-17 str. 5 d. 5 p."/>
                                <w:tag w:val="part_549cb4f3480b49cda419c291ef08c9ca"/>
                                <w:lock w:val="sdtLocked"/>
                                <w:richText/>
                              </w:sdtPr>
                              <w:sdtContent>
                                <w:p>
                                  <w:pPr>
                                    <w:tabs>
                                      <w:tab w:val="left" w:pos="567"/>
                                    </w:tabs>
                                    <w:ind w:firstLine="720"/>
                                    <w:jc w:val="both"/>
                                    <w:rPr>
                                      <w:sz w:val="22"/>
                                      <w:szCs w:val="22"/>
                                    </w:rPr>
                                  </w:pPr>
                                  <w:sdt>
                                    <w:sdtPr>
                                      <w:alias w:val="Numeris"/>
                                      <w:tag w:val="nr_549cb4f3480b49cda419c291ef08c9ca"/>
                                      <w:lock w:val="sdtLocked"/>
                                      <w:richText/>
                                    </w:sdtPr>
                                    <w:sdtContent>
                                      <w:r>
                                        <w:rPr>
                                          <w:sz w:val="22"/>
                                          <w:szCs w:val="22"/>
                                        </w:rPr>
                                        <w:t>5</w:t>
                                      </w:r>
                                    </w:sdtContent>
                                  </w:sdt>
                                  <w:r>
                                    <w:rPr>
                                      <w:sz w:val="22"/>
                                      <w:szCs w:val="22"/>
                                    </w:rPr>
                                    <w:t>) finansinių paslaugų;</w:t>
                                  </w:r>
                                </w:p>
                              </w:sdtContent>
                            </w:sdt>
                            <w:sdt>
                              <w:sdtPr>
                                <w:alias w:val="6.228-17 str. 5 d. 6 p."/>
                                <w:tag w:val="part_c79908c1dccd49a1ab4fea862214927c"/>
                                <w:lock w:val="sdtLocked"/>
                                <w:richText/>
                              </w:sdtPr>
                              <w:sdtContent>
                                <w:p>
                                  <w:pPr>
                                    <w:tabs>
                                      <w:tab w:val="left" w:pos="567"/>
                                    </w:tabs>
                                    <w:ind w:firstLine="720"/>
                                    <w:jc w:val="both"/>
                                    <w:rPr>
                                      <w:sz w:val="22"/>
                                      <w:szCs w:val="22"/>
                                    </w:rPr>
                                  </w:pPr>
                                  <w:sdt>
                                    <w:sdtPr>
                                      <w:alias w:val="Numeris"/>
                                      <w:tag w:val="nr_c79908c1dccd49a1ab4fea862214927c"/>
                                      <w:lock w:val="sdtLocked"/>
                                      <w:richText/>
                                    </w:sdtPr>
                                    <w:sdtContent>
                                      <w:r>
                                        <w:rPr>
                                          <w:sz w:val="22"/>
                                          <w:szCs w:val="22"/>
                                        </w:rPr>
                                        <w:t>6</w:t>
                                      </w:r>
                                    </w:sdtContent>
                                  </w:sdt>
                                  <w:r>
                                    <w:rPr>
                                      <w:sz w:val="22"/>
                                      <w:szCs w:val="22"/>
                                    </w:rPr>
                                    <w:t>) verslininko pagal laisvo naudojimo ir atvirojo kodo licenciją siūlomos programinės įrangos, kai vartotojas nemoka s</w:t>
                                  </w:r>
                                  <w:r>
                                    <w:rPr>
                                      <w:sz w:val="22"/>
                                      <w:szCs w:val="22"/>
                                      <w:shd w:val="clear" w:color="auto" w:fill="FFFFFF"/>
                                    </w:rPr>
                                    <w:t xml:space="preserve">kaitmeninio turinio ar skaitmeninės paslaugos </w:t>
                                  </w:r>
                                  <w:r>
                                    <w:rPr>
                                      <w:sz w:val="22"/>
                                      <w:szCs w:val="22"/>
                                    </w:rPr>
                                    <w:t>kainos ir jo pateiktus asmens duomenis verslininkas tvarko tik siekdamas pagerinti tos programinės įrangos saugumą, suderinamumą ar sąveikumą;</w:t>
                                  </w:r>
                                </w:p>
                              </w:sdtContent>
                            </w:sdt>
                            <w:sdt>
                              <w:sdtPr>
                                <w:alias w:val="6.228-17 str. 5 d. 7 p."/>
                                <w:tag w:val="part_1d4fd8569a984feba2cdea3ada00051b"/>
                                <w:lock w:val="sdtLocked"/>
                                <w:richText/>
                              </w:sdtPr>
                              <w:sdtContent>
                                <w:p>
                                  <w:pPr>
                                    <w:tabs>
                                      <w:tab w:val="left" w:pos="567"/>
                                    </w:tabs>
                                    <w:ind w:firstLine="720"/>
                                    <w:jc w:val="both"/>
                                    <w:rPr>
                                      <w:sz w:val="22"/>
                                      <w:szCs w:val="22"/>
                                    </w:rPr>
                                  </w:pPr>
                                  <w:sdt>
                                    <w:sdtPr>
                                      <w:alias w:val="Numeris"/>
                                      <w:tag w:val="nr_1d4fd8569a984feba2cdea3ada00051b"/>
                                      <w:lock w:val="sdtLocked"/>
                                      <w:richText/>
                                    </w:sdtPr>
                                    <w:sdtContent>
                                      <w:r>
                                        <w:rPr>
                                          <w:sz w:val="22"/>
                                          <w:szCs w:val="22"/>
                                        </w:rPr>
                                        <w:t>7</w:t>
                                      </w:r>
                                    </w:sdtContent>
                                  </w:sdt>
                                  <w:r>
                                    <w:rPr>
                                      <w:sz w:val="22"/>
                                      <w:szCs w:val="22"/>
                                    </w:rPr>
                                    <w:t>) skaitmeninio turinio teikimo, kai jis teikiamas visuomenei kitu – ne transliacijos signalu per pasirodymą ar renginį, pavyzdžiui, skaitmeninėmis kinematografijos projekcijomis;</w:t>
                                  </w:r>
                                </w:p>
                              </w:sdtContent>
                            </w:sdt>
                            <w:sdt>
                              <w:sdtPr>
                                <w:alias w:val="6.228-17 str. 5 d. 8 p."/>
                                <w:tag w:val="part_3493e8cb4bbb4b4d97dd75a9a4088a7a"/>
                                <w:lock w:val="sdtLocked"/>
                                <w:richText/>
                              </w:sdtPr>
                              <w:sdtContent>
                                <w:p>
                                  <w:pPr>
                                    <w:tabs>
                                      <w:tab w:val="left" w:pos="567"/>
                                    </w:tabs>
                                    <w:ind w:firstLine="720"/>
                                    <w:jc w:val="both"/>
                                    <w:rPr>
                                      <w:sz w:val="22"/>
                                      <w:szCs w:val="22"/>
                                    </w:rPr>
                                  </w:pPr>
                                  <w:sdt>
                                    <w:sdtPr>
                                      <w:alias w:val="Numeris"/>
                                      <w:tag w:val="nr_3493e8cb4bbb4b4d97dd75a9a4088a7a"/>
                                      <w:lock w:val="sdtLocked"/>
                                      <w:richText/>
                                    </w:sdtPr>
                                    <w:sdtContent>
                                      <w:r>
                                        <w:rPr>
                                          <w:sz w:val="22"/>
                                          <w:szCs w:val="22"/>
                                        </w:rPr>
                                        <w:t>8</w:t>
                                      </w:r>
                                    </w:sdtContent>
                                  </w:sdt>
                                  <w:r>
                                    <w:rPr>
                                      <w:sz w:val="22"/>
                                      <w:szCs w:val="22"/>
                                    </w:rPr>
                                    <w:t xml:space="preserve">) skaitmeninio turinio, kurį pateikė viešojo sektoriaus institucijos pagal </w:t>
                                  </w:r>
                                  <w:r>
                                    <w:rPr>
                                      <w:bCs/>
                                      <w:sz w:val="22"/>
                                      <w:szCs w:val="22"/>
                                    </w:rPr>
                                    <w:t>Lietuvos Respublikos teisės gauti informaciją iš valstybės ir savivaldybių institucijų ir įstaigų įstatymą</w:t>
                                  </w:r>
                                  <w:r>
                                    <w:rPr>
                                      <w:sz w:val="22"/>
                                      <w:szCs w:val="22"/>
                                    </w:rPr>
                                    <w:t>.</w:t>
                                  </w:r>
                                </w:p>
                              </w:sdtContent>
                            </w:sdt>
                          </w:sdtContent>
                        </w:sdt>
                        <w:sdt>
                          <w:sdtPr>
                            <w:alias w:val="6.228-17 str. 6 d."/>
                            <w:tag w:val="part_ae8cb27aa3aa4532bd403ae0d9de3855"/>
                            <w:lock w:val="sdtLocked"/>
                            <w:richText/>
                          </w:sdtPr>
                          <w:sdtContent>
                            <w:p>
                              <w:pPr>
                                <w:tabs>
                                  <w:tab w:val="left" w:pos="567"/>
                                </w:tabs>
                                <w:ind w:firstLine="720"/>
                                <w:jc w:val="both"/>
                                <w:rPr>
                                  <w:sz w:val="22"/>
                                  <w:szCs w:val="22"/>
                                </w:rPr>
                              </w:pPr>
                              <w:sdt>
                                <w:sdtPr>
                                  <w:alias w:val="Numeris"/>
                                  <w:tag w:val="nr_ae8cb27aa3aa4532bd403ae0d9de3855"/>
                                  <w:lock w:val="sdtLocked"/>
                                  <w:richText/>
                                </w:sdtPr>
                                <w:sdtContent>
                                  <w:r>
                                    <w:rPr>
                                      <w:sz w:val="22"/>
                                      <w:szCs w:val="22"/>
                                    </w:rPr>
                                    <w:t>6</w:t>
                                  </w:r>
                                </w:sdtContent>
                              </w:sdt>
                              <w:r>
                                <w:rPr>
                                  <w:sz w:val="22"/>
                                  <w:szCs w:val="22"/>
                                </w:rPr>
                                <w:t>. Jeigu pagal tą pačią vartojimo sutartį teikiami skaitmeninis turinys ar skaitmeninės paslaugos ir kitos paslaugos arba parduodama prekė,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tik sutarties daliai dėl skaitmeninio turinio ar skaitmeninės paslaugos teikimo.</w:t>
                              </w:r>
                            </w:p>
                          </w:sdtContent>
                        </w:sdt>
                        <w:sdt>
                          <w:sdtPr>
                            <w:alias w:val="6.228-17 str. 7 d."/>
                            <w:tag w:val="part_12a6de91402f4097bb0ee7a48375cef2"/>
                            <w:lock w:val="sdtLocked"/>
                            <w:richText/>
                          </w:sdtPr>
                          <w:sdtContent>
                            <w:p>
                              <w:pPr>
                                <w:tabs>
                                  <w:tab w:val="left" w:pos="567"/>
                                </w:tabs>
                                <w:ind w:firstLine="720"/>
                                <w:jc w:val="both"/>
                              </w:pPr>
                              <w:sdt>
                                <w:sdtPr>
                                  <w:alias w:val="Numeris"/>
                                  <w:tag w:val="nr_12a6de91402f4097bb0ee7a48375cef2"/>
                                  <w:lock w:val="sdtLocked"/>
                                  <w:richText/>
                                </w:sdtPr>
                                <w:sdtContent>
                                  <w:r>
                                    <w:rPr>
                                      <w:sz w:val="22"/>
                                      <w:szCs w:val="22"/>
                                    </w:rPr>
                                    <w:t>7</w:t>
                                  </w:r>
                                </w:sdtContent>
                              </w:sdt>
                              <w:r>
                                <w:rPr>
                                  <w:sz w:val="22"/>
                                  <w:szCs w:val="22"/>
                                </w:rPr>
                                <w:t>. Jeigu kituose įstatymuose ar Europos Sąjungos teisės aktuose, reglamentuojančiuose asmens duomenų apsaugą, nustatytos kitokios negu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normos, šių straipsnių normos taikomos tiek, kiek jos neprieštarauja asmens duomenų apsaugą reglamentuojančioms normoms.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8 str."/>
                        <w:tag w:val="part_6de1f2dba65640dfb46f8845cb1e108c"/>
                        <w:lock w:val="sdtLocked"/>
                        <w:richText/>
                      </w:sdtPr>
                      <w:sdtContent>
                        <w:p>
                          <w:pPr>
                            <w:ind w:firstLine="720"/>
                            <w:jc w:val="both"/>
                            <w:rPr>
                              <w:sz w:val="22"/>
                              <w:szCs w:val="22"/>
                              <w:lang w:eastAsia="lt-LT"/>
                            </w:rPr>
                          </w:pPr>
                          <w:sdt>
                            <w:sdtPr>
                              <w:alias w:val="Numeris"/>
                              <w:tag w:val="nr_6de1f2dba65640dfb46f8845cb1e108c"/>
                              <w:lock w:val="sdtLocked"/>
                              <w:richText/>
                            </w:sdtPr>
                            <w:sdtContent>
                              <w:r>
                                <w:rPr>
                                  <w:b/>
                                  <w:bCs/>
                                  <w:sz w:val="22"/>
                                  <w:szCs w:val="22"/>
                                  <w:lang w:eastAsia="lt-LT"/>
                                </w:rPr>
                                <w:t>6.228</w:t>
                              </w:r>
                              <w:r>
                                <w:rPr>
                                  <w:b/>
                                  <w:bCs/>
                                  <w:sz w:val="22"/>
                                  <w:szCs w:val="22"/>
                                  <w:vertAlign w:val="superscript"/>
                                  <w:lang w:eastAsia="lt-LT"/>
                                </w:rPr>
                                <w:t>18</w:t>
                              </w:r>
                            </w:sdtContent>
                          </w:sdt>
                          <w:r>
                            <w:rPr>
                              <w:b/>
                              <w:bCs/>
                              <w:sz w:val="22"/>
                              <w:szCs w:val="22"/>
                              <w:lang w:eastAsia="lt-LT"/>
                            </w:rPr>
                            <w:t xml:space="preserve"> </w:t>
                          </w:r>
                          <w:r>
                            <w:rPr>
                              <w:b/>
                              <w:sz w:val="22"/>
                              <w:szCs w:val="22"/>
                              <w:lang w:eastAsia="lt-LT"/>
                            </w:rPr>
                            <w:t xml:space="preserve">straipsnis. </w:t>
                          </w:r>
                          <w:sdt>
                            <w:sdtPr>
                              <w:alias w:val="Pavadinimas"/>
                              <w:tag w:val="title_6de1f2dba65640dfb46f8845cb1e108c"/>
                              <w:lock w:val="sdtLocked"/>
                              <w:richText/>
                            </w:sdtPr>
                            <w:sdtContent>
                              <w:r>
                                <w:rPr>
                                  <w:b/>
                                  <w:bCs/>
                                  <w:sz w:val="22"/>
                                  <w:szCs w:val="22"/>
                                  <w:shd w:val="clear" w:color="auto" w:fill="FFFFFF"/>
                                  <w:lang w:eastAsia="lt-LT"/>
                                </w:rPr>
                                <w:t>Skaitmeninio turinio ar skaitmeninių paslaugų teikimas</w:t>
                              </w:r>
                            </w:sdtContent>
                          </w:sdt>
                        </w:p>
                        <w:sdt>
                          <w:sdtPr>
                            <w:alias w:val="6.228-18 str. 1 d."/>
                            <w:tag w:val="part_fded1c3bf34548e09052ca3f999c64e0"/>
                            <w:lock w:val="sdtLocked"/>
                            <w:richText/>
                          </w:sdtPr>
                          <w:sdtContent>
                            <w:p>
                              <w:pPr>
                                <w:tabs>
                                  <w:tab w:val="left" w:pos="567"/>
                                </w:tabs>
                                <w:ind w:firstLine="720"/>
                                <w:jc w:val="both"/>
                                <w:rPr>
                                  <w:sz w:val="22"/>
                                  <w:szCs w:val="22"/>
                                  <w:shd w:val="clear" w:color="auto" w:fill="FFFFFF"/>
                                </w:rPr>
                              </w:pPr>
                              <w:sdt>
                                <w:sdtPr>
                                  <w:alias w:val="Numeris"/>
                                  <w:tag w:val="nr_fded1c3bf34548e09052ca3f999c64e0"/>
                                  <w:lock w:val="sdtLocked"/>
                                  <w:richText/>
                                </w:sdtPr>
                                <w:sdtContent>
                                  <w:r>
                                    <w:rPr>
                                      <w:sz w:val="22"/>
                                      <w:szCs w:val="22"/>
                                      <w:shd w:val="clear" w:color="auto" w:fill="FFFFFF"/>
                                    </w:rPr>
                                    <w:t>1</w:t>
                                  </w:r>
                                </w:sdtContent>
                              </w:sdt>
                              <w:r>
                                <w:rPr>
                                  <w:sz w:val="22"/>
                                  <w:szCs w:val="22"/>
                                  <w:shd w:val="clear" w:color="auto" w:fill="FFFFFF"/>
                                </w:rPr>
                                <w:t>. Verslininkas skaitmeninį turinį ar skaitmeninę paslaugą turi pateikti vartotojui nedelsdamas po sutarties sudarymo, nebent sutarties šalys susitaria kitaip.</w:t>
                              </w:r>
                            </w:p>
                          </w:sdtContent>
                        </w:sdt>
                        <w:sdt>
                          <w:sdtPr>
                            <w:alias w:val="6.228-18 str. 2 d."/>
                            <w:tag w:val="part_e3f31443df3f4358a4d80f82b257541c"/>
                            <w:lock w:val="sdtLocked"/>
                            <w:richText/>
                          </w:sdtPr>
                          <w:sdtContent>
                            <w:p>
                              <w:pPr>
                                <w:tabs>
                                  <w:tab w:val="left" w:pos="567"/>
                                </w:tabs>
                                <w:ind w:firstLine="720"/>
                                <w:jc w:val="both"/>
                                <w:rPr>
                                  <w:sz w:val="22"/>
                                  <w:szCs w:val="22"/>
                                </w:rPr>
                              </w:pPr>
                              <w:sdt>
                                <w:sdtPr>
                                  <w:alias w:val="Numeris"/>
                                  <w:tag w:val="nr_e3f31443df3f4358a4d80f82b257541c"/>
                                  <w:lock w:val="sdtLocked"/>
                                  <w:richText/>
                                </w:sdtPr>
                                <w:sdtContent>
                                  <w:r>
                                    <w:rPr>
                                      <w:sz w:val="22"/>
                                      <w:szCs w:val="22"/>
                                    </w:rPr>
                                    <w:t>2</w:t>
                                  </w:r>
                                </w:sdtContent>
                              </w:sdt>
                              <w:r>
                                <w:rPr>
                                  <w:sz w:val="22"/>
                                  <w:szCs w:val="22"/>
                                </w:rPr>
                                <w:t>. Verslininko pareiga pateikti skaitmeninį turinį ar skaitmeninę paslaugą vartotojui yra įvykdyta, kai:</w:t>
                              </w:r>
                            </w:p>
                            <w:sdt>
                              <w:sdtPr>
                                <w:alias w:val="6.228-18 str. 2 d. 1 p."/>
                                <w:tag w:val="part_a9096d897e3a41549fc6bb68e761d6db"/>
                                <w:lock w:val="sdtLocked"/>
                                <w:richText/>
                              </w:sdtPr>
                              <w:sdtContent>
                                <w:p>
                                  <w:pPr>
                                    <w:tabs>
                                      <w:tab w:val="left" w:pos="567"/>
                                    </w:tabs>
                                    <w:ind w:firstLine="720"/>
                                    <w:jc w:val="both"/>
                                    <w:rPr>
                                      <w:sz w:val="22"/>
                                      <w:szCs w:val="22"/>
                                    </w:rPr>
                                  </w:pPr>
                                  <w:sdt>
                                    <w:sdtPr>
                                      <w:alias w:val="Numeris"/>
                                      <w:tag w:val="nr_a9096d897e3a41549fc6bb68e761d6db"/>
                                      <w:lock w:val="sdtLocked"/>
                                      <w:richText/>
                                    </w:sdtPr>
                                    <w:sdtContent>
                                      <w:r>
                                        <w:rPr>
                                          <w:sz w:val="22"/>
                                          <w:szCs w:val="22"/>
                                        </w:rPr>
                                        <w:t>1</w:t>
                                      </w:r>
                                    </w:sdtContent>
                                  </w:sdt>
                                  <w:r>
                                    <w:rPr>
                                      <w:sz w:val="22"/>
                                      <w:szCs w:val="22"/>
                                    </w:rPr>
                                    <w:t xml:space="preserve">) </w:t>
                                  </w:r>
                                  <w:r>
                                    <w:rPr>
                                      <w:sz w:val="22"/>
                                      <w:szCs w:val="22"/>
                                      <w:lang w:eastAsia="lt-LT"/>
                                    </w:rPr>
                                    <w:t>vartotojui arba vartotojo tuo tikslu pasirinktam fiziniam ar virtualiam įrenginiui pateikiami ar padaromi prieinami skaitmeninis turinys ar bet kokios priemonės, tinkamos prieigai prie skaitmeninio turinio gauti arba jam atsisiųsti;</w:t>
                                  </w:r>
                                </w:p>
                              </w:sdtContent>
                            </w:sdt>
                            <w:sdt>
                              <w:sdtPr>
                                <w:alias w:val="6.228-18 str. 2 d. 2 p."/>
                                <w:tag w:val="part_c3f61c0af7484f1787da44da0866b41a"/>
                                <w:lock w:val="sdtLocked"/>
                                <w:richText/>
                              </w:sdtPr>
                              <w:sdtContent>
                                <w:p>
                                  <w:pPr>
                                    <w:tabs>
                                      <w:tab w:val="left" w:pos="567"/>
                                    </w:tabs>
                                    <w:ind w:firstLine="720"/>
                                    <w:jc w:val="both"/>
                                  </w:pPr>
                                  <w:sdt>
                                    <w:sdtPr>
                                      <w:alias w:val="Numeris"/>
                                      <w:tag w:val="nr_c3f61c0af7484f1787da44da0866b41a"/>
                                      <w:lock w:val="sdtLocked"/>
                                      <w:richText/>
                                    </w:sdtPr>
                                    <w:sdtContent>
                                      <w:r>
                                        <w:rPr>
                                          <w:sz w:val="22"/>
                                          <w:szCs w:val="22"/>
                                        </w:rPr>
                                        <w:t>2</w:t>
                                      </w:r>
                                    </w:sdtContent>
                                  </w:sdt>
                                  <w:r>
                                    <w:rPr>
                                      <w:sz w:val="22"/>
                                      <w:szCs w:val="22"/>
                                    </w:rPr>
                                    <w:t xml:space="preserve">) </w:t>
                                  </w:r>
                                  <w:r>
                                    <w:rPr>
                                      <w:sz w:val="22"/>
                                      <w:szCs w:val="22"/>
                                      <w:lang w:eastAsia="lt-LT"/>
                                    </w:rPr>
                                    <w:t>vartotojui arba vartotojo tuo tikslu pasirinktam fiziniam ar virtualiam įrenginiui yra suteikta prieiga prie skaitmeninės paslaugos.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9 str."/>
                        <w:tag w:val="part_1a373136afd047e19f166865ec14d10e"/>
                        <w:lock w:val="sdtLocked"/>
                        <w:richText/>
                      </w:sdtPr>
                      <w:sdtContent>
                        <w:p>
                          <w:pPr>
                            <w:ind w:left="2977" w:hanging="2257"/>
                            <w:jc w:val="both"/>
                            <w:rPr>
                              <w:sz w:val="22"/>
                              <w:szCs w:val="22"/>
                              <w:lang w:eastAsia="lt-LT"/>
                            </w:rPr>
                          </w:pPr>
                          <w:sdt>
                            <w:sdtPr>
                              <w:alias w:val="Numeris"/>
                              <w:tag w:val="nr_1a373136afd047e19f166865ec14d10e"/>
                              <w:lock w:val="sdtLocked"/>
                              <w:richText/>
                            </w:sdtPr>
                            <w:sdtContent>
                              <w:r>
                                <w:rPr>
                                  <w:b/>
                                  <w:bCs/>
                                  <w:sz w:val="22"/>
                                  <w:szCs w:val="22"/>
                                  <w:lang w:eastAsia="lt-LT"/>
                                </w:rPr>
                                <w:t>6.228</w:t>
                              </w:r>
                              <w:r>
                                <w:rPr>
                                  <w:b/>
                                  <w:bCs/>
                                  <w:sz w:val="22"/>
                                  <w:szCs w:val="22"/>
                                  <w:vertAlign w:val="superscript"/>
                                  <w:lang w:eastAsia="lt-LT"/>
                                </w:rPr>
                                <w:t>19</w:t>
                              </w:r>
                            </w:sdtContent>
                          </w:sdt>
                          <w:r>
                            <w:rPr>
                              <w:b/>
                              <w:bCs/>
                              <w:sz w:val="22"/>
                              <w:szCs w:val="22"/>
                              <w:lang w:eastAsia="lt-LT"/>
                            </w:rPr>
                            <w:t xml:space="preserve"> </w:t>
                          </w:r>
                          <w:r>
                            <w:rPr>
                              <w:b/>
                              <w:sz w:val="22"/>
                              <w:szCs w:val="22"/>
                              <w:lang w:eastAsia="lt-LT"/>
                            </w:rPr>
                            <w:t xml:space="preserve">straipsnis. </w:t>
                          </w:r>
                          <w:sdt>
                            <w:sdtPr>
                              <w:alias w:val="Pavadinimas"/>
                              <w:tag w:val="title_1a373136afd047e19f166865ec14d10e"/>
                              <w:lock w:val="sdtLocked"/>
                              <w:richText/>
                            </w:sdtPr>
                            <w:sdtContent>
                              <w:r>
                                <w:rPr>
                                  <w:b/>
                                  <w:bCs/>
                                  <w:sz w:val="22"/>
                                  <w:szCs w:val="22"/>
                                  <w:shd w:val="clear" w:color="auto" w:fill="FFFFFF"/>
                                  <w:lang w:eastAsia="lt-LT"/>
                                </w:rPr>
                                <w:t>Skaitmeninio turinio ir skaitmeninių paslaugų kokybės reikalavimai</w:t>
                              </w:r>
                            </w:sdtContent>
                          </w:sdt>
                        </w:p>
                        <w:sdt>
                          <w:sdtPr>
                            <w:alias w:val="6.228-19 str. 1 d."/>
                            <w:tag w:val="part_9cb205311a6c4818a78b02bf7e0781f5"/>
                            <w:lock w:val="sdtLocked"/>
                            <w:richText/>
                          </w:sdtPr>
                          <w:sdtContent>
                            <w:p>
                              <w:pPr>
                                <w:tabs>
                                  <w:tab w:val="left" w:pos="567"/>
                                </w:tabs>
                                <w:ind w:firstLine="720"/>
                                <w:jc w:val="both"/>
                                <w:rPr>
                                  <w:sz w:val="22"/>
                                  <w:szCs w:val="22"/>
                                </w:rPr>
                              </w:pPr>
                              <w:sdt>
                                <w:sdtPr>
                                  <w:alias w:val="Numeris"/>
                                  <w:tag w:val="nr_9cb205311a6c4818a78b02bf7e0781f5"/>
                                  <w:lock w:val="sdtLocked"/>
                                  <w:richText/>
                                </w:sdtPr>
                                <w:sdtContent>
                                  <w:r>
                                    <w:rPr>
                                      <w:sz w:val="22"/>
                                      <w:szCs w:val="22"/>
                                    </w:rPr>
                                    <w:t>1</w:t>
                                  </w:r>
                                </w:sdtContent>
                              </w:sdt>
                              <w:r>
                                <w:rPr>
                                  <w:sz w:val="22"/>
                                  <w:szCs w:val="22"/>
                                </w:rPr>
                                <w:t xml:space="preserve">. </w:t>
                              </w:r>
                              <w:r>
                                <w:rPr>
                                  <w:sz w:val="22"/>
                                  <w:szCs w:val="22"/>
                                  <w:shd w:val="clear" w:color="auto" w:fill="FFFFFF"/>
                                </w:rPr>
                                <w:t>Verslininkas privalo teikti vartotojui skaitmeninį turinį ar skaitmeninę paslaugą, atitinkančius šiame straipsnyje nustatytus reikalavimus.</w:t>
                              </w:r>
                            </w:p>
                          </w:sdtContent>
                        </w:sdt>
                        <w:sdt>
                          <w:sdtPr>
                            <w:alias w:val="6.228-19 str. 2 d."/>
                            <w:tag w:val="part_b916fa95fb4a481fa0ea46100c89c2bc"/>
                            <w:lock w:val="sdtLocked"/>
                            <w:richText/>
                          </w:sdtPr>
                          <w:sdtContent>
                            <w:p>
                              <w:pPr>
                                <w:tabs>
                                  <w:tab w:val="left" w:pos="567"/>
                                </w:tabs>
                                <w:ind w:firstLine="720"/>
                                <w:jc w:val="both"/>
                                <w:rPr>
                                  <w:sz w:val="22"/>
                                  <w:szCs w:val="22"/>
                                  <w:lang w:eastAsia="lt-LT"/>
                                </w:rPr>
                              </w:pPr>
                              <w:sdt>
                                <w:sdtPr>
                                  <w:alias w:val="Numeris"/>
                                  <w:tag w:val="nr_b916fa95fb4a481fa0ea46100c89c2bc"/>
                                  <w:lock w:val="sdtLocked"/>
                                  <w:richText/>
                                </w:sdtPr>
                                <w:sdtContent>
                                  <w:r>
                                    <w:rPr>
                                      <w:sz w:val="22"/>
                                      <w:szCs w:val="22"/>
                                    </w:rPr>
                                    <w:t>2</w:t>
                                  </w:r>
                                </w:sdtContent>
                              </w:sdt>
                              <w:r>
                                <w:rPr>
                                  <w:sz w:val="22"/>
                                  <w:szCs w:val="22"/>
                                </w:rPr>
                                <w:t>.</w:t>
                              </w:r>
                              <w:r>
                                <w:rPr>
                                  <w:sz w:val="22"/>
                                  <w:szCs w:val="22"/>
                                  <w:lang w:eastAsia="lt-LT"/>
                                </w:rPr>
                                <w:t xml:space="preserve"> Skaitmeninis turinys ar skaitmeninė paslauga turi </w:t>
                              </w:r>
                              <w:r>
                                <w:rPr>
                                  <w:bCs/>
                                  <w:sz w:val="22"/>
                                  <w:szCs w:val="22"/>
                                </w:rPr>
                                <w:t xml:space="preserve">atitikti visus šiuos reikalavimus, jeigu </w:t>
                              </w:r>
                              <w:r>
                                <w:rPr>
                                  <w:sz w:val="22"/>
                                  <w:szCs w:val="22"/>
                                </w:rPr>
                                <w:t>jie yra taikytini:</w:t>
                              </w:r>
                            </w:p>
                            <w:sdt>
                              <w:sdtPr>
                                <w:alias w:val="6.228-19 str. 2 d. 1 p."/>
                                <w:tag w:val="part_c930f8edec464aac83b5fa08b51b751b"/>
                                <w:lock w:val="sdtLocked"/>
                                <w:richText/>
                              </w:sdtPr>
                              <w:sdtContent>
                                <w:p>
                                  <w:pPr>
                                    <w:tabs>
                                      <w:tab w:val="left" w:pos="567"/>
                                    </w:tabs>
                                    <w:ind w:firstLine="720"/>
                                    <w:jc w:val="both"/>
                                    <w:rPr>
                                      <w:sz w:val="22"/>
                                      <w:szCs w:val="22"/>
                                      <w:lang w:eastAsia="lt-LT"/>
                                    </w:rPr>
                                  </w:pPr>
                                  <w:sdt>
                                    <w:sdtPr>
                                      <w:alias w:val="Numeris"/>
                                      <w:tag w:val="nr_c930f8edec464aac83b5fa08b51b751b"/>
                                      <w:lock w:val="sdtLocked"/>
                                      <w:richText/>
                                    </w:sdtPr>
                                    <w:sdtContent>
                                      <w:r>
                                        <w:rPr>
                                          <w:sz w:val="22"/>
                                          <w:szCs w:val="22"/>
                                          <w:lang w:eastAsia="lt-LT"/>
                                        </w:rPr>
                                        <w:t>1</w:t>
                                      </w:r>
                                    </w:sdtContent>
                                  </w:sdt>
                                  <w:r>
                                    <w:rPr>
                                      <w:sz w:val="22"/>
                                      <w:szCs w:val="22"/>
                                      <w:lang w:eastAsia="lt-LT"/>
                                    </w:rPr>
                                    <w:t>) atitikti aprašymą, kiekį ir kokybę ir turėti funkcionalumo, suderinamumo, sąveikumo ir kitas savybes, kaip numatyta sutartyje;</w:t>
                                  </w:r>
                                </w:p>
                              </w:sdtContent>
                            </w:sdt>
                            <w:sdt>
                              <w:sdtPr>
                                <w:alias w:val="6.228-19 str. 2 d. 2 p."/>
                                <w:tag w:val="part_33b40652bb3947f4af765e5ef7fd06e3"/>
                                <w:lock w:val="sdtLocked"/>
                                <w:richText/>
                              </w:sdtPr>
                              <w:sdtContent>
                                <w:p>
                                  <w:pPr>
                                    <w:tabs>
                                      <w:tab w:val="left" w:pos="567"/>
                                    </w:tabs>
                                    <w:ind w:firstLine="720"/>
                                    <w:jc w:val="both"/>
                                    <w:rPr>
                                      <w:sz w:val="22"/>
                                      <w:szCs w:val="22"/>
                                      <w:lang w:eastAsia="lt-LT"/>
                                    </w:rPr>
                                  </w:pPr>
                                  <w:sdt>
                                    <w:sdtPr>
                                      <w:alias w:val="Numeris"/>
                                      <w:tag w:val="nr_33b40652bb3947f4af765e5ef7fd06e3"/>
                                      <w:lock w:val="sdtLocked"/>
                                      <w:richText/>
                                    </w:sdtPr>
                                    <w:sdtContent>
                                      <w:r>
                                        <w:rPr>
                                          <w:sz w:val="22"/>
                                          <w:szCs w:val="22"/>
                                          <w:lang w:eastAsia="lt-LT"/>
                                        </w:rPr>
                                        <w:t>2</w:t>
                                      </w:r>
                                    </w:sdtContent>
                                  </w:sdt>
                                  <w:r>
                                    <w:rPr>
                                      <w:sz w:val="22"/>
                                      <w:szCs w:val="22"/>
                                      <w:lang w:eastAsia="lt-LT"/>
                                    </w:rPr>
                                    <w:t>) atitikti konkrečią paskirtį, dėl kurios vartotojui reikia skaitmeninio turinio ar skaitmeninės paslaugos, apie kurią vartotojas pranešė verslininkui vėliausiai tada, kai buvo sudaroma sutartis, ir dėl kurios verslininkas sutiko;</w:t>
                                  </w:r>
                                </w:p>
                              </w:sdtContent>
                            </w:sdt>
                            <w:sdt>
                              <w:sdtPr>
                                <w:alias w:val="6.228-19 str. 2 d. 3 p."/>
                                <w:tag w:val="part_6a7920ca080144b8a0d023005b49f6ea"/>
                                <w:lock w:val="sdtLocked"/>
                                <w:richText/>
                              </w:sdtPr>
                              <w:sdtContent>
                                <w:p>
                                  <w:pPr>
                                    <w:tabs>
                                      <w:tab w:val="left" w:pos="567"/>
                                    </w:tabs>
                                    <w:ind w:firstLine="720"/>
                                    <w:jc w:val="both"/>
                                    <w:rPr>
                                      <w:sz w:val="22"/>
                                      <w:szCs w:val="22"/>
                                      <w:lang w:eastAsia="lt-LT"/>
                                    </w:rPr>
                                  </w:pPr>
                                  <w:sdt>
                                    <w:sdtPr>
                                      <w:alias w:val="Numeris"/>
                                      <w:tag w:val="nr_6a7920ca080144b8a0d023005b49f6ea"/>
                                      <w:lock w:val="sdtLocked"/>
                                      <w:richText/>
                                    </w:sdtPr>
                                    <w:sdtContent>
                                      <w:r>
                                        <w:rPr>
                                          <w:sz w:val="22"/>
                                          <w:szCs w:val="22"/>
                                          <w:lang w:eastAsia="lt-LT"/>
                                        </w:rPr>
                                        <w:t>3</w:t>
                                      </w:r>
                                    </w:sdtContent>
                                  </w:sdt>
                                  <w:r>
                                    <w:rPr>
                                      <w:sz w:val="22"/>
                                      <w:szCs w:val="22"/>
                                      <w:lang w:eastAsia="lt-LT"/>
                                    </w:rPr>
                                    <w:t>) būti pateikti kartu su visais priedais, instrukcijomis (įskaitant įdiegimo instrukcijas) ir pagalba vartotojui, kaip numatyta sutartyje;</w:t>
                                  </w:r>
                                </w:p>
                              </w:sdtContent>
                            </w:sdt>
                            <w:sdt>
                              <w:sdtPr>
                                <w:alias w:val="6.228-19 str. 2 d. 4 p."/>
                                <w:tag w:val="part_aa9214fadb7f47a6bf17a356402c58c9"/>
                                <w:lock w:val="sdtLocked"/>
                                <w:richText/>
                              </w:sdtPr>
                              <w:sdtContent>
                                <w:p>
                                  <w:pPr>
                                    <w:tabs>
                                      <w:tab w:val="left" w:pos="567"/>
                                    </w:tabs>
                                    <w:ind w:firstLine="720"/>
                                    <w:jc w:val="both"/>
                                    <w:rPr>
                                      <w:sz w:val="22"/>
                                      <w:szCs w:val="22"/>
                                      <w:lang w:eastAsia="lt-LT"/>
                                    </w:rPr>
                                  </w:pPr>
                                  <w:sdt>
                                    <w:sdtPr>
                                      <w:alias w:val="Numeris"/>
                                      <w:tag w:val="nr_aa9214fadb7f47a6bf17a356402c58c9"/>
                                      <w:lock w:val="sdtLocked"/>
                                      <w:richText/>
                                    </w:sdtPr>
                                    <w:sdtContent>
                                      <w:r>
                                        <w:rPr>
                                          <w:sz w:val="22"/>
                                          <w:szCs w:val="22"/>
                                          <w:lang w:eastAsia="lt-LT"/>
                                        </w:rPr>
                                        <w:t>4</w:t>
                                      </w:r>
                                    </w:sdtContent>
                                  </w:sdt>
                                  <w:r>
                                    <w:rPr>
                                      <w:sz w:val="22"/>
                                      <w:szCs w:val="22"/>
                                      <w:lang w:eastAsia="lt-LT"/>
                                    </w:rPr>
                                    <w:t>) atnaujinami, kaip numatyta sutartyje.</w:t>
                                  </w:r>
                                </w:p>
                              </w:sdtContent>
                            </w:sdt>
                          </w:sdtContent>
                        </w:sdt>
                        <w:sdt>
                          <w:sdtPr>
                            <w:alias w:val="6.228-19 str. 3 d."/>
                            <w:tag w:val="part_0db9cca5186d49bcaef48f9feb45f32b"/>
                            <w:lock w:val="sdtLocked"/>
                            <w:richText/>
                          </w:sdtPr>
                          <w:sdtContent>
                            <w:p>
                              <w:pPr>
                                <w:tabs>
                                  <w:tab w:val="left" w:pos="720"/>
                                </w:tabs>
                                <w:ind w:firstLine="720"/>
                                <w:jc w:val="both"/>
                                <w:rPr>
                                  <w:sz w:val="22"/>
                                  <w:szCs w:val="22"/>
                                  <w:shd w:val="clear" w:color="auto" w:fill="FFFFFF"/>
                                </w:rPr>
                              </w:pPr>
                              <w:sdt>
                                <w:sdtPr>
                                  <w:alias w:val="Numeris"/>
                                  <w:tag w:val="nr_0db9cca5186d49bcaef48f9feb45f32b"/>
                                  <w:lock w:val="sdtLocked"/>
                                  <w:richText/>
                                </w:sdtPr>
                                <w:sdtContent>
                                  <w:r>
                                    <w:rPr>
                                      <w:sz w:val="22"/>
                                      <w:szCs w:val="22"/>
                                    </w:rPr>
                                    <w:t>3</w:t>
                                  </w:r>
                                </w:sdtContent>
                              </w:sdt>
                              <w:r>
                                <w:rPr>
                                  <w:sz w:val="22"/>
                                  <w:szCs w:val="22"/>
                                </w:rPr>
                                <w:t xml:space="preserve">. </w:t>
                              </w:r>
                              <w:r>
                                <w:rPr>
                                  <w:sz w:val="22"/>
                                  <w:szCs w:val="22"/>
                                  <w:shd w:val="clear" w:color="auto" w:fill="FFFFFF"/>
                                </w:rPr>
                                <w:t>Skaitmeninis turinys arba skaitmeninė paslauga taip pat turi atitikti visus šiuos reikalavimus:</w:t>
                              </w:r>
                            </w:p>
                            <w:sdt>
                              <w:sdtPr>
                                <w:alias w:val="6.228-19 str. 3 d. 1 p."/>
                                <w:tag w:val="part_bd81f2223e634226bc657e7bba12b204"/>
                                <w:lock w:val="sdtLocked"/>
                                <w:richText/>
                              </w:sdtPr>
                              <w:sdtContent>
                                <w:p>
                                  <w:pPr>
                                    <w:tabs>
                                      <w:tab w:val="left" w:pos="720"/>
                                    </w:tabs>
                                    <w:ind w:firstLine="720"/>
                                    <w:jc w:val="both"/>
                                    <w:rPr>
                                      <w:sz w:val="22"/>
                                      <w:szCs w:val="22"/>
                                      <w:shd w:val="clear" w:color="auto" w:fill="FFFFFF"/>
                                    </w:rPr>
                                  </w:pPr>
                                  <w:sdt>
                                    <w:sdtPr>
                                      <w:alias w:val="Numeris"/>
                                      <w:tag w:val="nr_bd81f2223e634226bc657e7bba12b204"/>
                                      <w:lock w:val="sdtLocked"/>
                                      <w:richText/>
                                    </w:sdtPr>
                                    <w:sdtContent>
                                      <w:r>
                                        <w:rPr>
                                          <w:sz w:val="22"/>
                                          <w:szCs w:val="22"/>
                                          <w:shd w:val="clear" w:color="auto" w:fill="FFFFFF"/>
                                        </w:rPr>
                                        <w:t>1</w:t>
                                      </w:r>
                                    </w:sdtContent>
                                  </w:sdt>
                                  <w:r>
                                    <w:rPr>
                                      <w:sz w:val="22"/>
                                      <w:szCs w:val="22"/>
                                      <w:shd w:val="clear" w:color="auto" w:fill="FFFFFF"/>
                                    </w:rPr>
                                    <w:t xml:space="preserve">) atitikti paskirtį, dėl kurios tos pačios rūšies skaitmeninis turinys ar skaitmeninės paslaugos paprastai naudojami, atsižvelgiant į </w:t>
                                  </w:r>
                                  <w:r>
                                    <w:rPr>
                                      <w:sz w:val="22"/>
                                      <w:szCs w:val="22"/>
                                    </w:rPr>
                                    <w:t>taikomas teisės normas, techninius standartus, o jeigu jų nėra, – į elgesio kodeksus</w:t>
                                  </w:r>
                                  <w:r>
                                    <w:rPr>
                                      <w:sz w:val="22"/>
                                      <w:szCs w:val="22"/>
                                      <w:shd w:val="clear" w:color="auto" w:fill="FFFFFF"/>
                                    </w:rPr>
                                    <w:t>;</w:t>
                                  </w:r>
                                </w:p>
                              </w:sdtContent>
                            </w:sdt>
                            <w:sdt>
                              <w:sdtPr>
                                <w:alias w:val="6.228-19 str. 3 d. 2 p."/>
                                <w:tag w:val="part_f0bfc33d54eb4880b1b82c8fab44a764"/>
                                <w:lock w:val="sdtLocked"/>
                                <w:richText/>
                              </w:sdtPr>
                              <w:sdtContent>
                                <w:p>
                                  <w:pPr>
                                    <w:tabs>
                                      <w:tab w:val="left" w:pos="720"/>
                                    </w:tabs>
                                    <w:ind w:firstLine="720"/>
                                    <w:jc w:val="both"/>
                                    <w:rPr>
                                      <w:sz w:val="22"/>
                                      <w:szCs w:val="22"/>
                                      <w:shd w:val="clear" w:color="auto" w:fill="FFFFFF"/>
                                    </w:rPr>
                                  </w:pPr>
                                  <w:sdt>
                                    <w:sdtPr>
                                      <w:alias w:val="Numeris"/>
                                      <w:tag w:val="nr_f0bfc33d54eb4880b1b82c8fab44a764"/>
                                      <w:lock w:val="sdtLocked"/>
                                      <w:richText/>
                                    </w:sdtPr>
                                    <w:sdtContent>
                                      <w:r>
                                        <w:rPr>
                                          <w:sz w:val="22"/>
                                          <w:szCs w:val="22"/>
                                          <w:shd w:val="clear" w:color="auto" w:fill="FFFFFF"/>
                                        </w:rPr>
                                        <w:t>2</w:t>
                                      </w:r>
                                    </w:sdtContent>
                                  </w:sdt>
                                  <w:r>
                                    <w:rPr>
                                      <w:sz w:val="22"/>
                                      <w:szCs w:val="22"/>
                                      <w:shd w:val="clear" w:color="auto" w:fill="FFFFFF"/>
                                    </w:rPr>
                                    <w:t>) atitikti kiekį ir turėti tokias kokybės ir veikimo savybes (įskaitant su funkcionalumu, suderinamumu, prieinamumu, nuoseklumu ir saugumu susijusias savybes), kuriomis paprastai pasižymi tokios pat rūšies skaitmeninis turinys ar skaitmeninės paslaugos ir kurių vartotojas gali pagrįstai tikėtis atsižvelgiant į skaitmeninio turinio ar skaitmeninės paslaugos pobūdį ir į bet kokius verslininko ar kitų asmenų, dalyvavusių tiekimo grandinėje, arba jų vardu pateiktus viešus pareiškimus, visų pirma, reklamuojant turinį ar paslaugas arba juos ženklinant, išskyrus šio straipsnio 4 dalyje nurodytus atvejus;</w:t>
                                  </w:r>
                                </w:p>
                              </w:sdtContent>
                            </w:sdt>
                            <w:sdt>
                              <w:sdtPr>
                                <w:alias w:val="6.228-19 str. 3 d. 3 p."/>
                                <w:tag w:val="part_5ca7b61ee1924e7ebdc1646968a42564"/>
                                <w:lock w:val="sdtLocked"/>
                                <w:richText/>
                              </w:sdtPr>
                              <w:sdtContent>
                                <w:p>
                                  <w:pPr>
                                    <w:tabs>
                                      <w:tab w:val="left" w:pos="720"/>
                                    </w:tabs>
                                    <w:ind w:firstLine="720"/>
                                    <w:jc w:val="both"/>
                                    <w:rPr>
                                      <w:sz w:val="22"/>
                                      <w:szCs w:val="22"/>
                                    </w:rPr>
                                  </w:pPr>
                                  <w:sdt>
                                    <w:sdtPr>
                                      <w:alias w:val="Numeris"/>
                                      <w:tag w:val="nr_5ca7b61ee1924e7ebdc1646968a42564"/>
                                      <w:lock w:val="sdtLocked"/>
                                      <w:richText/>
                                    </w:sdtPr>
                                    <w:sdtContent>
                                      <w:r>
                                        <w:rPr>
                                          <w:sz w:val="22"/>
                                          <w:szCs w:val="22"/>
                                        </w:rPr>
                                        <w:t>3</w:t>
                                      </w:r>
                                    </w:sdtContent>
                                  </w:sdt>
                                  <w:r>
                                    <w:rPr>
                                      <w:sz w:val="22"/>
                                      <w:szCs w:val="22"/>
                                    </w:rPr>
                                    <w:t>) jeigu</w:t>
                                  </w:r>
                                  <w:r>
                                    <w:rPr>
                                      <w:sz w:val="22"/>
                                      <w:szCs w:val="22"/>
                                      <w:shd w:val="clear" w:color="auto" w:fill="FFFFFF"/>
                                    </w:rPr>
                                    <w:t xml:space="preserve"> taikytina, turi būti pateikti kartu su visais priedais ir instrukcijomis, kurias gauti vartotojas gali pagrįstai tikėtis;</w:t>
                                  </w:r>
                                </w:p>
                              </w:sdtContent>
                            </w:sdt>
                            <w:sdt>
                              <w:sdtPr>
                                <w:alias w:val="6.228-19 str. 3 d. 4 p."/>
                                <w:tag w:val="part_fdb71b213b1d421180dbc44a212c6efd"/>
                                <w:lock w:val="sdtLocked"/>
                                <w:richText/>
                              </w:sdtPr>
                              <w:sdtContent>
                                <w:p>
                                  <w:pPr>
                                    <w:tabs>
                                      <w:tab w:val="left" w:pos="720"/>
                                    </w:tabs>
                                    <w:ind w:firstLine="720"/>
                                    <w:jc w:val="both"/>
                                    <w:rPr>
                                      <w:sz w:val="22"/>
                                      <w:szCs w:val="22"/>
                                    </w:rPr>
                                  </w:pPr>
                                  <w:sdt>
                                    <w:sdtPr>
                                      <w:alias w:val="Numeris"/>
                                      <w:tag w:val="nr_fdb71b213b1d421180dbc44a212c6efd"/>
                                      <w:lock w:val="sdtLocked"/>
                                      <w:richText/>
                                    </w:sdtPr>
                                    <w:sdtContent>
                                      <w:r>
                                        <w:rPr>
                                          <w:sz w:val="22"/>
                                          <w:szCs w:val="22"/>
                                        </w:rPr>
                                        <w:t>4</w:t>
                                      </w:r>
                                    </w:sdtContent>
                                  </w:sdt>
                                  <w:r>
                                    <w:rPr>
                                      <w:sz w:val="22"/>
                                      <w:szCs w:val="22"/>
                                    </w:rPr>
                                    <w:t>) a</w:t>
                                  </w:r>
                                  <w:r>
                                    <w:rPr>
                                      <w:sz w:val="22"/>
                                      <w:szCs w:val="22"/>
                                      <w:shd w:val="clear" w:color="auto" w:fill="FFFFFF"/>
                                    </w:rPr>
                                    <w:t>titikti verslininko iki sutarties sudarymo pateiktas skaitmeninio turinio ar skaitmeninės paslaugos bandomąsias arba demonstracines versijas.</w:t>
                                  </w:r>
                                </w:p>
                              </w:sdtContent>
                            </w:sdt>
                          </w:sdtContent>
                        </w:sdt>
                        <w:sdt>
                          <w:sdtPr>
                            <w:alias w:val="6.228-19 str. 4 d."/>
                            <w:tag w:val="part_0f93723ceae14e7690cbdd7fecc5106d"/>
                            <w:lock w:val="sdtLocked"/>
                            <w:richText/>
                          </w:sdtPr>
                          <w:sdtContent>
                            <w:p>
                              <w:pPr>
                                <w:tabs>
                                  <w:tab w:val="left" w:pos="720"/>
                                </w:tabs>
                                <w:ind w:firstLine="720"/>
                                <w:jc w:val="both"/>
                                <w:rPr>
                                  <w:sz w:val="22"/>
                                  <w:szCs w:val="22"/>
                                  <w:lang w:eastAsia="lt-LT"/>
                                </w:rPr>
                              </w:pPr>
                              <w:sdt>
                                <w:sdtPr>
                                  <w:alias w:val="Numeris"/>
                                  <w:tag w:val="nr_0f93723ceae14e7690cbdd7fecc5106d"/>
                                  <w:lock w:val="sdtLocked"/>
                                  <w:richText/>
                                </w:sdtPr>
                                <w:sdtContent>
                                  <w:r>
                                    <w:rPr>
                                      <w:sz w:val="22"/>
                                      <w:szCs w:val="22"/>
                                      <w:lang w:eastAsia="lt-LT"/>
                                    </w:rPr>
                                    <w:t>4</w:t>
                                  </w:r>
                                </w:sdtContent>
                              </w:sdt>
                              <w:r>
                                <w:rPr>
                                  <w:sz w:val="22"/>
                                  <w:szCs w:val="22"/>
                                  <w:lang w:eastAsia="lt-LT"/>
                                </w:rPr>
                                <w:t xml:space="preserve">. </w:t>
                              </w:r>
                              <w:r>
                                <w:rPr>
                                  <w:sz w:val="22"/>
                                  <w:szCs w:val="22"/>
                                </w:rPr>
                                <w:t>Šio straipsnio 3 dalies 2 punkte nurodyti vieši pareiškimai verslininko neįpareigoja, jeigu jis įrodo, kad yra bent viena iš šių sąlygų:</w:t>
                              </w:r>
                            </w:p>
                            <w:sdt>
                              <w:sdtPr>
                                <w:alias w:val="6.228-19 str. 4 d. 1 p."/>
                                <w:tag w:val="part_211e3a02c89b4efcbeff28498d87183c"/>
                                <w:lock w:val="sdtLocked"/>
                                <w:richText/>
                              </w:sdtPr>
                              <w:sdtContent>
                                <w:p>
                                  <w:pPr>
                                    <w:tabs>
                                      <w:tab w:val="left" w:pos="720"/>
                                    </w:tabs>
                                    <w:ind w:firstLine="720"/>
                                    <w:jc w:val="both"/>
                                    <w:rPr>
                                      <w:sz w:val="22"/>
                                      <w:szCs w:val="22"/>
                                      <w:lang w:eastAsia="lt-LT"/>
                                    </w:rPr>
                                  </w:pPr>
                                  <w:sdt>
                                    <w:sdtPr>
                                      <w:alias w:val="Numeris"/>
                                      <w:tag w:val="nr_211e3a02c89b4efcbeff28498d87183c"/>
                                      <w:lock w:val="sdtLocked"/>
                                      <w:richText/>
                                    </w:sdtPr>
                                    <w:sdtContent>
                                      <w:r>
                                        <w:rPr>
                                          <w:sz w:val="22"/>
                                          <w:szCs w:val="22"/>
                                          <w:lang w:eastAsia="lt-LT"/>
                                        </w:rPr>
                                        <w:t>1</w:t>
                                      </w:r>
                                    </w:sdtContent>
                                  </w:sdt>
                                  <w:r>
                                    <w:rPr>
                                      <w:sz w:val="22"/>
                                      <w:szCs w:val="22"/>
                                      <w:lang w:eastAsia="lt-LT"/>
                                    </w:rPr>
                                    <w:t>) verslininkas nežinojo ir dėl pagrįstos priežasties negalėjo žinoti apie viešą pareiškimą;</w:t>
                                  </w:r>
                                </w:p>
                              </w:sdtContent>
                            </w:sdt>
                            <w:sdt>
                              <w:sdtPr>
                                <w:alias w:val="6.228-19 str. 4 d. 2 p."/>
                                <w:tag w:val="part_cd01bd3adf504dc0899fbd3194a84b80"/>
                                <w:lock w:val="sdtLocked"/>
                                <w:richText/>
                              </w:sdtPr>
                              <w:sdtContent>
                                <w:p>
                                  <w:pPr>
                                    <w:tabs>
                                      <w:tab w:val="left" w:pos="720"/>
                                    </w:tabs>
                                    <w:ind w:firstLine="720"/>
                                    <w:jc w:val="both"/>
                                    <w:rPr>
                                      <w:sz w:val="22"/>
                                      <w:szCs w:val="22"/>
                                      <w:lang w:eastAsia="lt-LT"/>
                                    </w:rPr>
                                  </w:pPr>
                                  <w:sdt>
                                    <w:sdtPr>
                                      <w:alias w:val="Numeris"/>
                                      <w:tag w:val="nr_cd01bd3adf504dc0899fbd3194a84b80"/>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228-19 str. 4 d. 3 p."/>
                                <w:tag w:val="part_73305b3802144365b5162a9f04d45b22"/>
                                <w:lock w:val="sdtLocked"/>
                                <w:richText/>
                              </w:sdtPr>
                              <w:sdtContent>
                                <w:p>
                                  <w:pPr>
                                    <w:tabs>
                                      <w:tab w:val="left" w:pos="720"/>
                                    </w:tabs>
                                    <w:ind w:firstLine="720"/>
                                    <w:jc w:val="both"/>
                                    <w:rPr>
                                      <w:sz w:val="22"/>
                                      <w:szCs w:val="22"/>
                                      <w:lang w:eastAsia="lt-LT"/>
                                    </w:rPr>
                                  </w:pPr>
                                  <w:sdt>
                                    <w:sdtPr>
                                      <w:alias w:val="Numeris"/>
                                      <w:tag w:val="nr_73305b3802144365b5162a9f04d45b22"/>
                                      <w:lock w:val="sdtLocked"/>
                                      <w:richText/>
                                    </w:sdtPr>
                                    <w:sdtContent>
                                      <w:r>
                                        <w:rPr>
                                          <w:sz w:val="22"/>
                                          <w:szCs w:val="22"/>
                                          <w:lang w:eastAsia="lt-LT"/>
                                        </w:rPr>
                                        <w:t>3</w:t>
                                      </w:r>
                                    </w:sdtContent>
                                  </w:sdt>
                                  <w:r>
                                    <w:rPr>
                                      <w:sz w:val="22"/>
                                      <w:szCs w:val="22"/>
                                      <w:lang w:eastAsia="lt-LT"/>
                                    </w:rPr>
                                    <w:t>) viešas pareiškimas negalėjo turėti įtakos vartotojo sprendimui įsigyti skaitmeninį turinį ar skaitmeninę paslaugą.</w:t>
                                  </w:r>
                                </w:p>
                              </w:sdtContent>
                            </w:sdt>
                          </w:sdtContent>
                        </w:sdt>
                        <w:sdt>
                          <w:sdtPr>
                            <w:alias w:val="6.228-19 str. 5 d."/>
                            <w:tag w:val="part_1a74321797454fb2af83a89d2a7c7fd2"/>
                            <w:lock w:val="sdtLocked"/>
                            <w:richText/>
                          </w:sdtPr>
                          <w:sdtContent>
                            <w:p>
                              <w:pPr>
                                <w:tabs>
                                  <w:tab w:val="left" w:pos="720"/>
                                </w:tabs>
                                <w:ind w:firstLine="720"/>
                                <w:jc w:val="both"/>
                                <w:rPr>
                                  <w:sz w:val="22"/>
                                  <w:szCs w:val="22"/>
                                </w:rPr>
                              </w:pPr>
                              <w:sdt>
                                <w:sdtPr>
                                  <w:alias w:val="Numeris"/>
                                  <w:tag w:val="nr_1a74321797454fb2af83a89d2a7c7fd2"/>
                                  <w:lock w:val="sdtLocked"/>
                                  <w:richText/>
                                </w:sdtPr>
                                <w:sdtContent>
                                  <w:r>
                                    <w:rPr>
                                      <w:sz w:val="22"/>
                                      <w:szCs w:val="22"/>
                                      <w:shd w:val="clear" w:color="auto" w:fill="FFFFFF"/>
                                    </w:rPr>
                                    <w:t>5</w:t>
                                  </w:r>
                                </w:sdtContent>
                              </w:sdt>
                              <w:r>
                                <w:rPr>
                                  <w:sz w:val="22"/>
                                  <w:szCs w:val="22"/>
                                  <w:shd w:val="clear" w:color="auto" w:fill="FFFFFF"/>
                                </w:rPr>
                                <w:t>. Verslininkas turi užtikrinti, kad vartotojas būtų informuotas apie naujinius (įskaitant saugumo naujinius), kurie yra būtini siekiant užtikrinti skaitmeninio turinio ar skaitmeninės paslaugos tinkamą kokybę, ir kad šie naujiniai vartotojui būtų teikiami tokiu laikotarpiu:</w:t>
                              </w:r>
                            </w:p>
                            <w:sdt>
                              <w:sdtPr>
                                <w:alias w:val="6.228-19 str. 5 d. 1 p."/>
                                <w:tag w:val="part_8353f3bfc2d547e2b33fe63f390cf514"/>
                                <w:lock w:val="sdtLocked"/>
                                <w:richText/>
                              </w:sdtPr>
                              <w:sdtContent>
                                <w:p>
                                  <w:pPr>
                                    <w:tabs>
                                      <w:tab w:val="left" w:pos="720"/>
                                    </w:tabs>
                                    <w:ind w:firstLine="720"/>
                                    <w:jc w:val="both"/>
                                    <w:rPr>
                                      <w:sz w:val="22"/>
                                      <w:szCs w:val="22"/>
                                    </w:rPr>
                                  </w:pPr>
                                  <w:sdt>
                                    <w:sdtPr>
                                      <w:alias w:val="Numeris"/>
                                      <w:tag w:val="nr_8353f3bfc2d547e2b33fe63f390cf514"/>
                                      <w:lock w:val="sdtLocked"/>
                                      <w:richText/>
                                    </w:sdtPr>
                                    <w:sdtContent>
                                      <w:r>
                                        <w:rPr>
                                          <w:sz w:val="22"/>
                                          <w:szCs w:val="22"/>
                                        </w:rPr>
                                        <w:t>1</w:t>
                                      </w:r>
                                    </w:sdtContent>
                                  </w:sdt>
                                  <w:r>
                                    <w:rPr>
                                      <w:sz w:val="22"/>
                                      <w:szCs w:val="22"/>
                                    </w:rPr>
                                    <w:t xml:space="preserve">) </w:t>
                                  </w:r>
                                  <w:r>
                                    <w:rPr>
                                      <w:sz w:val="22"/>
                                      <w:szCs w:val="22"/>
                                      <w:shd w:val="clear" w:color="auto" w:fill="FFFFFF"/>
                                    </w:rPr>
                                    <w:t>kurį pagal sutartį turi būti teikiamas skaitmeninis turinys ar skaitmeninė paslauga, kai sutartyje numatytas nuolatinis skaitmeninio turinio ar skaitmeninės paslaugos teikimas tam tikru laikotarpiu;</w:t>
                                  </w:r>
                                </w:p>
                              </w:sdtContent>
                            </w:sdt>
                            <w:sdt>
                              <w:sdtPr>
                                <w:alias w:val="6.228-19 str. 5 d. 2 p."/>
                                <w:tag w:val="part_89e6e95fcf77434fa696e501b1faa4c8"/>
                                <w:lock w:val="sdtLocked"/>
                                <w:richText/>
                              </w:sdtPr>
                              <w:sdtContent>
                                <w:p>
                                  <w:pPr>
                                    <w:tabs>
                                      <w:tab w:val="left" w:pos="720"/>
                                    </w:tabs>
                                    <w:ind w:firstLine="720"/>
                                    <w:jc w:val="both"/>
                                    <w:rPr>
                                      <w:sz w:val="22"/>
                                      <w:szCs w:val="22"/>
                                    </w:rPr>
                                  </w:pPr>
                                  <w:sdt>
                                    <w:sdtPr>
                                      <w:alias w:val="Numeris"/>
                                      <w:tag w:val="nr_89e6e95fcf77434fa696e501b1faa4c8"/>
                                      <w:lock w:val="sdtLocked"/>
                                      <w:richText/>
                                    </w:sdtPr>
                                    <w:sdtContent>
                                      <w:r>
                                        <w:rPr>
                                          <w:sz w:val="22"/>
                                          <w:szCs w:val="22"/>
                                        </w:rPr>
                                        <w:t>2</w:t>
                                      </w:r>
                                    </w:sdtContent>
                                  </w:sdt>
                                  <w:r>
                                    <w:rPr>
                                      <w:sz w:val="22"/>
                                      <w:szCs w:val="22"/>
                                    </w:rPr>
                                    <w:t xml:space="preserve">) </w:t>
                                  </w:r>
                                  <w:r>
                                    <w:rPr>
                                      <w:sz w:val="22"/>
                                      <w:szCs w:val="22"/>
                                      <w:shd w:val="clear" w:color="auto" w:fill="FFFFFF"/>
                                    </w:rPr>
                                    <w:t>kokio vartotojas gali pagrįstai tikėtis atsižvelgiant į skaitmeninio turinio ar skaitmeninės paslaugos rūšį ir paskirtį bei sutarties aplinkybes ir pobūdį, kai sutartyje numatyti vienkartinis skaitmeninio turinio ar skaitmeninės paslaugos teikimo veiksmas ar atskirų teikimo veiksmų seka.</w:t>
                                  </w:r>
                                </w:p>
                              </w:sdtContent>
                            </w:sdt>
                          </w:sdtContent>
                        </w:sdt>
                        <w:sdt>
                          <w:sdtPr>
                            <w:alias w:val="6.228-19 str. 6 d."/>
                            <w:tag w:val="part_4e121757a8b14df4accc393809172d5c"/>
                            <w:lock w:val="sdtLocked"/>
                            <w:richText/>
                          </w:sdtPr>
                          <w:sdtContent>
                            <w:p>
                              <w:pPr>
                                <w:tabs>
                                  <w:tab w:val="left" w:pos="720"/>
                                </w:tabs>
                                <w:ind w:firstLine="720"/>
                                <w:jc w:val="both"/>
                                <w:rPr>
                                  <w:sz w:val="22"/>
                                  <w:szCs w:val="22"/>
                                </w:rPr>
                              </w:pPr>
                              <w:sdt>
                                <w:sdtPr>
                                  <w:alias w:val="Numeris"/>
                                  <w:tag w:val="nr_4e121757a8b14df4accc393809172d5c"/>
                                  <w:lock w:val="sdtLocked"/>
                                  <w:richText/>
                                </w:sdtPr>
                                <w:sdtContent>
                                  <w:r>
                                    <w:rPr>
                                      <w:sz w:val="22"/>
                                      <w:szCs w:val="22"/>
                                    </w:rPr>
                                    <w:t>6</w:t>
                                  </w:r>
                                </w:sdtContent>
                              </w:sdt>
                              <w:r>
                                <w:rPr>
                                  <w:sz w:val="22"/>
                                  <w:szCs w:val="22"/>
                                </w:rPr>
                                <w:t xml:space="preserve">. </w:t>
                              </w:r>
                              <w:r>
                                <w:rPr>
                                  <w:sz w:val="22"/>
                                  <w:szCs w:val="22"/>
                                  <w:shd w:val="clear" w:color="auto" w:fill="FFFFFF"/>
                                </w:rPr>
                                <w:t>Jeigu vartotojas per protingą terminą neįdiegia verslininko pagal šio straipsnio 5 dalį pateiktų naujinių, verslininkas nėra atsakingas už skaitmeninio turinio ar skaitmeninės paslaugos trūkumus, kuriuos lemia tik naujinio neįdiegimas, jeigu yra abi šios sąlygos:</w:t>
                              </w:r>
                            </w:p>
                            <w:sdt>
                              <w:sdtPr>
                                <w:alias w:val="6.228-19 str. 6 d. 1 p."/>
                                <w:tag w:val="part_2914f02361fc433a9c01e5293e497535"/>
                                <w:lock w:val="sdtLocked"/>
                                <w:richText/>
                              </w:sdtPr>
                              <w:sdtContent>
                                <w:p>
                                  <w:pPr>
                                    <w:tabs>
                                      <w:tab w:val="left" w:pos="720"/>
                                    </w:tabs>
                                    <w:ind w:firstLine="720"/>
                                    <w:jc w:val="both"/>
                                    <w:rPr>
                                      <w:sz w:val="22"/>
                                      <w:szCs w:val="22"/>
                                    </w:rPr>
                                  </w:pPr>
                                  <w:sdt>
                                    <w:sdtPr>
                                      <w:alias w:val="Numeris"/>
                                      <w:tag w:val="nr_2914f02361fc433a9c01e5293e497535"/>
                                      <w:lock w:val="sdtLocked"/>
                                      <w:richText/>
                                    </w:sdtPr>
                                    <w:sdtContent>
                                      <w:r>
                                        <w:rPr>
                                          <w:sz w:val="22"/>
                                          <w:szCs w:val="22"/>
                                        </w:rPr>
                                        <w:t>1</w:t>
                                      </w:r>
                                    </w:sdtContent>
                                  </w:sdt>
                                  <w:r>
                                    <w:rPr>
                                      <w:sz w:val="22"/>
                                      <w:szCs w:val="22"/>
                                    </w:rPr>
                                    <w:t xml:space="preserve">) </w:t>
                                  </w:r>
                                  <w:r>
                                    <w:rPr>
                                      <w:sz w:val="22"/>
                                      <w:szCs w:val="22"/>
                                      <w:shd w:val="clear" w:color="auto" w:fill="FFFFFF"/>
                                    </w:rPr>
                                    <w:t>verslininkas informavo vartotoją apie naujinio prieinamumą ir pasekmes jo neįdiegus;</w:t>
                                  </w:r>
                                </w:p>
                              </w:sdtContent>
                            </w:sdt>
                            <w:sdt>
                              <w:sdtPr>
                                <w:alias w:val="6.228-19 str. 6 d. 2 p."/>
                                <w:tag w:val="part_7e5ddff084bd43699c99e61e54b5208f"/>
                                <w:lock w:val="sdtLocked"/>
                                <w:richText/>
                              </w:sdtPr>
                              <w:sdtContent>
                                <w:p>
                                  <w:pPr>
                                    <w:tabs>
                                      <w:tab w:val="left" w:pos="720"/>
                                    </w:tabs>
                                    <w:ind w:firstLine="720"/>
                                    <w:jc w:val="both"/>
                                    <w:rPr>
                                      <w:sz w:val="22"/>
                                      <w:szCs w:val="22"/>
                                    </w:rPr>
                                  </w:pPr>
                                  <w:sdt>
                                    <w:sdtPr>
                                      <w:alias w:val="Numeris"/>
                                      <w:tag w:val="nr_7e5ddff084bd43699c99e61e54b5208f"/>
                                      <w:lock w:val="sdtLocked"/>
                                      <w:richText/>
                                    </w:sdtPr>
                                    <w:sdtContent>
                                      <w:r>
                                        <w:rPr>
                                          <w:sz w:val="22"/>
                                          <w:szCs w:val="22"/>
                                        </w:rPr>
                                        <w:t>2</w:t>
                                      </w:r>
                                    </w:sdtContent>
                                  </w:sdt>
                                  <w:r>
                                    <w:rPr>
                                      <w:sz w:val="22"/>
                                      <w:szCs w:val="22"/>
                                    </w:rPr>
                                    <w:t>) v</w:t>
                                  </w:r>
                                  <w:r>
                                    <w:rPr>
                                      <w:sz w:val="22"/>
                                      <w:szCs w:val="22"/>
                                      <w:shd w:val="clear" w:color="auto" w:fill="FFFFFF"/>
                                    </w:rPr>
                                    <w:t>artotojas neįdiegia naujinio arba jį įdiegia netinkamai ne dėl to, kad jam pateiktos netikslios įdiegimo instrukcijos.</w:t>
                                  </w:r>
                                </w:p>
                              </w:sdtContent>
                            </w:sdt>
                          </w:sdtContent>
                        </w:sdt>
                        <w:sdt>
                          <w:sdtPr>
                            <w:alias w:val="6.228-19 str. 7 d."/>
                            <w:tag w:val="part_92e042a090104153a45a18b54ab8db96"/>
                            <w:lock w:val="sdtLocked"/>
                            <w:richText/>
                          </w:sdtPr>
                          <w:sdtContent>
                            <w:p>
                              <w:pPr>
                                <w:tabs>
                                  <w:tab w:val="left" w:pos="720"/>
                                </w:tabs>
                                <w:ind w:firstLine="720"/>
                                <w:jc w:val="both"/>
                                <w:rPr>
                                  <w:sz w:val="22"/>
                                  <w:szCs w:val="22"/>
                                </w:rPr>
                              </w:pPr>
                              <w:sdt>
                                <w:sdtPr>
                                  <w:alias w:val="Numeris"/>
                                  <w:tag w:val="nr_92e042a090104153a45a18b54ab8db96"/>
                                  <w:lock w:val="sdtLocked"/>
                                  <w:richText/>
                                </w:sdtPr>
                                <w:sdtContent>
                                  <w:r>
                                    <w:rPr>
                                      <w:sz w:val="22"/>
                                      <w:szCs w:val="22"/>
                                    </w:rPr>
                                    <w:t>7</w:t>
                                  </w:r>
                                </w:sdtContent>
                              </w:sdt>
                              <w:r>
                                <w:rPr>
                                  <w:sz w:val="22"/>
                                  <w:szCs w:val="22"/>
                                </w:rPr>
                                <w:t xml:space="preserve">. </w:t>
                              </w:r>
                              <w:r>
                                <w:rPr>
                                  <w:sz w:val="22"/>
                                  <w:szCs w:val="22"/>
                                  <w:shd w:val="clear" w:color="auto" w:fill="FFFFFF"/>
                                </w:rPr>
                                <w:t>Jeigu sutartyje numatytas nuolatinis skaitmeninio turinio ar skaitmeninės paslaugos teikimas tam tikrą laikotarpį, verslininkas yra atsakingas už skaitmeninio turinio ar skaitmeninės paslaugos tinkamą teikimą šiuo laikotarpiu.</w:t>
                              </w:r>
                            </w:p>
                          </w:sdtContent>
                        </w:sdt>
                        <w:sdt>
                          <w:sdtPr>
                            <w:alias w:val="6.228-19 str. 8 d."/>
                            <w:tag w:val="part_14555285ade94ddfb86e054ead725493"/>
                            <w:lock w:val="sdtLocked"/>
                            <w:richText/>
                          </w:sdtPr>
                          <w:sdtContent>
                            <w:p>
                              <w:pPr>
                                <w:tabs>
                                  <w:tab w:val="left" w:pos="720"/>
                                </w:tabs>
                                <w:ind w:firstLine="720"/>
                                <w:jc w:val="both"/>
                                <w:rPr>
                                  <w:sz w:val="22"/>
                                  <w:szCs w:val="22"/>
                                </w:rPr>
                              </w:pPr>
                              <w:sdt>
                                <w:sdtPr>
                                  <w:alias w:val="Numeris"/>
                                  <w:tag w:val="nr_14555285ade94ddfb86e054ead725493"/>
                                  <w:lock w:val="sdtLocked"/>
                                  <w:richText/>
                                </w:sdtPr>
                                <w:sdtContent>
                                  <w:r>
                                    <w:rPr>
                                      <w:sz w:val="22"/>
                                      <w:szCs w:val="22"/>
                                    </w:rPr>
                                    <w:t>8</w:t>
                                  </w:r>
                                </w:sdtContent>
                              </w:sdt>
                              <w:r>
                                <w:rPr>
                                  <w:sz w:val="22"/>
                                  <w:szCs w:val="22"/>
                                </w:rPr>
                                <w:t>.</w:t>
                              </w:r>
                              <w:r>
                                <w:rPr>
                                  <w:sz w:val="22"/>
                                  <w:szCs w:val="22"/>
                                  <w:shd w:val="clear" w:color="auto" w:fill="FFFFFF"/>
                                </w:rPr>
                                <w:t xml:space="preserve"> Jeigu sudarant sutartį vartotojas buvo aiškiai informuotas apie tai, kad konkreti skaitmeninio turinio ar skaitmeninės paslaugos savybė neatitinka šio straipsnio 3, 4 ar 5 dalyje nustatytų reikalavimų, ir vartotojas, sudarydamas sutartį, aiškiai ir atskirai su tuo sutiko, laikoma, kad skaitmeninis turinys ar skaitmeninė paslauga yra tinkamos kokybės.</w:t>
                              </w:r>
                            </w:p>
                          </w:sdtContent>
                        </w:sdt>
                        <w:sdt>
                          <w:sdtPr>
                            <w:alias w:val="6.228-19 str. 9 d."/>
                            <w:tag w:val="part_c77b7a9d97e24f3183227c452b9da86e"/>
                            <w:lock w:val="sdtLocked"/>
                            <w:richText/>
                          </w:sdtPr>
                          <w:sdtContent>
                            <w:p>
                              <w:pPr>
                                <w:tabs>
                                  <w:tab w:val="left" w:pos="720"/>
                                </w:tabs>
                                <w:ind w:firstLine="720"/>
                                <w:jc w:val="both"/>
                                <w:rPr>
                                  <w:sz w:val="22"/>
                                  <w:szCs w:val="22"/>
                                </w:rPr>
                              </w:pPr>
                              <w:sdt>
                                <w:sdtPr>
                                  <w:alias w:val="Numeris"/>
                                  <w:tag w:val="nr_c77b7a9d97e24f3183227c452b9da86e"/>
                                  <w:lock w:val="sdtLocked"/>
                                  <w:richText/>
                                </w:sdtPr>
                                <w:sdtContent>
                                  <w:r>
                                    <w:rPr>
                                      <w:sz w:val="22"/>
                                      <w:szCs w:val="22"/>
                                    </w:rPr>
                                    <w:t>9</w:t>
                                  </w:r>
                                </w:sdtContent>
                              </w:sdt>
                              <w:r>
                                <w:rPr>
                                  <w:sz w:val="22"/>
                                  <w:szCs w:val="22"/>
                                </w:rPr>
                                <w:t xml:space="preserve">. </w:t>
                              </w:r>
                              <w:r>
                                <w:rPr>
                                  <w:sz w:val="22"/>
                                  <w:szCs w:val="22"/>
                                  <w:shd w:val="clear" w:color="auto" w:fill="FFFFFF"/>
                                </w:rPr>
                                <w:t>Jeigu sutarties šalys nesusitaria kitaip, turi būti pateikta skaitmeninio turinio ar skaitmeninės paslaugos naujausia versija, prieinama sutarties sudarymo momentu.</w:t>
                              </w:r>
                            </w:p>
                          </w:sdtContent>
                        </w:sdt>
                        <w:sdt>
                          <w:sdtPr>
                            <w:alias w:val="6.228-19 str. 10 d."/>
                            <w:tag w:val="part_821eacfb0b7f4366bbe89daa0e5ddeb0"/>
                            <w:lock w:val="sdtLocked"/>
                            <w:richText/>
                          </w:sdtPr>
                          <w:sdtContent>
                            <w:p>
                              <w:pPr>
                                <w:tabs>
                                  <w:tab w:val="left" w:pos="720"/>
                                </w:tabs>
                                <w:ind w:firstLine="720"/>
                                <w:jc w:val="both"/>
                                <w:rPr>
                                  <w:sz w:val="22"/>
                                  <w:szCs w:val="22"/>
                                  <w:lang w:eastAsia="lt-LT"/>
                                </w:rPr>
                              </w:pPr>
                              <w:sdt>
                                <w:sdtPr>
                                  <w:alias w:val="Numeris"/>
                                  <w:tag w:val="nr_821eacfb0b7f4366bbe89daa0e5ddeb0"/>
                                  <w:lock w:val="sdtLocked"/>
                                  <w:richText/>
                                </w:sdtPr>
                                <w:sdtContent>
                                  <w:r>
                                    <w:rPr>
                                      <w:sz w:val="22"/>
                                      <w:szCs w:val="22"/>
                                    </w:rPr>
                                    <w:t>10</w:t>
                                  </w:r>
                                </w:sdtContent>
                              </w:sdt>
                              <w:r>
                                <w:rPr>
                                  <w:sz w:val="22"/>
                                  <w:szCs w:val="22"/>
                                </w:rPr>
                                <w:t xml:space="preserve">. </w:t>
                              </w:r>
                              <w:r>
                                <w:rPr>
                                  <w:sz w:val="22"/>
                                  <w:szCs w:val="22"/>
                                  <w:lang w:eastAsia="lt-LT"/>
                                </w:rPr>
                                <w:t>Verslininkas yra atsakingas už trūkumus, atsiradusius dėl skaitmeninio turinio ar skaitmeninės paslaugos netinkamo integravimo į vartotojo skaitmeninę aplinką, šiais atvejais:</w:t>
                              </w:r>
                            </w:p>
                            <w:sdt>
                              <w:sdtPr>
                                <w:alias w:val="6.228-19 str. 10 d. 1 p."/>
                                <w:tag w:val="part_8511758c72cb4d4d9f40d7c25bb68939"/>
                                <w:lock w:val="sdtLocked"/>
                                <w:richText/>
                              </w:sdtPr>
                              <w:sdtContent>
                                <w:p>
                                  <w:pPr>
                                    <w:tabs>
                                      <w:tab w:val="left" w:pos="720"/>
                                    </w:tabs>
                                    <w:ind w:firstLine="720"/>
                                    <w:jc w:val="both"/>
                                    <w:rPr>
                                      <w:sz w:val="22"/>
                                      <w:szCs w:val="22"/>
                                      <w:lang w:eastAsia="lt-LT"/>
                                    </w:rPr>
                                  </w:pPr>
                                  <w:sdt>
                                    <w:sdtPr>
                                      <w:alias w:val="Numeris"/>
                                      <w:tag w:val="nr_8511758c72cb4d4d9f40d7c25bb68939"/>
                                      <w:lock w:val="sdtLocked"/>
                                      <w:richText/>
                                    </w:sdtPr>
                                    <w:sdtContent>
                                      <w:r>
                                        <w:rPr>
                                          <w:sz w:val="22"/>
                                          <w:szCs w:val="22"/>
                                          <w:lang w:eastAsia="lt-LT"/>
                                        </w:rPr>
                                        <w:t>1</w:t>
                                      </w:r>
                                    </w:sdtContent>
                                  </w:sdt>
                                  <w:r>
                                    <w:rPr>
                                      <w:sz w:val="22"/>
                                      <w:szCs w:val="22"/>
                                      <w:lang w:eastAsia="lt-LT"/>
                                    </w:rPr>
                                    <w:t>) skaitmeninio turinio ar skaitmeninės paslaugos integravimą atliko verslininkas arba jis už tai yra atsakingas;</w:t>
                                  </w:r>
                                </w:p>
                              </w:sdtContent>
                            </w:sdt>
                            <w:sdt>
                              <w:sdtPr>
                                <w:alias w:val="6.228-19 str. 10 d. 2 p."/>
                                <w:tag w:val="part_f3b4fdbbde364431861018a8a900fac6"/>
                                <w:lock w:val="sdtLocked"/>
                                <w:richText/>
                              </w:sdtPr>
                              <w:sdtContent>
                                <w:p>
                                  <w:pPr>
                                    <w:tabs>
                                      <w:tab w:val="left" w:pos="720"/>
                                    </w:tabs>
                                    <w:ind w:firstLine="720"/>
                                    <w:jc w:val="both"/>
                                    <w:rPr>
                                      <w:sz w:val="22"/>
                                      <w:szCs w:val="22"/>
                                      <w:lang w:eastAsia="lt-LT"/>
                                    </w:rPr>
                                  </w:pPr>
                                  <w:sdt>
                                    <w:sdtPr>
                                      <w:alias w:val="Numeris"/>
                                      <w:tag w:val="nr_f3b4fdbbde364431861018a8a900fac6"/>
                                      <w:lock w:val="sdtLocked"/>
                                      <w:richText/>
                                    </w:sdtPr>
                                    <w:sdtContent>
                                      <w:r>
                                        <w:rPr>
                                          <w:sz w:val="22"/>
                                          <w:szCs w:val="22"/>
                                          <w:lang w:eastAsia="lt-LT"/>
                                        </w:rPr>
                                        <w:t>2</w:t>
                                      </w:r>
                                    </w:sdtContent>
                                  </w:sdt>
                                  <w:r>
                                    <w:rPr>
                                      <w:sz w:val="22"/>
                                      <w:szCs w:val="22"/>
                                      <w:lang w:eastAsia="lt-LT"/>
                                    </w:rPr>
                                    <w:t xml:space="preserve">) skaitmeninio turinio ar skaitmeninės paslaugos integravimą turėjo atlikti vartotojas ir </w:t>
                                  </w:r>
                                  <w:r>
                                    <w:rPr>
                                      <w:sz w:val="22"/>
                                      <w:szCs w:val="22"/>
                                    </w:rPr>
                                    <w:t>netinkamas integravimas buvo atliktas dėl netikslių instrukcijų, kurias pateikė verslininkas</w:t>
                                  </w:r>
                                  <w:r>
                                    <w:rPr>
                                      <w:sz w:val="22"/>
                                      <w:szCs w:val="22"/>
                                      <w:lang w:eastAsia="lt-LT"/>
                                    </w:rPr>
                                    <w:t>.</w:t>
                                  </w:r>
                                </w:p>
                              </w:sdtContent>
                            </w:sdt>
                          </w:sdtContent>
                        </w:sdt>
                        <w:sdt>
                          <w:sdtPr>
                            <w:alias w:val="6.228-19 str. 11 d."/>
                            <w:tag w:val="part_2deea3cbc5854420aa7cd4804fb9e22b"/>
                            <w:lock w:val="sdtLocked"/>
                            <w:richText/>
                          </w:sdtPr>
                          <w:sdtContent>
                            <w:p>
                              <w:pPr>
                                <w:tabs>
                                  <w:tab w:val="left" w:pos="720"/>
                                </w:tabs>
                                <w:ind w:firstLine="720"/>
                                <w:jc w:val="both"/>
                              </w:pPr>
                              <w:sdt>
                                <w:sdtPr>
                                  <w:alias w:val="Numeris"/>
                                  <w:tag w:val="nr_2deea3cbc5854420aa7cd4804fb9e22b"/>
                                  <w:lock w:val="sdtLocked"/>
                                  <w:richText/>
                                </w:sdtPr>
                                <w:sdtContent>
                                  <w:r>
                                    <w:rPr>
                                      <w:sz w:val="22"/>
                                      <w:szCs w:val="22"/>
                                    </w:rPr>
                                    <w:t>11</w:t>
                                  </w:r>
                                </w:sdtContent>
                              </w:sdt>
                              <w:r>
                                <w:rPr>
                                  <w:sz w:val="22"/>
                                  <w:szCs w:val="22"/>
                                </w:rPr>
                                <w:t>. J</w:t>
                              </w:r>
                              <w:r>
                                <w:rPr>
                                  <w:sz w:val="22"/>
                                  <w:szCs w:val="22"/>
                                  <w:shd w:val="clear" w:color="auto" w:fill="FFFFFF"/>
                                </w:rPr>
                                <w:t xml:space="preserve">eigu dėl kitų asmenų intelektinės nuosavybės teisių ar kitų teisių pažeidimo panaikinama ar apribojama vartotojo galimybė naudotis skaitmeniniu turiniu ar skaitmenine paslauga, vartotojas gali ginti savo teises vadovaudamasis  šio kodekso </w:t>
                              </w:r>
                              <w:r>
                                <w:rPr>
                                  <w:bCs/>
                                  <w:sz w:val="22"/>
                                  <w:szCs w:val="22"/>
                                </w:rPr>
                                <w:t>6.228</w:t>
                              </w:r>
                              <w:r>
                                <w:rPr>
                                  <w:bCs/>
                                  <w:sz w:val="22"/>
                                  <w:szCs w:val="22"/>
                                  <w:vertAlign w:val="superscript"/>
                                </w:rPr>
                                <w:t>22</w:t>
                              </w:r>
                              <w:r>
                                <w:rPr>
                                  <w:bCs/>
                                  <w:sz w:val="22"/>
                                  <w:szCs w:val="22"/>
                                </w:rPr>
                                <w:t xml:space="preserve"> </w:t>
                              </w:r>
                              <w:r>
                                <w:rPr>
                                  <w:sz w:val="22"/>
                                  <w:szCs w:val="22"/>
                                </w:rPr>
                                <w:t>straipsnio 4–9 dalių nuostatomis</w:t>
                              </w:r>
                              <w:r>
                                <w:rPr>
                                  <w:sz w:val="22"/>
                                  <w:szCs w:val="22"/>
                                  <w:shd w:val="clear" w:color="auto" w:fill="FFFFFF"/>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0 str."/>
                        <w:tag w:val="part_94c6d7c41fc2413cb3b28f0916d5a154"/>
                        <w:lock w:val="sdtLocked"/>
                        <w:richText/>
                      </w:sdtPr>
                      <w:sdtContent>
                        <w:p>
                          <w:pPr>
                            <w:ind w:firstLine="720"/>
                            <w:jc w:val="both"/>
                            <w:rPr>
                              <w:sz w:val="22"/>
                              <w:szCs w:val="22"/>
                              <w:lang w:eastAsia="lt-LT"/>
                            </w:rPr>
                          </w:pPr>
                          <w:sdt>
                            <w:sdtPr>
                              <w:alias w:val="Numeris"/>
                              <w:tag w:val="nr_94c6d7c41fc2413cb3b28f0916d5a154"/>
                              <w:lock w:val="sdtLocked"/>
                              <w:richText/>
                            </w:sdtPr>
                            <w:sdtContent>
                              <w:r>
                                <w:rPr>
                                  <w:b/>
                                  <w:bCs/>
                                  <w:sz w:val="22"/>
                                  <w:szCs w:val="22"/>
                                  <w:lang w:eastAsia="lt-LT"/>
                                </w:rPr>
                                <w:t>6.228</w:t>
                              </w:r>
                              <w:r>
                                <w:rPr>
                                  <w:b/>
                                  <w:bCs/>
                                  <w:sz w:val="22"/>
                                  <w:szCs w:val="22"/>
                                  <w:vertAlign w:val="superscript"/>
                                  <w:lang w:eastAsia="lt-LT"/>
                                </w:rPr>
                                <w:t>20</w:t>
                              </w:r>
                            </w:sdtContent>
                          </w:sdt>
                          <w:r>
                            <w:rPr>
                              <w:b/>
                              <w:bCs/>
                              <w:sz w:val="22"/>
                              <w:szCs w:val="22"/>
                              <w:lang w:eastAsia="lt-LT"/>
                            </w:rPr>
                            <w:t xml:space="preserve"> </w:t>
                          </w:r>
                          <w:r>
                            <w:rPr>
                              <w:b/>
                              <w:sz w:val="22"/>
                              <w:szCs w:val="22"/>
                              <w:lang w:eastAsia="lt-LT"/>
                            </w:rPr>
                            <w:t xml:space="preserve">straipsnis. </w:t>
                          </w:r>
                          <w:sdt>
                            <w:sdtPr>
                              <w:alias w:val="Pavadinimas"/>
                              <w:tag w:val="title_94c6d7c41fc2413cb3b28f0916d5a154"/>
                              <w:lock w:val="sdtLocked"/>
                              <w:richText/>
                            </w:sdtPr>
                            <w:sdtContent>
                              <w:r>
                                <w:rPr>
                                  <w:b/>
                                  <w:bCs/>
                                  <w:sz w:val="22"/>
                                  <w:szCs w:val="22"/>
                                  <w:lang w:eastAsia="lt-LT"/>
                                </w:rPr>
                                <w:t>Garantija pagal įstatymą</w:t>
                              </w:r>
                            </w:sdtContent>
                          </w:sdt>
                        </w:p>
                        <w:sdt>
                          <w:sdtPr>
                            <w:alias w:val="6.228-20 str. 1 d."/>
                            <w:tag w:val="part_7d0ac4168f6a45a5ba9135e7390da06a"/>
                            <w:lock w:val="sdtLocked"/>
                            <w:richText/>
                          </w:sdtPr>
                          <w:sdtContent>
                            <w:p>
                              <w:pPr>
                                <w:tabs>
                                  <w:tab w:val="left" w:pos="720"/>
                                </w:tabs>
                                <w:ind w:firstLine="720"/>
                                <w:jc w:val="both"/>
                                <w:rPr>
                                  <w:sz w:val="22"/>
                                  <w:szCs w:val="22"/>
                                </w:rPr>
                              </w:pPr>
                              <w:sdt>
                                <w:sdtPr>
                                  <w:alias w:val="Numeris"/>
                                  <w:tag w:val="nr_7d0ac4168f6a45a5ba9135e7390da06a"/>
                                  <w:lock w:val="sdtLocked"/>
                                  <w:richText/>
                                </w:sdtPr>
                                <w:sdtContent>
                                  <w:r>
                                    <w:rPr>
                                      <w:sz w:val="22"/>
                                      <w:szCs w:val="22"/>
                                    </w:rPr>
                                    <w:t>1</w:t>
                                  </w:r>
                                </w:sdtContent>
                              </w:sdt>
                              <w:r>
                                <w:rPr>
                                  <w:sz w:val="22"/>
                                  <w:szCs w:val="22"/>
                                </w:rPr>
                                <w:t xml:space="preserve">. </w:t>
                              </w:r>
                              <w:r>
                                <w:rPr>
                                  <w:sz w:val="22"/>
                                  <w:szCs w:val="22"/>
                                  <w:shd w:val="clear" w:color="auto" w:fill="FFFFFF"/>
                                </w:rPr>
                                <w:t xml:space="preserve">Verslininkas yra atsakingas vartotojui, jeigu skaitmeninis turinys ar skaitmeninė paslauga nebuvo pateikti pagal šio kodekso </w:t>
                              </w:r>
                              <w:r>
                                <w:rPr>
                                  <w:bCs/>
                                  <w:sz w:val="22"/>
                                  <w:szCs w:val="22"/>
                                </w:rPr>
                                <w:t>6.228</w:t>
                              </w:r>
                              <w:r>
                                <w:rPr>
                                  <w:bCs/>
                                  <w:sz w:val="22"/>
                                  <w:szCs w:val="22"/>
                                  <w:vertAlign w:val="superscript"/>
                                </w:rPr>
                                <w:t>18</w:t>
                              </w:r>
                              <w:r>
                                <w:rPr>
                                  <w:bCs/>
                                  <w:sz w:val="22"/>
                                  <w:szCs w:val="22"/>
                                </w:rPr>
                                <w:t xml:space="preserve"> </w:t>
                              </w:r>
                              <w:r>
                                <w:rPr>
                                  <w:sz w:val="22"/>
                                  <w:szCs w:val="22"/>
                                  <w:shd w:val="clear" w:color="auto" w:fill="FFFFFF"/>
                                </w:rPr>
                                <w:t>straipsnyje nustatytus reikalavimus.</w:t>
                              </w:r>
                            </w:p>
                          </w:sdtContent>
                        </w:sdt>
                        <w:sdt>
                          <w:sdtPr>
                            <w:alias w:val="6.228-20 str. 2 d."/>
                            <w:tag w:val="part_0c4c4c08f08143c282b0240b843df407"/>
                            <w:lock w:val="sdtLocked"/>
                            <w:richText/>
                          </w:sdtPr>
                          <w:sdtContent>
                            <w:p>
                              <w:pPr>
                                <w:tabs>
                                  <w:tab w:val="left" w:pos="720"/>
                                </w:tabs>
                                <w:ind w:firstLine="720"/>
                                <w:jc w:val="both"/>
                                <w:rPr>
                                  <w:sz w:val="22"/>
                                  <w:szCs w:val="22"/>
                                </w:rPr>
                              </w:pPr>
                              <w:sdt>
                                <w:sdtPr>
                                  <w:alias w:val="Numeris"/>
                                  <w:tag w:val="nr_0c4c4c08f08143c282b0240b843df407"/>
                                  <w:lock w:val="sdtLocked"/>
                                  <w:richText/>
                                </w:sdtPr>
                                <w:sdtContent>
                                  <w:r>
                                    <w:rPr>
                                      <w:sz w:val="22"/>
                                      <w:szCs w:val="22"/>
                                    </w:rPr>
                                    <w:t>2</w:t>
                                  </w:r>
                                </w:sdtContent>
                              </w:sdt>
                              <w:r>
                                <w:rPr>
                                  <w:sz w:val="22"/>
                                  <w:szCs w:val="22"/>
                                </w:rPr>
                                <w:t xml:space="preserve">. </w:t>
                              </w:r>
                              <w:r>
                                <w:rPr>
                                  <w:sz w:val="22"/>
                                  <w:szCs w:val="22"/>
                                  <w:shd w:val="clear" w:color="auto" w:fill="FFFFFF"/>
                                </w:rPr>
                                <w:t xml:space="preserve">Jeigu sutartyje numatyti vienkartinis skaitmeninio turinio ar skaitmeninės paslaugos teikimo veiksmas ar atskirų teikimo veiksmų seka,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buvo skaitmeninio turinio ar skaitmeninės paslaugos pateikimo metu ir paaiškėjo ne vėliau kaip per dvejus metus nuo pateikimo momento.</w:t>
                              </w:r>
                            </w:p>
                          </w:sdtContent>
                        </w:sdt>
                        <w:sdt>
                          <w:sdtPr>
                            <w:alias w:val="6.228-20 str. 3 d."/>
                            <w:tag w:val="part_656495e8a66143a9905831ff06149d2b"/>
                            <w:lock w:val="sdtLocked"/>
                            <w:richText/>
                          </w:sdtPr>
                          <w:sdtContent>
                            <w:p>
                              <w:pPr>
                                <w:tabs>
                                  <w:tab w:val="left" w:pos="720"/>
                                </w:tabs>
                                <w:ind w:firstLine="720"/>
                                <w:jc w:val="both"/>
                              </w:pPr>
                              <w:sdt>
                                <w:sdtPr>
                                  <w:alias w:val="Numeris"/>
                                  <w:tag w:val="nr_656495e8a66143a9905831ff06149d2b"/>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atsirado ar paaiškėjo sutartyje numatytu skaitmeninio turinio ar skaitmeninės paslaugos teikimo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1 str."/>
                        <w:tag w:val="part_def7ba3957574acd95f87416802269c5"/>
                        <w:lock w:val="sdtLocked"/>
                        <w:richText/>
                      </w:sdtPr>
                      <w:sdtContent>
                        <w:p>
                          <w:pPr>
                            <w:ind w:firstLine="720"/>
                            <w:jc w:val="both"/>
                            <w:rPr>
                              <w:sz w:val="22"/>
                              <w:szCs w:val="22"/>
                              <w:lang w:eastAsia="lt-LT"/>
                            </w:rPr>
                          </w:pPr>
                          <w:sdt>
                            <w:sdtPr>
                              <w:alias w:val="Numeris"/>
                              <w:tag w:val="nr_def7ba3957574acd95f87416802269c5"/>
                              <w:lock w:val="sdtLocked"/>
                              <w:richText/>
                            </w:sdtPr>
                            <w:sdtContent>
                              <w:r>
                                <w:rPr>
                                  <w:b/>
                                  <w:bCs/>
                                  <w:sz w:val="22"/>
                                  <w:szCs w:val="22"/>
                                  <w:lang w:eastAsia="lt-LT"/>
                                </w:rPr>
                                <w:t>6.228</w:t>
                              </w:r>
                              <w:r>
                                <w:rPr>
                                  <w:b/>
                                  <w:bCs/>
                                  <w:sz w:val="22"/>
                                  <w:szCs w:val="22"/>
                                  <w:vertAlign w:val="superscript"/>
                                  <w:lang w:eastAsia="lt-LT"/>
                                </w:rPr>
                                <w:t>21</w:t>
                              </w:r>
                            </w:sdtContent>
                          </w:sdt>
                          <w:r>
                            <w:rPr>
                              <w:b/>
                              <w:bCs/>
                              <w:sz w:val="22"/>
                              <w:szCs w:val="22"/>
                              <w:lang w:eastAsia="lt-LT"/>
                            </w:rPr>
                            <w:t xml:space="preserve"> </w:t>
                          </w:r>
                          <w:r>
                            <w:rPr>
                              <w:b/>
                              <w:sz w:val="22"/>
                              <w:szCs w:val="22"/>
                              <w:lang w:eastAsia="lt-LT"/>
                            </w:rPr>
                            <w:t xml:space="preserve">straipsnis. </w:t>
                          </w:r>
                          <w:sdt>
                            <w:sdtPr>
                              <w:alias w:val="Pavadinimas"/>
                              <w:tag w:val="title_def7ba3957574acd95f87416802269c5"/>
                              <w:lock w:val="sdtLocked"/>
                              <w:richText/>
                            </w:sdtPr>
                            <w:sdtContent>
                              <w:r>
                                <w:rPr>
                                  <w:b/>
                                  <w:sz w:val="22"/>
                                  <w:szCs w:val="22"/>
                                  <w:lang w:eastAsia="lt-LT"/>
                                </w:rPr>
                                <w:t>Pareiga įrodyti</w:t>
                              </w:r>
                            </w:sdtContent>
                          </w:sdt>
                        </w:p>
                        <w:sdt>
                          <w:sdtPr>
                            <w:alias w:val="6.228-21 str. 1 d."/>
                            <w:tag w:val="part_7791a38fede848f6b4598ac68f2e299a"/>
                            <w:lock w:val="sdtLocked"/>
                            <w:richText/>
                          </w:sdtPr>
                          <w:sdtContent>
                            <w:p>
                              <w:pPr>
                                <w:tabs>
                                  <w:tab w:val="left" w:pos="720"/>
                                </w:tabs>
                                <w:ind w:firstLine="720"/>
                                <w:jc w:val="both"/>
                                <w:rPr>
                                  <w:sz w:val="22"/>
                                  <w:szCs w:val="22"/>
                                </w:rPr>
                              </w:pPr>
                              <w:sdt>
                                <w:sdtPr>
                                  <w:alias w:val="Numeris"/>
                                  <w:tag w:val="nr_7791a38fede848f6b4598ac68f2e299a"/>
                                  <w:lock w:val="sdtLocked"/>
                                  <w:richText/>
                                </w:sdtPr>
                                <w:sdtContent>
                                  <w:r>
                                    <w:rPr>
                                      <w:sz w:val="22"/>
                                      <w:szCs w:val="22"/>
                                    </w:rPr>
                                    <w:t>1</w:t>
                                  </w:r>
                                </w:sdtContent>
                              </w:sdt>
                              <w:r>
                                <w:rPr>
                                  <w:sz w:val="22"/>
                                  <w:szCs w:val="22"/>
                                </w:rPr>
                                <w:t xml:space="preserve">. </w:t>
                              </w:r>
                              <w:r>
                                <w:rPr>
                                  <w:sz w:val="22"/>
                                  <w:szCs w:val="22"/>
                                  <w:shd w:val="clear" w:color="auto" w:fill="FFFFFF"/>
                                </w:rPr>
                                <w:t xml:space="preserve">Pareiga įrodyti, kad skaitmeninis turinys arba skaitmeninė paslauga buvo pateikti laikantis šio kodekso </w:t>
                              </w:r>
                              <w:r>
                                <w:rPr>
                                  <w:bCs/>
                                  <w:sz w:val="22"/>
                                  <w:szCs w:val="22"/>
                                </w:rPr>
                                <w:t>6.228</w:t>
                              </w:r>
                              <w:r>
                                <w:rPr>
                                  <w:bCs/>
                                  <w:sz w:val="22"/>
                                  <w:szCs w:val="22"/>
                                  <w:vertAlign w:val="superscript"/>
                                </w:rPr>
                                <w:t>18</w:t>
                              </w:r>
                              <w:r>
                                <w:rPr>
                                  <w:sz w:val="22"/>
                                  <w:szCs w:val="22"/>
                                  <w:shd w:val="clear" w:color="auto" w:fill="FFFFFF"/>
                                </w:rPr>
                                <w:t xml:space="preserve"> straipsnyje nustatytų reikalavimų, tenka verslininkui.</w:t>
                              </w:r>
                            </w:p>
                          </w:sdtContent>
                        </w:sdt>
                        <w:sdt>
                          <w:sdtPr>
                            <w:alias w:val="6.228-21 str. 2 d."/>
                            <w:tag w:val="part_4e4275cd32794b95906bb280872e6b5d"/>
                            <w:lock w:val="sdtLocked"/>
                            <w:richText/>
                          </w:sdtPr>
                          <w:sdtContent>
                            <w:p>
                              <w:pPr>
                                <w:tabs>
                                  <w:tab w:val="left" w:pos="720"/>
                                </w:tabs>
                                <w:ind w:firstLine="720"/>
                                <w:jc w:val="both"/>
                                <w:rPr>
                                  <w:sz w:val="22"/>
                                  <w:szCs w:val="22"/>
                                </w:rPr>
                              </w:pPr>
                              <w:sdt>
                                <w:sdtPr>
                                  <w:alias w:val="Numeris"/>
                                  <w:tag w:val="nr_4e4275cd32794b95906bb280872e6b5d"/>
                                  <w:lock w:val="sdtLocked"/>
                                  <w:richText/>
                                </w:sdtPr>
                                <w:sdtContent>
                                  <w:r>
                                    <w:rPr>
                                      <w:sz w:val="22"/>
                                      <w:szCs w:val="22"/>
                                    </w:rPr>
                                    <w:t>2</w:t>
                                  </w:r>
                                </w:sdtContent>
                              </w:sdt>
                              <w:r>
                                <w:rPr>
                                  <w:sz w:val="22"/>
                                  <w:szCs w:val="22"/>
                                </w:rPr>
                                <w:t xml:space="preserve">. </w:t>
                              </w:r>
                              <w:r>
                                <w:rPr>
                                  <w:sz w:val="22"/>
                                  <w:szCs w:val="22"/>
                                  <w:shd w:val="clear" w:color="auto" w:fill="FFFFFF"/>
                                </w:rPr>
                                <w:t>Jeigu sutartyje numatyti vienkartinis skaitmeninio turinio ar skaitmeninės paslaugos teikimo veiksmas ar atskirų teikimo veiksmų seka ir per vienerius metus nuo skaitmeninio turinio ar skaitmeninės paslaugos pateikimo momento paaiškėja netinkama jų kokybė, pareiga įrodyti, kad skaitmeninis turinys ar skaitmeninė paslauga jų pateikimo metu atitiko kokybės reikalavimus, tenka verslininkui.</w:t>
                              </w:r>
                            </w:p>
                          </w:sdtContent>
                        </w:sdt>
                        <w:sdt>
                          <w:sdtPr>
                            <w:alias w:val="6.228-21 str. 3 d."/>
                            <w:tag w:val="part_011b4d7747d74f5fabfd61ce8a481b5f"/>
                            <w:lock w:val="sdtLocked"/>
                            <w:richText/>
                          </w:sdtPr>
                          <w:sdtContent>
                            <w:p>
                              <w:pPr>
                                <w:tabs>
                                  <w:tab w:val="left" w:pos="720"/>
                                </w:tabs>
                                <w:ind w:firstLine="720"/>
                                <w:jc w:val="both"/>
                                <w:rPr>
                                  <w:sz w:val="22"/>
                                  <w:szCs w:val="22"/>
                                  <w:shd w:val="clear" w:color="auto" w:fill="FFFFFF"/>
                                </w:rPr>
                              </w:pPr>
                              <w:sdt>
                                <w:sdtPr>
                                  <w:alias w:val="Numeris"/>
                                  <w:tag w:val="nr_011b4d7747d74f5fabfd61ce8a481b5f"/>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ir per jį paaiškėja netinkama skaitmeninio turinio ar skaitmeninės paslaugos kokybė, pareiga įrodyti, kad skaitmeninis turinys ar skaitmeninė paslauga sutartyje numatytu laikotarpiu atitinka kokybės reikalavimus, tenka verslininkui. </w:t>
                              </w:r>
                            </w:p>
                          </w:sdtContent>
                        </w:sdt>
                        <w:sdt>
                          <w:sdtPr>
                            <w:alias w:val="6.228-21 str. 4 d."/>
                            <w:tag w:val="part_925803ae32034b21a558f0b2c3dc6088"/>
                            <w:lock w:val="sdtLocked"/>
                            <w:richText/>
                          </w:sdtPr>
                          <w:sdtContent>
                            <w:p>
                              <w:pPr>
                                <w:tabs>
                                  <w:tab w:val="left" w:pos="720"/>
                                </w:tabs>
                                <w:ind w:firstLine="720"/>
                                <w:jc w:val="both"/>
                                <w:rPr>
                                  <w:sz w:val="22"/>
                                  <w:szCs w:val="22"/>
                                  <w:shd w:val="clear" w:color="auto" w:fill="FFFFFF"/>
                                </w:rPr>
                              </w:pPr>
                              <w:sdt>
                                <w:sdtPr>
                                  <w:alias w:val="Numeris"/>
                                  <w:tag w:val="nr_925803ae32034b21a558f0b2c3dc6088"/>
                                  <w:lock w:val="sdtLocked"/>
                                  <w:richText/>
                                </w:sdtPr>
                                <w:sdtContent>
                                  <w:r>
                                    <w:rPr>
                                      <w:sz w:val="22"/>
                                      <w:szCs w:val="22"/>
                                    </w:rPr>
                                    <w:t>4</w:t>
                                  </w:r>
                                </w:sdtContent>
                              </w:sdt>
                              <w:r>
                                <w:rPr>
                                  <w:sz w:val="22"/>
                                  <w:szCs w:val="22"/>
                                </w:rPr>
                                <w:t xml:space="preserve">. </w:t>
                              </w:r>
                              <w:r>
                                <w:rPr>
                                  <w:sz w:val="22"/>
                                  <w:szCs w:val="22"/>
                                  <w:shd w:val="clear" w:color="auto" w:fill="FFFFFF"/>
                                </w:rPr>
                                <w:t>Šio straipsnio 2 ir 3 dalių nuostatos netaikomos, jeigu verslininkas įrodo, kad vartotojo skaitmeninė aplinka yra nesuderinama su skaitmeninio turinio ar skaitmeninės paslaugos techniniais reikalavimais, ir jeigu jis aiškiai ir suprantamai informavo vartotoją apie tokius reikalavimus iki sutarties sudarymo.</w:t>
                              </w:r>
                            </w:p>
                          </w:sdtContent>
                        </w:sdt>
                        <w:sdt>
                          <w:sdtPr>
                            <w:alias w:val="6.228-21 str. 5 d."/>
                            <w:tag w:val="part_7473abbb8cf6461b95d9962f14f0a21e"/>
                            <w:lock w:val="sdtLocked"/>
                            <w:richText/>
                          </w:sdtPr>
                          <w:sdtContent>
                            <w:p>
                              <w:pPr>
                                <w:tabs>
                                  <w:tab w:val="left" w:pos="720"/>
                                </w:tabs>
                                <w:ind w:firstLine="720"/>
                                <w:jc w:val="both"/>
                              </w:pPr>
                              <w:sdt>
                                <w:sdtPr>
                                  <w:alias w:val="Numeris"/>
                                  <w:tag w:val="nr_7473abbb8cf6461b95d9962f14f0a21e"/>
                                  <w:lock w:val="sdtLocked"/>
                                  <w:richText/>
                                </w:sdtPr>
                                <w:sdtContent>
                                  <w:r>
                                    <w:rPr>
                                      <w:sz w:val="22"/>
                                      <w:szCs w:val="22"/>
                                      <w:shd w:val="clear" w:color="auto" w:fill="FFFFFF"/>
                                    </w:rPr>
                                    <w:t>5</w:t>
                                  </w:r>
                                </w:sdtContent>
                              </w:sdt>
                              <w:r>
                                <w:rPr>
                                  <w:sz w:val="22"/>
                                  <w:szCs w:val="22"/>
                                  <w:shd w:val="clear" w:color="auto" w:fill="FFFFFF"/>
                                </w:rPr>
                                <w:t>. Vartotojas turi bendradarbiauti su verslininku tiek, kiek tai pagrįstai įmanoma ir būtina siekiant išsiaiškinti, ar skaitmeninio turinio ar skaitmeninės paslaugos trūkumo, paaiškėjusio šio kodekso 6</w:t>
                              </w:r>
                              <w:r>
                                <w:rPr>
                                  <w:bCs/>
                                  <w:sz w:val="22"/>
                                  <w:szCs w:val="22"/>
                                </w:rPr>
                                <w:t>.228</w:t>
                              </w:r>
                              <w:r>
                                <w:rPr>
                                  <w:bCs/>
                                  <w:sz w:val="22"/>
                                  <w:szCs w:val="22"/>
                                  <w:vertAlign w:val="superscript"/>
                                </w:rPr>
                                <w:t>20</w:t>
                              </w:r>
                              <w:r>
                                <w:rPr>
                                  <w:bCs/>
                                  <w:sz w:val="22"/>
                                  <w:szCs w:val="22"/>
                                </w:rPr>
                                <w:t> </w:t>
                              </w:r>
                              <w:r>
                                <w:rPr>
                                  <w:sz w:val="22"/>
                                  <w:szCs w:val="22"/>
                                </w:rPr>
                                <w:t>straipsnio</w:t>
                              </w:r>
                              <w:r>
                                <w:rPr>
                                  <w:sz w:val="22"/>
                                  <w:szCs w:val="22"/>
                                  <w:shd w:val="clear" w:color="auto" w:fill="FFFFFF"/>
                                </w:rPr>
                                <w:t xml:space="preserve"> 2 ar 3 dalyje nurodytu laikotarpiu, priežastis yra susijusi su vartotojo skaitmenine aplinka. Vartotojo pareiga bendradarbiauti apima bendradarbiavimą tik techniškai prieinamomis priemonėmis, dėl kurių vartotojas patiria mažiausiai suvaržymų. Jeigu vartotojas</w:t>
                              </w:r>
                              <w:r>
                                <w:rPr>
                                  <w:b/>
                                  <w:sz w:val="22"/>
                                  <w:szCs w:val="22"/>
                                  <w:shd w:val="clear" w:color="auto" w:fill="FFFFFF"/>
                                </w:rPr>
                                <w:t xml:space="preserve"> </w:t>
                              </w:r>
                              <w:r>
                                <w:rPr>
                                  <w:sz w:val="22"/>
                                  <w:szCs w:val="22"/>
                                  <w:shd w:val="clear" w:color="auto" w:fill="FFFFFF"/>
                                </w:rPr>
                                <w:t>nebendradarbiauja, o verslininkas iki sutarties sudarymo aiškiai ir suprantamai jį informavo apie reikalavimą bendradarbiauti, pareiga įrodyti skaitmeninio turinio ar skaitmeninės paslaugos netinkamą kokybę tenka vartotojui.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2 str."/>
                        <w:tag w:val="part_e7bf0534aebf44dcb8e8a8257408b0d1"/>
                        <w:lock w:val="sdtLocked"/>
                        <w:richText/>
                      </w:sdtPr>
                      <w:sdtContent>
                        <w:p>
                          <w:pPr>
                            <w:ind w:left="2694" w:hanging="1974"/>
                            <w:jc w:val="both"/>
                            <w:rPr>
                              <w:sz w:val="22"/>
                              <w:szCs w:val="22"/>
                              <w:lang w:eastAsia="lt-LT"/>
                            </w:rPr>
                          </w:pPr>
                          <w:sdt>
                            <w:sdtPr>
                              <w:alias w:val="Numeris"/>
                              <w:tag w:val="nr_e7bf0534aebf44dcb8e8a8257408b0d1"/>
                              <w:lock w:val="sdtLocked"/>
                              <w:richText/>
                            </w:sdtPr>
                            <w:sdtContent>
                              <w:r>
                                <w:rPr>
                                  <w:b/>
                                  <w:bCs/>
                                  <w:sz w:val="22"/>
                                  <w:szCs w:val="22"/>
                                  <w:lang w:eastAsia="lt-LT"/>
                                </w:rPr>
                                <w:t>6.228</w:t>
                              </w:r>
                              <w:r>
                                <w:rPr>
                                  <w:b/>
                                  <w:bCs/>
                                  <w:sz w:val="22"/>
                                  <w:szCs w:val="22"/>
                                  <w:vertAlign w:val="superscript"/>
                                  <w:lang w:eastAsia="lt-LT"/>
                                </w:rPr>
                                <w:t>22</w:t>
                              </w:r>
                            </w:sdtContent>
                          </w:sdt>
                          <w:r>
                            <w:rPr>
                              <w:b/>
                              <w:bCs/>
                              <w:sz w:val="22"/>
                              <w:szCs w:val="22"/>
                              <w:lang w:eastAsia="lt-LT"/>
                            </w:rPr>
                            <w:t xml:space="preserve"> </w:t>
                          </w:r>
                          <w:r>
                            <w:rPr>
                              <w:b/>
                              <w:sz w:val="22"/>
                              <w:szCs w:val="22"/>
                              <w:lang w:eastAsia="lt-LT"/>
                            </w:rPr>
                            <w:t xml:space="preserve">straipsnis. </w:t>
                          </w:r>
                          <w:sdt>
                            <w:sdtPr>
                              <w:alias w:val="Pavadinimas"/>
                              <w:tag w:val="title_e7bf0534aebf44dcb8e8a8257408b0d1"/>
                              <w:lock w:val="sdtLocked"/>
                              <w:richText/>
                            </w:sdtPr>
                            <w:sdtContent>
                              <w:r>
                                <w:rPr>
                                  <w:b/>
                                  <w:bCs/>
                                  <w:sz w:val="22"/>
                                  <w:szCs w:val="22"/>
                                  <w:lang w:eastAsia="lt-LT"/>
                                </w:rPr>
                                <w:t>Vartotojo teisės skaitmeninio turinio ar skaitmeninės paslaugos neteikimo ar netinkamos kokybės atvejais</w:t>
                              </w:r>
                            </w:sdtContent>
                          </w:sdt>
                        </w:p>
                        <w:sdt>
                          <w:sdtPr>
                            <w:alias w:val="6.228-22 str. 1 d."/>
                            <w:tag w:val="part_b128c9fa3b144b9ea99633ad986948dc"/>
                            <w:lock w:val="sdtLocked"/>
                            <w:richText/>
                          </w:sdtPr>
                          <w:sdtContent>
                            <w:p>
                              <w:pPr>
                                <w:tabs>
                                  <w:tab w:val="left" w:pos="720"/>
                                </w:tabs>
                                <w:ind w:firstLine="720"/>
                                <w:jc w:val="both"/>
                                <w:rPr>
                                  <w:sz w:val="22"/>
                                  <w:szCs w:val="22"/>
                                  <w:shd w:val="clear" w:color="auto" w:fill="FFFFFF"/>
                                </w:rPr>
                              </w:pPr>
                              <w:sdt>
                                <w:sdtPr>
                                  <w:alias w:val="Numeris"/>
                                  <w:tag w:val="nr_b128c9fa3b144b9ea99633ad986948dc"/>
                                  <w:lock w:val="sdtLocked"/>
                                  <w:richText/>
                                </w:sdtPr>
                                <w:sdtContent>
                                  <w:r>
                                    <w:rPr>
                                      <w:sz w:val="22"/>
                                      <w:szCs w:val="22"/>
                                    </w:rPr>
                                    <w:t>1</w:t>
                                  </w:r>
                                </w:sdtContent>
                              </w:sdt>
                              <w:r>
                                <w:rPr>
                                  <w:sz w:val="22"/>
                                  <w:szCs w:val="22"/>
                                </w:rPr>
                                <w:t xml:space="preserve">. </w:t>
                              </w:r>
                              <w:r>
                                <w:rPr>
                                  <w:sz w:val="22"/>
                                  <w:szCs w:val="22"/>
                                  <w:shd w:val="clear" w:color="auto" w:fill="FFFFFF"/>
                                </w:rPr>
                                <w:t xml:space="preserve">Jeigu verslininkas neįvykdo savo pareigos teikti skaitmeninį turinį ar skaitmeninę paslaugą pagal šio kodekso </w:t>
                              </w:r>
                              <w:r>
                                <w:rPr>
                                  <w:bCs/>
                                  <w:sz w:val="22"/>
                                  <w:szCs w:val="22"/>
                                </w:rPr>
                                <w:t>6.228</w:t>
                              </w:r>
                              <w:r>
                                <w:rPr>
                                  <w:bCs/>
                                  <w:sz w:val="22"/>
                                  <w:szCs w:val="22"/>
                                  <w:vertAlign w:val="superscript"/>
                                </w:rPr>
                                <w:t>18</w:t>
                              </w:r>
                              <w:r>
                                <w:rPr>
                                  <w:bCs/>
                                  <w:sz w:val="22"/>
                                  <w:szCs w:val="22"/>
                                </w:rPr>
                                <w:t> </w:t>
                              </w:r>
                              <w:r>
                                <w:rPr>
                                  <w:sz w:val="22"/>
                                  <w:szCs w:val="22"/>
                                  <w:shd w:val="clear" w:color="auto" w:fill="FFFFFF"/>
                                </w:rPr>
                                <w:t>straipsnį, vartotojas pateikia verslininkui reikalavimą teikti skaitmeninį turinį ar skaitmeninę paslaugą. Jeigu pateikus šį reikalavimą verslininkas neteikia skaitmeninio turinio ar skaitmeninės paslaugos nedelsdamas ar per sutarties šalių aiškiai sutartą papildomą terminą, vartotojas turi teisę vienašališkai nutraukti sutartį.</w:t>
                              </w:r>
                            </w:p>
                          </w:sdtContent>
                        </w:sdt>
                        <w:sdt>
                          <w:sdtPr>
                            <w:alias w:val="6.228-22 str. 2 d."/>
                            <w:tag w:val="part_bcf02f10205949478c53a7e6ba3b39b7"/>
                            <w:lock w:val="sdtLocked"/>
                            <w:richText/>
                          </w:sdtPr>
                          <w:sdtContent>
                            <w:p>
                              <w:pPr>
                                <w:tabs>
                                  <w:tab w:val="left" w:pos="720"/>
                                </w:tabs>
                                <w:ind w:firstLine="720"/>
                                <w:jc w:val="both"/>
                                <w:rPr>
                                  <w:sz w:val="22"/>
                                  <w:szCs w:val="22"/>
                                  <w:shd w:val="clear" w:color="auto" w:fill="FFFFFF"/>
                                </w:rPr>
                              </w:pPr>
                              <w:sdt>
                                <w:sdtPr>
                                  <w:alias w:val="Numeris"/>
                                  <w:tag w:val="nr_bcf02f10205949478c53a7e6ba3b39b7"/>
                                  <w:lock w:val="sdtLocked"/>
                                  <w:richText/>
                                </w:sdtPr>
                                <w:sdtContent>
                                  <w:r>
                                    <w:rPr>
                                      <w:sz w:val="22"/>
                                      <w:szCs w:val="22"/>
                                      <w:shd w:val="clear" w:color="auto" w:fill="FFFFFF"/>
                                    </w:rPr>
                                    <w:t>2</w:t>
                                  </w:r>
                                </w:sdtContent>
                              </w:sdt>
                              <w:r>
                                <w:rPr>
                                  <w:sz w:val="22"/>
                                  <w:szCs w:val="22"/>
                                  <w:shd w:val="clear" w:color="auto" w:fill="FFFFFF"/>
                                </w:rPr>
                                <w:t>. Šio straipsnio 1 dalies nuostatos netaikomos ir vartotojas turi teisę nedelsdamas vienašališkai nutraukti sutartį, jeigu:</w:t>
                              </w:r>
                            </w:p>
                            <w:sdt>
                              <w:sdtPr>
                                <w:alias w:val="6.228-22 str. 2 d. 1 p."/>
                                <w:tag w:val="part_68c2403429324494b8cf6f1d047b28f1"/>
                                <w:lock w:val="sdtLocked"/>
                                <w:richText/>
                              </w:sdtPr>
                              <w:sdtContent>
                                <w:p>
                                  <w:pPr>
                                    <w:tabs>
                                      <w:tab w:val="left" w:pos="720"/>
                                    </w:tabs>
                                    <w:ind w:firstLine="720"/>
                                    <w:jc w:val="both"/>
                                    <w:rPr>
                                      <w:sz w:val="22"/>
                                      <w:szCs w:val="22"/>
                                      <w:shd w:val="clear" w:color="auto" w:fill="FFFFFF"/>
                                    </w:rPr>
                                  </w:pPr>
                                  <w:sdt>
                                    <w:sdtPr>
                                      <w:alias w:val="Numeris"/>
                                      <w:tag w:val="nr_68c2403429324494b8cf6f1d047b28f1"/>
                                      <w:lock w:val="sdtLocked"/>
                                      <w:richText/>
                                    </w:sdtPr>
                                    <w:sdtContent>
                                      <w:r>
                                        <w:rPr>
                                          <w:sz w:val="22"/>
                                          <w:szCs w:val="22"/>
                                          <w:shd w:val="clear" w:color="auto" w:fill="FFFFFF"/>
                                        </w:rPr>
                                        <w:t>1</w:t>
                                      </w:r>
                                    </w:sdtContent>
                                  </w:sdt>
                                  <w:r>
                                    <w:rPr>
                                      <w:sz w:val="22"/>
                                      <w:szCs w:val="22"/>
                                      <w:shd w:val="clear" w:color="auto" w:fill="FFFFFF"/>
                                    </w:rPr>
                                    <w:t>) verslininkas pareiškė arba, atsižvelgiant į aplinkybes, yra aišku, kad jis skaitmeninio turinio ar skaitmeninės paslaugos neteiks;</w:t>
                                  </w:r>
                                </w:p>
                              </w:sdtContent>
                            </w:sdt>
                            <w:sdt>
                              <w:sdtPr>
                                <w:alias w:val="6.228-22 str. 2 d. 2 p."/>
                                <w:tag w:val="part_b966258c9b47423eaad198e4437856dc"/>
                                <w:lock w:val="sdtLocked"/>
                                <w:richText/>
                              </w:sdtPr>
                              <w:sdtContent>
                                <w:p>
                                  <w:pPr>
                                    <w:tabs>
                                      <w:tab w:val="left" w:pos="720"/>
                                    </w:tabs>
                                    <w:ind w:firstLine="720"/>
                                    <w:jc w:val="both"/>
                                    <w:rPr>
                                      <w:sz w:val="22"/>
                                      <w:szCs w:val="22"/>
                                      <w:shd w:val="clear" w:color="auto" w:fill="FFFFFF"/>
                                    </w:rPr>
                                  </w:pPr>
                                  <w:sdt>
                                    <w:sdtPr>
                                      <w:alias w:val="Numeris"/>
                                      <w:tag w:val="nr_b966258c9b47423eaad198e4437856dc"/>
                                      <w:lock w:val="sdtLocked"/>
                                      <w:richText/>
                                    </w:sdtPr>
                                    <w:sdtContent>
                                      <w:r>
                                        <w:rPr>
                                          <w:sz w:val="22"/>
                                          <w:szCs w:val="22"/>
                                          <w:shd w:val="clear" w:color="auto" w:fill="FFFFFF"/>
                                        </w:rPr>
                                        <w:t>2</w:t>
                                      </w:r>
                                    </w:sdtContent>
                                  </w:sdt>
                                  <w:r>
                                    <w:rPr>
                                      <w:sz w:val="22"/>
                                      <w:szCs w:val="22"/>
                                      <w:shd w:val="clear" w:color="auto" w:fill="FFFFFF"/>
                                    </w:rPr>
                                    <w:t>) vartotojas ir verslininkas susitarė arba, atsižvelgiant į su sutarties sudarymu susijusias aplinkybes, yra aišku, kad skaitmeninio turinio ar skaitmeninės paslaugos teikimas per sutartyje nustatytą terminą turi esminės reikšmės vartotojui, o verslininkas per nustatytą terminą jų neteikė.</w:t>
                                  </w:r>
                                </w:p>
                              </w:sdtContent>
                            </w:sdt>
                          </w:sdtContent>
                        </w:sdt>
                        <w:sdt>
                          <w:sdtPr>
                            <w:alias w:val="6.228-22 str. 3 d."/>
                            <w:tag w:val="part_1d57836b9daa41778a95ece581e3b34a"/>
                            <w:lock w:val="sdtLocked"/>
                            <w:richText/>
                          </w:sdtPr>
                          <w:sdtContent>
                            <w:p>
                              <w:pPr>
                                <w:tabs>
                                  <w:tab w:val="left" w:pos="720"/>
                                </w:tabs>
                                <w:ind w:firstLine="720"/>
                                <w:jc w:val="both"/>
                                <w:rPr>
                                  <w:sz w:val="22"/>
                                  <w:szCs w:val="22"/>
                                  <w:shd w:val="clear" w:color="auto" w:fill="FFFFFF"/>
                                </w:rPr>
                              </w:pPr>
                              <w:sdt>
                                <w:sdtPr>
                                  <w:alias w:val="Numeris"/>
                                  <w:tag w:val="nr_1d57836b9daa41778a95ece581e3b34a"/>
                                  <w:lock w:val="sdtLocked"/>
                                  <w:richText/>
                                </w:sdtPr>
                                <w:sdtContent>
                                  <w:r>
                                    <w:rPr>
                                      <w:sz w:val="22"/>
                                      <w:szCs w:val="22"/>
                                      <w:shd w:val="clear" w:color="auto" w:fill="FFFFFF"/>
                                    </w:rPr>
                                    <w:t>3</w:t>
                                  </w:r>
                                </w:sdtContent>
                              </w:sdt>
                              <w:r>
                                <w:rPr>
                                  <w:sz w:val="22"/>
                                  <w:szCs w:val="22"/>
                                  <w:shd w:val="clear" w:color="auto" w:fill="FFFFFF"/>
                                </w:rPr>
                                <w:t xml:space="preserve">. Vartotojui nutraukiant sutartį šio straipsnio 1 ar 2 dalyje numatytais pagrindais, taikomos šio kodekso </w:t>
                              </w:r>
                              <w:r>
                                <w:rPr>
                                  <w:bCs/>
                                  <w:sz w:val="22"/>
                                  <w:szCs w:val="22"/>
                                </w:rPr>
                                <w:t>6.228</w:t>
                              </w:r>
                              <w:r>
                                <w:rPr>
                                  <w:bCs/>
                                  <w:sz w:val="22"/>
                                  <w:szCs w:val="22"/>
                                  <w:vertAlign w:val="superscript"/>
                                </w:rPr>
                                <w:t>23</w:t>
                              </w:r>
                              <w:r>
                                <w:rPr>
                                  <w:bCs/>
                                  <w:sz w:val="22"/>
                                  <w:szCs w:val="22"/>
                                </w:rPr>
                                <w:t> </w:t>
                              </w:r>
                              <w:r>
                                <w:rPr>
                                  <w:sz w:val="22"/>
                                  <w:szCs w:val="22"/>
                                </w:rPr>
                                <w:t>straipsnio nuostatos</w:t>
                              </w:r>
                              <w:r>
                                <w:rPr>
                                  <w:sz w:val="22"/>
                                  <w:szCs w:val="22"/>
                                  <w:shd w:val="clear" w:color="auto" w:fill="FFFFFF"/>
                                </w:rPr>
                                <w:t>.</w:t>
                              </w:r>
                            </w:p>
                          </w:sdtContent>
                        </w:sdt>
                        <w:sdt>
                          <w:sdtPr>
                            <w:alias w:val="6.228-22 str. 4 d."/>
                            <w:tag w:val="part_6aff67d147a443a89a9c2f773c39cf18"/>
                            <w:lock w:val="sdtLocked"/>
                            <w:richText/>
                          </w:sdtPr>
                          <w:sdtContent>
                            <w:p>
                              <w:pPr>
                                <w:tabs>
                                  <w:tab w:val="left" w:pos="720"/>
                                </w:tabs>
                                <w:ind w:firstLine="720"/>
                                <w:jc w:val="both"/>
                                <w:rPr>
                                  <w:sz w:val="22"/>
                                  <w:szCs w:val="22"/>
                                  <w:shd w:val="clear" w:color="auto" w:fill="FFFFFF"/>
                                </w:rPr>
                              </w:pPr>
                              <w:sdt>
                                <w:sdtPr>
                                  <w:alias w:val="Numeris"/>
                                  <w:tag w:val="nr_6aff67d147a443a89a9c2f773c39cf18"/>
                                  <w:lock w:val="sdtLocked"/>
                                  <w:richText/>
                                </w:sdtPr>
                                <w:sdtContent>
                                  <w:r>
                                    <w:rPr>
                                      <w:sz w:val="22"/>
                                      <w:szCs w:val="22"/>
                                    </w:rPr>
                                    <w:t>4</w:t>
                                  </w:r>
                                </w:sdtContent>
                              </w:sdt>
                              <w:r>
                                <w:rPr>
                                  <w:sz w:val="22"/>
                                  <w:szCs w:val="22"/>
                                </w:rPr>
                                <w:t xml:space="preserve">. </w:t>
                              </w:r>
                              <w:r>
                                <w:rPr>
                                  <w:sz w:val="22"/>
                                  <w:szCs w:val="22"/>
                                  <w:shd w:val="clear" w:color="auto" w:fill="FFFFFF"/>
                                </w:rPr>
                                <w:t xml:space="preserve">Jeigu skaitmeninis turinys ar skaitmeninė paslauga neatitinka šio kodekso </w:t>
                              </w:r>
                              <w:r>
                                <w:rPr>
                                  <w:bCs/>
                                  <w:sz w:val="22"/>
                                  <w:szCs w:val="22"/>
                                  <w:lang w:eastAsia="lt-LT"/>
                                </w:rPr>
                                <w:t>6.228</w:t>
                              </w:r>
                              <w:r>
                                <w:rPr>
                                  <w:bCs/>
                                  <w:sz w:val="22"/>
                                  <w:szCs w:val="22"/>
                                  <w:vertAlign w:val="superscript"/>
                                  <w:lang w:eastAsia="lt-LT"/>
                                </w:rPr>
                                <w:t>19</w:t>
                              </w:r>
                              <w:r>
                                <w:rPr>
                                  <w:bCs/>
                                  <w:sz w:val="22"/>
                                  <w:szCs w:val="22"/>
                                  <w:lang w:eastAsia="lt-LT"/>
                                </w:rPr>
                                <w:t> </w:t>
                              </w:r>
                              <w:r>
                                <w:rPr>
                                  <w:sz w:val="22"/>
                                  <w:szCs w:val="22"/>
                                  <w:lang w:eastAsia="lt-LT"/>
                                </w:rPr>
                                <w:t>straipsnyje nustatytų reikalavimų</w:t>
                              </w:r>
                              <w:r>
                                <w:rPr>
                                  <w:sz w:val="22"/>
                                  <w:szCs w:val="22"/>
                                  <w:shd w:val="clear" w:color="auto" w:fill="FFFFFF"/>
                                </w:rPr>
                                <w:t xml:space="preserve">, vartotojas pagal šio straipsnio nuostatas turi teisę į tai, kad skaitmeninio turinio ar skaitmeninės paslaugos teikimo trūkumai būtų ištaisyti, sumažinta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kaina arba vienašališkai nutraukta sutartis.</w:t>
                              </w:r>
                            </w:p>
                          </w:sdtContent>
                        </w:sdt>
                        <w:sdt>
                          <w:sdtPr>
                            <w:alias w:val="6.228-22 str. 5 d."/>
                            <w:tag w:val="part_da219e1c454747f8a70a677dd4c908ad"/>
                            <w:lock w:val="sdtLocked"/>
                            <w:richText/>
                          </w:sdtPr>
                          <w:sdtContent>
                            <w:p>
                              <w:pPr>
                                <w:tabs>
                                  <w:tab w:val="left" w:pos="720"/>
                                </w:tabs>
                                <w:ind w:firstLine="720"/>
                                <w:jc w:val="both"/>
                                <w:rPr>
                                  <w:sz w:val="22"/>
                                  <w:szCs w:val="22"/>
                                  <w:shd w:val="clear" w:color="auto" w:fill="FFFFFF"/>
                                </w:rPr>
                              </w:pPr>
                              <w:sdt>
                                <w:sdtPr>
                                  <w:alias w:val="Numeris"/>
                                  <w:tag w:val="nr_da219e1c454747f8a70a677dd4c908ad"/>
                                  <w:lock w:val="sdtLocked"/>
                                  <w:richText/>
                                </w:sdtPr>
                                <w:sdtContent>
                                  <w:r>
                                    <w:rPr>
                                      <w:sz w:val="22"/>
                                      <w:szCs w:val="22"/>
                                    </w:rPr>
                                    <w:t>5</w:t>
                                  </w:r>
                                </w:sdtContent>
                              </w:sdt>
                              <w:r>
                                <w:rPr>
                                  <w:sz w:val="22"/>
                                  <w:szCs w:val="22"/>
                                </w:rPr>
                                <w:t xml:space="preserve">. </w:t>
                              </w:r>
                              <w:r>
                                <w:rPr>
                                  <w:sz w:val="22"/>
                                  <w:szCs w:val="22"/>
                                  <w:shd w:val="clear" w:color="auto" w:fill="FFFFFF"/>
                                </w:rPr>
                                <w:t xml:space="preserve">Vartotojas turi teisę į skaitmeninio turinio ar skaitmeninės paslaugos teikimo trūkumų ištaisymą, išskyrus atvejus, kai to </w:t>
                              </w:r>
                              <w:r>
                                <w:rPr>
                                  <w:sz w:val="22"/>
                                  <w:szCs w:val="22"/>
                                  <w:lang w:eastAsia="lt-LT"/>
                                </w:rPr>
                                <w:t>neįmanoma padaryti</w:t>
                              </w:r>
                              <w:r>
                                <w:rPr>
                                  <w:sz w:val="22"/>
                                  <w:szCs w:val="22"/>
                                  <w:shd w:val="clear" w:color="auto" w:fill="FFFFFF"/>
                                </w:rPr>
                                <w:t xml:space="preserve"> arba jeigu dėl to verslininkas patirtų neproporcingų išlaidų, atsižvelgiant į visas aplinkybes, įskaitant:</w:t>
                              </w:r>
                            </w:p>
                            <w:sdt>
                              <w:sdtPr>
                                <w:alias w:val="6.228-22 str. 5 d. 1 p."/>
                                <w:tag w:val="part_83467fa6101d4f84a30c1e066c57550e"/>
                                <w:lock w:val="sdtLocked"/>
                                <w:richText/>
                              </w:sdtPr>
                              <w:sdtContent>
                                <w:p>
                                  <w:pPr>
                                    <w:tabs>
                                      <w:tab w:val="left" w:pos="720"/>
                                    </w:tabs>
                                    <w:ind w:firstLine="720"/>
                                    <w:jc w:val="both"/>
                                    <w:rPr>
                                      <w:sz w:val="22"/>
                                      <w:szCs w:val="22"/>
                                      <w:shd w:val="clear" w:color="auto" w:fill="FFFFFF"/>
                                    </w:rPr>
                                  </w:pPr>
                                  <w:sdt>
                                    <w:sdtPr>
                                      <w:alias w:val="Numeris"/>
                                      <w:tag w:val="nr_83467fa6101d4f84a30c1e066c57550e"/>
                                      <w:lock w:val="sdtLocked"/>
                                      <w:richText/>
                                    </w:sdtPr>
                                    <w:sdtContent>
                                      <w:r>
                                        <w:rPr>
                                          <w:sz w:val="22"/>
                                          <w:szCs w:val="22"/>
                                          <w:shd w:val="clear" w:color="auto" w:fill="FFFFFF"/>
                                        </w:rPr>
                                        <w:t>1</w:t>
                                      </w:r>
                                    </w:sdtContent>
                                  </w:sdt>
                                  <w:r>
                                    <w:rPr>
                                      <w:sz w:val="22"/>
                                      <w:szCs w:val="22"/>
                                      <w:shd w:val="clear" w:color="auto" w:fill="FFFFFF"/>
                                    </w:rPr>
                                    <w:t>) skaitmeninio turinio ar skaitmeninės paslaugos vertę, jeigu nebūtų trūkumų;</w:t>
                                  </w:r>
                                </w:p>
                              </w:sdtContent>
                            </w:sdt>
                            <w:sdt>
                              <w:sdtPr>
                                <w:alias w:val="6.228-22 str. 5 d. 2 p."/>
                                <w:tag w:val="part_23f45b1b60774daca15e38bd7b214ece"/>
                                <w:lock w:val="sdtLocked"/>
                                <w:richText/>
                              </w:sdtPr>
                              <w:sdtContent>
                                <w:p>
                                  <w:pPr>
                                    <w:tabs>
                                      <w:tab w:val="left" w:pos="720"/>
                                    </w:tabs>
                                    <w:ind w:firstLine="720"/>
                                    <w:jc w:val="both"/>
                                    <w:rPr>
                                      <w:sz w:val="22"/>
                                      <w:szCs w:val="22"/>
                                    </w:rPr>
                                  </w:pPr>
                                  <w:sdt>
                                    <w:sdtPr>
                                      <w:alias w:val="Numeris"/>
                                      <w:tag w:val="nr_23f45b1b60774daca15e38bd7b214ece"/>
                                      <w:lock w:val="sdtLocked"/>
                                      <w:richText/>
                                    </w:sdtPr>
                                    <w:sdtContent>
                                      <w:r>
                                        <w:rPr>
                                          <w:sz w:val="22"/>
                                          <w:szCs w:val="22"/>
                                          <w:shd w:val="clear" w:color="auto" w:fill="FFFFFF"/>
                                        </w:rPr>
                                        <w:t>2</w:t>
                                      </w:r>
                                    </w:sdtContent>
                                  </w:sdt>
                                  <w:r>
                                    <w:rPr>
                                      <w:sz w:val="22"/>
                                      <w:szCs w:val="22"/>
                                      <w:shd w:val="clear" w:color="auto" w:fill="FFFFFF"/>
                                    </w:rPr>
                                    <w:t>) trūkumų reikšmingumą.</w:t>
                                  </w:r>
                                </w:p>
                              </w:sdtContent>
                            </w:sdt>
                          </w:sdtContent>
                        </w:sdt>
                        <w:sdt>
                          <w:sdtPr>
                            <w:alias w:val="6.228-22 str. 6 d."/>
                            <w:tag w:val="part_0e9b5d77bbfd49cbbdcedb65d58992ff"/>
                            <w:lock w:val="sdtLocked"/>
                            <w:richText/>
                          </w:sdtPr>
                          <w:sdtContent>
                            <w:p>
                              <w:pPr>
                                <w:tabs>
                                  <w:tab w:val="left" w:pos="720"/>
                                </w:tabs>
                                <w:ind w:firstLine="720"/>
                                <w:jc w:val="both"/>
                                <w:rPr>
                                  <w:sz w:val="22"/>
                                  <w:szCs w:val="22"/>
                                  <w:shd w:val="clear" w:color="auto" w:fill="FFFFFF"/>
                                </w:rPr>
                              </w:pPr>
                              <w:sdt>
                                <w:sdtPr>
                                  <w:alias w:val="Numeris"/>
                                  <w:tag w:val="nr_0e9b5d77bbfd49cbbdcedb65d58992ff"/>
                                  <w:lock w:val="sdtLocked"/>
                                  <w:richText/>
                                </w:sdtPr>
                                <w:sdtContent>
                                  <w:r>
                                    <w:rPr>
                                      <w:sz w:val="22"/>
                                      <w:szCs w:val="22"/>
                                    </w:rPr>
                                    <w:t>6</w:t>
                                  </w:r>
                                </w:sdtContent>
                              </w:sdt>
                              <w:r>
                                <w:rPr>
                                  <w:sz w:val="22"/>
                                  <w:szCs w:val="22"/>
                                </w:rPr>
                                <w:t xml:space="preserve">. </w:t>
                              </w:r>
                              <w:r>
                                <w:rPr>
                                  <w:sz w:val="22"/>
                                  <w:szCs w:val="22"/>
                                  <w:shd w:val="clear" w:color="auto" w:fill="FFFFFF"/>
                                </w:rPr>
                                <w:t>Verslininkas privalo ištaisyti skaitmeninio turinio ar skaitmeninės paslaugos trūkumus laikydamasis visų šių reikalavimų:</w:t>
                              </w:r>
                            </w:p>
                            <w:sdt>
                              <w:sdtPr>
                                <w:alias w:val="6.228-22 str. 6 d. 1 p."/>
                                <w:tag w:val="part_c9bca332aece4159a6e2bc3397589de8"/>
                                <w:lock w:val="sdtLocked"/>
                                <w:richText/>
                              </w:sdtPr>
                              <w:sdtContent>
                                <w:p>
                                  <w:pPr>
                                    <w:tabs>
                                      <w:tab w:val="left" w:pos="720"/>
                                    </w:tabs>
                                    <w:ind w:firstLine="720"/>
                                    <w:jc w:val="both"/>
                                    <w:rPr>
                                      <w:sz w:val="22"/>
                                      <w:szCs w:val="22"/>
                                      <w:shd w:val="clear" w:color="auto" w:fill="FFFFFF"/>
                                    </w:rPr>
                                  </w:pPr>
                                  <w:sdt>
                                    <w:sdtPr>
                                      <w:alias w:val="Numeris"/>
                                      <w:tag w:val="nr_c9bca332aece4159a6e2bc3397589de8"/>
                                      <w:lock w:val="sdtLocked"/>
                                      <w:richText/>
                                    </w:sdtPr>
                                    <w:sdtContent>
                                      <w:r>
                                        <w:rPr>
                                          <w:sz w:val="22"/>
                                          <w:szCs w:val="22"/>
                                          <w:lang w:eastAsia="lt-LT"/>
                                        </w:rPr>
                                        <w:t>1</w:t>
                                      </w:r>
                                    </w:sdtContent>
                                  </w:sdt>
                                  <w:r>
                                    <w:rPr>
                                      <w:sz w:val="22"/>
                                      <w:szCs w:val="22"/>
                                      <w:lang w:eastAsia="lt-LT"/>
                                    </w:rPr>
                                    <w:t>) per protingą terminą nuo momento, kai vartotojas informavo verslininką apie trūkumus</w:t>
                                  </w:r>
                                  <w:r>
                                    <w:rPr>
                                      <w:sz w:val="22"/>
                                      <w:szCs w:val="22"/>
                                      <w:shd w:val="clear" w:color="auto" w:fill="FFFFFF"/>
                                    </w:rPr>
                                    <w:t>;</w:t>
                                  </w:r>
                                </w:p>
                              </w:sdtContent>
                            </w:sdt>
                            <w:sdt>
                              <w:sdtPr>
                                <w:alias w:val="6.228-22 str. 6 d. 2 p."/>
                                <w:tag w:val="part_25d7097697a440a388989d3b2715ecf3"/>
                                <w:lock w:val="sdtLocked"/>
                                <w:richText/>
                              </w:sdtPr>
                              <w:sdtContent>
                                <w:p>
                                  <w:pPr>
                                    <w:tabs>
                                      <w:tab w:val="left" w:pos="720"/>
                                    </w:tabs>
                                    <w:ind w:firstLine="720"/>
                                    <w:jc w:val="both"/>
                                    <w:rPr>
                                      <w:sz w:val="22"/>
                                      <w:szCs w:val="22"/>
                                      <w:shd w:val="clear" w:color="auto" w:fill="FFFFFF"/>
                                    </w:rPr>
                                  </w:pPr>
                                  <w:sdt>
                                    <w:sdtPr>
                                      <w:alias w:val="Numeris"/>
                                      <w:tag w:val="nr_25d7097697a440a388989d3b2715ecf3"/>
                                      <w:lock w:val="sdtLocked"/>
                                      <w:richText/>
                                    </w:sdtPr>
                                    <w:sdtContent>
                                      <w:r>
                                        <w:rPr>
                                          <w:sz w:val="22"/>
                                          <w:szCs w:val="22"/>
                                          <w:shd w:val="clear" w:color="auto" w:fill="FFFFFF"/>
                                        </w:rPr>
                                        <w:t>2</w:t>
                                      </w:r>
                                    </w:sdtContent>
                                  </w:sdt>
                                  <w:r>
                                    <w:rPr>
                                      <w:sz w:val="22"/>
                                      <w:szCs w:val="22"/>
                                      <w:shd w:val="clear" w:color="auto" w:fill="FFFFFF"/>
                                    </w:rPr>
                                    <w:t>) nemokamai;</w:t>
                                  </w:r>
                                </w:p>
                              </w:sdtContent>
                            </w:sdt>
                            <w:sdt>
                              <w:sdtPr>
                                <w:alias w:val="6.228-22 str. 6 d. 3 p."/>
                                <w:tag w:val="part_6926b40142aa46a9913335262af993bd"/>
                                <w:lock w:val="sdtLocked"/>
                                <w:richText/>
                              </w:sdtPr>
                              <w:sdtContent>
                                <w:p>
                                  <w:pPr>
                                    <w:tabs>
                                      <w:tab w:val="left" w:pos="720"/>
                                    </w:tabs>
                                    <w:ind w:firstLine="720"/>
                                    <w:jc w:val="both"/>
                                    <w:rPr>
                                      <w:sz w:val="22"/>
                                      <w:szCs w:val="22"/>
                                      <w:shd w:val="clear" w:color="auto" w:fill="FFFFFF"/>
                                    </w:rPr>
                                  </w:pPr>
                                  <w:sdt>
                                    <w:sdtPr>
                                      <w:alias w:val="Numeris"/>
                                      <w:tag w:val="nr_6926b40142aa46a9913335262af993bd"/>
                                      <w:lock w:val="sdtLocked"/>
                                      <w:richText/>
                                    </w:sdtPr>
                                    <w:sdtContent>
                                      <w:r>
                                        <w:rPr>
                                          <w:sz w:val="22"/>
                                          <w:szCs w:val="22"/>
                                          <w:shd w:val="clear" w:color="auto" w:fill="FFFFFF"/>
                                        </w:rPr>
                                        <w:t>3</w:t>
                                      </w:r>
                                    </w:sdtContent>
                                  </w:sdt>
                                  <w:r>
                                    <w:rPr>
                                      <w:sz w:val="22"/>
                                      <w:szCs w:val="22"/>
                                      <w:shd w:val="clear" w:color="auto" w:fill="FFFFFF"/>
                                    </w:rPr>
                                    <w:t>) nesukeldamas vartotojui didelių nepatogumų atsižvelgiant į skaitmeninio turinio ar skaitmeninės paslaugos pobūdį ir paskirtį, dėl kurios vartotojui reikalingi skaitmeninis turinys ar skaitmeninė paslauga.</w:t>
                                  </w:r>
                                </w:p>
                              </w:sdtContent>
                            </w:sdt>
                          </w:sdtContent>
                        </w:sdt>
                        <w:sdt>
                          <w:sdtPr>
                            <w:alias w:val="6.228-22 str. 7 d."/>
                            <w:tag w:val="part_c301569d2f8e417f9c64f6a0f09908d8"/>
                            <w:lock w:val="sdtLocked"/>
                            <w:richText/>
                          </w:sdtPr>
                          <w:sdtContent>
                            <w:p>
                              <w:pPr>
                                <w:tabs>
                                  <w:tab w:val="left" w:pos="720"/>
                                </w:tabs>
                                <w:ind w:firstLine="720"/>
                                <w:jc w:val="both"/>
                                <w:rPr>
                                  <w:sz w:val="22"/>
                                  <w:szCs w:val="22"/>
                                  <w:shd w:val="clear" w:color="auto" w:fill="FFFFFF"/>
                                </w:rPr>
                              </w:pPr>
                              <w:sdt>
                                <w:sdtPr>
                                  <w:alias w:val="Numeris"/>
                                  <w:tag w:val="nr_c301569d2f8e417f9c64f6a0f09908d8"/>
                                  <w:lock w:val="sdtLocked"/>
                                  <w:richText/>
                                </w:sdtPr>
                                <w:sdtContent>
                                  <w:r>
                                    <w:rPr>
                                      <w:sz w:val="22"/>
                                      <w:szCs w:val="22"/>
                                    </w:rPr>
                                    <w:t>7</w:t>
                                  </w:r>
                                </w:sdtContent>
                              </w:sdt>
                              <w:r>
                                <w:rPr>
                                  <w:sz w:val="22"/>
                                  <w:szCs w:val="22"/>
                                </w:rPr>
                                <w:t xml:space="preserve">. </w:t>
                              </w:r>
                              <w:r>
                                <w:rPr>
                                  <w:sz w:val="22"/>
                                  <w:szCs w:val="22"/>
                                  <w:shd w:val="clear" w:color="auto" w:fill="FFFFFF"/>
                                </w:rPr>
                                <w:t xml:space="preserve">Vartotojas turi teisę į </w:t>
                              </w:r>
                              <w:r>
                                <w:rPr>
                                  <w:sz w:val="22"/>
                                  <w:szCs w:val="22"/>
                                </w:rPr>
                                <w:t>s</w:t>
                              </w:r>
                              <w:r>
                                <w:rPr>
                                  <w:bCs/>
                                  <w:sz w:val="22"/>
                                  <w:szCs w:val="22"/>
                                  <w:shd w:val="clear" w:color="auto" w:fill="FFFFFF"/>
                                </w:rPr>
                                <w:t>kaitmeninio turinio ar skaitmeninės paslaugos</w:t>
                              </w:r>
                              <w:r>
                                <w:rPr>
                                  <w:sz w:val="22"/>
                                  <w:szCs w:val="22"/>
                                  <w:shd w:val="clear" w:color="auto" w:fill="FFFFFF"/>
                                </w:rPr>
                                <w:t xml:space="preserve"> k</w:t>
                              </w:r>
                              <w:r>
                                <w:rPr>
                                  <w:sz w:val="22"/>
                                  <w:szCs w:val="22"/>
                                  <w:lang w:eastAsia="lt-LT"/>
                                </w:rPr>
                                <w:t>ainos sumažinimą</w:t>
                              </w:r>
                              <w:r>
                                <w:rPr>
                                  <w:sz w:val="22"/>
                                  <w:szCs w:val="22"/>
                                  <w:shd w:val="clear" w:color="auto" w:fill="FFFFFF"/>
                                </w:rPr>
                                <w:t>, kai skaitmeninis turinys ar skaitmeninė paslauga teikiami už skaitmeninio turinio ar skaitmeninės paslaugos kainą, arba teisę į vienašališką sutarties nutraukimą bet kuriuo iš šių atvejų:</w:t>
                              </w:r>
                            </w:p>
                            <w:sdt>
                              <w:sdtPr>
                                <w:alias w:val="6.228-22 str. 7 d. 1 p."/>
                                <w:tag w:val="part_1b346797faf34460a9f67224a83d1e5a"/>
                                <w:lock w:val="sdtLocked"/>
                                <w:richText/>
                              </w:sdtPr>
                              <w:sdtContent>
                                <w:p>
                                  <w:pPr>
                                    <w:tabs>
                                      <w:tab w:val="left" w:pos="720"/>
                                    </w:tabs>
                                    <w:ind w:firstLine="720"/>
                                    <w:jc w:val="both"/>
                                    <w:rPr>
                                      <w:sz w:val="22"/>
                                      <w:szCs w:val="22"/>
                                      <w:shd w:val="clear" w:color="auto" w:fill="FFFFFF"/>
                                    </w:rPr>
                                  </w:pPr>
                                  <w:sdt>
                                    <w:sdtPr>
                                      <w:alias w:val="Numeris"/>
                                      <w:tag w:val="nr_1b346797faf34460a9f67224a83d1e5a"/>
                                      <w:lock w:val="sdtLocked"/>
                                      <w:richText/>
                                    </w:sdtPr>
                                    <w:sdtContent>
                                      <w:r>
                                        <w:rPr>
                                          <w:sz w:val="22"/>
                                          <w:szCs w:val="22"/>
                                          <w:shd w:val="clear" w:color="auto" w:fill="FFFFFF"/>
                                        </w:rPr>
                                        <w:t>1</w:t>
                                      </w:r>
                                    </w:sdtContent>
                                  </w:sdt>
                                  <w:r>
                                    <w:rPr>
                                      <w:sz w:val="22"/>
                                      <w:szCs w:val="22"/>
                                      <w:shd w:val="clear" w:color="auto" w:fill="FFFFFF"/>
                                    </w:rPr>
                                    <w:t>) neįmanoma ištaisyti skaitmeninio turinio ar skaitmeninės paslaugos trūkumų arba dėl to verslininkas patirtų neproporcingų išlaidų atsižvelgiant į visas aplinkybes;</w:t>
                                  </w:r>
                                </w:p>
                              </w:sdtContent>
                            </w:sdt>
                            <w:sdt>
                              <w:sdtPr>
                                <w:alias w:val="6.228-22 str. 7 d. 2 p."/>
                                <w:tag w:val="part_99eb3b76b0e240ad960ab7ec9162c901"/>
                                <w:lock w:val="sdtLocked"/>
                                <w:richText/>
                              </w:sdtPr>
                              <w:sdtContent>
                                <w:p>
                                  <w:pPr>
                                    <w:tabs>
                                      <w:tab w:val="left" w:pos="720"/>
                                    </w:tabs>
                                    <w:ind w:firstLine="720"/>
                                    <w:jc w:val="both"/>
                                    <w:rPr>
                                      <w:sz w:val="22"/>
                                      <w:szCs w:val="22"/>
                                      <w:shd w:val="clear" w:color="auto" w:fill="FFFFFF"/>
                                    </w:rPr>
                                  </w:pPr>
                                  <w:sdt>
                                    <w:sdtPr>
                                      <w:alias w:val="Numeris"/>
                                      <w:tag w:val="nr_99eb3b76b0e240ad960ab7ec9162c901"/>
                                      <w:lock w:val="sdtLocked"/>
                                      <w:richText/>
                                    </w:sdtPr>
                                    <w:sdtContent>
                                      <w:r>
                                        <w:rPr>
                                          <w:sz w:val="22"/>
                                          <w:szCs w:val="22"/>
                                          <w:shd w:val="clear" w:color="auto" w:fill="FFFFFF"/>
                                        </w:rPr>
                                        <w:t>2</w:t>
                                      </w:r>
                                    </w:sdtContent>
                                  </w:sdt>
                                  <w:r>
                                    <w:rPr>
                                      <w:sz w:val="22"/>
                                      <w:szCs w:val="22"/>
                                      <w:shd w:val="clear" w:color="auto" w:fill="FFFFFF"/>
                                    </w:rPr>
                                    <w:t>) verslininkas neištaisė skaitmeninio turinio ar skaitmeninės paslaugos trūkumų pagal šio straipsnio 6 dalį;</w:t>
                                  </w:r>
                                </w:p>
                              </w:sdtContent>
                            </w:sdt>
                            <w:sdt>
                              <w:sdtPr>
                                <w:alias w:val="6.228-22 str. 7 d. 3 p."/>
                                <w:tag w:val="part_cde9cdd5b974485499e84ddd7602884e"/>
                                <w:lock w:val="sdtLocked"/>
                                <w:richText/>
                              </w:sdtPr>
                              <w:sdtContent>
                                <w:p>
                                  <w:pPr>
                                    <w:tabs>
                                      <w:tab w:val="left" w:pos="720"/>
                                    </w:tabs>
                                    <w:ind w:firstLine="720"/>
                                    <w:jc w:val="both"/>
                                    <w:rPr>
                                      <w:sz w:val="22"/>
                                      <w:szCs w:val="22"/>
                                      <w:shd w:val="clear" w:color="auto" w:fill="FFFFFF"/>
                                    </w:rPr>
                                  </w:pPr>
                                  <w:sdt>
                                    <w:sdtPr>
                                      <w:alias w:val="Numeris"/>
                                      <w:tag w:val="nr_cde9cdd5b974485499e84ddd7602884e"/>
                                      <w:lock w:val="sdtLocked"/>
                                      <w:richText/>
                                    </w:sdtPr>
                                    <w:sdtContent>
                                      <w:r>
                                        <w:rPr>
                                          <w:sz w:val="22"/>
                                          <w:szCs w:val="22"/>
                                          <w:shd w:val="clear" w:color="auto" w:fill="FFFFFF"/>
                                        </w:rPr>
                                        <w:t>3</w:t>
                                      </w:r>
                                    </w:sdtContent>
                                  </w:sdt>
                                  <w:r>
                                    <w:rPr>
                                      <w:sz w:val="22"/>
                                      <w:szCs w:val="22"/>
                                      <w:shd w:val="clear" w:color="auto" w:fill="FFFFFF"/>
                                    </w:rPr>
                                    <w:t>) skaitmeninio turinio ar skaitmeninės paslaugos trūkumų atsirado po to,</w:t>
                                  </w:r>
                                  <w:r>
                                    <w:rPr>
                                      <w:bCs/>
                                      <w:sz w:val="22"/>
                                      <w:szCs w:val="22"/>
                                      <w:shd w:val="clear" w:color="auto" w:fill="FFFFFF"/>
                                    </w:rPr>
                                    <w:t xml:space="preserve"> kai </w:t>
                                  </w:r>
                                  <w:r>
                                    <w:rPr>
                                      <w:bCs/>
                                      <w:sz w:val="22"/>
                                      <w:szCs w:val="22"/>
                                    </w:rPr>
                                    <w:t>verslininkas bandė užtikrinti tinkamą skaitmeninio turinio ar skaitmeninės paslaugos kokybę</w:t>
                                  </w:r>
                                  <w:r>
                                    <w:rPr>
                                      <w:sz w:val="22"/>
                                      <w:szCs w:val="22"/>
                                      <w:shd w:val="clear" w:color="auto" w:fill="FFFFFF"/>
                                    </w:rPr>
                                    <w:t>;</w:t>
                                  </w:r>
                                </w:p>
                              </w:sdtContent>
                            </w:sdt>
                            <w:sdt>
                              <w:sdtPr>
                                <w:alias w:val="6.228-22 str. 7 d. 4 p."/>
                                <w:tag w:val="part_2d4e03965dc94cb1a100c70bcbfe499e"/>
                                <w:lock w:val="sdtLocked"/>
                                <w:richText/>
                              </w:sdtPr>
                              <w:sdtContent>
                                <w:p>
                                  <w:pPr>
                                    <w:tabs>
                                      <w:tab w:val="left" w:pos="720"/>
                                    </w:tabs>
                                    <w:ind w:firstLine="720"/>
                                    <w:jc w:val="both"/>
                                    <w:rPr>
                                      <w:sz w:val="22"/>
                                      <w:szCs w:val="22"/>
                                      <w:lang w:eastAsia="lt-LT"/>
                                    </w:rPr>
                                  </w:pPr>
                                  <w:sdt>
                                    <w:sdtPr>
                                      <w:alias w:val="Numeris"/>
                                      <w:tag w:val="nr_2d4e03965dc94cb1a100c70bcbfe499e"/>
                                      <w:lock w:val="sdtLocked"/>
                                      <w:richText/>
                                    </w:sdtPr>
                                    <w:sdtContent>
                                      <w:r>
                                        <w:rPr>
                                          <w:sz w:val="22"/>
                                          <w:szCs w:val="22"/>
                                          <w:shd w:val="clear" w:color="auto" w:fill="FFFFFF"/>
                                        </w:rPr>
                                        <w:t>4</w:t>
                                      </w:r>
                                    </w:sdtContent>
                                  </w:sdt>
                                  <w:r>
                                    <w:rPr>
                                      <w:sz w:val="22"/>
                                      <w:szCs w:val="22"/>
                                      <w:shd w:val="clear" w:color="auto" w:fill="FFFFFF"/>
                                    </w:rPr>
                                    <w:t>) trūkumas yra esminis;</w:t>
                                  </w:r>
                                </w:p>
                              </w:sdtContent>
                            </w:sdt>
                            <w:sdt>
                              <w:sdtPr>
                                <w:alias w:val="6.228-22 str. 7 d. 5 p."/>
                                <w:tag w:val="part_c5dc179cd2bc450a95bb7609321c30ce"/>
                                <w:lock w:val="sdtLocked"/>
                                <w:richText/>
                              </w:sdtPr>
                              <w:sdtContent>
                                <w:p>
                                  <w:pPr>
                                    <w:tabs>
                                      <w:tab w:val="left" w:pos="720"/>
                                    </w:tabs>
                                    <w:ind w:firstLine="720"/>
                                    <w:jc w:val="both"/>
                                    <w:rPr>
                                      <w:sz w:val="22"/>
                                      <w:szCs w:val="22"/>
                                    </w:rPr>
                                  </w:pPr>
                                  <w:sdt>
                                    <w:sdtPr>
                                      <w:alias w:val="Numeris"/>
                                      <w:tag w:val="nr_c5dc179cd2bc450a95bb7609321c30ce"/>
                                      <w:lock w:val="sdtLocked"/>
                                      <w:richText/>
                                    </w:sdtPr>
                                    <w:sdtContent>
                                      <w:r>
                                        <w:rPr>
                                          <w:sz w:val="22"/>
                                          <w:szCs w:val="22"/>
                                          <w:shd w:val="clear" w:color="auto" w:fill="FFFFFF"/>
                                        </w:rPr>
                                        <w:t>5</w:t>
                                      </w:r>
                                    </w:sdtContent>
                                  </w:sdt>
                                  <w:r>
                                    <w:rPr>
                                      <w:sz w:val="22"/>
                                      <w:szCs w:val="22"/>
                                      <w:shd w:val="clear" w:color="auto" w:fill="FFFFFF"/>
                                    </w:rPr>
                                    <w:t>) verslininkas pareiškė arba iš aplinkybių yra aišku, kad jis per protingą terminą neištaisys skaitmeninio turinio ar skaitmeninės paslaugos trūkumų arba tai sukels didelių nepatogumų vartotojui.</w:t>
                                  </w:r>
                                </w:p>
                              </w:sdtContent>
                            </w:sdt>
                          </w:sdtContent>
                        </w:sdt>
                        <w:sdt>
                          <w:sdtPr>
                            <w:alias w:val="6.228-22 str. 8 d."/>
                            <w:tag w:val="part_6916eeb2c7d9499894b6ff175196df1f"/>
                            <w:lock w:val="sdtLocked"/>
                            <w:richText/>
                          </w:sdtPr>
                          <w:sdtContent>
                            <w:p>
                              <w:pPr>
                                <w:tabs>
                                  <w:tab w:val="left" w:pos="720"/>
                                </w:tabs>
                                <w:ind w:firstLine="720"/>
                                <w:jc w:val="both"/>
                                <w:rPr>
                                  <w:sz w:val="22"/>
                                  <w:szCs w:val="22"/>
                                </w:rPr>
                              </w:pPr>
                              <w:sdt>
                                <w:sdtPr>
                                  <w:alias w:val="Numeris"/>
                                  <w:tag w:val="nr_6916eeb2c7d9499894b6ff175196df1f"/>
                                  <w:lock w:val="sdtLocked"/>
                                  <w:richText/>
                                </w:sdtPr>
                                <w:sdtContent>
                                  <w:r>
                                    <w:rPr>
                                      <w:sz w:val="22"/>
                                      <w:szCs w:val="22"/>
                                    </w:rPr>
                                    <w:t>8</w:t>
                                  </w:r>
                                </w:sdtContent>
                              </w:sdt>
                              <w:r>
                                <w:rPr>
                                  <w:sz w:val="22"/>
                                  <w:szCs w:val="22"/>
                                </w:rPr>
                                <w:t>. S</w:t>
                              </w:r>
                              <w:r>
                                <w:rPr>
                                  <w:bCs/>
                                  <w:sz w:val="22"/>
                                  <w:szCs w:val="22"/>
                                  <w:shd w:val="clear" w:color="auto" w:fill="FFFFFF"/>
                                </w:rPr>
                                <w:t>kaitmeninio turinio ar skaitmeninės paslaugos k</w:t>
                              </w:r>
                              <w:r>
                                <w:rPr>
                                  <w:sz w:val="22"/>
                                  <w:szCs w:val="22"/>
                                  <w:shd w:val="clear" w:color="auto" w:fill="FFFFFF"/>
                                </w:rPr>
                                <w:t xml:space="preserve">ainos sumažinimas turi būti proporcingas vartotojui teikiamų skaitmeninio turinio ar skaitmeninės paslaugos vertės sumažėjimui, palyginti su skaitmeninio turinio ar skaitmeninės paslaugos verte, kurią jie turėtų, jeigu būtų tinkamos kokybės. Tais atvejais, kai sutartyje numatytas nuolatinis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ji sumažinama už skaitmeninio turinio ar skaitmeninės paslaugos teikimą laikotarpiu, kurį nebuvo užtikrinta tinkama skaitmeninio turinio ar skaitmeninės paslaugos kokybė.</w:t>
                              </w:r>
                            </w:p>
                          </w:sdtContent>
                        </w:sdt>
                        <w:sdt>
                          <w:sdtPr>
                            <w:alias w:val="6.228-22 str. 9 d."/>
                            <w:tag w:val="part_3b44ae80815b4d1698faa9b94e5c00f3"/>
                            <w:lock w:val="sdtLocked"/>
                            <w:richText/>
                          </w:sdtPr>
                          <w:sdtContent>
                            <w:p>
                              <w:pPr>
                                <w:tabs>
                                  <w:tab w:val="left" w:pos="720"/>
                                </w:tabs>
                                <w:ind w:firstLine="720"/>
                                <w:jc w:val="both"/>
                                <w:rPr>
                                  <w:sz w:val="22"/>
                                  <w:szCs w:val="22"/>
                                  <w:shd w:val="clear" w:color="auto" w:fill="FFFFFF"/>
                                </w:rPr>
                              </w:pPr>
                              <w:sdt>
                                <w:sdtPr>
                                  <w:alias w:val="Numeris"/>
                                  <w:tag w:val="nr_3b44ae80815b4d1698faa9b94e5c00f3"/>
                                  <w:lock w:val="sdtLocked"/>
                                  <w:richText/>
                                </w:sdtPr>
                                <w:sdtContent>
                                  <w:r>
                                    <w:rPr>
                                      <w:sz w:val="22"/>
                                      <w:szCs w:val="22"/>
                                    </w:rPr>
                                    <w:t>9</w:t>
                                  </w:r>
                                </w:sdtContent>
                              </w:sdt>
                              <w:r>
                                <w:rPr>
                                  <w:sz w:val="22"/>
                                  <w:szCs w:val="22"/>
                                </w:rPr>
                                <w:t>.</w:t>
                              </w:r>
                              <w:r>
                                <w:rPr>
                                  <w:sz w:val="22"/>
                                  <w:szCs w:val="22"/>
                                  <w:shd w:val="clear" w:color="auto" w:fill="FFFFFF"/>
                                </w:rPr>
                                <w:t xml:space="preserve"> Vartotojas turi teisę nutraukti sutartį, kurioje numatyta jo pareiga sumokėti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 xml:space="preserve">kainą už skaitmeninio turinio ar skaitmeninės paslaugos teikimą, tik tuo atveju, kai trūkumas nėra nedidelis. Pareiga įrodyti, kad trūkumas yra nedidelis, tenka verslininkui. </w:t>
                              </w:r>
                            </w:p>
                          </w:sdtContent>
                        </w:sdt>
                        <w:sdt>
                          <w:sdtPr>
                            <w:alias w:val="6.228-22 str. 10 d."/>
                            <w:tag w:val="part_feb2ffb8ec8d43caa0cc63d585735833"/>
                            <w:lock w:val="sdtLocked"/>
                            <w:richText/>
                          </w:sdtPr>
                          <w:sdtContent>
                            <w:p>
                              <w:pPr>
                                <w:tabs>
                                  <w:tab w:val="left" w:pos="720"/>
                                </w:tabs>
                                <w:ind w:firstLine="720"/>
                                <w:jc w:val="both"/>
                              </w:pPr>
                              <w:sdt>
                                <w:sdtPr>
                                  <w:alias w:val="Numeris"/>
                                  <w:tag w:val="nr_feb2ffb8ec8d43caa0cc63d585735833"/>
                                  <w:lock w:val="sdtLocked"/>
                                  <w:richText/>
                                </w:sdtPr>
                                <w:sdtContent>
                                  <w:r>
                                    <w:rPr>
                                      <w:sz w:val="22"/>
                                      <w:szCs w:val="22"/>
                                    </w:rPr>
                                    <w:t>10</w:t>
                                  </w:r>
                                </w:sdtContent>
                              </w:sdt>
                              <w:r>
                                <w:rPr>
                                  <w:sz w:val="22"/>
                                  <w:szCs w:val="22"/>
                                </w:rPr>
                                <w:t xml:space="preserve">. </w:t>
                              </w:r>
                              <w:r>
                                <w:rPr>
                                  <w:sz w:val="22"/>
                                  <w:szCs w:val="22"/>
                                  <w:shd w:val="clear" w:color="auto" w:fill="FFFFFF"/>
                                </w:rPr>
                                <w:t>Vartotojas turi teisę sustabdyti</w:t>
                              </w:r>
                              <w:r>
                                <w:rPr>
                                  <w:sz w:val="22"/>
                                  <w:szCs w:val="22"/>
                                </w:rPr>
                                <w:t xml:space="preserve"> s</w:t>
                              </w:r>
                              <w:r>
                                <w:rPr>
                                  <w:bCs/>
                                  <w:sz w:val="22"/>
                                  <w:szCs w:val="22"/>
                                  <w:shd w:val="clear" w:color="auto" w:fill="FFFFFF"/>
                                </w:rPr>
                                <w:t>kaitmeninio turinio ar skaitmeninės paslaugos</w:t>
                              </w:r>
                              <w:r>
                                <w:rPr>
                                  <w:sz w:val="22"/>
                                  <w:szCs w:val="22"/>
                                  <w:shd w:val="clear" w:color="auto" w:fill="FFFFFF"/>
                                </w:rPr>
                                <w:t xml:space="preserve"> kainos ar jos dalies mokėjimą, iki verslininkas ištaisys skaitmeninio turinio ar skaitmeninės paslaugos trūkumus.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3 str."/>
                        <w:tag w:val="part_ec3e25a9692643ff8c67e46638486c8c"/>
                        <w:lock w:val="sdtLocked"/>
                        <w:richText/>
                      </w:sdtPr>
                      <w:sdtContent>
                        <w:p>
                          <w:pPr>
                            <w:ind w:firstLine="720"/>
                            <w:jc w:val="both"/>
                            <w:rPr>
                              <w:sz w:val="22"/>
                              <w:szCs w:val="22"/>
                              <w:lang w:eastAsia="lt-LT"/>
                            </w:rPr>
                          </w:pPr>
                          <w:sdt>
                            <w:sdtPr>
                              <w:alias w:val="Numeris"/>
                              <w:tag w:val="nr_ec3e25a9692643ff8c67e46638486c8c"/>
                              <w:lock w:val="sdtLocked"/>
                              <w:richText/>
                            </w:sdtPr>
                            <w:sdtContent>
                              <w:r>
                                <w:rPr>
                                  <w:b/>
                                  <w:bCs/>
                                  <w:sz w:val="22"/>
                                  <w:szCs w:val="22"/>
                                  <w:lang w:eastAsia="lt-LT"/>
                                </w:rPr>
                                <w:t>6.228</w:t>
                              </w:r>
                              <w:r>
                                <w:rPr>
                                  <w:b/>
                                  <w:bCs/>
                                  <w:sz w:val="22"/>
                                  <w:szCs w:val="22"/>
                                  <w:vertAlign w:val="superscript"/>
                                  <w:lang w:eastAsia="lt-LT"/>
                                </w:rPr>
                                <w:t>23</w:t>
                              </w:r>
                            </w:sdtContent>
                          </w:sdt>
                          <w:r>
                            <w:rPr>
                              <w:b/>
                              <w:bCs/>
                              <w:sz w:val="22"/>
                              <w:szCs w:val="22"/>
                              <w:lang w:eastAsia="lt-LT"/>
                            </w:rPr>
                            <w:t xml:space="preserve"> </w:t>
                          </w:r>
                          <w:r>
                            <w:rPr>
                              <w:b/>
                              <w:sz w:val="22"/>
                              <w:szCs w:val="22"/>
                              <w:lang w:eastAsia="lt-LT"/>
                            </w:rPr>
                            <w:t xml:space="preserve">straipsnis. </w:t>
                          </w:r>
                          <w:sdt>
                            <w:sdtPr>
                              <w:alias w:val="Pavadinimas"/>
                              <w:tag w:val="title_ec3e25a9692643ff8c67e46638486c8c"/>
                              <w:lock w:val="sdtLocked"/>
                              <w:richText/>
                            </w:sdtPr>
                            <w:sdtContent>
                              <w:r>
                                <w:rPr>
                                  <w:b/>
                                  <w:bCs/>
                                  <w:sz w:val="22"/>
                                  <w:szCs w:val="22"/>
                                  <w:lang w:eastAsia="lt-LT"/>
                                </w:rPr>
                                <w:t>Sutarties nutraukimas</w:t>
                              </w:r>
                            </w:sdtContent>
                          </w:sdt>
                        </w:p>
                        <w:sdt>
                          <w:sdtPr>
                            <w:alias w:val="6.228-23 str. 1 d."/>
                            <w:tag w:val="part_562c912a07304acdaa49ce030775869d"/>
                            <w:lock w:val="sdtLocked"/>
                            <w:richText/>
                          </w:sdtPr>
                          <w:sdtContent>
                            <w:p>
                              <w:pPr>
                                <w:tabs>
                                  <w:tab w:val="left" w:pos="720"/>
                                </w:tabs>
                                <w:ind w:firstLine="720"/>
                                <w:jc w:val="both"/>
                                <w:rPr>
                                  <w:sz w:val="22"/>
                                  <w:szCs w:val="22"/>
                                  <w:shd w:val="clear" w:color="auto" w:fill="FFFFFF"/>
                                </w:rPr>
                              </w:pPr>
                              <w:sdt>
                                <w:sdtPr>
                                  <w:alias w:val="Numeris"/>
                                  <w:tag w:val="nr_562c912a07304acdaa49ce030775869d"/>
                                  <w:lock w:val="sdtLocked"/>
                                  <w:richText/>
                                </w:sdtPr>
                                <w:sdtContent>
                                  <w:r>
                                    <w:rPr>
                                      <w:sz w:val="22"/>
                                      <w:szCs w:val="22"/>
                                    </w:rPr>
                                    <w:t>1</w:t>
                                  </w:r>
                                </w:sdtContent>
                              </w:sdt>
                              <w:r>
                                <w:rPr>
                                  <w:sz w:val="22"/>
                                  <w:szCs w:val="22"/>
                                </w:rPr>
                                <w:t>. Šis straipsnis taikomas,</w:t>
                              </w:r>
                              <w:r>
                                <w:rPr>
                                  <w:sz w:val="22"/>
                                  <w:szCs w:val="22"/>
                                  <w:shd w:val="clear" w:color="auto" w:fill="FFFFFF"/>
                                </w:rPr>
                                <w:t xml:space="preserve"> kai vartotojas nutraukia sutartį vadovaudamasis šio kodekso </w:t>
                              </w:r>
                              <w:r>
                                <w:rPr>
                                  <w:bCs/>
                                  <w:sz w:val="22"/>
                                  <w:szCs w:val="22"/>
                                </w:rPr>
                                <w:t>6.228</w:t>
                              </w:r>
                              <w:r>
                                <w:rPr>
                                  <w:bCs/>
                                  <w:sz w:val="22"/>
                                  <w:szCs w:val="22"/>
                                  <w:vertAlign w:val="superscript"/>
                                </w:rPr>
                                <w:t>22</w:t>
                              </w:r>
                              <w:r>
                                <w:rPr>
                                  <w:bCs/>
                                  <w:sz w:val="22"/>
                                  <w:szCs w:val="22"/>
                                </w:rPr>
                                <w:t> </w:t>
                              </w:r>
                              <w:r>
                                <w:rPr>
                                  <w:sz w:val="22"/>
                                  <w:szCs w:val="22"/>
                                  <w:shd w:val="clear" w:color="auto" w:fill="FFFFFF"/>
                                </w:rPr>
                                <w:t xml:space="preserve">straipsnio 1, 2 ar 7 dalies arba </w:t>
                              </w:r>
                              <w:r>
                                <w:rPr>
                                  <w:bCs/>
                                  <w:sz w:val="22"/>
                                  <w:szCs w:val="22"/>
                                </w:rPr>
                                <w:t>6.228</w:t>
                              </w:r>
                              <w:r>
                                <w:rPr>
                                  <w:bCs/>
                                  <w:sz w:val="22"/>
                                  <w:szCs w:val="22"/>
                                  <w:vertAlign w:val="superscript"/>
                                </w:rPr>
                                <w:t>24</w:t>
                              </w:r>
                              <w:r>
                                <w:rPr>
                                  <w:bCs/>
                                  <w:sz w:val="22"/>
                                  <w:szCs w:val="22"/>
                                </w:rPr>
                                <w:t> </w:t>
                              </w:r>
                              <w:r>
                                <w:rPr>
                                  <w:sz w:val="22"/>
                                  <w:szCs w:val="22"/>
                                  <w:shd w:val="clear" w:color="auto" w:fill="FFFFFF"/>
                                </w:rPr>
                                <w:t>straipsnio nuostatomis.</w:t>
                              </w:r>
                            </w:p>
                          </w:sdtContent>
                        </w:sdt>
                        <w:sdt>
                          <w:sdtPr>
                            <w:alias w:val="6.228-23 str. 2 d."/>
                            <w:tag w:val="part_7d84a8b8d676430594a8842b52b95d9e"/>
                            <w:lock w:val="sdtLocked"/>
                            <w:richText/>
                          </w:sdtPr>
                          <w:sdtContent>
                            <w:p>
                              <w:pPr>
                                <w:tabs>
                                  <w:tab w:val="left" w:pos="720"/>
                                </w:tabs>
                                <w:ind w:firstLine="720"/>
                                <w:jc w:val="both"/>
                                <w:rPr>
                                  <w:sz w:val="22"/>
                                  <w:szCs w:val="22"/>
                                </w:rPr>
                              </w:pPr>
                              <w:sdt>
                                <w:sdtPr>
                                  <w:alias w:val="Numeris"/>
                                  <w:tag w:val="nr_7d84a8b8d676430594a8842b52b95d9e"/>
                                  <w:lock w:val="sdtLocked"/>
                                  <w:richText/>
                                </w:sdtPr>
                                <w:sdtContent>
                                  <w:r>
                                    <w:rPr>
                                      <w:sz w:val="22"/>
                                      <w:szCs w:val="22"/>
                                    </w:rPr>
                                    <w:t>2</w:t>
                                  </w:r>
                                </w:sdtContent>
                              </w:sdt>
                              <w:r>
                                <w:rPr>
                                  <w:sz w:val="22"/>
                                  <w:szCs w:val="22"/>
                                </w:rPr>
                                <w:t>. Vartotojas savo teisę nutraukti sutartį įgyvendina pateikdamas verslininkui pareiškimą, kuriame išreiškiamas jo sprendimas nutraukti sutartį.</w:t>
                              </w:r>
                            </w:p>
                          </w:sdtContent>
                        </w:sdt>
                        <w:sdt>
                          <w:sdtPr>
                            <w:alias w:val="6.228-23 str. 3 d."/>
                            <w:tag w:val="part_aa7999d4bab544548a04c70a9cba76cf"/>
                            <w:lock w:val="sdtLocked"/>
                            <w:richText/>
                          </w:sdtPr>
                          <w:sdtContent>
                            <w:p>
                              <w:pPr>
                                <w:tabs>
                                  <w:tab w:val="left" w:pos="720"/>
                                </w:tabs>
                                <w:ind w:firstLine="720"/>
                                <w:jc w:val="both"/>
                                <w:rPr>
                                  <w:sz w:val="22"/>
                                  <w:szCs w:val="22"/>
                                </w:rPr>
                              </w:pPr>
                              <w:sdt>
                                <w:sdtPr>
                                  <w:alias w:val="Numeris"/>
                                  <w:tag w:val="nr_aa7999d4bab544548a04c70a9cba76cf"/>
                                  <w:lock w:val="sdtLocked"/>
                                  <w:richText/>
                                </w:sdtPr>
                                <w:sdtContent>
                                  <w:r>
                                    <w:rPr>
                                      <w:sz w:val="22"/>
                                      <w:szCs w:val="22"/>
                                    </w:rPr>
                                    <w:t>3</w:t>
                                  </w:r>
                                </w:sdtContent>
                              </w:sdt>
                              <w:r>
                                <w:rPr>
                                  <w:sz w:val="22"/>
                                  <w:szCs w:val="22"/>
                                </w:rPr>
                                <w:t xml:space="preserve">. </w:t>
                              </w:r>
                              <w:r>
                                <w:rPr>
                                  <w:sz w:val="22"/>
                                  <w:szCs w:val="22"/>
                                  <w:shd w:val="clear" w:color="auto" w:fill="FFFFFF"/>
                                </w:rPr>
                                <w:t xml:space="preserve">Nutraukus sutartį, verslininkas turi grąžinti vartotojui visas šio pagal sutartį sumokėtas sumas. Kai sutartyje numatytas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jeigu iki sutarties nutraukimo skaitmeninis turinys ar skaitmeninė paslauga tam tikrą laikotarpį buvo teikiami tinkamos kokybės, verslininkas vartotojui turi grąžinti sumokėtos kainos dalį, proporcingą laikotarpiui, kurį skaitmeninis turinys ar skaitmeninė paslauga buvo netinkamos kokybės, ir kitą vartotojo iš anksto sumokėtos kainos dalį už likusį sutarties, jeigu ji nebūtų buvusi nutraukta, laikotarpį.</w:t>
                              </w:r>
                            </w:p>
                          </w:sdtContent>
                        </w:sdt>
                        <w:sdt>
                          <w:sdtPr>
                            <w:alias w:val="6.228-23 str. 4 d."/>
                            <w:tag w:val="part_497e3b5f1edb45178824923d99ef0561"/>
                            <w:lock w:val="sdtLocked"/>
                            <w:richText/>
                          </w:sdtPr>
                          <w:sdtContent>
                            <w:p>
                              <w:pPr>
                                <w:tabs>
                                  <w:tab w:val="left" w:pos="720"/>
                                </w:tabs>
                                <w:ind w:firstLine="720"/>
                                <w:jc w:val="both"/>
                                <w:rPr>
                                  <w:sz w:val="22"/>
                                  <w:szCs w:val="22"/>
                                  <w:shd w:val="clear" w:color="auto" w:fill="FFFFFF"/>
                                </w:rPr>
                              </w:pPr>
                              <w:sdt>
                                <w:sdtPr>
                                  <w:alias w:val="Numeris"/>
                                  <w:tag w:val="nr_497e3b5f1edb45178824923d99ef0561"/>
                                  <w:lock w:val="sdtLocked"/>
                                  <w:richText/>
                                </w:sdtPr>
                                <w:sdtContent>
                                  <w:r>
                                    <w:rPr>
                                      <w:sz w:val="22"/>
                                      <w:szCs w:val="22"/>
                                    </w:rPr>
                                    <w:t>4</w:t>
                                  </w:r>
                                </w:sdtContent>
                              </w:sdt>
                              <w:r>
                                <w:rPr>
                                  <w:sz w:val="22"/>
                                  <w:szCs w:val="22"/>
                                </w:rPr>
                                <w:t>. Nutraukus sutartį, verslininkas turi laikytis įstatymuose ir Europos Sąjungos teisės aktuose, reglamentuojančiuose asmens duomenų apsaugą,</w:t>
                              </w:r>
                              <w:r>
                                <w:rPr>
                                  <w:sz w:val="22"/>
                                  <w:szCs w:val="22"/>
                                  <w:shd w:val="clear" w:color="auto" w:fill="FFFFFF"/>
                                </w:rPr>
                                <w:t xml:space="preserve"> nustatytų vartotojo asmens duomenų apsaugos reikalavimų.</w:t>
                              </w:r>
                            </w:p>
                          </w:sdtContent>
                        </w:sdt>
                        <w:sdt>
                          <w:sdtPr>
                            <w:alias w:val="6.228-23 str. 5 d."/>
                            <w:tag w:val="part_a87152fcd5134edeaea8ddc954dfd644"/>
                            <w:lock w:val="sdtLocked"/>
                            <w:richText/>
                          </w:sdtPr>
                          <w:sdtContent>
                            <w:p>
                              <w:pPr>
                                <w:tabs>
                                  <w:tab w:val="left" w:pos="720"/>
                                </w:tabs>
                                <w:ind w:firstLine="720"/>
                                <w:jc w:val="both"/>
                                <w:rPr>
                                  <w:sz w:val="22"/>
                                  <w:szCs w:val="22"/>
                                  <w:shd w:val="clear" w:color="auto" w:fill="FFFFFF"/>
                                </w:rPr>
                              </w:pPr>
                              <w:sdt>
                                <w:sdtPr>
                                  <w:alias w:val="Numeris"/>
                                  <w:tag w:val="nr_a87152fcd5134edeaea8ddc954dfd644"/>
                                  <w:lock w:val="sdtLocked"/>
                                  <w:richText/>
                                </w:sdtPr>
                                <w:sdtContent>
                                  <w:r>
                                    <w:rPr>
                                      <w:sz w:val="22"/>
                                      <w:szCs w:val="22"/>
                                      <w:shd w:val="clear" w:color="auto" w:fill="FFFFFF"/>
                                    </w:rPr>
                                    <w:t>5</w:t>
                                  </w:r>
                                </w:sdtContent>
                              </w:sdt>
                              <w:r>
                                <w:rPr>
                                  <w:sz w:val="22"/>
                                  <w:szCs w:val="22"/>
                                  <w:shd w:val="clear" w:color="auto" w:fill="FFFFFF"/>
                                </w:rPr>
                                <w:t>. Verslininkas turi nenaudoti bet kokio skaitmeninio turinio, kurį vartotojas pateikė ar sukūrė naudodamas verslininko pateiktą skaitmeninį turinį ar skaitmeninę paslaugą ir kuris nelaikomas asmens duomenimis, išskyrus atvejus, kai toks turinys:</w:t>
                              </w:r>
                            </w:p>
                            <w:sdt>
                              <w:sdtPr>
                                <w:alias w:val="6.228-23 str. 5 d. 1 p."/>
                                <w:tag w:val="part_94895d72d46b42629b13a4ba98405827"/>
                                <w:lock w:val="sdtLocked"/>
                                <w:richText/>
                              </w:sdtPr>
                              <w:sdtContent>
                                <w:p>
                                  <w:pPr>
                                    <w:tabs>
                                      <w:tab w:val="left" w:pos="720"/>
                                    </w:tabs>
                                    <w:ind w:firstLine="720"/>
                                    <w:jc w:val="both"/>
                                    <w:rPr>
                                      <w:sz w:val="22"/>
                                      <w:szCs w:val="22"/>
                                      <w:shd w:val="clear" w:color="auto" w:fill="FFFFFF"/>
                                    </w:rPr>
                                  </w:pPr>
                                  <w:sdt>
                                    <w:sdtPr>
                                      <w:alias w:val="Numeris"/>
                                      <w:tag w:val="nr_94895d72d46b42629b13a4ba98405827"/>
                                      <w:lock w:val="sdtLocked"/>
                                      <w:richText/>
                                    </w:sdtPr>
                                    <w:sdtContent>
                                      <w:r>
                                        <w:rPr>
                                          <w:sz w:val="22"/>
                                          <w:szCs w:val="22"/>
                                          <w:shd w:val="clear" w:color="auto" w:fill="FFFFFF"/>
                                        </w:rPr>
                                        <w:t>1</w:t>
                                      </w:r>
                                    </w:sdtContent>
                                  </w:sdt>
                                  <w:r>
                                    <w:rPr>
                                      <w:sz w:val="22"/>
                                      <w:szCs w:val="22"/>
                                      <w:shd w:val="clear" w:color="auto" w:fill="FFFFFF"/>
                                    </w:rPr>
                                    <w:t>) negali būti panaudotas kitoje aplinkoje negu verslininko suteikti skaitmeninis turinys ar skaitmeninė paslauga;</w:t>
                                  </w:r>
                                </w:p>
                              </w:sdtContent>
                            </w:sdt>
                            <w:sdt>
                              <w:sdtPr>
                                <w:alias w:val="6.228-23 str. 5 d. 2 p."/>
                                <w:tag w:val="part_b3fcf6d875144a5d8f436504cf3fab02"/>
                                <w:lock w:val="sdtLocked"/>
                                <w:richText/>
                              </w:sdtPr>
                              <w:sdtContent>
                                <w:p>
                                  <w:pPr>
                                    <w:tabs>
                                      <w:tab w:val="left" w:pos="720"/>
                                    </w:tabs>
                                    <w:ind w:firstLine="720"/>
                                    <w:jc w:val="both"/>
                                    <w:rPr>
                                      <w:sz w:val="22"/>
                                      <w:szCs w:val="22"/>
                                      <w:shd w:val="clear" w:color="auto" w:fill="FFFFFF"/>
                                    </w:rPr>
                                  </w:pPr>
                                  <w:sdt>
                                    <w:sdtPr>
                                      <w:alias w:val="Numeris"/>
                                      <w:tag w:val="nr_b3fcf6d875144a5d8f436504cf3fab02"/>
                                      <w:lock w:val="sdtLocked"/>
                                      <w:richText/>
                                    </w:sdtPr>
                                    <w:sdtContent>
                                      <w:r>
                                        <w:rPr>
                                          <w:sz w:val="22"/>
                                          <w:szCs w:val="22"/>
                                          <w:shd w:val="clear" w:color="auto" w:fill="FFFFFF"/>
                                        </w:rPr>
                                        <w:t>2</w:t>
                                      </w:r>
                                    </w:sdtContent>
                                  </w:sdt>
                                  <w:r>
                                    <w:rPr>
                                      <w:sz w:val="22"/>
                                      <w:szCs w:val="22"/>
                                      <w:shd w:val="clear" w:color="auto" w:fill="FFFFFF"/>
                                    </w:rPr>
                                    <w:t>) susijęs tik su vartotojo veikla naudojantis verslininko suteiktais skaitmeniniu turiniu ar skaitmenine paslauga;</w:t>
                                  </w:r>
                                </w:p>
                              </w:sdtContent>
                            </w:sdt>
                            <w:sdt>
                              <w:sdtPr>
                                <w:alias w:val="6.228-23 str. 5 d. 3 p."/>
                                <w:tag w:val="part_569b08bcefdb4bdd8ab193179f31ff1a"/>
                                <w:lock w:val="sdtLocked"/>
                                <w:richText/>
                              </w:sdtPr>
                              <w:sdtContent>
                                <w:p>
                                  <w:pPr>
                                    <w:tabs>
                                      <w:tab w:val="left" w:pos="720"/>
                                    </w:tabs>
                                    <w:ind w:firstLine="720"/>
                                    <w:jc w:val="both"/>
                                    <w:rPr>
                                      <w:sz w:val="22"/>
                                      <w:szCs w:val="22"/>
                                      <w:shd w:val="clear" w:color="auto" w:fill="FFFFFF"/>
                                    </w:rPr>
                                  </w:pPr>
                                  <w:sdt>
                                    <w:sdtPr>
                                      <w:alias w:val="Numeris"/>
                                      <w:tag w:val="nr_569b08bcefdb4bdd8ab193179f31ff1a"/>
                                      <w:lock w:val="sdtLocked"/>
                                      <w:richText/>
                                    </w:sdtPr>
                                    <w:sdtContent>
                                      <w:r>
                                        <w:rPr>
                                          <w:sz w:val="22"/>
                                          <w:szCs w:val="22"/>
                                          <w:shd w:val="clear" w:color="auto" w:fill="FFFFFF"/>
                                        </w:rPr>
                                        <w:t>3</w:t>
                                      </w:r>
                                    </w:sdtContent>
                                  </w:sdt>
                                  <w:r>
                                    <w:rPr>
                                      <w:sz w:val="22"/>
                                      <w:szCs w:val="22"/>
                                      <w:shd w:val="clear" w:color="auto" w:fill="FFFFFF"/>
                                    </w:rPr>
                                    <w:t>) buvo susietas su kitais duomenimis ir negali būti atsietas arba atsiejimas sukeltų neproporcingų išlaidų;</w:t>
                                  </w:r>
                                </w:p>
                              </w:sdtContent>
                            </w:sdt>
                            <w:sdt>
                              <w:sdtPr>
                                <w:alias w:val="6.228-23 str. 5 d. 4 p."/>
                                <w:tag w:val="part_1a11ef46a746442a8559fb6023a168d5"/>
                                <w:lock w:val="sdtLocked"/>
                                <w:richText/>
                              </w:sdtPr>
                              <w:sdtContent>
                                <w:p>
                                  <w:pPr>
                                    <w:tabs>
                                      <w:tab w:val="left" w:pos="720"/>
                                    </w:tabs>
                                    <w:ind w:firstLine="720"/>
                                    <w:jc w:val="both"/>
                                    <w:rPr>
                                      <w:sz w:val="22"/>
                                      <w:szCs w:val="22"/>
                                      <w:shd w:val="clear" w:color="auto" w:fill="FFFFFF"/>
                                    </w:rPr>
                                  </w:pPr>
                                  <w:sdt>
                                    <w:sdtPr>
                                      <w:alias w:val="Numeris"/>
                                      <w:tag w:val="nr_1a11ef46a746442a8559fb6023a168d5"/>
                                      <w:lock w:val="sdtLocked"/>
                                      <w:richText/>
                                    </w:sdtPr>
                                    <w:sdtContent>
                                      <w:r>
                                        <w:rPr>
                                          <w:sz w:val="22"/>
                                          <w:szCs w:val="22"/>
                                          <w:shd w:val="clear" w:color="auto" w:fill="FFFFFF"/>
                                        </w:rPr>
                                        <w:t>4</w:t>
                                      </w:r>
                                    </w:sdtContent>
                                  </w:sdt>
                                  <w:r>
                                    <w:rPr>
                                      <w:sz w:val="22"/>
                                      <w:szCs w:val="22"/>
                                      <w:shd w:val="clear" w:color="auto" w:fill="FFFFFF"/>
                                    </w:rPr>
                                    <w:t>) buvo sukurtas vartotojo kartu su kitais asmenimis ir kiti vartotojai gali toliau naudotis turiniu.</w:t>
                                  </w:r>
                                </w:p>
                              </w:sdtContent>
                            </w:sdt>
                          </w:sdtContent>
                        </w:sdt>
                        <w:sdt>
                          <w:sdtPr>
                            <w:alias w:val="6.228-23 str. 6 d."/>
                            <w:tag w:val="part_9349187e5c1c4569b01f8810dbe6eeeb"/>
                            <w:lock w:val="sdtLocked"/>
                            <w:richText/>
                          </w:sdtPr>
                          <w:sdtContent>
                            <w:p>
                              <w:pPr>
                                <w:tabs>
                                  <w:tab w:val="left" w:pos="720"/>
                                </w:tabs>
                                <w:ind w:firstLine="720"/>
                                <w:jc w:val="both"/>
                                <w:rPr>
                                  <w:sz w:val="22"/>
                                  <w:szCs w:val="22"/>
                                </w:rPr>
                              </w:pPr>
                              <w:sdt>
                                <w:sdtPr>
                                  <w:alias w:val="Numeris"/>
                                  <w:tag w:val="nr_9349187e5c1c4569b01f8810dbe6eeeb"/>
                                  <w:lock w:val="sdtLocked"/>
                                  <w:richText/>
                                </w:sdtPr>
                                <w:sdtContent>
                                  <w:r>
                                    <w:rPr>
                                      <w:sz w:val="22"/>
                                      <w:szCs w:val="22"/>
                                      <w:shd w:val="clear" w:color="auto" w:fill="FFFFFF"/>
                                    </w:rPr>
                                    <w:t>6</w:t>
                                  </w:r>
                                </w:sdtContent>
                              </w:sdt>
                              <w:r>
                                <w:rPr>
                                  <w:sz w:val="22"/>
                                  <w:szCs w:val="22"/>
                                  <w:shd w:val="clear" w:color="auto" w:fill="FFFFFF"/>
                                </w:rPr>
                                <w:t xml:space="preserve">. Verslininkas, gavęs vartotojo prašymą, turi padaryti prieinamą vartotojui skaitmeninį turinį, kurį vartotojas pateikė ar sukūrė naudodamas verslininko teikiamus skaitmeninį turinį ar skaitmeninę paslaugą ir kuris nėra laikomas asmens duomenimis, išskyrus šio straipsnio 5 dalies 1, 2 ir 3 punktuose numatytus atvejus. Vartotojas turi teisę šį skaitmeninį turinį atgauti nemokamai, verslininkui nesudarant kliūčių, per protingą terminą ir įprastai naudojamu kompiuterio skaitomu formatu. </w:t>
                              </w:r>
                            </w:p>
                          </w:sdtContent>
                        </w:sdt>
                        <w:sdt>
                          <w:sdtPr>
                            <w:alias w:val="6.228-23 str. 7 d."/>
                            <w:tag w:val="part_acc80ad0b8ce401c9ea5a12d96f00c89"/>
                            <w:lock w:val="sdtLocked"/>
                            <w:richText/>
                          </w:sdtPr>
                          <w:sdtContent>
                            <w:p>
                              <w:pPr>
                                <w:tabs>
                                  <w:tab w:val="left" w:pos="720"/>
                                </w:tabs>
                                <w:ind w:firstLine="720"/>
                                <w:jc w:val="both"/>
                                <w:rPr>
                                  <w:sz w:val="22"/>
                                  <w:szCs w:val="22"/>
                                </w:rPr>
                              </w:pPr>
                              <w:sdt>
                                <w:sdtPr>
                                  <w:alias w:val="Numeris"/>
                                  <w:tag w:val="nr_acc80ad0b8ce401c9ea5a12d96f00c89"/>
                                  <w:lock w:val="sdtLocked"/>
                                  <w:richText/>
                                </w:sdtPr>
                                <w:sdtContent>
                                  <w:r>
                                    <w:rPr>
                                      <w:sz w:val="22"/>
                                      <w:szCs w:val="22"/>
                                      <w:shd w:val="clear" w:color="auto" w:fill="FFFFFF"/>
                                    </w:rPr>
                                    <w:t>7</w:t>
                                  </w:r>
                                </w:sdtContent>
                              </w:sdt>
                              <w:r>
                                <w:rPr>
                                  <w:sz w:val="22"/>
                                  <w:szCs w:val="22"/>
                                  <w:shd w:val="clear" w:color="auto" w:fill="FFFFFF"/>
                                </w:rPr>
                                <w:t>. Nutraukus sutartį, verslininkas turi teisę apriboti vartotojo galimybę toliau naudotis skaitmeniniu turiniu ar skaitmenine paslauga nebesuteikdamas vartotojui prieigos prie skaitmeninio turinio ar skaitmeninės paslaugos, deaktyvuodamas vartotojo paskyrą ar kitu būdu.</w:t>
                              </w:r>
                            </w:p>
                          </w:sdtContent>
                        </w:sdt>
                        <w:sdt>
                          <w:sdtPr>
                            <w:alias w:val="6.228-23 str. 8 d."/>
                            <w:tag w:val="part_032f85547e3e4caa9768a59163649bcf"/>
                            <w:lock w:val="sdtLocked"/>
                            <w:richText/>
                          </w:sdtPr>
                          <w:sdtContent>
                            <w:p>
                              <w:pPr>
                                <w:tabs>
                                  <w:tab w:val="left" w:pos="720"/>
                                </w:tabs>
                                <w:ind w:firstLine="720"/>
                                <w:jc w:val="both"/>
                                <w:rPr>
                                  <w:sz w:val="22"/>
                                  <w:szCs w:val="22"/>
                                  <w:shd w:val="clear" w:color="auto" w:fill="FFFFFF"/>
                                </w:rPr>
                              </w:pPr>
                              <w:sdt>
                                <w:sdtPr>
                                  <w:alias w:val="Numeris"/>
                                  <w:tag w:val="nr_032f85547e3e4caa9768a59163649bcf"/>
                                  <w:lock w:val="sdtLocked"/>
                                  <w:richText/>
                                </w:sdtPr>
                                <w:sdtContent>
                                  <w:r>
                                    <w:rPr>
                                      <w:sz w:val="22"/>
                                      <w:szCs w:val="22"/>
                                    </w:rPr>
                                    <w:t>8</w:t>
                                  </w:r>
                                </w:sdtContent>
                              </w:sdt>
                              <w:r>
                                <w:rPr>
                                  <w:sz w:val="22"/>
                                  <w:szCs w:val="22"/>
                                </w:rPr>
                                <w:t xml:space="preserve">. </w:t>
                              </w:r>
                              <w:r>
                                <w:rPr>
                                  <w:sz w:val="22"/>
                                  <w:szCs w:val="22"/>
                                  <w:shd w:val="clear" w:color="auto" w:fill="FFFFFF"/>
                                </w:rPr>
                                <w:t>Nutraukus sutartį, vartotojas turi nesinaudoti skaitmeniniu turiniu ar skaitmenine paslauga ir nesuteikti galimybės jais naudotis kitiems asmenims.</w:t>
                              </w:r>
                            </w:p>
                          </w:sdtContent>
                        </w:sdt>
                        <w:sdt>
                          <w:sdtPr>
                            <w:alias w:val="6.228-23 str. 9 d."/>
                            <w:tag w:val="part_e00b2f7c72c04a9f87182508cbe3d1d3"/>
                            <w:lock w:val="sdtLocked"/>
                            <w:richText/>
                          </w:sdtPr>
                          <w:sdtContent>
                            <w:p>
                              <w:pPr>
                                <w:tabs>
                                  <w:tab w:val="left" w:pos="720"/>
                                </w:tabs>
                                <w:ind w:firstLine="720"/>
                                <w:jc w:val="both"/>
                                <w:rPr>
                                  <w:sz w:val="22"/>
                                  <w:szCs w:val="22"/>
                                  <w:shd w:val="clear" w:color="auto" w:fill="FFFFFF"/>
                                </w:rPr>
                              </w:pPr>
                              <w:sdt>
                                <w:sdtPr>
                                  <w:alias w:val="Numeris"/>
                                  <w:tag w:val="nr_e00b2f7c72c04a9f87182508cbe3d1d3"/>
                                  <w:lock w:val="sdtLocked"/>
                                  <w:richText/>
                                </w:sdtPr>
                                <w:sdtContent>
                                  <w:r>
                                    <w:rPr>
                                      <w:sz w:val="22"/>
                                      <w:szCs w:val="22"/>
                                      <w:shd w:val="clear" w:color="auto" w:fill="FFFFFF"/>
                                    </w:rPr>
                                    <w:t>9</w:t>
                                  </w:r>
                                </w:sdtContent>
                              </w:sdt>
                              <w:r>
                                <w:rPr>
                                  <w:sz w:val="22"/>
                                  <w:szCs w:val="22"/>
                                  <w:shd w:val="clear" w:color="auto" w:fill="FFFFFF"/>
                                </w:rPr>
                                <w:t>. Jeigu skaitmeninis turinys buvo pateiktas fizinėje laikmenoje, vartotojas, gavęs verslininko prašymą, turi nedelsdamas grąžinti fizinę laikmeną verslininkui. Grąžinimo išlaidos tenka verslininkui. Verslininkas turi teisę pateikti prašymą grąžinti fizinę laikmeną per keturiolika dienų nuo dienos, kurią verslininkas gavo vartotojo sprendimą nutraukti sutartį.</w:t>
                              </w:r>
                            </w:p>
                          </w:sdtContent>
                        </w:sdt>
                        <w:sdt>
                          <w:sdtPr>
                            <w:alias w:val="6.228-23 str. 10 d."/>
                            <w:tag w:val="part_7fc8b579f13d4d07b752ff6e268af66f"/>
                            <w:lock w:val="sdtLocked"/>
                            <w:richText/>
                          </w:sdtPr>
                          <w:sdtContent>
                            <w:p>
                              <w:pPr>
                                <w:tabs>
                                  <w:tab w:val="left" w:pos="720"/>
                                </w:tabs>
                                <w:ind w:firstLine="720"/>
                                <w:jc w:val="both"/>
                                <w:rPr>
                                  <w:sz w:val="22"/>
                                  <w:szCs w:val="22"/>
                                  <w:shd w:val="clear" w:color="auto" w:fill="FFFFFF"/>
                                </w:rPr>
                              </w:pPr>
                              <w:sdt>
                                <w:sdtPr>
                                  <w:alias w:val="Numeris"/>
                                  <w:tag w:val="nr_7fc8b579f13d4d07b752ff6e268af66f"/>
                                  <w:lock w:val="sdtLocked"/>
                                  <w:richText/>
                                </w:sdtPr>
                                <w:sdtContent>
                                  <w:r>
                                    <w:rPr>
                                      <w:sz w:val="22"/>
                                      <w:szCs w:val="22"/>
                                      <w:shd w:val="clear" w:color="auto" w:fill="FFFFFF"/>
                                    </w:rPr>
                                    <w:t>10</w:t>
                                  </w:r>
                                </w:sdtContent>
                              </w:sdt>
                              <w:r>
                                <w:rPr>
                                  <w:sz w:val="22"/>
                                  <w:szCs w:val="22"/>
                                  <w:shd w:val="clear" w:color="auto" w:fill="FFFFFF"/>
                                </w:rPr>
                                <w:t>. Vartotojas neturi mokėti už skaitmeninio turinio ar skaitmeninės paslaugos naudojimą laikotarpiu iki sutarties nutraukimo, kuriuo skaitmeninis turinys ar skaitmeninė paslauga buvo netinkamos kokybės.</w:t>
                              </w:r>
                            </w:p>
                          </w:sdtContent>
                        </w:sdt>
                        <w:sdt>
                          <w:sdtPr>
                            <w:alias w:val="6.228-23 str. 11 d."/>
                            <w:tag w:val="part_b2834f67dd87420fbdc823b95abfdfea"/>
                            <w:lock w:val="sdtLocked"/>
                            <w:richText/>
                          </w:sdtPr>
                          <w:sdtContent>
                            <w:p>
                              <w:pPr>
                                <w:tabs>
                                  <w:tab w:val="left" w:pos="720"/>
                                </w:tabs>
                                <w:ind w:firstLine="720"/>
                                <w:jc w:val="both"/>
                                <w:rPr>
                                  <w:sz w:val="22"/>
                                  <w:szCs w:val="22"/>
                                  <w:shd w:val="clear" w:color="auto" w:fill="FFFFFF"/>
                                </w:rPr>
                              </w:pPr>
                              <w:sdt>
                                <w:sdtPr>
                                  <w:alias w:val="Numeris"/>
                                  <w:tag w:val="nr_b2834f67dd87420fbdc823b95abfdfea"/>
                                  <w:lock w:val="sdtLocked"/>
                                  <w:richText/>
                                </w:sdtPr>
                                <w:sdtContent>
                                  <w:r>
                                    <w:rPr>
                                      <w:sz w:val="22"/>
                                      <w:szCs w:val="22"/>
                                      <w:shd w:val="clear" w:color="auto" w:fill="FFFFFF"/>
                                    </w:rPr>
                                    <w:t>11</w:t>
                                  </w:r>
                                </w:sdtContent>
                              </w:sdt>
                              <w:r>
                                <w:rPr>
                                  <w:sz w:val="22"/>
                                  <w:szCs w:val="22"/>
                                  <w:shd w:val="clear" w:color="auto" w:fill="FFFFFF"/>
                                </w:rPr>
                                <w:t xml:space="preserve">. Verslininkas turi grąžinti vartotojui sumą dėl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kainos sumažinimo arba sutarties nutraukimo ne vėliau kaip per keturiolika dienų nuo dienos, kurią verslininkas buvo informuotas apie vartotojo sprendimą reikalauti sumažinti kainą arba nutraukti sutartį.</w:t>
                              </w:r>
                            </w:p>
                          </w:sdtContent>
                        </w:sdt>
                        <w:sdt>
                          <w:sdtPr>
                            <w:alias w:val="6.228-23 str. 12 d."/>
                            <w:tag w:val="part_12c38bb0fb21411d9cb22b01adc66412"/>
                            <w:lock w:val="sdtLocked"/>
                            <w:richText/>
                          </w:sdtPr>
                          <w:sdtContent>
                            <w:p>
                              <w:pPr>
                                <w:tabs>
                                  <w:tab w:val="left" w:pos="720"/>
                                </w:tabs>
                                <w:ind w:firstLine="720"/>
                                <w:jc w:val="both"/>
                                <w:rPr>
                                  <w:sz w:val="22"/>
                                  <w:szCs w:val="22"/>
                                  <w:shd w:val="clear" w:color="auto" w:fill="FFFFFF"/>
                                </w:rPr>
                              </w:pPr>
                              <w:sdt>
                                <w:sdtPr>
                                  <w:alias w:val="Numeris"/>
                                  <w:tag w:val="nr_12c38bb0fb21411d9cb22b01adc66412"/>
                                  <w:lock w:val="sdtLocked"/>
                                  <w:richText/>
                                </w:sdtPr>
                                <w:sdtContent>
                                  <w:r>
                                    <w:rPr>
                                      <w:sz w:val="22"/>
                                      <w:szCs w:val="22"/>
                                      <w:shd w:val="clear" w:color="auto" w:fill="FFFFFF"/>
                                    </w:rPr>
                                    <w:t>12</w:t>
                                  </w:r>
                                </w:sdtContent>
                              </w:sdt>
                              <w:r>
                                <w:rPr>
                                  <w:sz w:val="22"/>
                                  <w:szCs w:val="22"/>
                                  <w:shd w:val="clear" w:color="auto" w:fill="FFFFFF"/>
                                </w:rPr>
                                <w:t xml:space="preserve">. </w:t>
                              </w:r>
                              <w:r>
                                <w:rPr>
                                  <w:sz w:val="22"/>
                                  <w:szCs w:val="22"/>
                                </w:rPr>
                                <w:t xml:space="preserve">Grąžinti vartotojui visas sumokėtas sumas verslininkas turi tokiu pačiu mokėjimo būdu, kokį naudojo vartotojas mokėdamas </w:t>
                              </w:r>
                              <w:r>
                                <w:rPr>
                                  <w:sz w:val="22"/>
                                  <w:szCs w:val="22"/>
                                  <w:shd w:val="clear" w:color="auto" w:fill="FFFFFF"/>
                                </w:rPr>
                                <w:t>už skaitmeninį turinį ar skaitmeninę paslaugą</w:t>
                              </w:r>
                              <w:r>
                                <w:rPr>
                                  <w:sz w:val="22"/>
                                  <w:szCs w:val="22"/>
                                </w:rPr>
                                <w:t>, nebent vartotojas aiškiai sutinka dėl kitokio būdo ir dėl to jis nepatiria jokių papildomų išlaidų.</w:t>
                              </w:r>
                            </w:p>
                          </w:sdtContent>
                        </w:sdt>
                        <w:sdt>
                          <w:sdtPr>
                            <w:alias w:val="6.228-23 str. 13 d."/>
                            <w:tag w:val="part_31982e4d81f2407eaca723bac1c85858"/>
                            <w:lock w:val="sdtLocked"/>
                            <w:richText/>
                          </w:sdtPr>
                          <w:sdtContent>
                            <w:p>
                              <w:pPr>
                                <w:tabs>
                                  <w:tab w:val="left" w:pos="720"/>
                                </w:tabs>
                                <w:ind w:firstLine="720"/>
                                <w:jc w:val="both"/>
                              </w:pPr>
                              <w:sdt>
                                <w:sdtPr>
                                  <w:alias w:val="Numeris"/>
                                  <w:tag w:val="nr_31982e4d81f2407eaca723bac1c85858"/>
                                  <w:lock w:val="sdtLocked"/>
                                  <w:richText/>
                                </w:sdtPr>
                                <w:sdtContent>
                                  <w:r>
                                    <w:rPr>
                                      <w:sz w:val="22"/>
                                      <w:szCs w:val="22"/>
                                      <w:shd w:val="clear" w:color="auto" w:fill="FFFFFF"/>
                                    </w:rPr>
                                    <w:t>13</w:t>
                                  </w:r>
                                </w:sdtContent>
                              </w:sdt>
                              <w:r>
                                <w:rPr>
                                  <w:sz w:val="22"/>
                                  <w:szCs w:val="22"/>
                                  <w:shd w:val="clear" w:color="auto" w:fill="FFFFFF"/>
                                </w:rPr>
                                <w:t>. Draudžiama verslininkui reikalauti iš vartotojo bet kokio užmokesčio už vartotojo sumokėtų sumų grąžinimą.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4 str."/>
                        <w:tag w:val="part_b93f22092d0b4117bacb0f8191741884"/>
                        <w:lock w:val="sdtLocked"/>
                        <w:richText/>
                      </w:sdtPr>
                      <w:sdtContent>
                        <w:p>
                          <w:pPr>
                            <w:ind w:firstLine="720"/>
                            <w:jc w:val="both"/>
                            <w:rPr>
                              <w:sz w:val="22"/>
                              <w:szCs w:val="22"/>
                              <w:lang w:eastAsia="lt-LT"/>
                            </w:rPr>
                          </w:pPr>
                          <w:sdt>
                            <w:sdtPr>
                              <w:alias w:val="Numeris"/>
                              <w:tag w:val="nr_b93f22092d0b4117bacb0f8191741884"/>
                              <w:lock w:val="sdtLocked"/>
                              <w:richText/>
                            </w:sdtPr>
                            <w:sdtContent>
                              <w:r>
                                <w:rPr>
                                  <w:b/>
                                  <w:bCs/>
                                  <w:sz w:val="22"/>
                                  <w:szCs w:val="22"/>
                                  <w:lang w:eastAsia="lt-LT"/>
                                </w:rPr>
                                <w:t>6.228</w:t>
                              </w:r>
                              <w:r>
                                <w:rPr>
                                  <w:b/>
                                  <w:bCs/>
                                  <w:sz w:val="22"/>
                                  <w:szCs w:val="22"/>
                                  <w:vertAlign w:val="superscript"/>
                                  <w:lang w:eastAsia="lt-LT"/>
                                </w:rPr>
                                <w:t>24</w:t>
                              </w:r>
                            </w:sdtContent>
                          </w:sdt>
                          <w:r>
                            <w:rPr>
                              <w:b/>
                              <w:bCs/>
                              <w:sz w:val="22"/>
                              <w:szCs w:val="22"/>
                              <w:lang w:eastAsia="lt-LT"/>
                            </w:rPr>
                            <w:t xml:space="preserve"> </w:t>
                          </w:r>
                          <w:r>
                            <w:rPr>
                              <w:b/>
                              <w:sz w:val="22"/>
                              <w:szCs w:val="22"/>
                              <w:lang w:eastAsia="lt-LT"/>
                            </w:rPr>
                            <w:t xml:space="preserve">straipsnis. </w:t>
                          </w:r>
                          <w:sdt>
                            <w:sdtPr>
                              <w:alias w:val="Pavadinimas"/>
                              <w:tag w:val="title_b93f22092d0b4117bacb0f8191741884"/>
                              <w:lock w:val="sdtLocked"/>
                              <w:richText/>
                            </w:sdtPr>
                            <w:sdtContent>
                              <w:r>
                                <w:rPr>
                                  <w:b/>
                                  <w:bCs/>
                                  <w:sz w:val="22"/>
                                  <w:szCs w:val="22"/>
                                  <w:shd w:val="clear" w:color="auto" w:fill="FFFFFF"/>
                                  <w:lang w:eastAsia="lt-LT"/>
                                </w:rPr>
                                <w:t>Skaitmeninio turinio ar skaitmeninės paslaugos</w:t>
                              </w:r>
                              <w:r>
                                <w:rPr>
                                  <w:b/>
                                  <w:bCs/>
                                  <w:sz w:val="22"/>
                                  <w:szCs w:val="22"/>
                                  <w:lang w:eastAsia="lt-LT"/>
                                </w:rPr>
                                <w:t xml:space="preserve"> pakeitimas</w:t>
                              </w:r>
                            </w:sdtContent>
                          </w:sdt>
                        </w:p>
                        <w:sdt>
                          <w:sdtPr>
                            <w:alias w:val="6.228-24 str. 1 d."/>
                            <w:tag w:val="part_f9f4d1fd3ef340f3bc4eea9adf350762"/>
                            <w:lock w:val="sdtLocked"/>
                            <w:richText/>
                          </w:sdtPr>
                          <w:sdtContent>
                            <w:p>
                              <w:pPr>
                                <w:tabs>
                                  <w:tab w:val="left" w:pos="720"/>
                                </w:tabs>
                                <w:ind w:firstLine="720"/>
                                <w:jc w:val="both"/>
                                <w:rPr>
                                  <w:sz w:val="22"/>
                                  <w:szCs w:val="22"/>
                                  <w:shd w:val="clear" w:color="auto" w:fill="FFFFFF"/>
                                </w:rPr>
                              </w:pPr>
                              <w:sdt>
                                <w:sdtPr>
                                  <w:alias w:val="Numeris"/>
                                  <w:tag w:val="nr_f9f4d1fd3ef340f3bc4eea9adf350762"/>
                                  <w:lock w:val="sdtLocked"/>
                                  <w:richText/>
                                </w:sdtPr>
                                <w:sdtContent>
                                  <w:r>
                                    <w:rPr>
                                      <w:sz w:val="22"/>
                                      <w:szCs w:val="22"/>
                                    </w:rPr>
                                    <w:t>1</w:t>
                                  </w:r>
                                </w:sdtContent>
                              </w:sdt>
                              <w:r>
                                <w:rPr>
                                  <w:sz w:val="22"/>
                                  <w:szCs w:val="22"/>
                                </w:rPr>
                                <w:t xml:space="preserve">. </w:t>
                              </w:r>
                              <w:r>
                                <w:rPr>
                                  <w:sz w:val="22"/>
                                  <w:szCs w:val="22"/>
                                  <w:shd w:val="clear" w:color="auto" w:fill="FFFFFF"/>
                                </w:rPr>
                                <w:t>Jeigu sutartyje numatyta, kad skaitmeninis turinys ar skaitmeninė paslauga turi būti teikiami ar padaromi prieinami vartotojui tam tikrą laikotarpį, verslininkas turi teisę pakeisti skaitmeninį turinį ar skaitmeninę paslaugą daugiau, negu tai yra būtina skaitmeninio turinio ar skaitmeninės paslaugos tinkamai kokybei užtikrinti, kai yra visos šios sąlygos:</w:t>
                              </w:r>
                            </w:p>
                            <w:sdt>
                              <w:sdtPr>
                                <w:alias w:val="6.228-24 str. 1 d. 1 p."/>
                                <w:tag w:val="part_fc3fffb55545469d9e038a0768eff2f9"/>
                                <w:lock w:val="sdtLocked"/>
                                <w:richText/>
                              </w:sdtPr>
                              <w:sdtContent>
                                <w:p>
                                  <w:pPr>
                                    <w:tabs>
                                      <w:tab w:val="left" w:pos="720"/>
                                    </w:tabs>
                                    <w:ind w:firstLine="720"/>
                                    <w:jc w:val="both"/>
                                    <w:rPr>
                                      <w:sz w:val="22"/>
                                      <w:szCs w:val="22"/>
                                      <w:shd w:val="clear" w:color="auto" w:fill="FFFFFF"/>
                                    </w:rPr>
                                  </w:pPr>
                                  <w:sdt>
                                    <w:sdtPr>
                                      <w:alias w:val="Numeris"/>
                                      <w:tag w:val="nr_fc3fffb55545469d9e038a0768eff2f9"/>
                                      <w:lock w:val="sdtLocked"/>
                                      <w:richText/>
                                    </w:sdtPr>
                                    <w:sdtContent>
                                      <w:r>
                                        <w:rPr>
                                          <w:sz w:val="22"/>
                                          <w:szCs w:val="22"/>
                                          <w:shd w:val="clear" w:color="auto" w:fill="FFFFFF"/>
                                        </w:rPr>
                                        <w:t>1</w:t>
                                      </w:r>
                                    </w:sdtContent>
                                  </w:sdt>
                                  <w:r>
                                    <w:rPr>
                                      <w:sz w:val="22"/>
                                      <w:szCs w:val="22"/>
                                      <w:shd w:val="clear" w:color="auto" w:fill="FFFFFF"/>
                                    </w:rPr>
                                    <w:t>) sutartyje leidžiama tai daryti ir yra nurodyta pagrįsta pakeitimo priežastis;</w:t>
                                  </w:r>
                                </w:p>
                              </w:sdtContent>
                            </w:sdt>
                            <w:sdt>
                              <w:sdtPr>
                                <w:alias w:val="6.228-24 str. 1 d. 2 p."/>
                                <w:tag w:val="part_63d0f76cb239484d85780c3bf2916590"/>
                                <w:lock w:val="sdtLocked"/>
                                <w:richText/>
                              </w:sdtPr>
                              <w:sdtContent>
                                <w:p>
                                  <w:pPr>
                                    <w:tabs>
                                      <w:tab w:val="left" w:pos="720"/>
                                    </w:tabs>
                                    <w:ind w:firstLine="720"/>
                                    <w:jc w:val="both"/>
                                    <w:rPr>
                                      <w:sz w:val="22"/>
                                      <w:szCs w:val="22"/>
                                      <w:shd w:val="clear" w:color="auto" w:fill="FFFFFF"/>
                                    </w:rPr>
                                  </w:pPr>
                                  <w:sdt>
                                    <w:sdtPr>
                                      <w:alias w:val="Numeris"/>
                                      <w:tag w:val="nr_63d0f76cb239484d85780c3bf2916590"/>
                                      <w:lock w:val="sdtLocked"/>
                                      <w:richText/>
                                    </w:sdtPr>
                                    <w:sdtContent>
                                      <w:r>
                                        <w:rPr>
                                          <w:sz w:val="22"/>
                                          <w:szCs w:val="22"/>
                                          <w:shd w:val="clear" w:color="auto" w:fill="FFFFFF"/>
                                        </w:rPr>
                                        <w:t>2</w:t>
                                      </w:r>
                                    </w:sdtContent>
                                  </w:sdt>
                                  <w:r>
                                    <w:rPr>
                                      <w:sz w:val="22"/>
                                      <w:szCs w:val="22"/>
                                      <w:shd w:val="clear" w:color="auto" w:fill="FFFFFF"/>
                                    </w:rPr>
                                    <w:t>) pakeitimas nelemia papildomų vartotojo išlaidų;</w:t>
                                  </w:r>
                                </w:p>
                              </w:sdtContent>
                            </w:sdt>
                            <w:sdt>
                              <w:sdtPr>
                                <w:alias w:val="6.228-24 str. 1 d. 3 p."/>
                                <w:tag w:val="part_09d87455020449b981598fd584c1879b"/>
                                <w:lock w:val="sdtLocked"/>
                                <w:richText/>
                              </w:sdtPr>
                              <w:sdtContent>
                                <w:p>
                                  <w:pPr>
                                    <w:tabs>
                                      <w:tab w:val="left" w:pos="720"/>
                                    </w:tabs>
                                    <w:ind w:firstLine="720"/>
                                    <w:jc w:val="both"/>
                                    <w:rPr>
                                      <w:sz w:val="22"/>
                                      <w:szCs w:val="22"/>
                                      <w:shd w:val="clear" w:color="auto" w:fill="FFFFFF"/>
                                    </w:rPr>
                                  </w:pPr>
                                  <w:sdt>
                                    <w:sdtPr>
                                      <w:alias w:val="Numeris"/>
                                      <w:tag w:val="nr_09d87455020449b981598fd584c1879b"/>
                                      <w:lock w:val="sdtLocked"/>
                                      <w:richText/>
                                    </w:sdtPr>
                                    <w:sdtContent>
                                      <w:r>
                                        <w:rPr>
                                          <w:sz w:val="22"/>
                                          <w:szCs w:val="22"/>
                                          <w:shd w:val="clear" w:color="auto" w:fill="FFFFFF"/>
                                        </w:rPr>
                                        <w:t>3</w:t>
                                      </w:r>
                                    </w:sdtContent>
                                  </w:sdt>
                                  <w:r>
                                    <w:rPr>
                                      <w:sz w:val="22"/>
                                      <w:szCs w:val="22"/>
                                      <w:shd w:val="clear" w:color="auto" w:fill="FFFFFF"/>
                                    </w:rPr>
                                    <w:t>) vartotojui aiškiai ir suprantamai pranešama apie pakeitimą;</w:t>
                                  </w:r>
                                </w:p>
                              </w:sdtContent>
                            </w:sdt>
                            <w:sdt>
                              <w:sdtPr>
                                <w:alias w:val="6.228-24 str. 1 d. 4 p."/>
                                <w:tag w:val="part_0cbdba2bfaa840e086412391850d1386"/>
                                <w:lock w:val="sdtLocked"/>
                                <w:richText/>
                              </w:sdtPr>
                              <w:sdtContent>
                                <w:p>
                                  <w:pPr>
                                    <w:tabs>
                                      <w:tab w:val="left" w:pos="720"/>
                                    </w:tabs>
                                    <w:ind w:firstLine="720"/>
                                    <w:jc w:val="both"/>
                                    <w:rPr>
                                      <w:sz w:val="22"/>
                                      <w:szCs w:val="22"/>
                                      <w:shd w:val="clear" w:color="auto" w:fill="FFFFFF"/>
                                    </w:rPr>
                                  </w:pPr>
                                  <w:sdt>
                                    <w:sdtPr>
                                      <w:alias w:val="Numeris"/>
                                      <w:tag w:val="nr_0cbdba2bfaa840e086412391850d1386"/>
                                      <w:lock w:val="sdtLocked"/>
                                      <w:richText/>
                                    </w:sdtPr>
                                    <w:sdtContent>
                                      <w:r>
                                        <w:rPr>
                                          <w:sz w:val="22"/>
                                          <w:szCs w:val="22"/>
                                          <w:shd w:val="clear" w:color="auto" w:fill="FFFFFF"/>
                                        </w:rPr>
                                        <w:t>4</w:t>
                                      </w:r>
                                    </w:sdtContent>
                                  </w:sdt>
                                  <w:r>
                                    <w:rPr>
                                      <w:sz w:val="22"/>
                                      <w:szCs w:val="22"/>
                                      <w:shd w:val="clear" w:color="auto" w:fill="FFFFFF"/>
                                    </w:rPr>
                                    <w:t>) šio straipsnio 2 dalyje nurodytais atvejais vartotojui patvariojoje laikmenoje pakankamai iš anksto suteikiama informacija apie pakeitimo ypatybes ir laiką, taip pat apie vartotojo teisę nutraukti sutartį vadovaujantis šio straipsnio 2 dalimi arba apie teisę išlaikyti skaitmeninį turinį ar skaitmeninę paslaugą be pakeitimų pagal šio straipsnio 3 dalį.</w:t>
                                  </w:r>
                                </w:p>
                              </w:sdtContent>
                            </w:sdt>
                          </w:sdtContent>
                        </w:sdt>
                        <w:sdt>
                          <w:sdtPr>
                            <w:alias w:val="6.228-24 str. 2 d."/>
                            <w:tag w:val="part_5c5cd5890ad0439694e159aaaad69611"/>
                            <w:lock w:val="sdtLocked"/>
                            <w:richText/>
                          </w:sdtPr>
                          <w:sdtContent>
                            <w:p>
                              <w:pPr>
                                <w:tabs>
                                  <w:tab w:val="left" w:pos="720"/>
                                </w:tabs>
                                <w:ind w:firstLine="720"/>
                                <w:jc w:val="both"/>
                                <w:rPr>
                                  <w:sz w:val="22"/>
                                  <w:szCs w:val="22"/>
                                  <w:shd w:val="clear" w:color="auto" w:fill="FFFFFF"/>
                                </w:rPr>
                              </w:pPr>
                              <w:sdt>
                                <w:sdtPr>
                                  <w:alias w:val="Numeris"/>
                                  <w:tag w:val="nr_5c5cd5890ad0439694e159aaaad69611"/>
                                  <w:lock w:val="sdtLocked"/>
                                  <w:richText/>
                                </w:sdtPr>
                                <w:sdtContent>
                                  <w:r>
                                    <w:rPr>
                                      <w:sz w:val="22"/>
                                      <w:szCs w:val="22"/>
                                      <w:shd w:val="clear" w:color="auto" w:fill="FFFFFF"/>
                                    </w:rPr>
                                    <w:t>2</w:t>
                                  </w:r>
                                </w:sdtContent>
                              </w:sdt>
                              <w:r>
                                <w:rPr>
                                  <w:sz w:val="22"/>
                                  <w:szCs w:val="22"/>
                                  <w:shd w:val="clear" w:color="auto" w:fill="FFFFFF"/>
                                </w:rPr>
                                <w:t xml:space="preserve">. Vartotojas turi teisę nutraukti sutartį, jeigu skaitmeninio turinio ar skaitmeninės paslaugos pakeitimas daro neigiamą poveikį jo prieigai prie skaitmeninio turinio ar skaitmeninės paslaugos arba naudojimuisi jais, išskyrus atvejus, kai neigiamas poveikis yra nedidelis.  Vartotojas turi teisę nutraukti sutartį per trisdešimt dienų nuo šio straipsnio 1 dalies 4 punkte nurodytos informacijos gavimo dienos arba nuo momento, kai buvo pakeisti skaitmeninis turinys ar skaitmeninė paslauga, atsižvelgiant į tai, kas įvyko vėliau, ir nepatirti išlaidų. Vartotojui nutraukus sutartį, taikomos šio kodekso </w:t>
                              </w:r>
                              <w:r>
                                <w:rPr>
                                  <w:bCs/>
                                  <w:sz w:val="22"/>
                                  <w:szCs w:val="22"/>
                                </w:rPr>
                                <w:t>6.228</w:t>
                              </w:r>
                              <w:r>
                                <w:rPr>
                                  <w:bCs/>
                                  <w:sz w:val="22"/>
                                  <w:szCs w:val="22"/>
                                  <w:vertAlign w:val="superscript"/>
                                </w:rPr>
                                <w:t>23</w:t>
                              </w:r>
                              <w:r>
                                <w:rPr>
                                  <w:bCs/>
                                  <w:sz w:val="22"/>
                                  <w:szCs w:val="22"/>
                                </w:rPr>
                                <w:t xml:space="preserve"> </w:t>
                              </w:r>
                              <w:r>
                                <w:rPr>
                                  <w:sz w:val="22"/>
                                  <w:szCs w:val="22"/>
                                </w:rPr>
                                <w:t>straipsnio nuostatos</w:t>
                              </w:r>
                              <w:r>
                                <w:rPr>
                                  <w:sz w:val="22"/>
                                  <w:szCs w:val="22"/>
                                  <w:shd w:val="clear" w:color="auto" w:fill="FFFFFF"/>
                                </w:rPr>
                                <w:t>.</w:t>
                              </w:r>
                            </w:p>
                          </w:sdtContent>
                        </w:sdt>
                        <w:sdt>
                          <w:sdtPr>
                            <w:alias w:val="6.228-24 str. 3 d."/>
                            <w:tag w:val="part_75c3d9b586bb42919d962f670146acfc"/>
                            <w:lock w:val="sdtLocked"/>
                            <w:richText/>
                          </w:sdtPr>
                          <w:sdtContent>
                            <w:p>
                              <w:pPr>
                                <w:tabs>
                                  <w:tab w:val="left" w:pos="720"/>
                                </w:tabs>
                                <w:ind w:firstLine="720"/>
                                <w:jc w:val="both"/>
                                <w:rPr>
                                  <w:sz w:val="22"/>
                                  <w:szCs w:val="22"/>
                                </w:rPr>
                              </w:pPr>
                              <w:sdt>
                                <w:sdtPr>
                                  <w:alias w:val="Numeris"/>
                                  <w:tag w:val="nr_75c3d9b586bb42919d962f670146acfc"/>
                                  <w:lock w:val="sdtLocked"/>
                                  <w:richText/>
                                </w:sdtPr>
                                <w:sdtContent>
                                  <w:r>
                                    <w:rPr>
                                      <w:sz w:val="22"/>
                                      <w:szCs w:val="22"/>
                                    </w:rPr>
                                    <w:t>3</w:t>
                                  </w:r>
                                </w:sdtContent>
                              </w:sdt>
                              <w:r>
                                <w:rPr>
                                  <w:sz w:val="22"/>
                                  <w:szCs w:val="22"/>
                                </w:rPr>
                                <w:t xml:space="preserve">. </w:t>
                              </w:r>
                              <w:r>
                                <w:rPr>
                                  <w:sz w:val="22"/>
                                  <w:szCs w:val="22"/>
                                  <w:shd w:val="clear" w:color="auto" w:fill="FFFFFF"/>
                                </w:rPr>
                                <w:t>Šio straipsnio 2 dalies nuostatos netaikomos, jeigu verslininkas suteikia vartotojui galimybę nepatiriant papildomų išlaidų išlaikyti nepakeistą skaitmeninį turinį ar skaitmeninę paslaugą ir yra užtikrinama tinkama skaitmeninio turinio ar skaitmeninės paslaugos kokybė.</w:t>
                              </w:r>
                            </w:p>
                          </w:sdtContent>
                        </w:sdt>
                        <w:sdt>
                          <w:sdtPr>
                            <w:alias w:val="6.228-24 str. 4 d."/>
                            <w:tag w:val="part_2413471d46ee492eb30ee124c7cf9fc5"/>
                            <w:lock w:val="sdtLocked"/>
                            <w:richText/>
                          </w:sdtPr>
                          <w:sdtContent>
                            <w:p>
                              <w:pPr>
                                <w:tabs>
                                  <w:tab w:val="left" w:pos="567"/>
                                </w:tabs>
                                <w:ind w:firstLine="720"/>
                                <w:jc w:val="both"/>
                                <w:rPr>
                                  <w:sz w:val="22"/>
                                </w:rPr>
                              </w:pPr>
                              <w:sdt>
                                <w:sdtPr>
                                  <w:alias w:val="Numeris"/>
                                  <w:tag w:val="nr_2413471d46ee492eb30ee124c7cf9fc5"/>
                                  <w:lock w:val="sdtLocked"/>
                                  <w:richText/>
                                </w:sdtPr>
                                <w:sdtContent>
                                  <w:r>
                                    <w:rPr>
                                      <w:sz w:val="22"/>
                                      <w:szCs w:val="22"/>
                                    </w:rPr>
                                    <w:t>4</w:t>
                                  </w:r>
                                </w:sdtContent>
                              </w:sdt>
                              <w:r>
                                <w:rPr>
                                  <w:sz w:val="22"/>
                                  <w:szCs w:val="22"/>
                                </w:rPr>
                                <w:t>. Šio straipsnio nuostatos netaikomos tais atvejais, kai pagal tą pačią vartojimo sutartį teikiami skaitmeninis turinys ar skaitmeninė paslauga ir interneto prieigos paslauga arba su numeriu siejama asmenų tarpusavio ryšių paslauga.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8c60eae6d2af494da17092a5675a0750"/>
                                <w:lock w:val="sdtLocked"/>
                                <w:richText/>
                              </w:sdtPr>
                              <w:sdtContent>
                                <w:p>
                                  <w:pPr>
                                    <w:ind w:firstLine="720"/>
                                    <w:jc w:val="both"/>
                                    <w:rPr>
                                      <w:sz w:val="22"/>
                                    </w:rPr>
                                  </w:pPr>
                                  <w:sdt>
                                    <w:sdtPr>
                                      <w:alias w:val="Numeris"/>
                                      <w:tag w:val="nr_8c60eae6d2af494da17092a5675a0750"/>
                                      <w:lock w:val="sdtLocked"/>
                                      <w:richText/>
                                    </w:sdtPr>
                                    <w:sdtContent>
                                      <w:r>
                                        <w:rPr>
                                          <w:color w:val="000000"/>
                                          <w:sz w:val="22"/>
                                          <w:szCs w:val="22"/>
                                          <w:lang w:eastAsia="lt-LT"/>
                                        </w:rPr>
                                        <w:t>3</w:t>
                                      </w:r>
                                    </w:sdtContent>
                                  </w:sdt>
                                  <w:r>
                                    <w:rPr>
                                      <w:color w:val="000000"/>
                                      <w:sz w:val="22"/>
                                      <w:szCs w:val="22"/>
                                      <w:lang w:eastAsia="lt-LT"/>
                                    </w:rPr>
                                    <w:t>. Asmens, pripažinto ribotai veiksniu tam tikroje srityje dėl psichikos ir elgesio</w:t>
                                  </w:r>
                                  <w:r>
                                    <w:rPr>
                                      <w:b/>
                                      <w:color w:val="000000"/>
                                      <w:sz w:val="22"/>
                                      <w:szCs w:val="22"/>
                                      <w:lang w:eastAsia="lt-LT"/>
                                    </w:rPr>
                                    <w:t xml:space="preserve"> </w:t>
                                  </w:r>
                                  <w:r>
                                    <w:rPr>
                                      <w:color w:val="000000"/>
                                      <w:sz w:val="22"/>
                                      <w:szCs w:val="22"/>
                                      <w:lang w:eastAsia="lt-LT"/>
                                    </w:rPr>
                                    <w:t>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6.268 str. 4 d."/>
                                <w:tag w:val="part_294911949f1e42a1a9954fe6d7639bf7"/>
                                <w:lock w:val="sdtLocked"/>
                                <w:richText/>
                              </w:sdtPr>
                              <w:sdtContent>
                                <w:p>
                                  <w:pPr>
                                    <w:ind w:firstLine="720"/>
                                    <w:jc w:val="both"/>
                                    <w:rPr>
                                      <w:sz w:val="22"/>
                                    </w:rPr>
                                  </w:pPr>
                                  <w:sdt>
                                    <w:sdtPr>
                                      <w:alias w:val="Numeris"/>
                                      <w:tag w:val="nr_294911949f1e42a1a9954fe6d7639bf7"/>
                                      <w:lock w:val="sdtLocked"/>
                                      <w:richText/>
                                    </w:sdtPr>
                                    <w:sdtContent>
                                      <w:r>
                                        <w:rPr>
                                          <w:color w:val="000000"/>
                                          <w:sz w:val="22"/>
                                          <w:szCs w:val="22"/>
                                          <w:lang w:eastAsia="lt-LT"/>
                                        </w:rPr>
                                        <w:t>4</w:t>
                                      </w:r>
                                    </w:sdtContent>
                                  </w:sdt>
                                  <w:r>
                                    <w:rPr>
                                      <w:color w:val="000000"/>
                                      <w:sz w:val="22"/>
                                      <w:szCs w:val="22"/>
                                      <w:lang w:eastAsia="lt-LT"/>
                                    </w:rPr>
                                    <w:t>. Jeigu žalos padarė asmuo, kuris savo veiksmų reikšmės suprasti ar jų valdyti negalėjo dėl psichikos ir elgesio</w:t>
                                  </w:r>
                                  <w:r>
                                    <w:rPr>
                                      <w:b/>
                                      <w:color w:val="000000"/>
                                      <w:sz w:val="22"/>
                                      <w:szCs w:val="22"/>
                                      <w:lang w:eastAsia="lt-LT"/>
                                    </w:rPr>
                                    <w:t xml:space="preserve"> </w:t>
                                  </w:r>
                                  <w:r>
                                    <w:rPr>
                                      <w:color w:val="000000"/>
                                      <w:sz w:val="22"/>
                                      <w:szCs w:val="22"/>
                                      <w:lang w:eastAsia="lt-LT"/>
                                    </w:rPr>
                                    <w:t>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4"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d6604eedbeb44f4d8ce898f1ad0845bc"/>
                            <w:lock w:val="sdtLocked"/>
                            <w:richText/>
                          </w:sdtPr>
                          <w:sdtContent>
                            <w:p>
                              <w:pPr>
                                <w:ind w:firstLine="720"/>
                                <w:jc w:val="both"/>
                                <w:rPr>
                                  <w:sz w:val="22"/>
                                  <w:szCs w:val="22"/>
                                  <w:lang w:val="en-US" w:eastAsia="lt-LT"/>
                                </w:rPr>
                              </w:pPr>
                              <w:sdt>
                                <w:sdtPr>
                                  <w:alias w:val="Numeris"/>
                                  <w:tag w:val="nr_d6604eedbeb44f4d8ce898f1ad0845b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d6604eedbeb44f4d8ce898f1ad0845b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18"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19" w:history="1">
                                <w:r>
                                  <w:rPr>
                                    <w:i/>
                                    <w:color w:val="0000FF"/>
                                    <w:sz w:val="20"/>
                                    <w:u w:val="single"/>
                                  </w:rPr>
                                  <w:t>XII-700</w:t>
                                </w:r>
                              </w:hyperlink>
                              <w:r>
                                <w:rPr>
                                  <w:i/>
                                  <w:sz w:val="20"/>
                                </w:rPr>
                                <w:t>, 2013-12-19, paskelbta TAR 2014-01-07, i. k. 2014-00069</w:t>
                              </w:r>
                            </w:p>
                            <w:p/>
                          </w:sdtContent>
                        </w:sdt>
                        <w:sdt>
                          <w:sdtPr>
                            <w:alias w:val="6.350-1 str."/>
                            <w:tag w:val="part_285864e052d54f839202d962bd14b0e1"/>
                            <w:lock w:val="sdtLocked"/>
                            <w:richText/>
                          </w:sdtPr>
                          <w:sdtContent>
                            <w:p>
                              <w:pPr>
                                <w:ind w:firstLine="720"/>
                                <w:jc w:val="both"/>
                                <w:rPr>
                                  <w:sz w:val="22"/>
                                  <w:szCs w:val="22"/>
                                  <w:lang w:eastAsia="lt-LT"/>
                                </w:rPr>
                              </w:pPr>
                              <w:sdt>
                                <w:sdtPr>
                                  <w:alias w:val="Numeris"/>
                                  <w:tag w:val="nr_285864e052d54f839202d962bd14b0e1"/>
                                  <w:lock w:val="sdtLocked"/>
                                  <w:richText/>
                                </w:sdtPr>
                                <w:sdtContent>
                                  <w:r>
                                    <w:rPr>
                                      <w:b/>
                                      <w:bCs/>
                                      <w:sz w:val="22"/>
                                      <w:szCs w:val="22"/>
                                      <w:lang w:eastAsia="lt-LT"/>
                                    </w:rPr>
                                    <w:t>6.350</w:t>
                                  </w:r>
                                  <w:r>
                                    <w:rPr>
                                      <w:b/>
                                      <w:bCs/>
                                      <w:sz w:val="22"/>
                                      <w:szCs w:val="22"/>
                                      <w:vertAlign w:val="superscript"/>
                                      <w:lang w:eastAsia="lt-LT"/>
                                    </w:rPr>
                                    <w:t>1</w:t>
                                  </w:r>
                                </w:sdtContent>
                              </w:sdt>
                              <w:r>
                                <w:rPr>
                                  <w:b/>
                                  <w:bCs/>
                                  <w:sz w:val="22"/>
                                  <w:szCs w:val="22"/>
                                  <w:lang w:eastAsia="lt-LT"/>
                                </w:rPr>
                                <w:t xml:space="preserve"> </w:t>
                              </w:r>
                              <w:r>
                                <w:rPr>
                                  <w:b/>
                                  <w:sz w:val="22"/>
                                  <w:szCs w:val="22"/>
                                  <w:lang w:eastAsia="lt-LT"/>
                                </w:rPr>
                                <w:t xml:space="preserve">straipsnis. </w:t>
                              </w:r>
                              <w:sdt>
                                <w:sdtPr>
                                  <w:alias w:val="Pavadinimas"/>
                                  <w:tag w:val="title_285864e052d54f839202d962bd14b0e1"/>
                                  <w:lock w:val="sdtLocked"/>
                                  <w:richText/>
                                </w:sdtPr>
                                <w:sdtContent>
                                  <w:r>
                                    <w:rPr>
                                      <w:b/>
                                      <w:sz w:val="22"/>
                                      <w:szCs w:val="22"/>
                                      <w:lang w:eastAsia="lt-LT"/>
                                    </w:rPr>
                                    <w:t>Taikymo ribos</w:t>
                                  </w:r>
                                </w:sdtContent>
                              </w:sdt>
                            </w:p>
                            <w:sdt>
                              <w:sdtPr>
                                <w:alias w:val="6.350-1 str. 1 d."/>
                                <w:tag w:val="part_8c52087425ba43e3a6f423d751b48cec"/>
                                <w:lock w:val="sdtLocked"/>
                                <w:richText/>
                              </w:sdtPr>
                              <w:sdtContent>
                                <w:p>
                                  <w:pPr>
                                    <w:ind w:firstLine="720"/>
                                    <w:jc w:val="both"/>
                                    <w:rPr>
                                      <w:sz w:val="22"/>
                                      <w:szCs w:val="22"/>
                                      <w:lang w:eastAsia="lt-LT"/>
                                    </w:rPr>
                                  </w:pPr>
                                  <w:sdt>
                                    <w:sdtPr>
                                      <w:alias w:val="Numeris"/>
                                      <w:tag w:val="nr_8c52087425ba43e3a6f423d751b48cec"/>
                                      <w:lock w:val="sdtLocked"/>
                                      <w:richText/>
                                    </w:sdtPr>
                                    <w:sdtContent>
                                      <w:r>
                                        <w:rPr>
                                          <w:sz w:val="22"/>
                                          <w:szCs w:val="22"/>
                                          <w:lang w:eastAsia="lt-LT"/>
                                        </w:rPr>
                                        <w:t>1</w:t>
                                      </w:r>
                                    </w:sdtContent>
                                  </w:sdt>
                                  <w:r>
                                    <w:rPr>
                                      <w:sz w:val="22"/>
                                      <w:szCs w:val="22"/>
                                      <w:lang w:eastAsia="lt-LT"/>
                                    </w:rPr>
                                    <w:t>. Šio skirsnio nuostatos taikomos vartojimo pirkimo–pardavimo sutartims, įskaitant sutartis dėl prekių, kurios turi būti pagamintos.</w:t>
                                  </w:r>
                                </w:p>
                              </w:sdtContent>
                            </w:sdt>
                            <w:sdt>
                              <w:sdtPr>
                                <w:alias w:val="6.350-1 str. 2 d."/>
                                <w:tag w:val="part_124027160afc4e55a0f8d7caeb3d855b"/>
                                <w:lock w:val="sdtLocked"/>
                                <w:richText/>
                              </w:sdtPr>
                              <w:sdtContent>
                                <w:p>
                                  <w:pPr>
                                    <w:ind w:firstLine="720"/>
                                    <w:jc w:val="both"/>
                                    <w:rPr>
                                      <w:sz w:val="22"/>
                                      <w:szCs w:val="22"/>
                                      <w:lang w:eastAsia="lt-LT"/>
                                    </w:rPr>
                                  </w:pPr>
                                  <w:sdt>
                                    <w:sdtPr>
                                      <w:alias w:val="Numeris"/>
                                      <w:tag w:val="nr_124027160afc4e55a0f8d7caeb3d855b"/>
                                      <w:lock w:val="sdtLocked"/>
                                      <w:richText/>
                                    </w:sdtPr>
                                    <w:sdtContent>
                                      <w:r>
                                        <w:rPr>
                                          <w:sz w:val="22"/>
                                          <w:szCs w:val="22"/>
                                          <w:lang w:eastAsia="lt-LT"/>
                                        </w:rPr>
                                        <w:t>2</w:t>
                                      </w:r>
                                    </w:sdtContent>
                                  </w:sdt>
                                  <w:r>
                                    <w:rPr>
                                      <w:sz w:val="22"/>
                                      <w:szCs w:val="22"/>
                                      <w:lang w:eastAsia="lt-LT"/>
                                    </w:rPr>
                                    <w:t xml:space="preserve">. Šio skirsnio nuostatos netaikomos sutartims dėl skaitmeninio turinio ar skaitmeninės paslaugos teikimo, išskyrus skaitmeninį turinį ir skaitmenines paslaugas, kurie atitinka šiuos reikalavimus: </w:t>
                                  </w:r>
                                </w:p>
                                <w:sdt>
                                  <w:sdtPr>
                                    <w:alias w:val="6.350-1 str. 2 d. 1 p."/>
                                    <w:tag w:val="part_430415c0f9aa42a3aca3b8f2c28efbde"/>
                                    <w:lock w:val="sdtLocked"/>
                                    <w:richText/>
                                  </w:sdtPr>
                                  <w:sdtContent>
                                    <w:p>
                                      <w:pPr>
                                        <w:ind w:firstLine="720"/>
                                        <w:jc w:val="both"/>
                                        <w:rPr>
                                          <w:sz w:val="22"/>
                                          <w:szCs w:val="22"/>
                                          <w:lang w:eastAsia="lt-LT"/>
                                        </w:rPr>
                                      </w:pPr>
                                      <w:sdt>
                                        <w:sdtPr>
                                          <w:alias w:val="Numeris"/>
                                          <w:tag w:val="nr_430415c0f9aa42a3aca3b8f2c28efbde"/>
                                          <w:lock w:val="sdtLocked"/>
                                          <w:richText/>
                                        </w:sdtPr>
                                        <w:sdtContent>
                                          <w:r>
                                            <w:rPr>
                                              <w:sz w:val="22"/>
                                              <w:szCs w:val="22"/>
                                              <w:lang w:eastAsia="lt-LT"/>
                                            </w:rPr>
                                            <w:t>1</w:t>
                                          </w:r>
                                        </w:sdtContent>
                                      </w:sdt>
                                      <w:r>
                                        <w:rPr>
                                          <w:sz w:val="22"/>
                                          <w:szCs w:val="22"/>
                                          <w:lang w:eastAsia="lt-LT"/>
                                        </w:rPr>
                                        <w:t>) yra įtraukti į skaitmeninių elementų turinčią prekę arba su ja susieti taip, kad be skaitmeninio turinio ar skaitmeninės paslaugos ši prekė negalėtų atlikti savo funkcijų;</w:t>
                                      </w:r>
                                    </w:p>
                                  </w:sdtContent>
                                </w:sdt>
                                <w:sdt>
                                  <w:sdtPr>
                                    <w:alias w:val="6.350-1 str. 2 d. 2 p."/>
                                    <w:tag w:val="part_97747772c0c7414ebc17eefa1b21b467"/>
                                    <w:lock w:val="sdtLocked"/>
                                    <w:richText/>
                                  </w:sdtPr>
                                  <w:sdtContent>
                                    <w:p>
                                      <w:pPr>
                                        <w:ind w:firstLine="720"/>
                                        <w:jc w:val="both"/>
                                        <w:rPr>
                                          <w:sz w:val="22"/>
                                          <w:szCs w:val="22"/>
                                          <w:lang w:eastAsia="lt-LT"/>
                                        </w:rPr>
                                      </w:pPr>
                                      <w:sdt>
                                        <w:sdtPr>
                                          <w:alias w:val="Numeris"/>
                                          <w:tag w:val="nr_97747772c0c7414ebc17eefa1b21b467"/>
                                          <w:lock w:val="sdtLocked"/>
                                          <w:richText/>
                                        </w:sdtPr>
                                        <w:sdtContent>
                                          <w:r>
                                            <w:rPr>
                                              <w:sz w:val="22"/>
                                              <w:szCs w:val="22"/>
                                              <w:lang w:eastAsia="lt-LT"/>
                                            </w:rPr>
                                            <w:t>2</w:t>
                                          </w:r>
                                        </w:sdtContent>
                                      </w:sdt>
                                      <w:r>
                                        <w:rPr>
                                          <w:sz w:val="22"/>
                                          <w:szCs w:val="22"/>
                                          <w:lang w:eastAsia="lt-LT"/>
                                        </w:rPr>
                                        <w:t xml:space="preserve">) teikiami kartu su skaitmeninių elementų turinčia preke pagal tą pačią pirkimo–pardavimo sutartį, neatsižvelgiant į tai, ar skaitmeninį turinį ar skaitmeninę paslaugą teikia pardavėjas ar kitas asmuo. Kilus abejonių, ar į prekę įtraukto arba su ja susieto skaitmeninio turinio ar į prekę įtrauktos arba su ja susietos skaitmeninės paslaugos teikimas yra  pirkimo–pardavimo sutarties dalykas, laikoma, kad pirkimo–pardavimo sutartis apima jų teikimą.</w:t>
                                      </w:r>
                                    </w:p>
                                  </w:sdtContent>
                                </w:sdt>
                              </w:sdtContent>
                            </w:sdt>
                            <w:sdt>
                              <w:sdtPr>
                                <w:alias w:val="6.350-1 str. 3 d."/>
                                <w:tag w:val="part_0ae2179c0311430abdbc76dd9c275514"/>
                                <w:lock w:val="sdtLocked"/>
                                <w:richText/>
                              </w:sdtPr>
                              <w:sdtContent>
                                <w:p>
                                  <w:pPr>
                                    <w:ind w:firstLine="720"/>
                                    <w:jc w:val="both"/>
                                    <w:rPr>
                                      <w:sz w:val="22"/>
                                      <w:szCs w:val="22"/>
                                      <w:lang w:eastAsia="lt-LT"/>
                                    </w:rPr>
                                  </w:pPr>
                                  <w:sdt>
                                    <w:sdtPr>
                                      <w:alias w:val="Numeris"/>
                                      <w:tag w:val="nr_0ae2179c0311430abdbc76dd9c275514"/>
                                      <w:lock w:val="sdtLocked"/>
                                      <w:richText/>
                                    </w:sdtPr>
                                    <w:sdtContent>
                                      <w:r>
                                        <w:rPr>
                                          <w:sz w:val="22"/>
                                          <w:szCs w:val="22"/>
                                          <w:lang w:eastAsia="lt-LT"/>
                                        </w:rPr>
                                        <w:t>3</w:t>
                                      </w:r>
                                    </w:sdtContent>
                                  </w:sdt>
                                  <w:r>
                                    <w:rPr>
                                      <w:sz w:val="22"/>
                                      <w:szCs w:val="22"/>
                                      <w:lang w:eastAsia="lt-LT"/>
                                    </w:rPr>
                                    <w:t>. Šio skirsnio nuostatos netaikomos:</w:t>
                                  </w:r>
                                </w:p>
                                <w:sdt>
                                  <w:sdtPr>
                                    <w:alias w:val="6.350-1 str. 3 d. 1 p."/>
                                    <w:tag w:val="part_48bb1d15e7e64736900ea458707e67f9"/>
                                    <w:lock w:val="sdtLocked"/>
                                    <w:richText/>
                                  </w:sdtPr>
                                  <w:sdtContent>
                                    <w:p>
                                      <w:pPr>
                                        <w:ind w:firstLine="720"/>
                                        <w:jc w:val="both"/>
                                        <w:rPr>
                                          <w:sz w:val="22"/>
                                          <w:szCs w:val="22"/>
                                          <w:lang w:eastAsia="lt-LT"/>
                                        </w:rPr>
                                      </w:pPr>
                                      <w:sdt>
                                        <w:sdtPr>
                                          <w:alias w:val="Numeris"/>
                                          <w:tag w:val="nr_48bb1d15e7e64736900ea458707e67f9"/>
                                          <w:lock w:val="sdtLocked"/>
                                          <w:richText/>
                                        </w:sdtPr>
                                        <w:sdtContent>
                                          <w:r>
                                            <w:rPr>
                                              <w:sz w:val="22"/>
                                              <w:szCs w:val="22"/>
                                              <w:lang w:eastAsia="lt-LT"/>
                                            </w:rPr>
                                            <w:t>1</w:t>
                                          </w:r>
                                        </w:sdtContent>
                                      </w:sdt>
                                      <w:r>
                                        <w:rPr>
                                          <w:sz w:val="22"/>
                                          <w:szCs w:val="22"/>
                                          <w:lang w:eastAsia="lt-LT"/>
                                        </w:rPr>
                                        <w:t>) fizinėms laikmenoms, naudojamoms tik kaip skaitmeninio turinio pateikimo priemonė;</w:t>
                                      </w:r>
                                    </w:p>
                                  </w:sdtContent>
                                </w:sdt>
                                <w:sdt>
                                  <w:sdtPr>
                                    <w:alias w:val="6.350-1 str. 3 d. 2 p."/>
                                    <w:tag w:val="part_2020ebb1ec874148a0e856f7b1851389"/>
                                    <w:lock w:val="sdtLocked"/>
                                    <w:richText/>
                                  </w:sdtPr>
                                  <w:sdtContent>
                                    <w:p>
                                      <w:pPr>
                                        <w:ind w:firstLine="720"/>
                                        <w:jc w:val="both"/>
                                        <w:rPr>
                                          <w:sz w:val="22"/>
                                          <w:szCs w:val="22"/>
                                          <w:lang w:eastAsia="lt-LT"/>
                                        </w:rPr>
                                      </w:pPr>
                                      <w:sdt>
                                        <w:sdtPr>
                                          <w:alias w:val="Numeris"/>
                                          <w:tag w:val="nr_2020ebb1ec874148a0e856f7b1851389"/>
                                          <w:lock w:val="sdtLocked"/>
                                          <w:richText/>
                                        </w:sdtPr>
                                        <w:sdtContent>
                                          <w:r>
                                            <w:rPr>
                                              <w:sz w:val="22"/>
                                              <w:szCs w:val="22"/>
                                              <w:lang w:eastAsia="lt-LT"/>
                                            </w:rPr>
                                            <w:t>2</w:t>
                                          </w:r>
                                        </w:sdtContent>
                                      </w:sdt>
                                      <w:r>
                                        <w:rPr>
                                          <w:sz w:val="22"/>
                                          <w:szCs w:val="22"/>
                                          <w:lang w:eastAsia="lt-LT"/>
                                        </w:rPr>
                                        <w:t>) prekėms, kurios realizuojamos Civilinio proceso kodekso nustatyta tvarka vykdymo proceso metu, ir kitais įstatymų nustatytais atvejais;</w:t>
                                      </w:r>
                                    </w:p>
                                  </w:sdtContent>
                                </w:sdt>
                                <w:sdt>
                                  <w:sdtPr>
                                    <w:alias w:val="6.350-1 str. 3 d. 3 p."/>
                                    <w:tag w:val="part_cf52c2acb4df4466adbe656f19d3dde8"/>
                                    <w:lock w:val="sdtLocked"/>
                                    <w:richText/>
                                  </w:sdtPr>
                                  <w:sdtContent>
                                    <w:p>
                                      <w:pPr>
                                        <w:ind w:firstLine="720"/>
                                        <w:jc w:val="both"/>
                                        <w:rPr>
                                          <w:sz w:val="22"/>
                                          <w:szCs w:val="22"/>
                                          <w:lang w:eastAsia="lt-LT"/>
                                        </w:rPr>
                                      </w:pPr>
                                      <w:sdt>
                                        <w:sdtPr>
                                          <w:alias w:val="Numeris"/>
                                          <w:tag w:val="nr_cf52c2acb4df4466adbe656f19d3dde8"/>
                                          <w:lock w:val="sdtLocked"/>
                                          <w:richText/>
                                        </w:sdtPr>
                                        <w:sdtContent>
                                          <w:r>
                                            <w:rPr>
                                              <w:sz w:val="22"/>
                                              <w:szCs w:val="22"/>
                                              <w:lang w:eastAsia="lt-LT"/>
                                            </w:rPr>
                                            <w:t>3</w:t>
                                          </w:r>
                                        </w:sdtContent>
                                      </w:sdt>
                                      <w:r>
                                        <w:rPr>
                                          <w:sz w:val="22"/>
                                          <w:szCs w:val="22"/>
                                          <w:lang w:eastAsia="lt-LT"/>
                                        </w:rPr>
                                        <w:t>) naudotų prekių pirkimui–pardavimui viešajame aukcione;</w:t>
                                      </w:r>
                                    </w:p>
                                  </w:sdtContent>
                                </w:sdt>
                                <w:sdt>
                                  <w:sdtPr>
                                    <w:alias w:val="6.350-1 str. 3 d. 4 p."/>
                                    <w:tag w:val="part_5543544f3308462b9699d96c2ef014ca"/>
                                    <w:lock w:val="sdtLocked"/>
                                    <w:richText/>
                                  </w:sdtPr>
                                  <w:sdtContent>
                                    <w:p>
                                      <w:pPr>
                                        <w:ind w:firstLine="720"/>
                                        <w:jc w:val="both"/>
                                        <w:rPr>
                                          <w:sz w:val="22"/>
                                          <w:szCs w:val="22"/>
                                          <w:lang w:eastAsia="lt-LT"/>
                                        </w:rPr>
                                      </w:pPr>
                                      <w:sdt>
                                        <w:sdtPr>
                                          <w:alias w:val="Numeris"/>
                                          <w:tag w:val="nr_5543544f3308462b9699d96c2ef014ca"/>
                                          <w:lock w:val="sdtLocked"/>
                                          <w:richText/>
                                        </w:sdtPr>
                                        <w:sdtContent>
                                          <w:r>
                                            <w:rPr>
                                              <w:sz w:val="22"/>
                                              <w:szCs w:val="22"/>
                                              <w:lang w:eastAsia="lt-LT"/>
                                            </w:rPr>
                                            <w:t>4</w:t>
                                          </w:r>
                                        </w:sdtContent>
                                      </w:sdt>
                                      <w:r>
                                        <w:rPr>
                                          <w:sz w:val="22"/>
                                          <w:szCs w:val="22"/>
                                          <w:lang w:eastAsia="lt-LT"/>
                                        </w:rPr>
                                        <w:t>) gyvų gyvūnų pirkimui–pardavimui.</w:t>
                                      </w:r>
                                    </w:p>
                                  </w:sdtContent>
                                </w:sdt>
                              </w:sdtContent>
                            </w:sdt>
                            <w:sdt>
                              <w:sdtPr>
                                <w:alias w:val="6.350-1 str. 4 d."/>
                                <w:tag w:val="part_e3fb5ea86cb5420a8ab908d7eb50710d"/>
                                <w:lock w:val="sdtLocked"/>
                                <w:richText/>
                              </w:sdtPr>
                              <w:sdtContent>
                                <w:p>
                                  <w:pPr>
                                    <w:ind w:firstLine="720"/>
                                    <w:jc w:val="both"/>
                                    <w:rPr>
                                      <w:sz w:val="22"/>
                                      <w:szCs w:val="22"/>
                                      <w:lang w:eastAsia="lt-LT"/>
                                    </w:rPr>
                                  </w:pPr>
                                  <w:sdt>
                                    <w:sdtPr>
                                      <w:alias w:val="Numeris"/>
                                      <w:tag w:val="nr_e3fb5ea86cb5420a8ab908d7eb50710d"/>
                                      <w:lock w:val="sdtLocked"/>
                                      <w:richText/>
                                    </w:sdtPr>
                                    <w:sdtContent>
                                      <w:r>
                                        <w:rPr>
                                          <w:sz w:val="22"/>
                                          <w:szCs w:val="22"/>
                                          <w:lang w:eastAsia="lt-LT"/>
                                        </w:rPr>
                                        <w:t>4</w:t>
                                      </w:r>
                                    </w:sdtContent>
                                  </w:sdt>
                                  <w:r>
                                    <w:rPr>
                                      <w:sz w:val="22"/>
                                      <w:szCs w:val="22"/>
                                      <w:lang w:eastAsia="lt-LT"/>
                                    </w:rPr>
                                    <w:t>. Šiame skirsnyje:</w:t>
                                  </w:r>
                                </w:p>
                                <w:sdt>
                                  <w:sdtPr>
                                    <w:alias w:val="6.350-1 str. 4 d. 1 p."/>
                                    <w:tag w:val="part_855ce825d8474487af3bc2fdad4925ea"/>
                                    <w:lock w:val="sdtLocked"/>
                                    <w:richText/>
                                  </w:sdtPr>
                                  <w:sdtContent>
                                    <w:p>
                                      <w:pPr>
                                        <w:ind w:firstLine="720"/>
                                        <w:jc w:val="both"/>
                                        <w:rPr>
                                          <w:sz w:val="22"/>
                                          <w:szCs w:val="22"/>
                                          <w:shd w:val="clear" w:color="auto" w:fill="FFFFFF"/>
                                          <w:lang w:eastAsia="lt-LT"/>
                                        </w:rPr>
                                      </w:pPr>
                                      <w:sdt>
                                        <w:sdtPr>
                                          <w:alias w:val="Numeris"/>
                                          <w:tag w:val="nr_855ce825d8474487af3bc2fdad4925ea"/>
                                          <w:lock w:val="sdtLocked"/>
                                          <w:richText/>
                                        </w:sdtPr>
                                        <w:sdtContent>
                                          <w:r>
                                            <w:rPr>
                                              <w:sz w:val="22"/>
                                              <w:szCs w:val="22"/>
                                              <w:lang w:eastAsia="lt-LT"/>
                                            </w:rPr>
                                            <w:t>1</w:t>
                                          </w:r>
                                        </w:sdtContent>
                                      </w:sdt>
                                      <w:r>
                                        <w:rPr>
                                          <w:sz w:val="22"/>
                                          <w:szCs w:val="22"/>
                                          <w:lang w:eastAsia="lt-LT"/>
                                        </w:rPr>
                                        <w:t xml:space="preserve">) </w:t>
                                      </w:r>
                                      <w:r>
                                        <w:rPr>
                                          <w:sz w:val="22"/>
                                          <w:szCs w:val="22"/>
                                          <w:shd w:val="clear" w:color="auto" w:fill="FFFFFF"/>
                                          <w:lang w:eastAsia="lt-LT"/>
                                        </w:rPr>
                                        <w:t>funkcionalumas – prekių gebėjimas atlikti funkcijas pagal paskirtį;</w:t>
                                      </w:r>
                                    </w:p>
                                  </w:sdtContent>
                                </w:sdt>
                                <w:sdt>
                                  <w:sdtPr>
                                    <w:alias w:val="6.350-1 str. 4 d. 2 p."/>
                                    <w:tag w:val="part_c956f420a7c6403698911960616d246a"/>
                                    <w:lock w:val="sdtLocked"/>
                                    <w:richText/>
                                  </w:sdtPr>
                                  <w:sdtContent>
                                    <w:p>
                                      <w:pPr>
                                        <w:ind w:firstLine="720"/>
                                        <w:jc w:val="both"/>
                                        <w:rPr>
                                          <w:sz w:val="22"/>
                                          <w:szCs w:val="22"/>
                                          <w:shd w:val="clear" w:color="auto" w:fill="FFFFFF"/>
                                          <w:lang w:eastAsia="lt-LT"/>
                                        </w:rPr>
                                      </w:pPr>
                                      <w:sdt>
                                        <w:sdtPr>
                                          <w:alias w:val="Numeris"/>
                                          <w:tag w:val="nr_c956f420a7c6403698911960616d246a"/>
                                          <w:lock w:val="sdtLocked"/>
                                          <w:richText/>
                                        </w:sdtPr>
                                        <w:sdtContent>
                                          <w:r>
                                            <w:rPr>
                                              <w:sz w:val="22"/>
                                              <w:szCs w:val="22"/>
                                              <w:shd w:val="clear" w:color="auto" w:fill="FFFFFF"/>
                                              <w:lang w:eastAsia="lt-LT"/>
                                            </w:rPr>
                                            <w:t>2</w:t>
                                          </w:r>
                                        </w:sdtContent>
                                      </w:sdt>
                                      <w:r>
                                        <w:rPr>
                                          <w:sz w:val="22"/>
                                          <w:szCs w:val="22"/>
                                          <w:shd w:val="clear" w:color="auto" w:fill="FFFFFF"/>
                                          <w:lang w:eastAsia="lt-LT"/>
                                        </w:rPr>
                                        <w:t>) suderinamumas – prekių gebėjimas veikti su aparatine ar programine įranga, su kuria tos pačios rūšies prekės yra paprastai naudojamos, kai nėra būtinybės keisti prekių, aparatinės ar programinės įrangos;</w:t>
                                      </w:r>
                                    </w:p>
                                  </w:sdtContent>
                                </w:sdt>
                                <w:sdt>
                                  <w:sdtPr>
                                    <w:alias w:val="6.350-1 str. 4 d. 3 p."/>
                                    <w:tag w:val="part_ee97c5b742a84216993b8aec9abe8186"/>
                                    <w:lock w:val="sdtLocked"/>
                                    <w:richText/>
                                  </w:sdtPr>
                                  <w:sdtContent>
                                    <w:p>
                                      <w:pPr>
                                        <w:ind w:firstLine="720"/>
                                        <w:jc w:val="both"/>
                                        <w:rPr>
                                          <w:sz w:val="22"/>
                                          <w:szCs w:val="22"/>
                                          <w:shd w:val="clear" w:color="auto" w:fill="FFFFFF"/>
                                          <w:lang w:eastAsia="lt-LT"/>
                                        </w:rPr>
                                      </w:pPr>
                                      <w:sdt>
                                        <w:sdtPr>
                                          <w:alias w:val="Numeris"/>
                                          <w:tag w:val="nr_ee97c5b742a84216993b8aec9abe8186"/>
                                          <w:lock w:val="sdtLocked"/>
                                          <w:richText/>
                                        </w:sdtPr>
                                        <w:sdtContent>
                                          <w:r>
                                            <w:rPr>
                                              <w:sz w:val="22"/>
                                              <w:szCs w:val="22"/>
                                              <w:shd w:val="clear" w:color="auto" w:fill="FFFFFF"/>
                                              <w:lang w:eastAsia="lt-LT"/>
                                            </w:rPr>
                                            <w:t>3</w:t>
                                          </w:r>
                                        </w:sdtContent>
                                      </w:sdt>
                                      <w:r>
                                        <w:rPr>
                                          <w:sz w:val="22"/>
                                          <w:szCs w:val="22"/>
                                          <w:shd w:val="clear" w:color="auto" w:fill="FFFFFF"/>
                                          <w:lang w:eastAsia="lt-LT"/>
                                        </w:rPr>
                                        <w:t>) sąveikumas – prekių gebėjimas veikti su kita aparatine ar programine įranga negu ta, su kuria tos pačios rūšies prekės yra paprastai naudojamos;</w:t>
                                      </w:r>
                                    </w:p>
                                  </w:sdtContent>
                                </w:sdt>
                                <w:sdt>
                                  <w:sdtPr>
                                    <w:alias w:val="6.350-1 str. 4 d. 4 p."/>
                                    <w:tag w:val="part_03dbc1b43cdb40b584b38e314d50cfdf"/>
                                    <w:lock w:val="sdtLocked"/>
                                    <w:richText/>
                                  </w:sdtPr>
                                  <w:sdtContent>
                                    <w:p>
                                      <w:pPr>
                                        <w:ind w:firstLine="720"/>
                                        <w:jc w:val="both"/>
                                        <w:rPr>
                                          <w:i/>
                                          <w:sz w:val="20"/>
                                        </w:rPr>
                                      </w:pPr>
                                      <w:sdt>
                                        <w:sdtPr>
                                          <w:alias w:val="Numeris"/>
                                          <w:tag w:val="nr_03dbc1b43cdb40b584b38e314d50cfdf"/>
                                          <w:lock w:val="sdtLocked"/>
                                          <w:richText/>
                                        </w:sdtPr>
                                        <w:sdtContent>
                                          <w:r>
                                            <w:rPr>
                                              <w:sz w:val="22"/>
                                              <w:szCs w:val="22"/>
                                              <w:shd w:val="clear" w:color="auto" w:fill="FFFFFF"/>
                                              <w:lang w:eastAsia="lt-LT"/>
                                            </w:rPr>
                                            <w:t>4</w:t>
                                          </w:r>
                                        </w:sdtContent>
                                      </w:sdt>
                                      <w:r>
                                        <w:rPr>
                                          <w:sz w:val="22"/>
                                          <w:szCs w:val="22"/>
                                          <w:shd w:val="clear" w:color="auto" w:fill="FFFFFF"/>
                                          <w:lang w:eastAsia="lt-LT"/>
                                        </w:rPr>
                                        <w:t>) patvarumas – prekių, kai jos naudojamos įprastai, gebėjimas išlaikyti savo reikalingas funkcijas ir veikimo savybes.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fabeea2ffca445edbb817830e944af91"/>
                            <w:lock w:val="sdtLocked"/>
                            <w:richText/>
                          </w:sdtPr>
                          <w:sdtContent>
                            <w:p>
                              <w:pPr>
                                <w:ind w:firstLine="720"/>
                                <w:jc w:val="both"/>
                                <w:rPr>
                                  <w:sz w:val="22"/>
                                  <w:szCs w:val="22"/>
                                  <w:lang w:eastAsia="lt-LT"/>
                                </w:rPr>
                              </w:pPr>
                              <w:sdt>
                                <w:sdtPr>
                                  <w:alias w:val="Numeris"/>
                                  <w:tag w:val="nr_fabeea2ffca445edbb817830e944af91"/>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fabeea2ffca445edbb817830e944af91"/>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8 d."/>
                                <w:tag w:val="part_313ea1b743994553b0fb835d13ce9302"/>
                                <w:lock w:val="sdtLocked"/>
                                <w:richText/>
                              </w:sdtPr>
                              <w:sdtContent>
                                <w:p>
                                  <w:pPr>
                                    <w:ind w:firstLine="720"/>
                                    <w:jc w:val="both"/>
                                    <w:rPr>
                                      <w:color w:val="000000"/>
                                      <w:sz w:val="22"/>
                                      <w:szCs w:val="22"/>
                                      <w:lang w:val="en-US" w:eastAsia="lt-LT"/>
                                    </w:rPr>
                                  </w:pPr>
                                  <w:sdt>
                                    <w:sdtPr>
                                      <w:alias w:val="Numeris"/>
                                      <w:tag w:val="nr_313ea1b743994553b0fb835d13ce9302"/>
                                      <w:lock w:val="sdtLocked"/>
                                      <w:richText/>
                                    </w:sdtPr>
                                    <w:sdtContent>
                                      <w:r>
                                        <w:rPr>
                                          <w:bCs/>
                                          <w:sz w:val="22"/>
                                          <w:szCs w:val="22"/>
                                        </w:rPr>
                                        <w:t>8</w:t>
                                      </w:r>
                                    </w:sdtContent>
                                  </w:sdt>
                                  <w:r>
                                    <w:rPr>
                                      <w:bCs/>
                                      <w:sz w:val="22"/>
                                      <w:szCs w:val="22"/>
                                    </w:rPr>
                                    <w:t xml:space="preserve">. </w:t>
                                  </w:r>
                                  <w:r>
                                    <w:rPr>
                                      <w:bCs/>
                                      <w:color w:val="000000"/>
                                      <w:sz w:val="22"/>
                                      <w:szCs w:val="22"/>
                                      <w:lang w:eastAsia="lt-LT"/>
                                    </w:rPr>
                                    <w:t>Pardavėjas privalo suteikti pirkėjui informaciją apie taikomą daiktų kainų sumažinimą.</w:t>
                                  </w:r>
                                  <w:r>
                                    <w:rPr>
                                      <w:color w:val="000000"/>
                                      <w:sz w:val="22"/>
                                      <w:szCs w:val="22"/>
                                      <w:lang w:eastAsia="lt-LT"/>
                                    </w:rPr>
                                    <w:t xml:space="preserve"> </w:t>
                                  </w:r>
                                  <w:r>
                                    <w:rPr>
                                      <w:bCs/>
                                      <w:sz w:val="22"/>
                                      <w:szCs w:val="22"/>
                                    </w:rPr>
                                    <w:t>Bet kuriame pranešime apie daikto kainos sumažinimą turi būti nurodoma ankstesnė daikto kaina. Ankstesne kaina yra laikoma mažiausia kaina, kurią pardavėjas taikė per 30 dienų laikotarpį iki kainos sumažinimo. Tais atvejais, kai daikto kaina mažinama laipsniškai, ankstesne kaina yra laikoma daikto kaina, buvusi iki pirmojo jos sumažinimo. Jeigu daiktas buvo siūlomas pirkėjams mažiau negu 30 dienų, taikomas faktinis daikto siūlymo pirkėjams terminas. Šios dalies nuostatos netaikomos greitai gendantiems produktams arba prekinę vertę greitai prarandantiems daiktams.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9 d."/>
                                <w:tag w:val="part_bd83d11afe9a46b39038433b2003177e"/>
                                <w:lock w:val="sdtLocked"/>
                                <w:richText/>
                              </w:sdtPr>
                              <w:sdtContent>
                                <w:p>
                                  <w:pPr>
                                    <w:ind w:firstLine="720"/>
                                    <w:jc w:val="both"/>
                                    <w:rPr>
                                      <w:color w:val="000000"/>
                                      <w:sz w:val="22"/>
                                      <w:szCs w:val="22"/>
                                      <w:lang w:val="en-US" w:eastAsia="lt-LT"/>
                                    </w:rPr>
                                  </w:pPr>
                                  <w:sdt>
                                    <w:sdtPr>
                                      <w:alias w:val="Numeris"/>
                                      <w:tag w:val="nr_bd83d11afe9a46b39038433b2003177e"/>
                                      <w:lock w:val="sdtLocked"/>
                                      <w:richText/>
                                    </w:sdtPr>
                                    <w:sdtContent>
                                      <w:r>
                                        <w:rPr>
                                          <w:color w:val="000000"/>
                                          <w:sz w:val="22"/>
                                          <w:szCs w:val="22"/>
                                          <w:lang w:val="en-US" w:eastAsia="lt-LT"/>
                                        </w:rPr>
                                        <w:t>9</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0 d."/>
                                <w:tag w:val="part_f8dc3850309d437a93b538ab1f4674c2"/>
                                <w:lock w:val="sdtLocked"/>
                                <w:richText/>
                              </w:sdtPr>
                              <w:sdtContent>
                                <w:p>
                                  <w:pPr>
                                    <w:ind w:firstLine="720"/>
                                    <w:jc w:val="both"/>
                                    <w:rPr>
                                      <w:i/>
                                      <w:color w:val="000000"/>
                                      <w:sz w:val="20"/>
                                      <w:lang w:val="en-US" w:eastAsia="lt-LT"/>
                                    </w:rPr>
                                  </w:pPr>
                                  <w:sdt>
                                    <w:sdtPr>
                                      <w:alias w:val="Numeris"/>
                                      <w:tag w:val="nr_f8dc3850309d437a93b538ab1f4674c2"/>
                                      <w:lock w:val="sdtLocked"/>
                                      <w:richText/>
                                    </w:sdtPr>
                                    <w:sdtContent>
                                      <w:r>
                                        <w:rPr>
                                          <w:bCs/>
                                          <w:color w:val="000000"/>
                                          <w:sz w:val="22"/>
                                          <w:szCs w:val="22"/>
                                          <w:lang w:eastAsia="lt-LT"/>
                                        </w:rPr>
                                        <w:t>10</w:t>
                                      </w:r>
                                    </w:sdtContent>
                                  </w:sdt>
                                  <w:r>
                                    <w:rPr>
                                      <w:color w:val="000000"/>
                                      <w:sz w:val="22"/>
                                      <w:szCs w:val="22"/>
                                      <w:lang w:eastAsia="lt-LT"/>
                                    </w:rPr>
                                    <w:t xml:space="preserve">. </w:t>
                                  </w:r>
                                  <w:r>
                                    <w:rPr>
                                      <w:sz w:val="22"/>
                                      <w:szCs w:val="22"/>
                                    </w:rPr>
                                    <w:t>Jeigu pardavėjas nesudarė galimybės pirkėjui nedelsiant daiktų pardavimo vietoje gauti šio straipsnio 1–</w:t>
                                  </w:r>
                                  <w:r>
                                    <w:rPr>
                                      <w:bCs/>
                                      <w:sz w:val="22"/>
                                      <w:szCs w:val="22"/>
                                    </w:rPr>
                                    <w:t>8</w:t>
                                  </w:r>
                                  <w:r>
                                    <w:rPr>
                                      <w:sz w:val="22"/>
                                      <w:szCs w:val="22"/>
                                    </w:rPr>
                                    <w:t xml:space="preserve">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1 d."/>
                                <w:tag w:val="part_b811dc5f7883474bb1f0bb63e68550fd"/>
                                <w:lock w:val="sdtLocked"/>
                                <w:richText/>
                              </w:sdtPr>
                              <w:sdtContent>
                                <w:p>
                                  <w:pPr>
                                    <w:ind w:firstLine="720"/>
                                    <w:jc w:val="both"/>
                                  </w:pPr>
                                  <w:sdt>
                                    <w:sdtPr>
                                      <w:alias w:val="Numeris"/>
                                      <w:tag w:val="nr_b811dc5f7883474bb1f0bb63e68550fd"/>
                                      <w:lock w:val="sdtLocked"/>
                                      <w:richText/>
                                    </w:sdtPr>
                                    <w:sdtContent>
                                      <w:r>
                                        <w:rPr>
                                          <w:color w:val="000000"/>
                                          <w:sz w:val="22"/>
                                          <w:szCs w:val="22"/>
                                          <w:lang w:val="en-US" w:eastAsia="lt-LT"/>
                                        </w:rPr>
                                        <w:t>11</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p>
                              <w:pPr>
                                <w:jc w:val="both"/>
                                <w:rPr>
                                  <w:i/>
                                  <w:sz w:val="20"/>
                                </w:rPr>
                              </w:pPr>
                              <w:r>
                                <w:rPr>
                                  <w:i/>
                                  <w:sz w:val="20"/>
                                </w:rPr>
                                <w:t>Straipsnio pakeitimai:</w:t>
                              </w:r>
                            </w:p>
                            <w:p>
                              <w:pPr>
                                <w:jc w:val="both"/>
                                <w:rPr>
                                  <w:i/>
                                  <w:sz w:val="20"/>
                                </w:rPr>
                              </w:pPr>
                              <w:r>
                                <w:rPr>
                                  <w:i/>
                                  <w:sz w:val="20"/>
                                </w:rPr>
                                <w:t xml:space="preserve">Nr. </w:t>
                              </w:r>
                              <w:hyperlink r:id="rId220"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21"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24"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25"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26"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65f93c5278b843998fdafd276282c462"/>
                            <w:lock w:val="sdtLocked"/>
                            <w:richText/>
                          </w:sdtPr>
                          <w:sdtContent>
                            <w:p>
                              <w:pPr>
                                <w:ind w:firstLine="720"/>
                                <w:jc w:val="both"/>
                                <w:rPr>
                                  <w:sz w:val="22"/>
                                  <w:szCs w:val="22"/>
                                  <w:lang w:eastAsia="lt-LT"/>
                                </w:rPr>
                              </w:pPr>
                              <w:sdt>
                                <w:sdtPr>
                                  <w:alias w:val="Numeris"/>
                                  <w:tag w:val="nr_65f93c5278b843998fdafd276282c462"/>
                                  <w:lock w:val="sdtLocked"/>
                                  <w:richText/>
                                </w:sdtPr>
                                <w:sdtContent>
                                  <w:r>
                                    <w:rPr>
                                      <w:b/>
                                      <w:bCs/>
                                      <w:sz w:val="22"/>
                                      <w:szCs w:val="22"/>
                                      <w:lang w:eastAsia="lt-LT"/>
                                    </w:rPr>
                                    <w:t>6.363</w:t>
                                  </w:r>
                                </w:sdtContent>
                              </w:sdt>
                              <w:r>
                                <w:rPr>
                                  <w:b/>
                                  <w:bCs/>
                                  <w:sz w:val="22"/>
                                  <w:szCs w:val="22"/>
                                  <w:lang w:eastAsia="lt-LT"/>
                                </w:rPr>
                                <w:t xml:space="preserve"> straipsnis.</w:t>
                              </w:r>
                              <w:r>
                                <w:rPr>
                                  <w:bCs/>
                                  <w:sz w:val="22"/>
                                  <w:szCs w:val="22"/>
                                  <w:lang w:eastAsia="lt-LT"/>
                                </w:rPr>
                                <w:t xml:space="preserve"> </w:t>
                              </w:r>
                              <w:sdt>
                                <w:sdtPr>
                                  <w:alias w:val="Pavadinimas"/>
                                  <w:tag w:val="title_65f93c5278b843998fdafd276282c462"/>
                                  <w:lock w:val="sdtLocked"/>
                                  <w:richText/>
                                </w:sdtPr>
                                <w:sdtContent>
                                  <w:r>
                                    <w:rPr>
                                      <w:b/>
                                      <w:sz w:val="22"/>
                                      <w:szCs w:val="22"/>
                                      <w:lang w:eastAsia="lt-LT"/>
                                    </w:rPr>
                                    <w:t>Prekių kokybės reikalavimai</w:t>
                                  </w:r>
                                </w:sdtContent>
                              </w:sdt>
                            </w:p>
                            <w:sdt>
                              <w:sdtPr>
                                <w:alias w:val="6.363 str. 1 d."/>
                                <w:tag w:val="part_9674a54e6b5f4fb99f2e380a0b96169c"/>
                                <w:lock w:val="sdtLocked"/>
                                <w:richText/>
                              </w:sdtPr>
                              <w:sdtContent>
                                <w:p>
                                  <w:pPr>
                                    <w:ind w:firstLine="720"/>
                                    <w:jc w:val="both"/>
                                    <w:rPr>
                                      <w:bCs/>
                                      <w:sz w:val="22"/>
                                      <w:szCs w:val="22"/>
                                      <w:lang w:eastAsia="lt-LT"/>
                                    </w:rPr>
                                  </w:pPr>
                                  <w:sdt>
                                    <w:sdtPr>
                                      <w:alias w:val="Numeris"/>
                                      <w:tag w:val="nr_9674a54e6b5f4fb99f2e380a0b96169c"/>
                                      <w:lock w:val="sdtLocked"/>
                                      <w:richText/>
                                    </w:sdtPr>
                                    <w:sdtContent>
                                      <w:r>
                                        <w:rPr>
                                          <w:bCs/>
                                          <w:sz w:val="22"/>
                                          <w:szCs w:val="22"/>
                                          <w:lang w:eastAsia="lt-LT"/>
                                        </w:rPr>
                                        <w:t>1</w:t>
                                      </w:r>
                                    </w:sdtContent>
                                  </w:sdt>
                                  <w:r>
                                    <w:rPr>
                                      <w:bCs/>
                                      <w:sz w:val="22"/>
                                      <w:szCs w:val="22"/>
                                      <w:lang w:eastAsia="lt-LT"/>
                                    </w:rPr>
                                    <w:t>. Pardavėjas privalo pristatyti vartotojui šiame straipsnyje nustatytus reikalavimus atitinkančias prekes.</w:t>
                                  </w:r>
                                </w:p>
                              </w:sdtContent>
                            </w:sdt>
                            <w:sdt>
                              <w:sdtPr>
                                <w:alias w:val="6.363 str. 2 d."/>
                                <w:tag w:val="part_42d8ada5abab480bbbe6662abe842c16"/>
                                <w:lock w:val="sdtLocked"/>
                                <w:richText/>
                              </w:sdtPr>
                              <w:sdtContent>
                                <w:p>
                                  <w:pPr>
                                    <w:ind w:firstLine="720"/>
                                    <w:jc w:val="both"/>
                                    <w:rPr>
                                      <w:bCs/>
                                      <w:sz w:val="22"/>
                                      <w:szCs w:val="22"/>
                                      <w:lang w:eastAsia="lt-LT"/>
                                    </w:rPr>
                                  </w:pPr>
                                  <w:sdt>
                                    <w:sdtPr>
                                      <w:alias w:val="Numeris"/>
                                      <w:tag w:val="nr_42d8ada5abab480bbbe6662abe842c16"/>
                                      <w:lock w:val="sdtLocked"/>
                                      <w:richText/>
                                    </w:sdtPr>
                                    <w:sdtContent>
                                      <w:r>
                                        <w:rPr>
                                          <w:bCs/>
                                          <w:sz w:val="22"/>
                                          <w:szCs w:val="22"/>
                                          <w:lang w:eastAsia="lt-LT"/>
                                        </w:rPr>
                                        <w:t>2</w:t>
                                      </w:r>
                                    </w:sdtContent>
                                  </w:sdt>
                                  <w:r>
                                    <w:rPr>
                                      <w:bCs/>
                                      <w:sz w:val="22"/>
                                      <w:szCs w:val="22"/>
                                      <w:lang w:eastAsia="lt-LT"/>
                                    </w:rPr>
                                    <w:t>. P</w:t>
                                  </w:r>
                                  <w:r>
                                    <w:rPr>
                                      <w:sz w:val="22"/>
                                      <w:szCs w:val="22"/>
                                      <w:lang w:eastAsia="lt-LT"/>
                                    </w:rPr>
                                    <w:t>rekės turi</w:t>
                                  </w:r>
                                  <w:r>
                                    <w:rPr>
                                      <w:bCs/>
                                      <w:sz w:val="22"/>
                                      <w:szCs w:val="22"/>
                                      <w:lang w:eastAsia="lt-LT"/>
                                    </w:rPr>
                                    <w:t xml:space="preserve"> atitikti visus šiuos reikalavimus, jeigu </w:t>
                                  </w:r>
                                  <w:r>
                                    <w:rPr>
                                      <w:sz w:val="22"/>
                                      <w:szCs w:val="22"/>
                                      <w:lang w:eastAsia="lt-LT"/>
                                    </w:rPr>
                                    <w:t>jie yra taikytini:</w:t>
                                  </w:r>
                                </w:p>
                                <w:sdt>
                                  <w:sdtPr>
                                    <w:alias w:val="6.363 str. 2 d. 1 p."/>
                                    <w:tag w:val="part_4e85a9504bce49fb9930954faa0afff1"/>
                                    <w:lock w:val="sdtLocked"/>
                                    <w:richText/>
                                  </w:sdtPr>
                                  <w:sdtContent>
                                    <w:p>
                                      <w:pPr>
                                        <w:ind w:firstLine="720"/>
                                        <w:jc w:val="both"/>
                                        <w:rPr>
                                          <w:sz w:val="22"/>
                                          <w:szCs w:val="22"/>
                                          <w:lang w:eastAsia="lt-LT"/>
                                        </w:rPr>
                                      </w:pPr>
                                      <w:sdt>
                                        <w:sdtPr>
                                          <w:alias w:val="Numeris"/>
                                          <w:tag w:val="nr_4e85a9504bce49fb9930954faa0afff1"/>
                                          <w:lock w:val="sdtLocked"/>
                                          <w:richText/>
                                        </w:sdtPr>
                                        <w:sdtContent>
                                          <w:r>
                                            <w:rPr>
                                              <w:sz w:val="22"/>
                                              <w:szCs w:val="22"/>
                                              <w:lang w:eastAsia="lt-LT"/>
                                            </w:rPr>
                                            <w:t>1</w:t>
                                          </w:r>
                                        </w:sdtContent>
                                      </w:sdt>
                                      <w:r>
                                        <w:rPr>
                                          <w:sz w:val="22"/>
                                          <w:szCs w:val="22"/>
                                          <w:lang w:eastAsia="lt-LT"/>
                                        </w:rPr>
                                        <w:t>) atitikti aprašymą, rūšį, kiekį ir kokybę ir turėti funkcionalumo, suderinamumo, sąveikumo ir kitas savybes, kaip numatyta pirkimo–pardavimo sutartyje;</w:t>
                                      </w:r>
                                    </w:p>
                                  </w:sdtContent>
                                </w:sdt>
                                <w:sdt>
                                  <w:sdtPr>
                                    <w:alias w:val="6.363 str. 2 d. 2 p."/>
                                    <w:tag w:val="part_bbced3905b0b4447889c1f3b0374d15e"/>
                                    <w:lock w:val="sdtLocked"/>
                                    <w:richText/>
                                  </w:sdtPr>
                                  <w:sdtContent>
                                    <w:p>
                                      <w:pPr>
                                        <w:ind w:firstLine="720"/>
                                        <w:jc w:val="both"/>
                                        <w:rPr>
                                          <w:sz w:val="22"/>
                                          <w:szCs w:val="22"/>
                                          <w:lang w:eastAsia="lt-LT"/>
                                        </w:rPr>
                                      </w:pPr>
                                      <w:sdt>
                                        <w:sdtPr>
                                          <w:alias w:val="Numeris"/>
                                          <w:tag w:val="nr_bbced3905b0b4447889c1f3b0374d15e"/>
                                          <w:lock w:val="sdtLocked"/>
                                          <w:richText/>
                                        </w:sdtPr>
                                        <w:sdtContent>
                                          <w:r>
                                            <w:rPr>
                                              <w:sz w:val="22"/>
                                              <w:szCs w:val="22"/>
                                              <w:lang w:eastAsia="lt-LT"/>
                                            </w:rPr>
                                            <w:t>2</w:t>
                                          </w:r>
                                        </w:sdtContent>
                                      </w:sdt>
                                      <w:r>
                                        <w:rPr>
                                          <w:sz w:val="22"/>
                                          <w:szCs w:val="22"/>
                                          <w:lang w:eastAsia="lt-LT"/>
                                        </w:rPr>
                                        <w:t>) atitikti bet kokią konkrečią paskirtį, dėl kurios vartotojui reikia šių prekių, apie kurią vartotojas pranešė pardavėjui vėliausiai pirkimo–pardavimo sutarties sudarymo metu ir dėl kurios pardavėjas sutiko;</w:t>
                                      </w:r>
                                    </w:p>
                                  </w:sdtContent>
                                </w:sdt>
                                <w:sdt>
                                  <w:sdtPr>
                                    <w:alias w:val="6.363 str. 2 d. 3 p."/>
                                    <w:tag w:val="part_ddf1df6486d7493aa90baf8389d8c092"/>
                                    <w:lock w:val="sdtLocked"/>
                                    <w:richText/>
                                  </w:sdtPr>
                                  <w:sdtContent>
                                    <w:p>
                                      <w:pPr>
                                        <w:ind w:firstLine="720"/>
                                        <w:jc w:val="both"/>
                                        <w:rPr>
                                          <w:sz w:val="22"/>
                                          <w:szCs w:val="22"/>
                                          <w:lang w:eastAsia="lt-LT"/>
                                        </w:rPr>
                                      </w:pPr>
                                      <w:sdt>
                                        <w:sdtPr>
                                          <w:alias w:val="Numeris"/>
                                          <w:tag w:val="nr_ddf1df6486d7493aa90baf8389d8c092"/>
                                          <w:lock w:val="sdtLocked"/>
                                          <w:richText/>
                                        </w:sdtPr>
                                        <w:sdtContent>
                                          <w:r>
                                            <w:rPr>
                                              <w:sz w:val="22"/>
                                              <w:szCs w:val="22"/>
                                              <w:lang w:eastAsia="lt-LT"/>
                                            </w:rPr>
                                            <w:t>3</w:t>
                                          </w:r>
                                        </w:sdtContent>
                                      </w:sdt>
                                      <w:r>
                                        <w:rPr>
                                          <w:sz w:val="22"/>
                                          <w:szCs w:val="22"/>
                                          <w:lang w:eastAsia="lt-LT"/>
                                        </w:rPr>
                                        <w:t>) būti pristatytos su visais priedais ir instrukcijomis (įskaitant įdiegimo instrukcijas), kaip numatyta pirkimo–pardavimo sutartyje;</w:t>
                                      </w:r>
                                    </w:p>
                                  </w:sdtContent>
                                </w:sdt>
                                <w:sdt>
                                  <w:sdtPr>
                                    <w:alias w:val="6.363 str. 2 d. 4 p."/>
                                    <w:tag w:val="part_a9d927cbcfa54eefbeb697583ab0e949"/>
                                    <w:lock w:val="sdtLocked"/>
                                    <w:richText/>
                                  </w:sdtPr>
                                  <w:sdtContent>
                                    <w:p>
                                      <w:pPr>
                                        <w:ind w:firstLine="720"/>
                                        <w:jc w:val="both"/>
                                        <w:rPr>
                                          <w:bCs/>
                                          <w:sz w:val="22"/>
                                          <w:szCs w:val="22"/>
                                          <w:lang w:eastAsia="lt-LT"/>
                                        </w:rPr>
                                      </w:pPr>
                                      <w:sdt>
                                        <w:sdtPr>
                                          <w:alias w:val="Numeris"/>
                                          <w:tag w:val="nr_a9d927cbcfa54eefbeb697583ab0e949"/>
                                          <w:lock w:val="sdtLocked"/>
                                          <w:richText/>
                                        </w:sdtPr>
                                        <w:sdtContent>
                                          <w:r>
                                            <w:rPr>
                                              <w:sz w:val="22"/>
                                              <w:szCs w:val="22"/>
                                              <w:lang w:eastAsia="lt-LT"/>
                                            </w:rPr>
                                            <w:t>4</w:t>
                                          </w:r>
                                        </w:sdtContent>
                                      </w:sdt>
                                      <w:r>
                                        <w:rPr>
                                          <w:sz w:val="22"/>
                                          <w:szCs w:val="22"/>
                                          <w:lang w:eastAsia="lt-LT"/>
                                        </w:rPr>
                                        <w:t>) būti tiekiamos su naujiniais, kaip numatyta pirkimo–pardavimo sutartyje.</w:t>
                                      </w:r>
                                    </w:p>
                                  </w:sdtContent>
                                </w:sdt>
                              </w:sdtContent>
                            </w:sdt>
                            <w:sdt>
                              <w:sdtPr>
                                <w:alias w:val="6.363 str. 3 d."/>
                                <w:tag w:val="part_bc1a3f59969c4d5c9263d7373fade4bf"/>
                                <w:lock w:val="sdtLocked"/>
                                <w:richText/>
                              </w:sdtPr>
                              <w:sdtContent>
                                <w:p>
                                  <w:pPr>
                                    <w:ind w:firstLine="720"/>
                                    <w:jc w:val="both"/>
                                    <w:rPr>
                                      <w:bCs/>
                                      <w:sz w:val="22"/>
                                      <w:szCs w:val="22"/>
                                      <w:lang w:eastAsia="lt-LT"/>
                                    </w:rPr>
                                  </w:pPr>
                                  <w:sdt>
                                    <w:sdtPr>
                                      <w:alias w:val="Numeris"/>
                                      <w:tag w:val="nr_bc1a3f59969c4d5c9263d7373fade4bf"/>
                                      <w:lock w:val="sdtLocked"/>
                                      <w:richText/>
                                    </w:sdtPr>
                                    <w:sdtContent>
                                      <w:r>
                                        <w:rPr>
                                          <w:bCs/>
                                          <w:sz w:val="22"/>
                                          <w:szCs w:val="22"/>
                                          <w:lang w:eastAsia="lt-LT"/>
                                        </w:rPr>
                                        <w:t>3</w:t>
                                      </w:r>
                                    </w:sdtContent>
                                  </w:sdt>
                                  <w:r>
                                    <w:rPr>
                                      <w:bCs/>
                                      <w:sz w:val="22"/>
                                      <w:szCs w:val="22"/>
                                      <w:lang w:eastAsia="lt-LT"/>
                                    </w:rPr>
                                    <w:t>. Prekės taip pat turi atitikti visus šiuos reikalavimus:</w:t>
                                  </w:r>
                                </w:p>
                                <w:sdt>
                                  <w:sdtPr>
                                    <w:alias w:val="6.363 str. 3 d. 1 p."/>
                                    <w:tag w:val="part_fd1ee68306b54b4b8da38638e60598b8"/>
                                    <w:lock w:val="sdtLocked"/>
                                    <w:richText/>
                                  </w:sdtPr>
                                  <w:sdtContent>
                                    <w:p>
                                      <w:pPr>
                                        <w:ind w:firstLine="720"/>
                                        <w:jc w:val="both"/>
                                        <w:rPr>
                                          <w:bCs/>
                                          <w:sz w:val="22"/>
                                          <w:szCs w:val="22"/>
                                          <w:lang w:eastAsia="lt-LT"/>
                                        </w:rPr>
                                      </w:pPr>
                                      <w:sdt>
                                        <w:sdtPr>
                                          <w:alias w:val="Numeris"/>
                                          <w:tag w:val="nr_fd1ee68306b54b4b8da38638e60598b8"/>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atitikti paskirtį, dėl kurios tos rūšies prekės paprastai naudojamos, atsižvelgiant į taikomas teisės normas, techninius standartus, o jeigu jų nėra, – į elgesio kodeksus;</w:t>
                                      </w:r>
                                    </w:p>
                                  </w:sdtContent>
                                </w:sdt>
                                <w:sdt>
                                  <w:sdtPr>
                                    <w:alias w:val="6.363 str. 3 d. 2 p."/>
                                    <w:tag w:val="part_555ec655f1cc45ba881d93f21a7eb18a"/>
                                    <w:lock w:val="sdtLocked"/>
                                    <w:richText/>
                                  </w:sdtPr>
                                  <w:sdtContent>
                                    <w:p>
                                      <w:pPr>
                                        <w:ind w:firstLine="720"/>
                                        <w:jc w:val="both"/>
                                        <w:rPr>
                                          <w:sz w:val="22"/>
                                          <w:szCs w:val="22"/>
                                          <w:lang w:eastAsia="lt-LT"/>
                                        </w:rPr>
                                      </w:pPr>
                                      <w:sdt>
                                        <w:sdtPr>
                                          <w:alias w:val="Numeris"/>
                                          <w:tag w:val="nr_555ec655f1cc45ba881d93f21a7eb18a"/>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kai taikytina, būti tokios kokybės kaip pavyzdys ar modelis, kurį pardavėjas vartotojui pateikė iki sutarties sudarymo, ir atitikti to pavyzdžio ar modelio aprašymą;</w:t>
                                      </w:r>
                                    </w:p>
                                  </w:sdtContent>
                                </w:sdt>
                                <w:sdt>
                                  <w:sdtPr>
                                    <w:alias w:val="6.363 str. 3 d. 3 p."/>
                                    <w:tag w:val="part_06018f46eb694ca98bc55357a0b092e3"/>
                                    <w:lock w:val="sdtLocked"/>
                                    <w:richText/>
                                  </w:sdtPr>
                                  <w:sdtContent>
                                    <w:p>
                                      <w:pPr>
                                        <w:ind w:firstLine="720"/>
                                        <w:jc w:val="both"/>
                                        <w:rPr>
                                          <w:bCs/>
                                          <w:sz w:val="22"/>
                                          <w:szCs w:val="22"/>
                                          <w:lang w:eastAsia="lt-LT"/>
                                        </w:rPr>
                                      </w:pPr>
                                      <w:sdt>
                                        <w:sdtPr>
                                          <w:alias w:val="Numeris"/>
                                          <w:tag w:val="nr_06018f46eb694ca98bc55357a0b092e3"/>
                                          <w:lock w:val="sdtLocked"/>
                                          <w:richText/>
                                        </w:sdtPr>
                                        <w:sdtContent>
                                          <w:r>
                                            <w:rPr>
                                              <w:sz w:val="22"/>
                                              <w:szCs w:val="22"/>
                                              <w:lang w:eastAsia="lt-LT"/>
                                            </w:rPr>
                                            <w:t>3</w:t>
                                          </w:r>
                                        </w:sdtContent>
                                      </w:sdt>
                                      <w:r>
                                        <w:rPr>
                                          <w:sz w:val="22"/>
                                          <w:szCs w:val="22"/>
                                          <w:lang w:eastAsia="lt-LT"/>
                                        </w:rPr>
                                        <w:t>) kai taikytina, būti pristatytos kartu su tokiais priedais (įskaitant pakuotę, įdiegimo ar kitas instrukcijas), kuriuos gauti vartotojas gali pagrįstai tikėtis;</w:t>
                                      </w:r>
                                    </w:p>
                                  </w:sdtContent>
                                </w:sdt>
                                <w:sdt>
                                  <w:sdtPr>
                                    <w:alias w:val="6.363 str. 3 d. 4 p."/>
                                    <w:tag w:val="part_e19b612f00634c988635c78add5079ea"/>
                                    <w:lock w:val="sdtLocked"/>
                                    <w:richText/>
                                  </w:sdtPr>
                                  <w:sdtContent>
                                    <w:p>
                                      <w:pPr>
                                        <w:ind w:firstLine="720"/>
                                        <w:jc w:val="both"/>
                                        <w:rPr>
                                          <w:sz w:val="22"/>
                                          <w:szCs w:val="22"/>
                                          <w:lang w:eastAsia="lt-LT"/>
                                        </w:rPr>
                                      </w:pPr>
                                      <w:sdt>
                                        <w:sdtPr>
                                          <w:alias w:val="Numeris"/>
                                          <w:tag w:val="nr_e19b612f00634c988635c78add5079ea"/>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atitikti kiekį ir turėti tokias savybes (įskaitant su patvarumu, funkcionalumu, suderinamumu ir saugumu susijusias savybes) ir ypatybes, kuriomis paprastai pasižymi tokios pat rūšies prekės ir kurių vartotojas gali pagrįstai tikėtis atsižvelgiant į prekių pobūdį ir į bet kokius pardavėjo ar kitų asmenų (įskaitant gamintoją) arba jų vardu pateiktus viešus pareiškimus, visų pirma, prekes reklamuojant ar jas ženklinant.</w:t>
                                      </w:r>
                                    </w:p>
                                  </w:sdtContent>
                                </w:sdt>
                              </w:sdtContent>
                            </w:sdt>
                            <w:sdt>
                              <w:sdtPr>
                                <w:alias w:val="6.363 str. 4 d."/>
                                <w:tag w:val="part_209aafd4f8a84c2ca06b72c3797f418d"/>
                                <w:lock w:val="sdtLocked"/>
                                <w:richText/>
                              </w:sdtPr>
                              <w:sdtContent>
                                <w:p>
                                  <w:pPr>
                                    <w:ind w:firstLine="720"/>
                                    <w:jc w:val="both"/>
                                    <w:rPr>
                                      <w:sz w:val="22"/>
                                      <w:szCs w:val="22"/>
                                      <w:lang w:eastAsia="lt-LT"/>
                                    </w:rPr>
                                  </w:pPr>
                                  <w:sdt>
                                    <w:sdtPr>
                                      <w:alias w:val="Numeris"/>
                                      <w:tag w:val="nr_209aafd4f8a84c2ca06b72c3797f418d"/>
                                      <w:lock w:val="sdtLocked"/>
                                      <w:richText/>
                                    </w:sdtPr>
                                    <w:sdtContent>
                                      <w:r>
                                        <w:rPr>
                                          <w:sz w:val="22"/>
                                          <w:szCs w:val="22"/>
                                          <w:lang w:eastAsia="lt-LT"/>
                                        </w:rPr>
                                        <w:t>4</w:t>
                                      </w:r>
                                    </w:sdtContent>
                                  </w:sdt>
                                  <w:r>
                                    <w:rPr>
                                      <w:sz w:val="22"/>
                                      <w:szCs w:val="22"/>
                                      <w:lang w:eastAsia="lt-LT"/>
                                    </w:rPr>
                                    <w:t>. Šio straipsnio 3 dalies 4 punkte nurodyti vieši pareiškimai pardavėjo neįpareigoja, jeigu jis įrodo, kad yra bent viena iš šių sąlygų:</w:t>
                                  </w:r>
                                </w:p>
                                <w:sdt>
                                  <w:sdtPr>
                                    <w:alias w:val="6.363 str. 4 d. 1 p."/>
                                    <w:tag w:val="part_9eba2f77e35342ccaba6cc74a8335c78"/>
                                    <w:lock w:val="sdtLocked"/>
                                    <w:richText/>
                                  </w:sdtPr>
                                  <w:sdtContent>
                                    <w:p>
                                      <w:pPr>
                                        <w:ind w:firstLine="720"/>
                                        <w:jc w:val="both"/>
                                        <w:rPr>
                                          <w:sz w:val="22"/>
                                          <w:szCs w:val="22"/>
                                          <w:lang w:eastAsia="lt-LT"/>
                                        </w:rPr>
                                      </w:pPr>
                                      <w:sdt>
                                        <w:sdtPr>
                                          <w:alias w:val="Numeris"/>
                                          <w:tag w:val="nr_9eba2f77e35342ccaba6cc74a8335c78"/>
                                          <w:lock w:val="sdtLocked"/>
                                          <w:richText/>
                                        </w:sdtPr>
                                        <w:sdtContent>
                                          <w:r>
                                            <w:rPr>
                                              <w:sz w:val="22"/>
                                              <w:szCs w:val="22"/>
                                              <w:lang w:eastAsia="lt-LT"/>
                                            </w:rPr>
                                            <w:t>1</w:t>
                                          </w:r>
                                        </w:sdtContent>
                                      </w:sdt>
                                      <w:r>
                                        <w:rPr>
                                          <w:sz w:val="22"/>
                                          <w:szCs w:val="22"/>
                                          <w:lang w:eastAsia="lt-LT"/>
                                        </w:rPr>
                                        <w:t>) pardavėjas nežinojo ir dėl pagrįstos priežasties negalėjo žinoti apie viešą pareiškimą;</w:t>
                                      </w:r>
                                    </w:p>
                                  </w:sdtContent>
                                </w:sdt>
                                <w:sdt>
                                  <w:sdtPr>
                                    <w:alias w:val="6.363 str. 4 d. 2 p."/>
                                    <w:tag w:val="part_3257ab974f28406ea0c84de991fff9a2"/>
                                    <w:lock w:val="sdtLocked"/>
                                    <w:richText/>
                                  </w:sdtPr>
                                  <w:sdtContent>
                                    <w:p>
                                      <w:pPr>
                                        <w:ind w:firstLine="720"/>
                                        <w:jc w:val="both"/>
                                        <w:rPr>
                                          <w:sz w:val="22"/>
                                          <w:szCs w:val="22"/>
                                          <w:lang w:eastAsia="lt-LT"/>
                                        </w:rPr>
                                      </w:pPr>
                                      <w:sdt>
                                        <w:sdtPr>
                                          <w:alias w:val="Numeris"/>
                                          <w:tag w:val="nr_3257ab974f28406ea0c84de991fff9a2"/>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363 str. 4 d. 3 p."/>
                                    <w:tag w:val="part_7606bdeaa2e645199c1f010b3d7250a1"/>
                                    <w:lock w:val="sdtLocked"/>
                                    <w:richText/>
                                  </w:sdtPr>
                                  <w:sdtContent>
                                    <w:p>
                                      <w:pPr>
                                        <w:ind w:firstLine="720"/>
                                        <w:jc w:val="both"/>
                                        <w:rPr>
                                          <w:bCs/>
                                          <w:sz w:val="22"/>
                                          <w:szCs w:val="22"/>
                                          <w:lang w:eastAsia="lt-LT"/>
                                        </w:rPr>
                                      </w:pPr>
                                      <w:sdt>
                                        <w:sdtPr>
                                          <w:alias w:val="Numeris"/>
                                          <w:tag w:val="nr_7606bdeaa2e645199c1f010b3d7250a1"/>
                                          <w:lock w:val="sdtLocked"/>
                                          <w:richText/>
                                        </w:sdtPr>
                                        <w:sdtContent>
                                          <w:r>
                                            <w:rPr>
                                              <w:sz w:val="22"/>
                                              <w:szCs w:val="22"/>
                                              <w:lang w:eastAsia="lt-LT"/>
                                            </w:rPr>
                                            <w:t>3</w:t>
                                          </w:r>
                                        </w:sdtContent>
                                      </w:sdt>
                                      <w:r>
                                        <w:rPr>
                                          <w:sz w:val="22"/>
                                          <w:szCs w:val="22"/>
                                          <w:lang w:eastAsia="lt-LT"/>
                                        </w:rPr>
                                        <w:t>) viešas pareiškimas negalėjo turėti įtakos vartotojo sprendimui įsigyti prekę.</w:t>
                                      </w:r>
                                    </w:p>
                                  </w:sdtContent>
                                </w:sdt>
                              </w:sdtContent>
                            </w:sdt>
                            <w:sdt>
                              <w:sdtPr>
                                <w:alias w:val="6.363 str. 5 d."/>
                                <w:tag w:val="part_3b6c1c1c03684606a4e17bb77f449ad8"/>
                                <w:lock w:val="sdtLocked"/>
                                <w:richText/>
                              </w:sdtPr>
                              <w:sdtContent>
                                <w:p>
                                  <w:pPr>
                                    <w:ind w:firstLine="720"/>
                                    <w:jc w:val="both"/>
                                    <w:rPr>
                                      <w:sz w:val="22"/>
                                      <w:szCs w:val="22"/>
                                      <w:lang w:eastAsia="lt-LT"/>
                                    </w:rPr>
                                  </w:pPr>
                                  <w:sdt>
                                    <w:sdtPr>
                                      <w:alias w:val="Numeris"/>
                                      <w:tag w:val="nr_3b6c1c1c03684606a4e17bb77f449ad8"/>
                                      <w:lock w:val="sdtLocked"/>
                                      <w:richText/>
                                    </w:sdtPr>
                                    <w:sdtContent>
                                      <w:r>
                                        <w:rPr>
                                          <w:bCs/>
                                          <w:sz w:val="22"/>
                                          <w:szCs w:val="22"/>
                                          <w:lang w:eastAsia="lt-LT"/>
                                        </w:rPr>
                                        <w:t>5</w:t>
                                      </w:r>
                                    </w:sdtContent>
                                  </w:sdt>
                                  <w:r>
                                    <w:rPr>
                                      <w:bCs/>
                                      <w:sz w:val="22"/>
                                      <w:szCs w:val="22"/>
                                      <w:lang w:eastAsia="lt-LT"/>
                                    </w:rPr>
                                    <w:t xml:space="preserve">. </w:t>
                                  </w:r>
                                  <w:r>
                                    <w:rPr>
                                      <w:sz w:val="22"/>
                                      <w:szCs w:val="22"/>
                                      <w:lang w:eastAsia="lt-LT"/>
                                    </w:rPr>
                                    <w:t>Skaitmeninių elementų turinčių prekių pardavėjas turi užtikrinti, kad vartotojas būtų informuotas apie naujinius (įskaitant su saugumu susijusius naujinius), kurie yra būtini siekiant užtikrinti tinkamą šių prekių kokybę, ir kad šie naujiniai būtų teikiami:</w:t>
                                  </w:r>
                                </w:p>
                                <w:sdt>
                                  <w:sdtPr>
                                    <w:alias w:val="6.363 str. 5 d. 1 p."/>
                                    <w:tag w:val="part_c9d1ab17c3e24c959c26af94c24af933"/>
                                    <w:lock w:val="sdtLocked"/>
                                    <w:richText/>
                                  </w:sdtPr>
                                  <w:sdtContent>
                                    <w:p>
                                      <w:pPr>
                                        <w:ind w:firstLine="720"/>
                                        <w:jc w:val="both"/>
                                        <w:rPr>
                                          <w:sz w:val="22"/>
                                          <w:szCs w:val="22"/>
                                          <w:lang w:eastAsia="lt-LT"/>
                                        </w:rPr>
                                      </w:pPr>
                                      <w:sdt>
                                        <w:sdtPr>
                                          <w:alias w:val="Numeris"/>
                                          <w:tag w:val="nr_c9d1ab17c3e24c959c26af94c24af933"/>
                                          <w:lock w:val="sdtLocked"/>
                                          <w:richText/>
                                        </w:sdtPr>
                                        <w:sdtContent>
                                          <w:r>
                                            <w:rPr>
                                              <w:sz w:val="22"/>
                                              <w:szCs w:val="22"/>
                                              <w:lang w:eastAsia="lt-LT"/>
                                            </w:rPr>
                                            <w:t>1</w:t>
                                          </w:r>
                                        </w:sdtContent>
                                      </w:sdt>
                                      <w:r>
                                        <w:rPr>
                                          <w:sz w:val="22"/>
                                          <w:szCs w:val="22"/>
                                          <w:lang w:eastAsia="lt-LT"/>
                                        </w:rPr>
                                        <w:t>) tokį laikotarpį, kokio vartotojas gali pagrįstai tikėtis atsižvelgiant į prekės rūšį ir paskirtį, skaitmeninius elementus bei sutarties aplinkybes ir pobūdį, kai pirkimo–pardavimo sutartyje numatytas vienkartinis skaitmeninio turinio ar skaitmeninės paslaugos teikimo veiksmas;</w:t>
                                      </w:r>
                                    </w:p>
                                  </w:sdtContent>
                                </w:sdt>
                                <w:sdt>
                                  <w:sdtPr>
                                    <w:alias w:val="6.363 str. 5 d. 2 p."/>
                                    <w:tag w:val="part_f20bd07b6fa64b20b6c9e7cff068cefa"/>
                                    <w:lock w:val="sdtLocked"/>
                                    <w:richText/>
                                  </w:sdtPr>
                                  <w:sdtContent>
                                    <w:p>
                                      <w:pPr>
                                        <w:ind w:firstLine="720"/>
                                        <w:jc w:val="both"/>
                                        <w:rPr>
                                          <w:sz w:val="22"/>
                                          <w:szCs w:val="22"/>
                                          <w:lang w:eastAsia="lt-LT"/>
                                        </w:rPr>
                                      </w:pPr>
                                      <w:sdt>
                                        <w:sdtPr>
                                          <w:alias w:val="Numeris"/>
                                          <w:tag w:val="nr_f20bd07b6fa64b20b6c9e7cff068cefa"/>
                                          <w:lock w:val="sdtLocked"/>
                                          <w:richText/>
                                        </w:sdtPr>
                                        <w:sdtContent>
                                          <w:r>
                                            <w:rPr>
                                              <w:sz w:val="22"/>
                                              <w:szCs w:val="22"/>
                                              <w:lang w:eastAsia="lt-LT"/>
                                            </w:rPr>
                                            <w:t>2</w:t>
                                          </w:r>
                                        </w:sdtContent>
                                      </w:sdt>
                                      <w:r>
                                        <w:rPr>
                                          <w:sz w:val="22"/>
                                          <w:szCs w:val="22"/>
                                          <w:lang w:eastAsia="lt-LT"/>
                                        </w:rPr>
                                        <w:t xml:space="preserve">) šio kodekso </w:t>
                                      </w:r>
                                      <w:r>
                                        <w:rPr>
                                          <w:bCs/>
                                          <w:sz w:val="22"/>
                                          <w:szCs w:val="22"/>
                                          <w:lang w:eastAsia="lt-LT"/>
                                        </w:rPr>
                                        <w:t xml:space="preserve">6.364 </w:t>
                                      </w:r>
                                      <w:r>
                                        <w:rPr>
                                          <w:sz w:val="22"/>
                                          <w:szCs w:val="22"/>
                                          <w:lang w:eastAsia="lt-LT"/>
                                        </w:rPr>
                                        <w:t>straipsnio 2 dalyje nurodytą laikotarpį, kai pirkimo–pardavimo sutartyje numatytas nuolatinis skaitmeninio turinio ar skaitmeninės paslaugos teikimas tam tikrą laikotarpį.</w:t>
                                      </w:r>
                                    </w:p>
                                  </w:sdtContent>
                                </w:sdt>
                              </w:sdtContent>
                            </w:sdt>
                            <w:sdt>
                              <w:sdtPr>
                                <w:alias w:val="6.363 str. 6 d."/>
                                <w:tag w:val="part_60bdea23bf104505936c706510bb5a9b"/>
                                <w:lock w:val="sdtLocked"/>
                                <w:richText/>
                              </w:sdtPr>
                              <w:sdtContent>
                                <w:p>
                                  <w:pPr>
                                    <w:ind w:firstLine="720"/>
                                    <w:jc w:val="both"/>
                                    <w:rPr>
                                      <w:sz w:val="22"/>
                                      <w:szCs w:val="22"/>
                                      <w:lang w:eastAsia="lt-LT"/>
                                    </w:rPr>
                                  </w:pPr>
                                  <w:sdt>
                                    <w:sdtPr>
                                      <w:alias w:val="Numeris"/>
                                      <w:tag w:val="nr_60bdea23bf104505936c706510bb5a9b"/>
                                      <w:lock w:val="sdtLocked"/>
                                      <w:richText/>
                                    </w:sdtPr>
                                    <w:sdtContent>
                                      <w:r>
                                        <w:rPr>
                                          <w:bCs/>
                                          <w:sz w:val="22"/>
                                          <w:szCs w:val="22"/>
                                          <w:lang w:eastAsia="lt-LT"/>
                                        </w:rPr>
                                        <w:t>6</w:t>
                                      </w:r>
                                    </w:sdtContent>
                                  </w:sdt>
                                  <w:r>
                                    <w:rPr>
                                      <w:bCs/>
                                      <w:sz w:val="22"/>
                                      <w:szCs w:val="22"/>
                                      <w:lang w:eastAsia="lt-LT"/>
                                    </w:rPr>
                                    <w:t xml:space="preserve">. </w:t>
                                  </w:r>
                                  <w:r>
                                    <w:rPr>
                                      <w:sz w:val="22"/>
                                      <w:szCs w:val="22"/>
                                      <w:lang w:eastAsia="lt-LT"/>
                                    </w:rPr>
                                    <w:t>Jeigu vartotojas per protingą terminą neįdiegia pagal šio straipsnio 5 dalį pateiktų naujinių, pardavėjas nėra atsakingas už trūkumus, kuriuos lemia tik naujinio neįdiegimas, jeigu yra abi šios sąlygos:</w:t>
                                  </w:r>
                                </w:p>
                                <w:sdt>
                                  <w:sdtPr>
                                    <w:alias w:val="6.363 str. 6 d. 1 p."/>
                                    <w:tag w:val="part_e53622ee324849e8b90a6282a1104f52"/>
                                    <w:lock w:val="sdtLocked"/>
                                    <w:richText/>
                                  </w:sdtPr>
                                  <w:sdtContent>
                                    <w:p>
                                      <w:pPr>
                                        <w:ind w:firstLine="720"/>
                                        <w:jc w:val="both"/>
                                        <w:rPr>
                                          <w:sz w:val="22"/>
                                          <w:szCs w:val="22"/>
                                          <w:lang w:eastAsia="lt-LT"/>
                                        </w:rPr>
                                      </w:pPr>
                                      <w:sdt>
                                        <w:sdtPr>
                                          <w:alias w:val="Numeris"/>
                                          <w:tag w:val="nr_e53622ee324849e8b90a6282a1104f52"/>
                                          <w:lock w:val="sdtLocked"/>
                                          <w:richText/>
                                        </w:sdtPr>
                                        <w:sdtContent>
                                          <w:r>
                                            <w:rPr>
                                              <w:sz w:val="22"/>
                                              <w:szCs w:val="22"/>
                                              <w:lang w:eastAsia="lt-LT"/>
                                            </w:rPr>
                                            <w:t>1</w:t>
                                          </w:r>
                                        </w:sdtContent>
                                      </w:sdt>
                                      <w:r>
                                        <w:rPr>
                                          <w:sz w:val="22"/>
                                          <w:szCs w:val="22"/>
                                          <w:lang w:eastAsia="lt-LT"/>
                                        </w:rPr>
                                        <w:t>) pardavėjas informavo vartotoją apie naujinio prieinamumą ir pasekmes jo neįdiegus;</w:t>
                                      </w:r>
                                    </w:p>
                                  </w:sdtContent>
                                </w:sdt>
                                <w:sdt>
                                  <w:sdtPr>
                                    <w:alias w:val="6.363 str. 6 d. 2 p."/>
                                    <w:tag w:val="part_e228d103fb0641de9893ee6bb7887a66"/>
                                    <w:lock w:val="sdtLocked"/>
                                    <w:richText/>
                                  </w:sdtPr>
                                  <w:sdtContent>
                                    <w:p>
                                      <w:pPr>
                                        <w:ind w:firstLine="720"/>
                                        <w:jc w:val="both"/>
                                        <w:rPr>
                                          <w:sz w:val="22"/>
                                          <w:szCs w:val="22"/>
                                          <w:lang w:eastAsia="lt-LT"/>
                                        </w:rPr>
                                      </w:pPr>
                                      <w:sdt>
                                        <w:sdtPr>
                                          <w:alias w:val="Numeris"/>
                                          <w:tag w:val="nr_e228d103fb0641de9893ee6bb7887a66"/>
                                          <w:lock w:val="sdtLocked"/>
                                          <w:richText/>
                                        </w:sdtPr>
                                        <w:sdtContent>
                                          <w:r>
                                            <w:rPr>
                                              <w:sz w:val="22"/>
                                              <w:szCs w:val="22"/>
                                              <w:lang w:eastAsia="lt-LT"/>
                                            </w:rPr>
                                            <w:t>2</w:t>
                                          </w:r>
                                        </w:sdtContent>
                                      </w:sdt>
                                      <w:r>
                                        <w:rPr>
                                          <w:sz w:val="22"/>
                                          <w:szCs w:val="22"/>
                                          <w:lang w:eastAsia="lt-LT"/>
                                        </w:rPr>
                                        <w:t>) vartotojas neįdiegia naujinio arba jį įdiegia netinkamai ne dėl jam pateiktų netikslių įdiegimo instrukcijų.</w:t>
                                      </w:r>
                                    </w:p>
                                  </w:sdtContent>
                                </w:sdt>
                              </w:sdtContent>
                            </w:sdt>
                            <w:sdt>
                              <w:sdtPr>
                                <w:alias w:val="6.363 str. 7 d."/>
                                <w:tag w:val="part_d319ff5171ac48c887035f285500f62f"/>
                                <w:lock w:val="sdtLocked"/>
                                <w:richText/>
                              </w:sdtPr>
                              <w:sdtContent>
                                <w:p>
                                  <w:pPr>
                                    <w:ind w:firstLine="720"/>
                                    <w:jc w:val="both"/>
                                    <w:rPr>
                                      <w:bCs/>
                                      <w:sz w:val="22"/>
                                      <w:szCs w:val="22"/>
                                      <w:lang w:eastAsia="lt-LT"/>
                                    </w:rPr>
                                  </w:pPr>
                                  <w:sdt>
                                    <w:sdtPr>
                                      <w:alias w:val="Numeris"/>
                                      <w:tag w:val="nr_d319ff5171ac48c887035f285500f62f"/>
                                      <w:lock w:val="sdtLocked"/>
                                      <w:richText/>
                                    </w:sdtPr>
                                    <w:sdtContent>
                                      <w:r>
                                        <w:rPr>
                                          <w:bCs/>
                                          <w:sz w:val="22"/>
                                          <w:szCs w:val="22"/>
                                          <w:lang w:eastAsia="lt-LT"/>
                                        </w:rPr>
                                        <w:t>7</w:t>
                                      </w:r>
                                    </w:sdtContent>
                                  </w:sdt>
                                  <w:r>
                                    <w:rPr>
                                      <w:bCs/>
                                      <w:sz w:val="22"/>
                                      <w:szCs w:val="22"/>
                                      <w:lang w:eastAsia="lt-LT"/>
                                    </w:rPr>
                                    <w:t>.</w:t>
                                  </w:r>
                                  <w:r>
                                    <w:rPr>
                                      <w:sz w:val="22"/>
                                      <w:szCs w:val="22"/>
                                      <w:shd w:val="clear" w:color="auto" w:fill="FFFFFF"/>
                                      <w:lang w:eastAsia="lt-LT"/>
                                    </w:rPr>
                                    <w:t xml:space="preserve"> Jeigu sudarant pirkimo–pardavimo sutartį vartotojas buvo aiškiai informuotas apie tai, kad konkreti prekės savybė neatitinka šio straipsnio 3 ar 5 dalyje nustatytų reikalavimų, ir jis, sudarydamas sutartį, aiškiai ir atskirai su tuo sutiko, laikoma, kad prekė yra tinkamos kokybės. </w:t>
                                  </w:r>
                                </w:p>
                              </w:sdtContent>
                            </w:sdt>
                            <w:sdt>
                              <w:sdtPr>
                                <w:alias w:val="6.363 str. 8 d."/>
                                <w:tag w:val="part_02051bda08db4dcea46a669219700bb6"/>
                                <w:lock w:val="sdtLocked"/>
                                <w:richText/>
                              </w:sdtPr>
                              <w:sdtContent>
                                <w:p>
                                  <w:pPr>
                                    <w:ind w:firstLine="720"/>
                                    <w:jc w:val="both"/>
                                    <w:rPr>
                                      <w:sz w:val="22"/>
                                      <w:szCs w:val="22"/>
                                      <w:lang w:eastAsia="lt-LT"/>
                                    </w:rPr>
                                  </w:pPr>
                                  <w:sdt>
                                    <w:sdtPr>
                                      <w:alias w:val="Numeris"/>
                                      <w:tag w:val="nr_02051bda08db4dcea46a669219700bb6"/>
                                      <w:lock w:val="sdtLocked"/>
                                      <w:richText/>
                                    </w:sdtPr>
                                    <w:sdtContent>
                                      <w:r>
                                        <w:rPr>
                                          <w:bCs/>
                                          <w:sz w:val="22"/>
                                          <w:szCs w:val="22"/>
                                          <w:lang w:eastAsia="lt-LT"/>
                                        </w:rPr>
                                        <w:t>8</w:t>
                                      </w:r>
                                    </w:sdtContent>
                                  </w:sdt>
                                  <w:r>
                                    <w:rPr>
                                      <w:bCs/>
                                      <w:sz w:val="22"/>
                                      <w:szCs w:val="22"/>
                                      <w:lang w:eastAsia="lt-LT"/>
                                    </w:rPr>
                                    <w:t>. P</w:t>
                                  </w:r>
                                  <w:r>
                                    <w:rPr>
                                      <w:sz w:val="22"/>
                                      <w:szCs w:val="22"/>
                                      <w:lang w:eastAsia="lt-LT"/>
                                    </w:rPr>
                                    <w:t>ardavėjas yra atsakingas už trūkumus, atsiradusius dėl netinkamo prekių įdiegimo (instaliavimo, įrengimo ar montavimo), šiais atvejais:</w:t>
                                  </w:r>
                                </w:p>
                                <w:sdt>
                                  <w:sdtPr>
                                    <w:alias w:val="6.363 str. 8 d. 1 p."/>
                                    <w:tag w:val="part_86cc6b6232c944b28ebef7f297f07c31"/>
                                    <w:lock w:val="sdtLocked"/>
                                    <w:richText/>
                                  </w:sdtPr>
                                  <w:sdtContent>
                                    <w:p>
                                      <w:pPr>
                                        <w:ind w:firstLine="720"/>
                                        <w:jc w:val="both"/>
                                        <w:rPr>
                                          <w:sz w:val="22"/>
                                          <w:szCs w:val="22"/>
                                          <w:lang w:eastAsia="lt-LT"/>
                                        </w:rPr>
                                      </w:pPr>
                                      <w:sdt>
                                        <w:sdtPr>
                                          <w:alias w:val="Numeris"/>
                                          <w:tag w:val="nr_86cc6b6232c944b28ebef7f297f07c31"/>
                                          <w:lock w:val="sdtLocked"/>
                                          <w:richText/>
                                        </w:sdtPr>
                                        <w:sdtContent>
                                          <w:r>
                                            <w:rPr>
                                              <w:sz w:val="22"/>
                                              <w:szCs w:val="22"/>
                                              <w:lang w:eastAsia="lt-LT"/>
                                            </w:rPr>
                                            <w:t>1</w:t>
                                          </w:r>
                                        </w:sdtContent>
                                      </w:sdt>
                                      <w:r>
                                        <w:rPr>
                                          <w:sz w:val="22"/>
                                          <w:szCs w:val="22"/>
                                          <w:lang w:eastAsia="lt-LT"/>
                                        </w:rPr>
                                        <w:t xml:space="preserve">) įdiegimas yra  pirkimo–pardavimo sutarties dalykas ir jį atliko pardavėjas arba jis už tai yra atsakingas;</w:t>
                                      </w:r>
                                    </w:p>
                                  </w:sdtContent>
                                </w:sdt>
                                <w:sdt>
                                  <w:sdtPr>
                                    <w:alias w:val="6.363 str. 8 d. 2 p."/>
                                    <w:tag w:val="part_9c12db466f0544a99fcbbee9620aeb62"/>
                                    <w:lock w:val="sdtLocked"/>
                                    <w:richText/>
                                  </w:sdtPr>
                                  <w:sdtContent>
                                    <w:p>
                                      <w:pPr>
                                        <w:ind w:firstLine="720"/>
                                        <w:jc w:val="both"/>
                                        <w:rPr>
                                          <w:sz w:val="22"/>
                                          <w:szCs w:val="22"/>
                                          <w:lang w:eastAsia="lt-LT"/>
                                        </w:rPr>
                                      </w:pPr>
                                      <w:sdt>
                                        <w:sdtPr>
                                          <w:alias w:val="Numeris"/>
                                          <w:tag w:val="nr_9c12db466f0544a99fcbbee9620aeb62"/>
                                          <w:lock w:val="sdtLocked"/>
                                          <w:richText/>
                                        </w:sdtPr>
                                        <w:sdtContent>
                                          <w:r>
                                            <w:rPr>
                                              <w:sz w:val="22"/>
                                              <w:szCs w:val="22"/>
                                              <w:lang w:eastAsia="lt-LT"/>
                                            </w:rPr>
                                            <w:t>2</w:t>
                                          </w:r>
                                        </w:sdtContent>
                                      </w:sdt>
                                      <w:r>
                                        <w:rPr>
                                          <w:sz w:val="22"/>
                                          <w:szCs w:val="22"/>
                                          <w:lang w:eastAsia="lt-LT"/>
                                        </w:rPr>
                                        <w:t>) įdiegimą turėjo atlikti vartotojas ir tai buvo padaryta netinkamai dėl netikslių įdiegimo instrukcijų, kurias pateikė pardavėjas, o skaitmeninių elementų turinčių prekių netinkamo įdiegimo atveju – pardavėjas ar skaitmeninio turinio ar skaitmeninės paslaugos teikėjas.</w:t>
                                      </w:r>
                                    </w:p>
                                  </w:sdtContent>
                                </w:sdt>
                              </w:sdtContent>
                            </w:sdt>
                            <w:sdt>
                              <w:sdtPr>
                                <w:alias w:val="6.363 str. 9 d."/>
                                <w:tag w:val="part_3155f391e552421cb42184787987b4e9"/>
                                <w:lock w:val="sdtLocked"/>
                                <w:richText/>
                              </w:sdtPr>
                              <w:sdtContent>
                                <w:p>
                                  <w:pPr>
                                    <w:ind w:firstLine="720"/>
                                    <w:jc w:val="both"/>
                                  </w:pPr>
                                  <w:sdt>
                                    <w:sdtPr>
                                      <w:alias w:val="Numeris"/>
                                      <w:tag w:val="nr_3155f391e552421cb42184787987b4e9"/>
                                      <w:lock w:val="sdtLocked"/>
                                      <w:richText/>
                                    </w:sdtPr>
                                    <w:sdtContent>
                                      <w:r>
                                        <w:rPr>
                                          <w:sz w:val="22"/>
                                          <w:szCs w:val="22"/>
                                          <w:lang w:eastAsia="lt-LT"/>
                                        </w:rPr>
                                        <w:t>9</w:t>
                                      </w:r>
                                    </w:sdtContent>
                                  </w:sdt>
                                  <w:r>
                                    <w:rPr>
                                      <w:sz w:val="22"/>
                                      <w:szCs w:val="22"/>
                                      <w:lang w:eastAsia="lt-LT"/>
                                    </w:rPr>
                                    <w:t>. J</w:t>
                                  </w:r>
                                  <w:r>
                                    <w:rPr>
                                      <w:sz w:val="22"/>
                                      <w:szCs w:val="22"/>
                                      <w:shd w:val="clear" w:color="auto" w:fill="FFFFFF"/>
                                      <w:lang w:eastAsia="lt-LT"/>
                                    </w:rPr>
                                    <w:t xml:space="preserve">eigu dėl kitų asmenų intelektinės nuosavybės ar kitų teisių pažeidimo panaikinama ar apribojama vartotojo galimybė naudotis preke, vartotojas gali ginti savo teises vadovaudamasis šio kodekso </w:t>
                                  </w:r>
                                  <w:r>
                                    <w:rPr>
                                      <w:bCs/>
                                      <w:sz w:val="22"/>
                                      <w:szCs w:val="22"/>
                                      <w:lang w:eastAsia="lt-LT"/>
                                    </w:rPr>
                                    <w:t>6.364</w:t>
                                  </w:r>
                                  <w:r>
                                    <w:rPr>
                                      <w:bCs/>
                                      <w:sz w:val="22"/>
                                      <w:szCs w:val="22"/>
                                      <w:vertAlign w:val="superscript"/>
                                      <w:lang w:eastAsia="lt-LT"/>
                                    </w:rPr>
                                    <w:t>1</w:t>
                                  </w:r>
                                  <w:r>
                                    <w:rPr>
                                      <w:bCs/>
                                      <w:sz w:val="22"/>
                                      <w:szCs w:val="22"/>
                                      <w:lang w:eastAsia="lt-LT"/>
                                    </w:rPr>
                                    <w:t xml:space="preserve"> </w:t>
                                  </w:r>
                                  <w:r>
                                    <w:rPr>
                                      <w:sz w:val="22"/>
                                      <w:szCs w:val="22"/>
                                      <w:lang w:eastAsia="lt-LT"/>
                                    </w:rPr>
                                    <w:t>straipsnio nuostatomis</w:t>
                                  </w:r>
                                  <w:r>
                                    <w:rPr>
                                      <w:sz w:val="22"/>
                                      <w:szCs w:val="22"/>
                                      <w:shd w:val="clear" w:color="auto" w:fill="FFFFFF"/>
                                      <w:lang w:eastAsia="lt-LT"/>
                                    </w:rPr>
                                    <w:t>.</w:t>
                                  </w:r>
                                </w:p>
                              </w:sdtContent>
                            </w:sdt>
                            <w:p>
                              <w:pPr>
                                <w:jc w:val="both"/>
                                <w:rPr>
                                  <w:bCs/>
                                  <w:i/>
                                  <w:sz w:val="20"/>
                                  <w:lang w:eastAsia="lt-LT"/>
                                </w:rPr>
                              </w:pPr>
                              <w:r>
                                <w:rPr>
                                  <w:bCs/>
                                  <w:i/>
                                  <w:sz w:val="20"/>
                                  <w:lang w:eastAsia="lt-LT"/>
                                </w:rPr>
                                <w:t>Straipsnio pakeitimai:</w:t>
                              </w:r>
                            </w:p>
                            <w:p>
                              <w:pPr>
                                <w:jc w:val="both"/>
                                <w:rPr>
                                  <w:sz w:val="22"/>
                                </w:rPr>
                              </w:pPr>
                              <w:r>
                                <w:rPr>
                                  <w:bCs/>
                                  <w:i/>
                                  <w:sz w:val="20"/>
                                  <w:lang w:eastAsia="lt-LT"/>
                                </w:rPr>
                                <w:t xml:space="preserve">Nr. </w:t>
                              </w:r>
                              <w:hyperlink r:id="rId227" w:history="1">
                                <w:r>
                                  <w:rPr>
                                    <w:rStyle w:val="Hipersaitas"/>
                                    <w:bCs/>
                                    <w:i/>
                                    <w:sz w:val="20"/>
                                    <w:lang w:eastAsia="lt-LT"/>
                                  </w:rPr>
                                  <w:t>XII-700</w:t>
                                </w:r>
                              </w:hyperlink>
                              <w:r>
                                <w:rPr>
                                  <w:bCs/>
                                  <w:i/>
                                  <w:sz w:val="20"/>
                                  <w:lang w:eastAsia="lt-LT"/>
                                </w:rPr>
                                <w:t>, 2013-12-19, paskelbta TAR 2014-01-07, i. k. 2014-00069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 str."/>
                            <w:tag w:val="part_62b6c31c7bd84229beeab53f7c01e303"/>
                            <w:lock w:val="sdtLocked"/>
                            <w:richText/>
                          </w:sdtPr>
                          <w:sdtContent>
                            <w:p>
                              <w:pPr>
                                <w:ind w:firstLine="720"/>
                                <w:jc w:val="both"/>
                                <w:rPr>
                                  <w:sz w:val="22"/>
                                  <w:szCs w:val="22"/>
                                  <w:lang w:eastAsia="lt-LT"/>
                                </w:rPr>
                              </w:pPr>
                              <w:sdt>
                                <w:sdtPr>
                                  <w:alias w:val="Numeris"/>
                                  <w:tag w:val="nr_62b6c31c7bd84229beeab53f7c01e303"/>
                                  <w:lock w:val="sdtLocked"/>
                                  <w:richText/>
                                </w:sdtPr>
                                <w:sdtContent>
                                  <w:r>
                                    <w:rPr>
                                      <w:b/>
                                      <w:bCs/>
                                      <w:sz w:val="22"/>
                                      <w:szCs w:val="22"/>
                                      <w:lang w:eastAsia="lt-LT"/>
                                    </w:rPr>
                                    <w:t>6.364</w:t>
                                  </w:r>
                                </w:sdtContent>
                              </w:sdt>
                              <w:r>
                                <w:rPr>
                                  <w:b/>
                                  <w:bCs/>
                                  <w:sz w:val="22"/>
                                  <w:szCs w:val="22"/>
                                  <w:lang w:eastAsia="lt-LT"/>
                                </w:rPr>
                                <w:t xml:space="preserve"> straipsnis.</w:t>
                              </w:r>
                              <w:r>
                                <w:rPr>
                                  <w:bCs/>
                                  <w:sz w:val="22"/>
                                  <w:szCs w:val="22"/>
                                  <w:lang w:eastAsia="lt-LT"/>
                                </w:rPr>
                                <w:t xml:space="preserve"> </w:t>
                              </w:r>
                              <w:sdt>
                                <w:sdtPr>
                                  <w:alias w:val="Pavadinimas"/>
                                  <w:tag w:val="title_62b6c31c7bd84229beeab53f7c01e303"/>
                                  <w:lock w:val="sdtLocked"/>
                                  <w:richText/>
                                </w:sdtPr>
                                <w:sdtContent>
                                  <w:r>
                                    <w:rPr>
                                      <w:b/>
                                      <w:bCs/>
                                      <w:sz w:val="22"/>
                                      <w:szCs w:val="22"/>
                                      <w:lang w:eastAsia="lt-LT"/>
                                    </w:rPr>
                                    <w:t>Garantija pagal įstatymą</w:t>
                                  </w:r>
                                </w:sdtContent>
                              </w:sdt>
                            </w:p>
                            <w:sdt>
                              <w:sdtPr>
                                <w:alias w:val="6.364 str. 1 d."/>
                                <w:tag w:val="part_3eca918de97a4d8ea10b007783087f6f"/>
                                <w:lock w:val="sdtLocked"/>
                                <w:richText/>
                              </w:sdtPr>
                              <w:sdtContent>
                                <w:p>
                                  <w:pPr>
                                    <w:tabs>
                                      <w:tab w:val="left" w:pos="567"/>
                                    </w:tabs>
                                    <w:ind w:firstLine="720"/>
                                    <w:jc w:val="both"/>
                                    <w:rPr>
                                      <w:sz w:val="22"/>
                                      <w:szCs w:val="22"/>
                                    </w:rPr>
                                  </w:pPr>
                                  <w:sdt>
                                    <w:sdtPr>
                                      <w:alias w:val="Numeris"/>
                                      <w:tag w:val="nr_3eca918de97a4d8ea10b007783087f6f"/>
                                      <w:lock w:val="sdtLocked"/>
                                      <w:richText/>
                                    </w:sdtPr>
                                    <w:sdtContent>
                                      <w:r>
                                        <w:rPr>
                                          <w:sz w:val="22"/>
                                          <w:szCs w:val="22"/>
                                        </w:rPr>
                                        <w:t>1</w:t>
                                      </w:r>
                                    </w:sdtContent>
                                  </w:sdt>
                                  <w:r>
                                    <w:rPr>
                                      <w:sz w:val="22"/>
                                      <w:szCs w:val="22"/>
                                    </w:rPr>
                                    <w:t xml:space="preserve">. </w:t>
                                  </w:r>
                                  <w:r>
                                    <w:rPr>
                                      <w:sz w:val="22"/>
                                      <w:szCs w:val="22"/>
                                      <w:shd w:val="clear" w:color="auto" w:fill="FFFFFF"/>
                                    </w:rPr>
                                    <w:t xml:space="preserve">Pardavėjas yra atsakingas vartotojui už bet kokią prekių (įskaitant skaitmeninių elementų turinčias prekes) kokybės reikalavimų neatitiktį prekės pristatymo momentu ir paaiškėjusią ne vėliau kaip per dvejus metus nuo prekės pristatymo (garantija pagal įstatymą). </w:t>
                                  </w:r>
                                </w:p>
                              </w:sdtContent>
                            </w:sdt>
                            <w:sdt>
                              <w:sdtPr>
                                <w:alias w:val="6.364 str. 2 d."/>
                                <w:tag w:val="part_29290fac0d5b4f33a0c945882cfe1852"/>
                                <w:lock w:val="sdtLocked"/>
                                <w:richText/>
                              </w:sdtPr>
                              <w:sdtContent>
                                <w:p>
                                  <w:pPr>
                                    <w:tabs>
                                      <w:tab w:val="left" w:pos="567"/>
                                    </w:tabs>
                                    <w:ind w:firstLine="720"/>
                                    <w:jc w:val="both"/>
                                    <w:rPr>
                                      <w:sz w:val="22"/>
                                      <w:szCs w:val="22"/>
                                    </w:rPr>
                                  </w:pPr>
                                  <w:sdt>
                                    <w:sdtPr>
                                      <w:alias w:val="Numeris"/>
                                      <w:tag w:val="nr_29290fac0d5b4f33a0c945882cfe1852"/>
                                      <w:lock w:val="sdtLocked"/>
                                      <w:richText/>
                                    </w:sdtPr>
                                    <w:sdtContent>
                                      <w:r>
                                        <w:rPr>
                                          <w:sz w:val="22"/>
                                          <w:szCs w:val="22"/>
                                        </w:rPr>
                                        <w:t>2</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pardavėjas yra atsakingas už skaitmeninio turinio ar skaitmeninės paslaugos trūkumus, kurių atsiranda ar kurie paaiškėja per dvejus metus nuo skaitmeninių elementų turinčios prekės pristatymo. Jeigu sutartyje numatytas ilgiau negu dvejus metus trunkantis nuolatinis skaitmeninio turinio ar skaitmeninės paslaugos teikimas, pardavėjas yra atsakingas už skaitmeninio turinio ar skaitmeninės paslaugos trūkumus, kurių atsiranda ar kurie paaiškėja šiuo sutartyje numatytu skaitmeninio turinio ar skaitmeninės paslaugos teikimo laikotarpiu.</w:t>
                                  </w:r>
                                </w:p>
                              </w:sdtContent>
                            </w:sdt>
                            <w:sdt>
                              <w:sdtPr>
                                <w:alias w:val="6.364 str. 3 d."/>
                                <w:tag w:val="part_7b3f29749ef2499e84bdab4680fbd922"/>
                                <w:lock w:val="sdtLocked"/>
                                <w:richText/>
                              </w:sdtPr>
                              <w:sdtContent>
                                <w:p>
                                  <w:pPr>
                                    <w:tabs>
                                      <w:tab w:val="left" w:pos="567"/>
                                    </w:tabs>
                                    <w:ind w:firstLine="720"/>
                                    <w:jc w:val="both"/>
                                    <w:rPr>
                                      <w:sz w:val="22"/>
                                      <w:szCs w:val="22"/>
                                      <w:shd w:val="clear" w:color="auto" w:fill="FFFFFF"/>
                                    </w:rPr>
                                  </w:pPr>
                                  <w:sdt>
                                    <w:sdtPr>
                                      <w:alias w:val="Numeris"/>
                                      <w:tag w:val="nr_7b3f29749ef2499e84bdab4680fbd922"/>
                                      <w:lock w:val="sdtLocked"/>
                                      <w:richText/>
                                    </w:sdtPr>
                                    <w:sdtContent>
                                      <w:r>
                                        <w:rPr>
                                          <w:sz w:val="22"/>
                                          <w:szCs w:val="22"/>
                                        </w:rPr>
                                        <w:t>3</w:t>
                                      </w:r>
                                    </w:sdtContent>
                                  </w:sdt>
                                  <w:r>
                                    <w:rPr>
                                      <w:sz w:val="22"/>
                                      <w:szCs w:val="22"/>
                                    </w:rPr>
                                    <w:t xml:space="preserve">. </w:t>
                                  </w:r>
                                  <w:r>
                                    <w:rPr>
                                      <w:sz w:val="22"/>
                                      <w:szCs w:val="22"/>
                                      <w:shd w:val="clear" w:color="auto" w:fill="FFFFFF"/>
                                    </w:rPr>
                                    <w:t>Pardavėjas ir vartotojas gali susitarti dėl trumpesnio, negu nustatyta šio straipsnio 1 ir 2 dalyse, pardavėjo atsakomybės už naudotas prekes termino, tačiau šis terminas negali būti trumpesnis negu vieneri metai.</w:t>
                                  </w:r>
                                </w:p>
                              </w:sdtContent>
                            </w:sdt>
                            <w:sdt>
                              <w:sdtPr>
                                <w:alias w:val="6.364 str. 4 d."/>
                                <w:tag w:val="part_4ec21037260e4cc7865d21081dce331d"/>
                                <w:lock w:val="sdtLocked"/>
                                <w:richText/>
                              </w:sdtPr>
                              <w:sdtContent>
                                <w:p>
                                  <w:pPr>
                                    <w:tabs>
                                      <w:tab w:val="left" w:pos="567"/>
                                    </w:tabs>
                                    <w:ind w:firstLine="720"/>
                                    <w:jc w:val="both"/>
                                    <w:rPr>
                                      <w:sz w:val="22"/>
                                      <w:szCs w:val="22"/>
                                    </w:rPr>
                                  </w:pPr>
                                  <w:sdt>
                                    <w:sdtPr>
                                      <w:alias w:val="Numeris"/>
                                      <w:tag w:val="nr_4ec21037260e4cc7865d21081dce331d"/>
                                      <w:lock w:val="sdtLocked"/>
                                      <w:richText/>
                                    </w:sdtPr>
                                    <w:sdtContent>
                                      <w:r>
                                        <w:rPr>
                                          <w:sz w:val="22"/>
                                          <w:szCs w:val="22"/>
                                          <w:shd w:val="clear" w:color="auto" w:fill="FFFFFF"/>
                                        </w:rPr>
                                        <w:t>4</w:t>
                                      </w:r>
                                    </w:sdtContent>
                                  </w:sdt>
                                  <w:r>
                                    <w:rPr>
                                      <w:sz w:val="22"/>
                                      <w:szCs w:val="22"/>
                                      <w:shd w:val="clear" w:color="auto" w:fill="FFFFFF"/>
                                    </w:rPr>
                                    <w:t>. Prekės (įskaitant skaitmeninių elementų turinčias prekes) trūkumas, kuris paaiškėja per vienerius metus nuo jos pristatymo, laikomas buvusiu pristatant prekę, nebent pardavėjas įrodo kitaip arba kai tai nesuderinama su prekės pobūdžiu ar trūkumo pobūdžiu.</w:t>
                                  </w:r>
                                </w:p>
                              </w:sdtContent>
                            </w:sdt>
                            <w:sdt>
                              <w:sdtPr>
                                <w:alias w:val="6.364 str. 5 d."/>
                                <w:tag w:val="part_3bfebcf360d644a3bcadb14dec18de23"/>
                                <w:lock w:val="sdtLocked"/>
                                <w:richText/>
                              </w:sdtPr>
                              <w:sdtContent>
                                <w:p>
                                  <w:pPr>
                                    <w:tabs>
                                      <w:tab w:val="left" w:pos="567"/>
                                    </w:tabs>
                                    <w:ind w:firstLine="720"/>
                                    <w:jc w:val="both"/>
                                  </w:pPr>
                                  <w:sdt>
                                    <w:sdtPr>
                                      <w:alias w:val="Numeris"/>
                                      <w:tag w:val="nr_3bfebcf360d644a3bcadb14dec18de23"/>
                                      <w:lock w:val="sdtLocked"/>
                                      <w:richText/>
                                    </w:sdtPr>
                                    <w:sdtContent>
                                      <w:r>
                                        <w:rPr>
                                          <w:sz w:val="22"/>
                                          <w:szCs w:val="22"/>
                                        </w:rPr>
                                        <w:t>5</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pareiga įrodyti, kad skaitmeninis turinys ar skaitmeninė paslauga yra tinkamos kokybės šio straipsnio 2 dalyje nurodytu laikotarpiu, tenka pardavėjui, jeigu trūkumas paaiškėja šiuo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1 str."/>
                            <w:tag w:val="part_e9df849f556c4f178f1d3d930a87fa82"/>
                            <w:lock w:val="sdtLocked"/>
                            <w:richText/>
                          </w:sdtPr>
                          <w:sdtContent>
                            <w:p>
                              <w:pPr>
                                <w:ind w:firstLine="720"/>
                                <w:jc w:val="both"/>
                                <w:rPr>
                                  <w:sz w:val="22"/>
                                  <w:szCs w:val="22"/>
                                  <w:lang w:eastAsia="lt-LT"/>
                                </w:rPr>
                              </w:pPr>
                              <w:sdt>
                                <w:sdtPr>
                                  <w:alias w:val="Numeris"/>
                                  <w:tag w:val="nr_e9df849f556c4f178f1d3d930a87fa82"/>
                                  <w:lock w:val="sdtLocked"/>
                                  <w:richText/>
                                </w:sdtPr>
                                <w:sdtContent>
                                  <w:r>
                                    <w:rPr>
                                      <w:b/>
                                      <w:bCs/>
                                      <w:sz w:val="22"/>
                                      <w:szCs w:val="22"/>
                                      <w:lang w:eastAsia="lt-LT"/>
                                    </w:rPr>
                                    <w:t>6.364</w:t>
                                  </w:r>
                                  <w:r>
                                    <w:rPr>
                                      <w:b/>
                                      <w:bCs/>
                                      <w:sz w:val="22"/>
                                      <w:szCs w:val="22"/>
                                      <w:vertAlign w:val="superscript"/>
                                      <w:lang w:eastAsia="lt-LT"/>
                                    </w:rPr>
                                    <w:t>1</w:t>
                                  </w:r>
                                </w:sdtContent>
                              </w:sdt>
                              <w:r>
                                <w:rPr>
                                  <w:b/>
                                  <w:bCs/>
                                  <w:sz w:val="22"/>
                                  <w:szCs w:val="22"/>
                                  <w:lang w:eastAsia="lt-LT"/>
                                </w:rPr>
                                <w:t xml:space="preserve"> straipsnis.</w:t>
                              </w:r>
                              <w:r>
                                <w:rPr>
                                  <w:bCs/>
                                  <w:sz w:val="22"/>
                                  <w:szCs w:val="22"/>
                                  <w:lang w:eastAsia="lt-LT"/>
                                </w:rPr>
                                <w:t xml:space="preserve"> </w:t>
                              </w:r>
                              <w:sdt>
                                <w:sdtPr>
                                  <w:alias w:val="Pavadinimas"/>
                                  <w:tag w:val="title_e9df849f556c4f178f1d3d930a87fa82"/>
                                  <w:lock w:val="sdtLocked"/>
                                  <w:richText/>
                                </w:sdtPr>
                                <w:sdtContent>
                                  <w:r>
                                    <w:rPr>
                                      <w:b/>
                                      <w:bCs/>
                                      <w:sz w:val="22"/>
                                      <w:szCs w:val="22"/>
                                      <w:lang w:eastAsia="lt-LT"/>
                                    </w:rPr>
                                    <w:t>Vartotojo teisės, kai prekė yra netinkamos kokybės</w:t>
                                  </w:r>
                                </w:sdtContent>
                              </w:sdt>
                            </w:p>
                            <w:sdt>
                              <w:sdtPr>
                                <w:alias w:val="6.364-1 str. 1 d."/>
                                <w:tag w:val="part_4c22874e52134c8baf23cb80cdc302a9"/>
                                <w:lock w:val="sdtLocked"/>
                                <w:richText/>
                              </w:sdtPr>
                              <w:sdtContent>
                                <w:p>
                                  <w:pPr>
                                    <w:tabs>
                                      <w:tab w:val="left" w:pos="567"/>
                                    </w:tabs>
                                    <w:ind w:firstLine="720"/>
                                    <w:jc w:val="both"/>
                                    <w:rPr>
                                      <w:sz w:val="22"/>
                                      <w:szCs w:val="22"/>
                                      <w:shd w:val="clear" w:color="auto" w:fill="FFFFFF"/>
                                    </w:rPr>
                                  </w:pPr>
                                  <w:sdt>
                                    <w:sdtPr>
                                      <w:alias w:val="Numeris"/>
                                      <w:tag w:val="nr_4c22874e52134c8baf23cb80cdc302a9"/>
                                      <w:lock w:val="sdtLocked"/>
                                      <w:richText/>
                                    </w:sdtPr>
                                    <w:sdtContent>
                                      <w:r>
                                        <w:rPr>
                                          <w:sz w:val="22"/>
                                          <w:szCs w:val="22"/>
                                        </w:rPr>
                                        <w:t>1</w:t>
                                      </w:r>
                                    </w:sdtContent>
                                  </w:sdt>
                                  <w:r>
                                    <w:rPr>
                                      <w:sz w:val="22"/>
                                      <w:szCs w:val="22"/>
                                    </w:rPr>
                                    <w:t xml:space="preserve">. </w:t>
                                  </w:r>
                                  <w:r>
                                    <w:rPr>
                                      <w:sz w:val="22"/>
                                      <w:szCs w:val="22"/>
                                      <w:shd w:val="clear" w:color="auto" w:fill="FFFFFF"/>
                                    </w:rPr>
                                    <w:t xml:space="preserve">Jeigu prekė neatitinka kokybės reikalavimų, vartotojas pagal šiame straipsnyje nustatytas sąlygas turi teisę reikalauti, kad būtų užtikrinta tinkama prekės kokybė, proporcingai sumažinta prekės kaina, arba vienašališkai nutraukti </w:t>
                                  </w:r>
                                  <w:r>
                                    <w:rPr>
                                      <w:sz w:val="22"/>
                                      <w:szCs w:val="22"/>
                                      <w:lang w:eastAsia="lt-LT"/>
                                    </w:rPr>
                                    <w:t>pirkimo–pardavimo</w:t>
                                  </w:r>
                                  <w:r>
                                    <w:rPr>
                                      <w:sz w:val="22"/>
                                      <w:szCs w:val="22"/>
                                      <w:shd w:val="clear" w:color="auto" w:fill="FFFFFF"/>
                                    </w:rPr>
                                    <w:t xml:space="preserve"> sutartį.</w:t>
                                  </w:r>
                                </w:p>
                              </w:sdtContent>
                            </w:sdt>
                            <w:sdt>
                              <w:sdtPr>
                                <w:alias w:val="6.364-1 str. 2 d."/>
                                <w:tag w:val="part_dd38037899bd49cdaceb02dd2eef9f95"/>
                                <w:lock w:val="sdtLocked"/>
                                <w:richText/>
                              </w:sdtPr>
                              <w:sdtContent>
                                <w:p>
                                  <w:pPr>
                                    <w:tabs>
                                      <w:tab w:val="left" w:pos="567"/>
                                    </w:tabs>
                                    <w:ind w:firstLine="720"/>
                                    <w:jc w:val="both"/>
                                    <w:rPr>
                                      <w:sz w:val="22"/>
                                      <w:szCs w:val="22"/>
                                      <w:lang w:eastAsia="lt-LT"/>
                                    </w:rPr>
                                  </w:pPr>
                                  <w:sdt>
                                    <w:sdtPr>
                                      <w:alias w:val="Numeris"/>
                                      <w:tag w:val="nr_dd38037899bd49cdaceb02dd2eef9f95"/>
                                      <w:lock w:val="sdtLocked"/>
                                      <w:richText/>
                                    </w:sdtPr>
                                    <w:sdtContent>
                                      <w:r>
                                        <w:rPr>
                                          <w:sz w:val="22"/>
                                          <w:szCs w:val="22"/>
                                        </w:rPr>
                                        <w:t>2</w:t>
                                      </w:r>
                                    </w:sdtContent>
                                  </w:sdt>
                                  <w:r>
                                    <w:rPr>
                                      <w:sz w:val="22"/>
                                      <w:szCs w:val="22"/>
                                    </w:rPr>
                                    <w:t xml:space="preserve">. </w:t>
                                  </w:r>
                                  <w:r>
                                    <w:rPr>
                                      <w:sz w:val="22"/>
                                      <w:szCs w:val="22"/>
                                      <w:lang w:eastAsia="lt-LT"/>
                                    </w:rPr>
                                    <w:t xml:space="preserve">Kad būtų užtikrinta tinkama prekės kokybė, vartotojas turi teisę pasirinkti reikalauti prekę pataisyti (remontuoti) arba reikalauti ją pakeisti, išskyrus atvejus, kai reikalavimo nebūtų įmanoma įvykdyti arba pardavėjas dėl to patirtų neproporcingų išlaidų, palyginti su išlaidomis kitam reikalavimui įgyvendinti, atsižvelgiant į visas aplinkybes, įskaitant: </w:t>
                                  </w:r>
                                </w:p>
                                <w:sdt>
                                  <w:sdtPr>
                                    <w:alias w:val="6.364-1 str. 2 d. 1 p."/>
                                    <w:tag w:val="part_f58d1505685f4410bc25052713023f0e"/>
                                    <w:lock w:val="sdtLocked"/>
                                    <w:richText/>
                                  </w:sdtPr>
                                  <w:sdtContent>
                                    <w:p>
                                      <w:pPr>
                                        <w:tabs>
                                          <w:tab w:val="left" w:pos="567"/>
                                        </w:tabs>
                                        <w:ind w:firstLine="720"/>
                                        <w:jc w:val="both"/>
                                        <w:rPr>
                                          <w:sz w:val="22"/>
                                          <w:szCs w:val="22"/>
                                          <w:lang w:eastAsia="lt-LT"/>
                                        </w:rPr>
                                      </w:pPr>
                                      <w:sdt>
                                        <w:sdtPr>
                                          <w:alias w:val="Numeris"/>
                                          <w:tag w:val="nr_f58d1505685f4410bc25052713023f0e"/>
                                          <w:lock w:val="sdtLocked"/>
                                          <w:richText/>
                                        </w:sdtPr>
                                        <w:sdtContent>
                                          <w:r>
                                            <w:rPr>
                                              <w:sz w:val="22"/>
                                              <w:szCs w:val="22"/>
                                              <w:lang w:eastAsia="lt-LT"/>
                                            </w:rPr>
                                            <w:t>1</w:t>
                                          </w:r>
                                        </w:sdtContent>
                                      </w:sdt>
                                      <w:r>
                                        <w:rPr>
                                          <w:sz w:val="22"/>
                                          <w:szCs w:val="22"/>
                                          <w:lang w:eastAsia="lt-LT"/>
                                        </w:rPr>
                                        <w:t>) prekės vertę, jeigu prekė neturėtų trūkumų;</w:t>
                                      </w:r>
                                    </w:p>
                                  </w:sdtContent>
                                </w:sdt>
                                <w:sdt>
                                  <w:sdtPr>
                                    <w:alias w:val="6.364-1 str. 2 d. 2 p."/>
                                    <w:tag w:val="part_3fc5eaa1babd43c0a2f3040b57b8f806"/>
                                    <w:lock w:val="sdtLocked"/>
                                    <w:richText/>
                                  </w:sdtPr>
                                  <w:sdtContent>
                                    <w:p>
                                      <w:pPr>
                                        <w:tabs>
                                          <w:tab w:val="left" w:pos="567"/>
                                        </w:tabs>
                                        <w:ind w:firstLine="720"/>
                                        <w:jc w:val="both"/>
                                        <w:rPr>
                                          <w:sz w:val="22"/>
                                          <w:szCs w:val="22"/>
                                          <w:lang w:eastAsia="lt-LT"/>
                                        </w:rPr>
                                      </w:pPr>
                                      <w:sdt>
                                        <w:sdtPr>
                                          <w:alias w:val="Numeris"/>
                                          <w:tag w:val="nr_3fc5eaa1babd43c0a2f3040b57b8f806"/>
                                          <w:lock w:val="sdtLocked"/>
                                          <w:richText/>
                                        </w:sdtPr>
                                        <w:sdtContent>
                                          <w:r>
                                            <w:rPr>
                                              <w:sz w:val="22"/>
                                              <w:szCs w:val="22"/>
                                              <w:lang w:eastAsia="lt-LT"/>
                                            </w:rPr>
                                            <w:t>2</w:t>
                                          </w:r>
                                        </w:sdtContent>
                                      </w:sdt>
                                      <w:r>
                                        <w:rPr>
                                          <w:sz w:val="22"/>
                                          <w:szCs w:val="22"/>
                                          <w:lang w:eastAsia="lt-LT"/>
                                        </w:rPr>
                                        <w:t>) prekės trūkumų (neatitikties) reikšmingumą;</w:t>
                                      </w:r>
                                    </w:p>
                                  </w:sdtContent>
                                </w:sdt>
                                <w:sdt>
                                  <w:sdtPr>
                                    <w:alias w:val="6.364-1 str. 2 d. 3 p."/>
                                    <w:tag w:val="part_828ffbf7eab74d708d87711176e7a7e9"/>
                                    <w:lock w:val="sdtLocked"/>
                                    <w:richText/>
                                  </w:sdtPr>
                                  <w:sdtContent>
                                    <w:p>
                                      <w:pPr>
                                        <w:tabs>
                                          <w:tab w:val="left" w:pos="567"/>
                                        </w:tabs>
                                        <w:ind w:firstLine="720"/>
                                        <w:jc w:val="both"/>
                                        <w:rPr>
                                          <w:sz w:val="22"/>
                                          <w:szCs w:val="22"/>
                                          <w:lang w:eastAsia="lt-LT"/>
                                        </w:rPr>
                                      </w:pPr>
                                      <w:sdt>
                                        <w:sdtPr>
                                          <w:alias w:val="Numeris"/>
                                          <w:tag w:val="nr_828ffbf7eab74d708d87711176e7a7e9"/>
                                          <w:lock w:val="sdtLocked"/>
                                          <w:richText/>
                                        </w:sdtPr>
                                        <w:sdtContent>
                                          <w:r>
                                            <w:rPr>
                                              <w:sz w:val="22"/>
                                              <w:szCs w:val="22"/>
                                              <w:lang w:eastAsia="lt-LT"/>
                                            </w:rPr>
                                            <w:t>3</w:t>
                                          </w:r>
                                        </w:sdtContent>
                                      </w:sdt>
                                      <w:r>
                                        <w:rPr>
                                          <w:sz w:val="22"/>
                                          <w:szCs w:val="22"/>
                                          <w:lang w:eastAsia="lt-LT"/>
                                        </w:rPr>
                                        <w:t>) tai, ar kitokio reikalavimo taikymas nesukeltų nepatogumų vartotojui.</w:t>
                                      </w:r>
                                    </w:p>
                                  </w:sdtContent>
                                </w:sdt>
                              </w:sdtContent>
                            </w:sdt>
                            <w:sdt>
                              <w:sdtPr>
                                <w:alias w:val="6.364-1 str. 3 d."/>
                                <w:tag w:val="part_cb0bcbc249bf42ebb2233b0800e83514"/>
                                <w:lock w:val="sdtLocked"/>
                                <w:richText/>
                              </w:sdtPr>
                              <w:sdtContent>
                                <w:p>
                                  <w:pPr>
                                    <w:tabs>
                                      <w:tab w:val="left" w:pos="567"/>
                                    </w:tabs>
                                    <w:ind w:firstLine="720"/>
                                    <w:jc w:val="both"/>
                                    <w:rPr>
                                      <w:sz w:val="22"/>
                                      <w:szCs w:val="22"/>
                                    </w:rPr>
                                  </w:pPr>
                                  <w:sdt>
                                    <w:sdtPr>
                                      <w:alias w:val="Numeris"/>
                                      <w:tag w:val="nr_cb0bcbc249bf42ebb2233b0800e83514"/>
                                      <w:lock w:val="sdtLocked"/>
                                      <w:richText/>
                                    </w:sdtPr>
                                    <w:sdtContent>
                                      <w:r>
                                        <w:rPr>
                                          <w:sz w:val="22"/>
                                          <w:szCs w:val="22"/>
                                        </w:rPr>
                                        <w:t>3</w:t>
                                      </w:r>
                                    </w:sdtContent>
                                  </w:sdt>
                                  <w:r>
                                    <w:rPr>
                                      <w:sz w:val="22"/>
                                      <w:szCs w:val="22"/>
                                    </w:rPr>
                                    <w:t xml:space="preserve">. </w:t>
                                  </w:r>
                                  <w:r>
                                    <w:rPr>
                                      <w:sz w:val="22"/>
                                      <w:szCs w:val="22"/>
                                      <w:shd w:val="clear" w:color="auto" w:fill="FFFFFF"/>
                                    </w:rPr>
                                    <w:t xml:space="preserve">Pardavėjas turi teisę atsisakyti užtikrinti tinkamą prekės kokybę, jeigu prekės neįmanoma pataisyti ar pakeisti arba jeigu dėl to pardavėjas patirtų neproporcingų išlaidų, atsižvelgiant į visas aplinkybes, </w:t>
                                  </w:r>
                                  <w:r>
                                    <w:rPr>
                                      <w:bCs/>
                                      <w:sz w:val="22"/>
                                      <w:szCs w:val="22"/>
                                    </w:rPr>
                                    <w:t>įskaitant šio straipsnio 2 dalies 1 ir 2 punktuose nurodytąsias</w:t>
                                  </w:r>
                                  <w:r>
                                    <w:rPr>
                                      <w:sz w:val="22"/>
                                      <w:szCs w:val="22"/>
                                      <w:shd w:val="clear" w:color="auto" w:fill="FFFFFF"/>
                                    </w:rPr>
                                    <w:t>.</w:t>
                                  </w:r>
                                </w:p>
                              </w:sdtContent>
                            </w:sdt>
                            <w:sdt>
                              <w:sdtPr>
                                <w:alias w:val="6.364-1 str. 4 d."/>
                                <w:tag w:val="part_84fb9ba8f17f4f219219e7a0cf1d2fd2"/>
                                <w:lock w:val="sdtLocked"/>
                                <w:richText/>
                              </w:sdtPr>
                              <w:sdtContent>
                                <w:p>
                                  <w:pPr>
                                    <w:tabs>
                                      <w:tab w:val="left" w:pos="567"/>
                                    </w:tabs>
                                    <w:ind w:firstLine="720"/>
                                    <w:jc w:val="both"/>
                                    <w:rPr>
                                      <w:sz w:val="22"/>
                                      <w:szCs w:val="22"/>
                                      <w:lang w:eastAsia="lt-LT"/>
                                    </w:rPr>
                                  </w:pPr>
                                  <w:sdt>
                                    <w:sdtPr>
                                      <w:alias w:val="Numeris"/>
                                      <w:tag w:val="nr_84fb9ba8f17f4f219219e7a0cf1d2fd2"/>
                                      <w:lock w:val="sdtLocked"/>
                                      <w:richText/>
                                    </w:sdtPr>
                                    <w:sdtContent>
                                      <w:r>
                                        <w:rPr>
                                          <w:sz w:val="22"/>
                                          <w:szCs w:val="22"/>
                                        </w:rPr>
                                        <w:t>4</w:t>
                                      </w:r>
                                    </w:sdtContent>
                                  </w:sdt>
                                  <w:r>
                                    <w:rPr>
                                      <w:sz w:val="22"/>
                                      <w:szCs w:val="22"/>
                                    </w:rPr>
                                    <w:t xml:space="preserve">. </w:t>
                                  </w:r>
                                  <w:r>
                                    <w:rPr>
                                      <w:sz w:val="22"/>
                                      <w:szCs w:val="22"/>
                                      <w:lang w:eastAsia="lt-LT"/>
                                    </w:rPr>
                                    <w:t xml:space="preserve">Vartotojas turi teisę reikalauti proporcingai sumažinti prekės kainą arba nutraukti pirkimo–pardavimo sutartį, vadovaudamasis šio kodekso </w:t>
                                  </w:r>
                                  <w:r>
                                    <w:rPr>
                                      <w:bCs/>
                                      <w:sz w:val="22"/>
                                      <w:szCs w:val="22"/>
                                    </w:rPr>
                                    <w:t>6.364</w:t>
                                  </w:r>
                                  <w:r>
                                    <w:rPr>
                                      <w:bCs/>
                                      <w:sz w:val="22"/>
                                      <w:szCs w:val="22"/>
                                      <w:vertAlign w:val="superscript"/>
                                    </w:rPr>
                                    <w:t>3</w:t>
                                  </w:r>
                                  <w:r>
                                    <w:rPr>
                                      <w:bCs/>
                                      <w:sz w:val="22"/>
                                      <w:szCs w:val="22"/>
                                    </w:rPr>
                                    <w:t xml:space="preserve"> straipsniu,</w:t>
                                  </w:r>
                                  <w:r>
                                    <w:rPr>
                                      <w:sz w:val="22"/>
                                      <w:szCs w:val="22"/>
                                      <w:lang w:eastAsia="lt-LT"/>
                                    </w:rPr>
                                    <w:t xml:space="preserve"> jeigu:</w:t>
                                  </w:r>
                                </w:p>
                                <w:sdt>
                                  <w:sdtPr>
                                    <w:alias w:val="6.364-1 str. 4 d. 1 p."/>
                                    <w:tag w:val="part_4568b4fd66384886aea673a6938be6a1"/>
                                    <w:lock w:val="sdtLocked"/>
                                    <w:richText/>
                                  </w:sdtPr>
                                  <w:sdtContent>
                                    <w:p>
                                      <w:pPr>
                                        <w:tabs>
                                          <w:tab w:val="left" w:pos="567"/>
                                        </w:tabs>
                                        <w:ind w:firstLine="720"/>
                                        <w:jc w:val="both"/>
                                        <w:rPr>
                                          <w:sz w:val="22"/>
                                          <w:szCs w:val="22"/>
                                          <w:lang w:eastAsia="lt-LT"/>
                                        </w:rPr>
                                      </w:pPr>
                                      <w:sdt>
                                        <w:sdtPr>
                                          <w:alias w:val="Numeris"/>
                                          <w:tag w:val="nr_4568b4fd66384886aea673a6938be6a1"/>
                                          <w:lock w:val="sdtLocked"/>
                                          <w:richText/>
                                        </w:sdtPr>
                                        <w:sdtContent>
                                          <w:r>
                                            <w:rPr>
                                              <w:sz w:val="22"/>
                                              <w:szCs w:val="22"/>
                                              <w:lang w:eastAsia="lt-LT"/>
                                            </w:rPr>
                                            <w:t>1</w:t>
                                          </w:r>
                                        </w:sdtContent>
                                      </w:sdt>
                                      <w:r>
                                        <w:rPr>
                                          <w:sz w:val="22"/>
                                          <w:szCs w:val="22"/>
                                          <w:lang w:eastAsia="lt-LT"/>
                                        </w:rPr>
                                        <w:t xml:space="preserve">) pardavėjas prekės nepataisė ar nepakeitė arba prekės pataisymas ar pakeitimas neatitinka šio kodekso </w:t>
                                      </w:r>
                                      <w:r>
                                        <w:rPr>
                                          <w:bCs/>
                                          <w:sz w:val="22"/>
                                          <w:szCs w:val="22"/>
                                        </w:rPr>
                                        <w:t>6.364</w:t>
                                      </w:r>
                                      <w:r>
                                        <w:rPr>
                                          <w:bCs/>
                                          <w:sz w:val="22"/>
                                          <w:szCs w:val="22"/>
                                          <w:vertAlign w:val="superscript"/>
                                        </w:rPr>
                                        <w:t>2</w:t>
                                      </w:r>
                                      <w:r>
                                        <w:rPr>
                                          <w:bCs/>
                                          <w:sz w:val="22"/>
                                          <w:szCs w:val="22"/>
                                        </w:rPr>
                                        <w:t xml:space="preserve"> straipsnio</w:t>
                                      </w:r>
                                      <w:r>
                                        <w:rPr>
                                          <w:sz w:val="22"/>
                                          <w:szCs w:val="22"/>
                                          <w:lang w:eastAsia="lt-LT"/>
                                        </w:rPr>
                                        <w:t xml:space="preserve"> 2 ir 3 dalyse nustatytų reikalavimų, arba pardavėjas, vadovaudamasis šio straipsnio 3 dalimi, atsisakė užtikrinti tinkamą prekės kokybę;</w:t>
                                      </w:r>
                                    </w:p>
                                  </w:sdtContent>
                                </w:sdt>
                                <w:sdt>
                                  <w:sdtPr>
                                    <w:alias w:val="6.364-1 str. 4 d. 2 p."/>
                                    <w:tag w:val="part_0f1e94b2a1e84214be038ea278f61d95"/>
                                    <w:lock w:val="sdtLocked"/>
                                    <w:richText/>
                                  </w:sdtPr>
                                  <w:sdtContent>
                                    <w:p>
                                      <w:pPr>
                                        <w:tabs>
                                          <w:tab w:val="left" w:pos="567"/>
                                        </w:tabs>
                                        <w:ind w:firstLine="720"/>
                                        <w:jc w:val="both"/>
                                        <w:rPr>
                                          <w:sz w:val="22"/>
                                          <w:szCs w:val="22"/>
                                          <w:lang w:eastAsia="lt-LT"/>
                                        </w:rPr>
                                      </w:pPr>
                                      <w:sdt>
                                        <w:sdtPr>
                                          <w:alias w:val="Numeris"/>
                                          <w:tag w:val="nr_0f1e94b2a1e84214be038ea278f61d95"/>
                                          <w:lock w:val="sdtLocked"/>
                                          <w:richText/>
                                        </w:sdtPr>
                                        <w:sdtContent>
                                          <w:r>
                                            <w:rPr>
                                              <w:sz w:val="22"/>
                                              <w:szCs w:val="22"/>
                                              <w:lang w:eastAsia="lt-LT"/>
                                            </w:rPr>
                                            <w:t>2</w:t>
                                          </w:r>
                                        </w:sdtContent>
                                      </w:sdt>
                                      <w:r>
                                        <w:rPr>
                                          <w:sz w:val="22"/>
                                          <w:szCs w:val="22"/>
                                          <w:lang w:eastAsia="lt-LT"/>
                                        </w:rPr>
                                        <w:t>) prekės trūkumas atsirado, nors pardavėjas bandė užtikrinti prekės kokybę;</w:t>
                                      </w:r>
                                    </w:p>
                                  </w:sdtContent>
                                </w:sdt>
                                <w:sdt>
                                  <w:sdtPr>
                                    <w:alias w:val="6.364-1 str. 4 d. 3 p."/>
                                    <w:tag w:val="part_3ed30787497e4e0ca914bc4a50c55672"/>
                                    <w:lock w:val="sdtLocked"/>
                                    <w:richText/>
                                  </w:sdtPr>
                                  <w:sdtContent>
                                    <w:p>
                                      <w:pPr>
                                        <w:tabs>
                                          <w:tab w:val="left" w:pos="567"/>
                                        </w:tabs>
                                        <w:ind w:firstLine="720"/>
                                        <w:jc w:val="both"/>
                                        <w:rPr>
                                          <w:sz w:val="22"/>
                                          <w:szCs w:val="22"/>
                                          <w:lang w:eastAsia="lt-LT"/>
                                        </w:rPr>
                                      </w:pPr>
                                      <w:sdt>
                                        <w:sdtPr>
                                          <w:alias w:val="Numeris"/>
                                          <w:tag w:val="nr_3ed30787497e4e0ca914bc4a50c55672"/>
                                          <w:lock w:val="sdtLocked"/>
                                          <w:richText/>
                                        </w:sdtPr>
                                        <w:sdtContent>
                                          <w:r>
                                            <w:rPr>
                                              <w:sz w:val="22"/>
                                              <w:szCs w:val="22"/>
                                              <w:lang w:eastAsia="lt-LT"/>
                                            </w:rPr>
                                            <w:t>3</w:t>
                                          </w:r>
                                        </w:sdtContent>
                                      </w:sdt>
                                      <w:r>
                                        <w:rPr>
                                          <w:sz w:val="22"/>
                                          <w:szCs w:val="22"/>
                                          <w:lang w:eastAsia="lt-LT"/>
                                        </w:rPr>
                                        <w:t>) prekės trūkumas yra esminis;</w:t>
                                      </w:r>
                                    </w:p>
                                  </w:sdtContent>
                                </w:sdt>
                                <w:sdt>
                                  <w:sdtPr>
                                    <w:alias w:val="6.364-1 str. 4 d. 4 p."/>
                                    <w:tag w:val="part_657d9432a83246e982e008e239ecc31f"/>
                                    <w:lock w:val="sdtLocked"/>
                                    <w:richText/>
                                  </w:sdtPr>
                                  <w:sdtContent>
                                    <w:p>
                                      <w:pPr>
                                        <w:tabs>
                                          <w:tab w:val="left" w:pos="567"/>
                                        </w:tabs>
                                        <w:ind w:firstLine="720"/>
                                        <w:jc w:val="both"/>
                                        <w:rPr>
                                          <w:sz w:val="22"/>
                                          <w:szCs w:val="22"/>
                                          <w:lang w:eastAsia="lt-LT"/>
                                        </w:rPr>
                                      </w:pPr>
                                      <w:sdt>
                                        <w:sdtPr>
                                          <w:alias w:val="Numeris"/>
                                          <w:tag w:val="nr_657d9432a83246e982e008e239ecc31f"/>
                                          <w:lock w:val="sdtLocked"/>
                                          <w:richText/>
                                        </w:sdtPr>
                                        <w:sdtContent>
                                          <w:r>
                                            <w:rPr>
                                              <w:sz w:val="22"/>
                                              <w:szCs w:val="22"/>
                                              <w:lang w:eastAsia="lt-LT"/>
                                            </w:rPr>
                                            <w:t>4</w:t>
                                          </w:r>
                                        </w:sdtContent>
                                      </w:sdt>
                                      <w:r>
                                        <w:rPr>
                                          <w:sz w:val="22"/>
                                          <w:szCs w:val="22"/>
                                          <w:lang w:eastAsia="lt-LT"/>
                                        </w:rPr>
                                        <w:t>) pardavėjas pareiškė ar iš aplinkybių yra aišku, kad jis per protingą terminą neužtikrins tinkamos prekės kokybės arba tai sukels didelių nepatogumų vartotojui.</w:t>
                                      </w:r>
                                    </w:p>
                                  </w:sdtContent>
                                </w:sdt>
                              </w:sdtContent>
                            </w:sdt>
                            <w:sdt>
                              <w:sdtPr>
                                <w:alias w:val="6.364-1 str. 5 d."/>
                                <w:tag w:val="part_e7400d0310c2443f89e27f3ac22389cb"/>
                                <w:lock w:val="sdtLocked"/>
                                <w:richText/>
                              </w:sdtPr>
                              <w:sdtContent>
                                <w:p>
                                  <w:pPr>
                                    <w:tabs>
                                      <w:tab w:val="left" w:pos="567"/>
                                    </w:tabs>
                                    <w:ind w:firstLine="720"/>
                                    <w:jc w:val="both"/>
                                    <w:rPr>
                                      <w:sz w:val="22"/>
                                      <w:szCs w:val="22"/>
                                    </w:rPr>
                                  </w:pPr>
                                  <w:sdt>
                                    <w:sdtPr>
                                      <w:alias w:val="Numeris"/>
                                      <w:tag w:val="nr_e7400d0310c2443f89e27f3ac22389cb"/>
                                      <w:lock w:val="sdtLocked"/>
                                      <w:richText/>
                                    </w:sdtPr>
                                    <w:sdtContent>
                                      <w:r>
                                        <w:rPr>
                                          <w:sz w:val="22"/>
                                          <w:szCs w:val="22"/>
                                        </w:rPr>
                                        <w:t>5</w:t>
                                      </w:r>
                                    </w:sdtContent>
                                  </w:sdt>
                                  <w:r>
                                    <w:rPr>
                                      <w:sz w:val="22"/>
                                      <w:szCs w:val="22"/>
                                    </w:rPr>
                                    <w:t xml:space="preserve">. </w:t>
                                  </w:r>
                                  <w:r>
                                    <w:rPr>
                                      <w:sz w:val="22"/>
                                      <w:szCs w:val="22"/>
                                      <w:shd w:val="clear" w:color="auto" w:fill="FFFFFF"/>
                                    </w:rPr>
                                    <w:t>Vartotojas neturi teisės nutraukti sutartį, jeigu trūkumas yra nedidelis. Pareiga įrodyti, kad trūkumas yra nedidelis, tenka pardavėjui.</w:t>
                                  </w:r>
                                </w:p>
                              </w:sdtContent>
                            </w:sdt>
                            <w:sdt>
                              <w:sdtPr>
                                <w:alias w:val="6.364-1 str. 6 d."/>
                                <w:tag w:val="part_9e3fd0f356de46debdad46572fbe71b5"/>
                                <w:lock w:val="sdtLocked"/>
                                <w:richText/>
                              </w:sdtPr>
                              <w:sdtContent>
                                <w:p>
                                  <w:pPr>
                                    <w:tabs>
                                      <w:tab w:val="left" w:pos="567"/>
                                    </w:tabs>
                                    <w:ind w:firstLine="720"/>
                                    <w:jc w:val="both"/>
                                    <w:rPr>
                                      <w:sz w:val="22"/>
                                      <w:szCs w:val="22"/>
                                      <w:shd w:val="clear" w:color="auto" w:fill="FFFFFF"/>
                                    </w:rPr>
                                  </w:pPr>
                                  <w:sdt>
                                    <w:sdtPr>
                                      <w:alias w:val="Numeris"/>
                                      <w:tag w:val="nr_9e3fd0f356de46debdad46572fbe71b5"/>
                                      <w:lock w:val="sdtLocked"/>
                                      <w:richText/>
                                    </w:sdtPr>
                                    <w:sdtContent>
                                      <w:r>
                                        <w:rPr>
                                          <w:sz w:val="22"/>
                                          <w:szCs w:val="22"/>
                                        </w:rPr>
                                        <w:t>6</w:t>
                                      </w:r>
                                    </w:sdtContent>
                                  </w:sdt>
                                  <w:r>
                                    <w:rPr>
                                      <w:sz w:val="22"/>
                                      <w:szCs w:val="22"/>
                                    </w:rPr>
                                    <w:t xml:space="preserve">. </w:t>
                                  </w:r>
                                  <w:r>
                                    <w:rPr>
                                      <w:sz w:val="22"/>
                                      <w:szCs w:val="22"/>
                                      <w:shd w:val="clear" w:color="auto" w:fill="FFFFFF"/>
                                    </w:rPr>
                                    <w:t>Vartotojas turi teisę sustabdyti prekės kainos ar jos dalies mokėjimą, iki pardavėjas įvykdys šiame skirsnyje nustatytas pardavėjo pareigas.</w:t>
                                  </w:r>
                                </w:p>
                              </w:sdtContent>
                            </w:sdt>
                            <w:sdt>
                              <w:sdtPr>
                                <w:alias w:val="6.364-1 str. 7 d."/>
                                <w:tag w:val="part_89e52357912d48b3af01f49ce8e53376"/>
                                <w:lock w:val="sdtLocked"/>
                                <w:richText/>
                              </w:sdtPr>
                              <w:sdtContent>
                                <w:p>
                                  <w:pPr>
                                    <w:tabs>
                                      <w:tab w:val="left" w:pos="567"/>
                                    </w:tabs>
                                    <w:ind w:firstLine="720"/>
                                    <w:jc w:val="both"/>
                                    <w:rPr>
                                      <w:sz w:val="22"/>
                                      <w:szCs w:val="22"/>
                                    </w:rPr>
                                  </w:pPr>
                                  <w:sdt>
                                    <w:sdtPr>
                                      <w:alias w:val="Numeris"/>
                                      <w:tag w:val="nr_89e52357912d48b3af01f49ce8e53376"/>
                                      <w:lock w:val="sdtLocked"/>
                                      <w:richText/>
                                    </w:sdtPr>
                                    <w:sdtContent>
                                      <w:r>
                                        <w:rPr>
                                          <w:sz w:val="22"/>
                                          <w:szCs w:val="22"/>
                                          <w:shd w:val="clear" w:color="auto" w:fill="FFFFFF"/>
                                        </w:rPr>
                                        <w:t>7</w:t>
                                      </w:r>
                                    </w:sdtContent>
                                  </w:sdt>
                                  <w:r>
                                    <w:rPr>
                                      <w:sz w:val="22"/>
                                      <w:szCs w:val="22"/>
                                      <w:shd w:val="clear" w:color="auto" w:fill="FFFFFF"/>
                                    </w:rPr>
                                    <w:t>.</w:t>
                                  </w:r>
                                  <w:r>
                                    <w:rPr>
                                      <w:sz w:val="22"/>
                                      <w:szCs w:val="22"/>
                                    </w:rPr>
                                    <w:t xml:space="preserve"> Vartotojas turi teisę į žalos, atsiradusios dėl netinkamos prekės kokybės, atlyginimą.</w:t>
                                  </w:r>
                                </w:p>
                              </w:sdtContent>
                            </w:sdt>
                            <w:sdt>
                              <w:sdtPr>
                                <w:alias w:val="6.364-1 str. 8 d."/>
                                <w:tag w:val="part_0956d66725e1496a9c70226252a95f89"/>
                                <w:lock w:val="sdtLocked"/>
                                <w:richText/>
                              </w:sdtPr>
                              <w:sdtContent>
                                <w:p>
                                  <w:pPr>
                                    <w:tabs>
                                      <w:tab w:val="left" w:pos="567"/>
                                    </w:tabs>
                                    <w:ind w:firstLine="720"/>
                                    <w:jc w:val="both"/>
                                  </w:pPr>
                                  <w:sdt>
                                    <w:sdtPr>
                                      <w:alias w:val="Numeris"/>
                                      <w:tag w:val="nr_0956d66725e1496a9c70226252a95f89"/>
                                      <w:lock w:val="sdtLocked"/>
                                      <w:richText/>
                                    </w:sdtPr>
                                    <w:sdtContent>
                                      <w:r>
                                        <w:rPr>
                                          <w:bCs/>
                                          <w:sz w:val="22"/>
                                          <w:szCs w:val="22"/>
                                          <w:shd w:val="clear" w:color="auto" w:fill="FFFFFF"/>
                                        </w:rPr>
                                        <w:t>8</w:t>
                                      </w:r>
                                    </w:sdtContent>
                                  </w:sdt>
                                  <w:r>
                                    <w:rPr>
                                      <w:bCs/>
                                      <w:sz w:val="22"/>
                                      <w:szCs w:val="22"/>
                                      <w:shd w:val="clear" w:color="auto" w:fill="FFFFFF"/>
                                    </w:rPr>
                                    <w:t xml:space="preserve">. Vartotojas, siekdamas įgyvendinti šiame straipsnyje nustatytas teises, privalo pranešti pardavėjui apie prekės </w:t>
                                  </w:r>
                                  <w:r>
                                    <w:rPr>
                                      <w:sz w:val="22"/>
                                      <w:szCs w:val="22"/>
                                      <w:shd w:val="clear" w:color="auto" w:fill="FFFFFF"/>
                                    </w:rPr>
                                    <w:t xml:space="preserve">kokybės reikalavimų </w:t>
                                  </w:r>
                                  <w:r>
                                    <w:rPr>
                                      <w:bCs/>
                                      <w:sz w:val="22"/>
                                      <w:szCs w:val="22"/>
                                      <w:shd w:val="clear" w:color="auto" w:fill="FFFFFF"/>
                                    </w:rPr>
                                    <w:t xml:space="preserve">neatitiktį ne vėliau kaip per du mėnesius nuo neatitikties aptikimo dienos. </w:t>
                                  </w:r>
                                  <w:r>
                                    <w:rPr>
                                      <w:sz w:val="22"/>
                                      <w:szCs w:val="22"/>
                                      <w:shd w:val="clear" w:color="auto" w:fill="FFFFFF"/>
                                    </w:rPr>
                                    <w:t xml:space="preserve">Pareiga įrodyti, kad vartotojas praleido šį terminą, tenka pardavėjui.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2 str."/>
                            <w:tag w:val="part_e173821f03bb4b60b847c09f58c11b44"/>
                            <w:lock w:val="sdtLocked"/>
                            <w:richText/>
                          </w:sdtPr>
                          <w:sdtContent>
                            <w:p>
                              <w:pPr>
                                <w:ind w:firstLine="720"/>
                                <w:jc w:val="both"/>
                                <w:rPr>
                                  <w:sz w:val="22"/>
                                  <w:szCs w:val="22"/>
                                  <w:lang w:eastAsia="lt-LT"/>
                                </w:rPr>
                              </w:pPr>
                              <w:sdt>
                                <w:sdtPr>
                                  <w:alias w:val="Numeris"/>
                                  <w:tag w:val="nr_e173821f03bb4b60b847c09f58c11b44"/>
                                  <w:lock w:val="sdtLocked"/>
                                  <w:richText/>
                                </w:sdtPr>
                                <w:sdtContent>
                                  <w:r>
                                    <w:rPr>
                                      <w:b/>
                                      <w:bCs/>
                                      <w:sz w:val="22"/>
                                      <w:szCs w:val="22"/>
                                      <w:lang w:eastAsia="lt-LT"/>
                                    </w:rPr>
                                    <w:t>6.364</w:t>
                                  </w:r>
                                  <w:r>
                                    <w:rPr>
                                      <w:b/>
                                      <w:bCs/>
                                      <w:sz w:val="22"/>
                                      <w:szCs w:val="22"/>
                                      <w:vertAlign w:val="superscript"/>
                                      <w:lang w:eastAsia="lt-LT"/>
                                    </w:rPr>
                                    <w:t>2</w:t>
                                  </w:r>
                                </w:sdtContent>
                              </w:sdt>
                              <w:r>
                                <w:rPr>
                                  <w:b/>
                                  <w:bCs/>
                                  <w:sz w:val="22"/>
                                  <w:szCs w:val="22"/>
                                  <w:lang w:eastAsia="lt-LT"/>
                                </w:rPr>
                                <w:t xml:space="preserve"> straipsnis.</w:t>
                              </w:r>
                              <w:r>
                                <w:rPr>
                                  <w:bCs/>
                                  <w:sz w:val="22"/>
                                  <w:szCs w:val="22"/>
                                  <w:lang w:eastAsia="lt-LT"/>
                                </w:rPr>
                                <w:t xml:space="preserve"> </w:t>
                              </w:r>
                              <w:sdt>
                                <w:sdtPr>
                                  <w:alias w:val="Pavadinimas"/>
                                  <w:tag w:val="title_e173821f03bb4b60b847c09f58c11b44"/>
                                  <w:lock w:val="sdtLocked"/>
                                  <w:richText/>
                                </w:sdtPr>
                                <w:sdtContent>
                                  <w:r>
                                    <w:rPr>
                                      <w:b/>
                                      <w:bCs/>
                                      <w:sz w:val="22"/>
                                      <w:szCs w:val="22"/>
                                      <w:lang w:eastAsia="lt-LT"/>
                                    </w:rPr>
                                    <w:t>P</w:t>
                                  </w:r>
                                  <w:r>
                                    <w:rPr>
                                      <w:b/>
                                      <w:bCs/>
                                      <w:sz w:val="22"/>
                                      <w:szCs w:val="22"/>
                                      <w:shd w:val="clear" w:color="auto" w:fill="FFFFFF"/>
                                      <w:lang w:eastAsia="lt-LT"/>
                                    </w:rPr>
                                    <w:t>rekės pataisymas ar pakeitimas</w:t>
                                  </w:r>
                                </w:sdtContent>
                              </w:sdt>
                            </w:p>
                            <w:sdt>
                              <w:sdtPr>
                                <w:alias w:val="6.364-2 str. 1 d."/>
                                <w:tag w:val="part_94c180c0a47546398bef1b000428a44b"/>
                                <w:lock w:val="sdtLocked"/>
                                <w:richText/>
                              </w:sdtPr>
                              <w:sdtContent>
                                <w:p>
                                  <w:pPr>
                                    <w:tabs>
                                      <w:tab w:val="left" w:pos="567"/>
                                    </w:tabs>
                                    <w:ind w:firstLine="720"/>
                                    <w:jc w:val="both"/>
                                    <w:rPr>
                                      <w:sz w:val="22"/>
                                      <w:szCs w:val="22"/>
                                      <w:shd w:val="clear" w:color="auto" w:fill="FFFFFF"/>
                                    </w:rPr>
                                  </w:pPr>
                                  <w:sdt>
                                    <w:sdtPr>
                                      <w:alias w:val="Numeris"/>
                                      <w:tag w:val="nr_94c180c0a47546398bef1b000428a44b"/>
                                      <w:lock w:val="sdtLocked"/>
                                      <w:richText/>
                                    </w:sdtPr>
                                    <w:sdtContent>
                                      <w:r>
                                        <w:rPr>
                                          <w:sz w:val="22"/>
                                          <w:szCs w:val="22"/>
                                        </w:rPr>
                                        <w:t>1</w:t>
                                      </w:r>
                                    </w:sdtContent>
                                  </w:sdt>
                                  <w:r>
                                    <w:rPr>
                                      <w:sz w:val="22"/>
                                      <w:szCs w:val="22"/>
                                    </w:rPr>
                                    <w:t>. Pardavėjas turi pareigą užtikrinti, kad prekė būtų pataisyta ar pakeista, laikantis šių reikalavimų</w:t>
                                  </w:r>
                                  <w:r>
                                    <w:rPr>
                                      <w:sz w:val="22"/>
                                      <w:szCs w:val="22"/>
                                      <w:shd w:val="clear" w:color="auto" w:fill="FFFFFF"/>
                                    </w:rPr>
                                    <w:t>:</w:t>
                                  </w:r>
                                </w:p>
                                <w:sdt>
                                  <w:sdtPr>
                                    <w:alias w:val="6.364-2 str. 1 d. 1 p."/>
                                    <w:tag w:val="part_fc545b068379469aa01dba5038d72f28"/>
                                    <w:lock w:val="sdtLocked"/>
                                    <w:richText/>
                                  </w:sdtPr>
                                  <w:sdtContent>
                                    <w:p>
                                      <w:pPr>
                                        <w:tabs>
                                          <w:tab w:val="left" w:pos="567"/>
                                        </w:tabs>
                                        <w:ind w:firstLine="720"/>
                                        <w:jc w:val="both"/>
                                        <w:rPr>
                                          <w:sz w:val="22"/>
                                          <w:szCs w:val="22"/>
                                          <w:shd w:val="clear" w:color="auto" w:fill="FFFFFF"/>
                                        </w:rPr>
                                      </w:pPr>
                                      <w:sdt>
                                        <w:sdtPr>
                                          <w:alias w:val="Numeris"/>
                                          <w:tag w:val="nr_fc545b068379469aa01dba5038d72f28"/>
                                          <w:lock w:val="sdtLocked"/>
                                          <w:richText/>
                                        </w:sdtPr>
                                        <w:sdtContent>
                                          <w:r>
                                            <w:rPr>
                                              <w:sz w:val="22"/>
                                              <w:szCs w:val="22"/>
                                              <w:shd w:val="clear" w:color="auto" w:fill="FFFFFF"/>
                                            </w:rPr>
                                            <w:t>1</w:t>
                                          </w:r>
                                        </w:sdtContent>
                                      </w:sdt>
                                      <w:r>
                                        <w:rPr>
                                          <w:sz w:val="22"/>
                                          <w:szCs w:val="22"/>
                                          <w:shd w:val="clear" w:color="auto" w:fill="FFFFFF"/>
                                        </w:rPr>
                                        <w:t>) nemokamai – netaikant mokesčių už prekei pataisyti ar pakeisti būtinas išlaidas, įskaitant išlaidas už pašto, vežimo paslaugas, už darbą ar medžiagas;</w:t>
                                      </w:r>
                                    </w:p>
                                  </w:sdtContent>
                                </w:sdt>
                                <w:sdt>
                                  <w:sdtPr>
                                    <w:alias w:val="6.364-2 str. 1 d. 2 p."/>
                                    <w:tag w:val="part_f238861bdd7e49b09fcb308eb6de842c"/>
                                    <w:lock w:val="sdtLocked"/>
                                    <w:richText/>
                                  </w:sdtPr>
                                  <w:sdtContent>
                                    <w:p>
                                      <w:pPr>
                                        <w:tabs>
                                          <w:tab w:val="left" w:pos="567"/>
                                        </w:tabs>
                                        <w:ind w:firstLine="720"/>
                                        <w:jc w:val="both"/>
                                        <w:rPr>
                                          <w:sz w:val="22"/>
                                          <w:szCs w:val="22"/>
                                          <w:lang w:eastAsia="lt-LT"/>
                                        </w:rPr>
                                      </w:pPr>
                                      <w:sdt>
                                        <w:sdtPr>
                                          <w:alias w:val="Numeris"/>
                                          <w:tag w:val="nr_f238861bdd7e49b09fcb308eb6de842c"/>
                                          <w:lock w:val="sdtLocked"/>
                                          <w:richText/>
                                        </w:sdtPr>
                                        <w:sdtContent>
                                          <w:r>
                                            <w:rPr>
                                              <w:sz w:val="22"/>
                                              <w:szCs w:val="22"/>
                                              <w:shd w:val="clear" w:color="auto" w:fill="FFFFFF"/>
                                            </w:rPr>
                                            <w:t>2</w:t>
                                          </w:r>
                                        </w:sdtContent>
                                      </w:sdt>
                                      <w:r>
                                        <w:rPr>
                                          <w:sz w:val="22"/>
                                          <w:szCs w:val="22"/>
                                          <w:shd w:val="clear" w:color="auto" w:fill="FFFFFF"/>
                                        </w:rPr>
                                        <w:t xml:space="preserve">) </w:t>
                                      </w:r>
                                      <w:r>
                                        <w:rPr>
                                          <w:sz w:val="22"/>
                                          <w:szCs w:val="22"/>
                                          <w:lang w:eastAsia="lt-LT"/>
                                        </w:rPr>
                                        <w:t>per protingą terminą nuo momento, kai vartotojas informavo pardavėją apie netinkamą prekės kokybę;</w:t>
                                      </w:r>
                                    </w:p>
                                  </w:sdtContent>
                                </w:sdt>
                                <w:sdt>
                                  <w:sdtPr>
                                    <w:alias w:val="6.364-2 str. 1 d. 3 p."/>
                                    <w:tag w:val="part_3407f41400914226b53b4695bb7bc9aa"/>
                                    <w:lock w:val="sdtLocked"/>
                                    <w:richText/>
                                  </w:sdtPr>
                                  <w:sdtContent>
                                    <w:p>
                                      <w:pPr>
                                        <w:tabs>
                                          <w:tab w:val="left" w:pos="567"/>
                                        </w:tabs>
                                        <w:ind w:firstLine="720"/>
                                        <w:jc w:val="both"/>
                                        <w:rPr>
                                          <w:sz w:val="22"/>
                                          <w:szCs w:val="22"/>
                                        </w:rPr>
                                      </w:pPr>
                                      <w:sdt>
                                        <w:sdtPr>
                                          <w:alias w:val="Numeris"/>
                                          <w:tag w:val="nr_3407f41400914226b53b4695bb7bc9aa"/>
                                          <w:lock w:val="sdtLocked"/>
                                          <w:richText/>
                                        </w:sdtPr>
                                        <w:sdtContent>
                                          <w:r>
                                            <w:rPr>
                                              <w:sz w:val="22"/>
                                              <w:szCs w:val="22"/>
                                              <w:lang w:eastAsia="lt-LT"/>
                                            </w:rPr>
                                            <w:t>3</w:t>
                                          </w:r>
                                        </w:sdtContent>
                                      </w:sdt>
                                      <w:r>
                                        <w:rPr>
                                          <w:sz w:val="22"/>
                                          <w:szCs w:val="22"/>
                                          <w:lang w:eastAsia="lt-LT"/>
                                        </w:rPr>
                                        <w:t>) nesukeliant vartotojui didelių nepatogumų, atsižvelgiant į prekės pobūdį ir paskirtį, dėl kurios prekė reikalinga vartotojui.</w:t>
                                      </w:r>
                                    </w:p>
                                  </w:sdtContent>
                                </w:sdt>
                              </w:sdtContent>
                            </w:sdt>
                            <w:sdt>
                              <w:sdtPr>
                                <w:alias w:val="6.364-2 str. 2 d."/>
                                <w:tag w:val="part_01cc5e85affd4211a4bbd378586b4627"/>
                                <w:lock w:val="sdtLocked"/>
                                <w:richText/>
                              </w:sdtPr>
                              <w:sdtContent>
                                <w:p>
                                  <w:pPr>
                                    <w:tabs>
                                      <w:tab w:val="left" w:pos="567"/>
                                    </w:tabs>
                                    <w:ind w:firstLine="720"/>
                                    <w:jc w:val="both"/>
                                    <w:rPr>
                                      <w:sz w:val="22"/>
                                      <w:szCs w:val="22"/>
                                      <w:shd w:val="clear" w:color="auto" w:fill="FFFFFF"/>
                                    </w:rPr>
                                  </w:pPr>
                                  <w:sdt>
                                    <w:sdtPr>
                                      <w:alias w:val="Numeris"/>
                                      <w:tag w:val="nr_01cc5e85affd4211a4bbd378586b4627"/>
                                      <w:lock w:val="sdtLocked"/>
                                      <w:richText/>
                                    </w:sdtPr>
                                    <w:sdtContent>
                                      <w:r>
                                        <w:rPr>
                                          <w:sz w:val="22"/>
                                          <w:szCs w:val="22"/>
                                        </w:rPr>
                                        <w:t>2</w:t>
                                      </w:r>
                                    </w:sdtContent>
                                  </w:sdt>
                                  <w:r>
                                    <w:rPr>
                                      <w:sz w:val="22"/>
                                      <w:szCs w:val="22"/>
                                    </w:rPr>
                                    <w:t xml:space="preserve">. </w:t>
                                  </w:r>
                                  <w:r>
                                    <w:rPr>
                                      <w:sz w:val="22"/>
                                      <w:szCs w:val="22"/>
                                      <w:shd w:val="clear" w:color="auto" w:fill="FFFFFF"/>
                                    </w:rPr>
                                    <w:t>Vartotojas grąžina prekę pardavėjui, kad ji būtų pataisyta ar pakeista. Prekės grąžinimo išlaidos tenka pardavėjui.</w:t>
                                  </w:r>
                                </w:p>
                              </w:sdtContent>
                            </w:sdt>
                            <w:sdt>
                              <w:sdtPr>
                                <w:alias w:val="6.364-2 str. 3 d."/>
                                <w:tag w:val="part_10eb8553578e4e688648dec996961991"/>
                                <w:lock w:val="sdtLocked"/>
                                <w:richText/>
                              </w:sdtPr>
                              <w:sdtContent>
                                <w:p>
                                  <w:pPr>
                                    <w:tabs>
                                      <w:tab w:val="left" w:pos="567"/>
                                    </w:tabs>
                                    <w:ind w:firstLine="720"/>
                                    <w:jc w:val="both"/>
                                    <w:rPr>
                                      <w:sz w:val="22"/>
                                      <w:szCs w:val="22"/>
                                      <w:shd w:val="clear" w:color="auto" w:fill="FFFFFF"/>
                                    </w:rPr>
                                  </w:pPr>
                                  <w:sdt>
                                    <w:sdtPr>
                                      <w:alias w:val="Numeris"/>
                                      <w:tag w:val="nr_10eb8553578e4e688648dec996961991"/>
                                      <w:lock w:val="sdtLocked"/>
                                      <w:richText/>
                                    </w:sdtPr>
                                    <w:sdtContent>
                                      <w:r>
                                        <w:rPr>
                                          <w:sz w:val="22"/>
                                          <w:szCs w:val="22"/>
                                        </w:rPr>
                                        <w:t>3</w:t>
                                      </w:r>
                                    </w:sdtContent>
                                  </w:sdt>
                                  <w:r>
                                    <w:rPr>
                                      <w:sz w:val="22"/>
                                      <w:szCs w:val="22"/>
                                    </w:rPr>
                                    <w:t xml:space="preserve">. Jeigu iki trūkumo paaiškėjimo prekė buvo tinkamai įdiegta (instaliuota, įrengta ar įmontuota), atsižvelgiant į </w:t>
                                  </w:r>
                                  <w:r>
                                    <w:rPr>
                                      <w:sz w:val="22"/>
                                      <w:szCs w:val="22"/>
                                      <w:shd w:val="clear" w:color="auto" w:fill="FFFFFF"/>
                                    </w:rPr>
                                    <w:t>jos pobūdį ir paskirtį, pardavėjo pareiga pataisyti ar pakeisti prekę apima ir prekės pašalinimą bei pataisytos ar pakeistos prekės įdiegimą arba išlaidų už prekės pašalinimą ir įdiegimą padengimą.</w:t>
                                  </w:r>
                                </w:p>
                              </w:sdtContent>
                            </w:sdt>
                            <w:sdt>
                              <w:sdtPr>
                                <w:alias w:val="6.364-2 str. 4 d."/>
                                <w:tag w:val="part_3e6a7ec64bcc4f0bb7cd3b838c542809"/>
                                <w:lock w:val="sdtLocked"/>
                                <w:richText/>
                              </w:sdtPr>
                              <w:sdtContent>
                                <w:p>
                                  <w:pPr>
                                    <w:tabs>
                                      <w:tab w:val="left" w:pos="567"/>
                                    </w:tabs>
                                    <w:ind w:firstLine="720"/>
                                    <w:jc w:val="both"/>
                                  </w:pPr>
                                  <w:sdt>
                                    <w:sdtPr>
                                      <w:alias w:val="Numeris"/>
                                      <w:tag w:val="nr_3e6a7ec64bcc4f0bb7cd3b838c542809"/>
                                      <w:lock w:val="sdtLocked"/>
                                      <w:richText/>
                                    </w:sdtPr>
                                    <w:sdtContent>
                                      <w:r>
                                        <w:rPr>
                                          <w:sz w:val="22"/>
                                          <w:szCs w:val="22"/>
                                          <w:shd w:val="clear" w:color="auto" w:fill="FFFFFF"/>
                                        </w:rPr>
                                        <w:t>4</w:t>
                                      </w:r>
                                    </w:sdtContent>
                                  </w:sdt>
                                  <w:r>
                                    <w:rPr>
                                      <w:sz w:val="22"/>
                                      <w:szCs w:val="22"/>
                                      <w:shd w:val="clear" w:color="auto" w:fill="FFFFFF"/>
                                    </w:rPr>
                                    <w:t>. Pardavėjas neturi teisės reikalauti iš vartotojo sumokėti už įprastinį pakeistų prekių naudojimą laikotarpiu iki jų pakeitimo.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3 str."/>
                            <w:tag w:val="part_c31e9d5a91f049779b4bf72810a84cab"/>
                            <w:lock w:val="sdtLocked"/>
                            <w:richText/>
                          </w:sdtPr>
                          <w:sdtContent>
                            <w:p>
                              <w:pPr>
                                <w:ind w:firstLine="720"/>
                                <w:jc w:val="both"/>
                                <w:rPr>
                                  <w:sz w:val="22"/>
                                  <w:szCs w:val="22"/>
                                  <w:lang w:eastAsia="lt-LT"/>
                                </w:rPr>
                              </w:pPr>
                              <w:sdt>
                                <w:sdtPr>
                                  <w:alias w:val="Numeris"/>
                                  <w:tag w:val="nr_c31e9d5a91f049779b4bf72810a84cab"/>
                                  <w:lock w:val="sdtLocked"/>
                                  <w:richText/>
                                </w:sdtPr>
                                <w:sdtContent>
                                  <w:r>
                                    <w:rPr>
                                      <w:b/>
                                      <w:bCs/>
                                      <w:sz w:val="22"/>
                                      <w:szCs w:val="22"/>
                                      <w:lang w:eastAsia="lt-LT"/>
                                    </w:rPr>
                                    <w:t>6.364</w:t>
                                  </w:r>
                                  <w:r>
                                    <w:rPr>
                                      <w:b/>
                                      <w:bCs/>
                                      <w:sz w:val="22"/>
                                      <w:szCs w:val="22"/>
                                      <w:vertAlign w:val="superscript"/>
                                      <w:lang w:eastAsia="lt-LT"/>
                                    </w:rPr>
                                    <w:t>3</w:t>
                                  </w:r>
                                </w:sdtContent>
                              </w:sdt>
                              <w:r>
                                <w:rPr>
                                  <w:b/>
                                  <w:bCs/>
                                  <w:sz w:val="22"/>
                                  <w:szCs w:val="22"/>
                                  <w:lang w:eastAsia="lt-LT"/>
                                </w:rPr>
                                <w:t xml:space="preserve"> straipsnis. </w:t>
                              </w:r>
                              <w:sdt>
                                <w:sdtPr>
                                  <w:alias w:val="Pavadinimas"/>
                                  <w:tag w:val="title_c31e9d5a91f049779b4bf72810a84cab"/>
                                  <w:lock w:val="sdtLocked"/>
                                  <w:richText/>
                                </w:sdtPr>
                                <w:sdtContent>
                                  <w:r>
                                    <w:rPr>
                                      <w:b/>
                                      <w:bCs/>
                                      <w:sz w:val="22"/>
                                      <w:szCs w:val="22"/>
                                      <w:lang w:eastAsia="lt-LT"/>
                                    </w:rPr>
                                    <w:t>K</w:t>
                                  </w:r>
                                  <w:r>
                                    <w:rPr>
                                      <w:b/>
                                      <w:bCs/>
                                      <w:sz w:val="22"/>
                                      <w:szCs w:val="22"/>
                                      <w:shd w:val="clear" w:color="auto" w:fill="FFFFFF"/>
                                      <w:lang w:eastAsia="lt-LT"/>
                                    </w:rPr>
                                    <w:t>ainos sumažinimas ir pirkimo–pardavimo sutarties nutraukimas</w:t>
                                  </w:r>
                                </w:sdtContent>
                              </w:sdt>
                            </w:p>
                            <w:sdt>
                              <w:sdtPr>
                                <w:alias w:val="6.364-3 str. 1 d."/>
                                <w:tag w:val="part_32c7c78f4b79459b80dfb0096d0c0c5e"/>
                                <w:lock w:val="sdtLocked"/>
                                <w:richText/>
                              </w:sdtPr>
                              <w:sdtContent>
                                <w:p>
                                  <w:pPr>
                                    <w:tabs>
                                      <w:tab w:val="left" w:pos="567"/>
                                    </w:tabs>
                                    <w:ind w:firstLine="720"/>
                                    <w:jc w:val="both"/>
                                    <w:rPr>
                                      <w:sz w:val="22"/>
                                      <w:szCs w:val="22"/>
                                    </w:rPr>
                                  </w:pPr>
                                  <w:sdt>
                                    <w:sdtPr>
                                      <w:alias w:val="Numeris"/>
                                      <w:tag w:val="nr_32c7c78f4b79459b80dfb0096d0c0c5e"/>
                                      <w:lock w:val="sdtLocked"/>
                                      <w:richText/>
                                    </w:sdtPr>
                                    <w:sdtContent>
                                      <w:r>
                                        <w:rPr>
                                          <w:sz w:val="22"/>
                                          <w:szCs w:val="22"/>
                                          <w:shd w:val="clear" w:color="auto" w:fill="FFFFFF"/>
                                        </w:rPr>
                                        <w:t>1</w:t>
                                      </w:r>
                                    </w:sdtContent>
                                  </w:sdt>
                                  <w:r>
                                    <w:rPr>
                                      <w:sz w:val="22"/>
                                      <w:szCs w:val="22"/>
                                      <w:shd w:val="clear" w:color="auto" w:fill="FFFFFF"/>
                                    </w:rPr>
                                    <w:t>. Kainos sumažinimas turi būti proporcingas vartotojo gautos prekės vertės sumažėjimui, palyginti su verte, kurią prekė turėtų, jeigu nebūtų trūkumų.</w:t>
                                  </w:r>
                                </w:p>
                              </w:sdtContent>
                            </w:sdt>
                            <w:sdt>
                              <w:sdtPr>
                                <w:alias w:val="6.364-3 str. 2 d."/>
                                <w:tag w:val="part_a6245c877bd340f7b40da48b12724eb0"/>
                                <w:lock w:val="sdtLocked"/>
                                <w:richText/>
                              </w:sdtPr>
                              <w:sdtContent>
                                <w:p>
                                  <w:pPr>
                                    <w:tabs>
                                      <w:tab w:val="left" w:pos="567"/>
                                    </w:tabs>
                                    <w:ind w:firstLine="720"/>
                                    <w:jc w:val="both"/>
                                    <w:rPr>
                                      <w:sz w:val="22"/>
                                      <w:szCs w:val="22"/>
                                      <w:shd w:val="clear" w:color="auto" w:fill="FFFFFF"/>
                                    </w:rPr>
                                  </w:pPr>
                                  <w:sdt>
                                    <w:sdtPr>
                                      <w:alias w:val="Numeris"/>
                                      <w:tag w:val="nr_a6245c877bd340f7b40da48b12724eb0"/>
                                      <w:lock w:val="sdtLocked"/>
                                      <w:richText/>
                                    </w:sdtPr>
                                    <w:sdtContent>
                                      <w:r>
                                        <w:rPr>
                                          <w:sz w:val="22"/>
                                          <w:szCs w:val="22"/>
                                        </w:rPr>
                                        <w:t>2</w:t>
                                      </w:r>
                                    </w:sdtContent>
                                  </w:sdt>
                                  <w:r>
                                    <w:rPr>
                                      <w:sz w:val="22"/>
                                      <w:szCs w:val="22"/>
                                    </w:rPr>
                                    <w:t xml:space="preserve">. </w:t>
                                  </w:r>
                                  <w:r>
                                    <w:rPr>
                                      <w:sz w:val="22"/>
                                      <w:szCs w:val="22"/>
                                      <w:shd w:val="clear" w:color="auto" w:fill="FFFFFF"/>
                                    </w:rPr>
                                    <w:t>Vartotojas savo teisę nutraukti pirkimo–pardavimo sutartį įgyvendina pateikdamas pardavėjui pareiškimą, kuriame išreiškia sprendimą nutraukti pirkimo–pardavimo sutartį.</w:t>
                                  </w:r>
                                </w:p>
                              </w:sdtContent>
                            </w:sdt>
                            <w:sdt>
                              <w:sdtPr>
                                <w:alias w:val="6.364-3 str. 3 d."/>
                                <w:tag w:val="part_4670d33582ba4773acab19afa60c5e64"/>
                                <w:lock w:val="sdtLocked"/>
                                <w:richText/>
                              </w:sdtPr>
                              <w:sdtContent>
                                <w:p>
                                  <w:pPr>
                                    <w:tabs>
                                      <w:tab w:val="left" w:pos="567"/>
                                    </w:tabs>
                                    <w:ind w:firstLine="720"/>
                                    <w:jc w:val="both"/>
                                    <w:rPr>
                                      <w:sz w:val="22"/>
                                      <w:szCs w:val="22"/>
                                      <w:shd w:val="clear" w:color="auto" w:fill="FFFFFF"/>
                                    </w:rPr>
                                  </w:pPr>
                                  <w:sdt>
                                    <w:sdtPr>
                                      <w:alias w:val="Numeris"/>
                                      <w:tag w:val="nr_4670d33582ba4773acab19afa60c5e64"/>
                                      <w:lock w:val="sdtLocked"/>
                                      <w:richText/>
                                    </w:sdtPr>
                                    <w:sdtContent>
                                      <w:r>
                                        <w:rPr>
                                          <w:sz w:val="22"/>
                                          <w:szCs w:val="22"/>
                                          <w:shd w:val="clear" w:color="auto" w:fill="FFFFFF"/>
                                        </w:rPr>
                                        <w:t>3</w:t>
                                      </w:r>
                                    </w:sdtContent>
                                  </w:sdt>
                                  <w:r>
                                    <w:rPr>
                                      <w:sz w:val="22"/>
                                      <w:szCs w:val="22"/>
                                      <w:shd w:val="clear" w:color="auto" w:fill="FFFFFF"/>
                                    </w:rPr>
                                    <w:t xml:space="preserve">. Kai paaiškėja tik dalies pagal pirkimo–pardavimo sutartį pristatytų prekių trūkumai ir yra šio kodekso </w:t>
                                  </w:r>
                                  <w:r>
                                    <w:rPr>
                                      <w:bCs/>
                                      <w:sz w:val="22"/>
                                      <w:szCs w:val="22"/>
                                    </w:rPr>
                                    <w:t>6.364</w:t>
                                  </w:r>
                                  <w:r>
                                    <w:rPr>
                                      <w:bCs/>
                                      <w:sz w:val="22"/>
                                      <w:szCs w:val="22"/>
                                      <w:vertAlign w:val="superscript"/>
                                    </w:rPr>
                                    <w:t>1</w:t>
                                  </w:r>
                                  <w:r>
                                    <w:rPr>
                                      <w:bCs/>
                                      <w:sz w:val="22"/>
                                      <w:szCs w:val="22"/>
                                    </w:rPr>
                                    <w:t xml:space="preserve"> </w:t>
                                  </w:r>
                                  <w:r>
                                    <w:rPr>
                                      <w:sz w:val="22"/>
                                      <w:szCs w:val="22"/>
                                      <w:shd w:val="clear" w:color="auto" w:fill="FFFFFF"/>
                                    </w:rPr>
                                    <w:t>straipsnyje nustatytas pagrindas nutraukti sutartį, vartotojas turi teisę nutraukti pirkimo–pardavimo sutartį tik dėl prekių su trūkumais, taip pat dėl kitų kartu įgytų tiesiogiai susijusių prekių.</w:t>
                                  </w:r>
                                </w:p>
                              </w:sdtContent>
                            </w:sdt>
                            <w:sdt>
                              <w:sdtPr>
                                <w:alias w:val="6.364-3 str. 4 d."/>
                                <w:tag w:val="part_d27365fdf6e246539e1f9108f2b85af4"/>
                                <w:lock w:val="sdtLocked"/>
                                <w:richText/>
                              </w:sdtPr>
                              <w:sdtContent>
                                <w:p>
                                  <w:pPr>
                                    <w:tabs>
                                      <w:tab w:val="left" w:pos="567"/>
                                    </w:tabs>
                                    <w:ind w:firstLine="720"/>
                                    <w:jc w:val="both"/>
                                    <w:rPr>
                                      <w:sz w:val="22"/>
                                      <w:szCs w:val="22"/>
                                    </w:rPr>
                                  </w:pPr>
                                  <w:sdt>
                                    <w:sdtPr>
                                      <w:alias w:val="Numeris"/>
                                      <w:tag w:val="nr_d27365fdf6e246539e1f9108f2b85af4"/>
                                      <w:lock w:val="sdtLocked"/>
                                      <w:richText/>
                                    </w:sdtPr>
                                    <w:sdtContent>
                                      <w:r>
                                        <w:rPr>
                                          <w:sz w:val="22"/>
                                          <w:szCs w:val="22"/>
                                          <w:shd w:val="clear" w:color="auto" w:fill="FFFFFF"/>
                                        </w:rPr>
                                        <w:t>4</w:t>
                                      </w:r>
                                    </w:sdtContent>
                                  </w:sdt>
                                  <w:r>
                                    <w:rPr>
                                      <w:sz w:val="22"/>
                                      <w:szCs w:val="22"/>
                                      <w:shd w:val="clear" w:color="auto" w:fill="FFFFFF"/>
                                    </w:rPr>
                                    <w:t xml:space="preserve">. </w:t>
                                  </w:r>
                                  <w:r>
                                    <w:rPr>
                                      <w:sz w:val="22"/>
                                      <w:szCs w:val="22"/>
                                    </w:rPr>
                                    <w:t>Vartotojui nutraukus pirkimo–pardavimo sutartį:</w:t>
                                  </w:r>
                                </w:p>
                                <w:sdt>
                                  <w:sdtPr>
                                    <w:alias w:val="6.364-3 str. 4 d. 1 p."/>
                                    <w:tag w:val="part_b4cc3c8a4fde484eb21c9ef53ee58280"/>
                                    <w:lock w:val="sdtLocked"/>
                                    <w:richText/>
                                  </w:sdtPr>
                                  <w:sdtContent>
                                    <w:p>
                                      <w:pPr>
                                        <w:tabs>
                                          <w:tab w:val="left" w:pos="567"/>
                                        </w:tabs>
                                        <w:ind w:firstLine="720"/>
                                        <w:jc w:val="both"/>
                                        <w:rPr>
                                          <w:sz w:val="22"/>
                                          <w:szCs w:val="22"/>
                                        </w:rPr>
                                      </w:pPr>
                                      <w:sdt>
                                        <w:sdtPr>
                                          <w:alias w:val="Numeris"/>
                                          <w:tag w:val="nr_b4cc3c8a4fde484eb21c9ef53ee58280"/>
                                          <w:lock w:val="sdtLocked"/>
                                          <w:richText/>
                                        </w:sdtPr>
                                        <w:sdtContent>
                                          <w:r>
                                            <w:rPr>
                                              <w:sz w:val="22"/>
                                              <w:szCs w:val="22"/>
                                            </w:rPr>
                                            <w:t>1</w:t>
                                          </w:r>
                                        </w:sdtContent>
                                      </w:sdt>
                                      <w:r>
                                        <w:rPr>
                                          <w:sz w:val="22"/>
                                          <w:szCs w:val="22"/>
                                        </w:rPr>
                                        <w:t xml:space="preserve">) </w:t>
                                      </w:r>
                                      <w:r>
                                        <w:rPr>
                                          <w:sz w:val="22"/>
                                          <w:szCs w:val="22"/>
                                          <w:lang w:eastAsia="lt-LT"/>
                                        </w:rPr>
                                        <w:t>vartotojas turi grąžinti pardavėjui prekę pardavėjo sąskaita;</w:t>
                                      </w:r>
                                    </w:p>
                                  </w:sdtContent>
                                </w:sdt>
                                <w:sdt>
                                  <w:sdtPr>
                                    <w:alias w:val="6.364-3 str. 4 d. 2 p."/>
                                    <w:tag w:val="part_b3bcebe0e6bd43f1b09145110bc39726"/>
                                    <w:lock w:val="sdtLocked"/>
                                    <w:richText/>
                                  </w:sdtPr>
                                  <w:sdtContent>
                                    <w:p>
                                      <w:pPr>
                                        <w:tabs>
                                          <w:tab w:val="left" w:pos="567"/>
                                        </w:tabs>
                                        <w:ind w:firstLine="720"/>
                                        <w:jc w:val="both"/>
                                      </w:pPr>
                                      <w:sdt>
                                        <w:sdtPr>
                                          <w:alias w:val="Numeris"/>
                                          <w:tag w:val="nr_b3bcebe0e6bd43f1b09145110bc39726"/>
                                          <w:lock w:val="sdtLocked"/>
                                          <w:richText/>
                                        </w:sdtPr>
                                        <w:sdtContent>
                                          <w:r>
                                            <w:rPr>
                                              <w:sz w:val="22"/>
                                              <w:szCs w:val="22"/>
                                            </w:rPr>
                                            <w:t>2</w:t>
                                          </w:r>
                                        </w:sdtContent>
                                      </w:sdt>
                                      <w:r>
                                        <w:rPr>
                                          <w:sz w:val="22"/>
                                          <w:szCs w:val="22"/>
                                        </w:rPr>
                                        <w:t xml:space="preserve">) </w:t>
                                      </w:r>
                                      <w:r>
                                        <w:rPr>
                                          <w:sz w:val="22"/>
                                          <w:szCs w:val="22"/>
                                          <w:lang w:eastAsia="lt-LT"/>
                                        </w:rPr>
                                        <w:t>pardavėjas, gavęs sugrąžintą prekę arba vartotojo pateiktus įrodymus, kad prekė buvo išsiųsta, turi ne vėliau kaip per keturiolika dienų grąžinti vartotojui už prekę sumokėtą kainą.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4 str."/>
                            <w:tag w:val="part_677c7147f8a7453bb7f7f7146219ac07"/>
                            <w:lock w:val="sdtLocked"/>
                            <w:richText/>
                          </w:sdtPr>
                          <w:sdtContent>
                            <w:p>
                              <w:pPr>
                                <w:tabs>
                                  <w:tab w:val="left" w:pos="567"/>
                                </w:tabs>
                                <w:ind w:firstLine="720"/>
                                <w:jc w:val="both"/>
                                <w:rPr>
                                  <w:sz w:val="22"/>
                                  <w:szCs w:val="22"/>
                                </w:rPr>
                              </w:pPr>
                              <w:sdt>
                                <w:sdtPr>
                                  <w:alias w:val="Numeris"/>
                                  <w:tag w:val="nr_677c7147f8a7453bb7f7f7146219ac07"/>
                                  <w:lock w:val="sdtLocked"/>
                                  <w:richText/>
                                </w:sdtPr>
                                <w:sdtContent>
                                  <w:r>
                                    <w:rPr>
                                      <w:b/>
                                      <w:bCs/>
                                      <w:sz w:val="22"/>
                                      <w:szCs w:val="22"/>
                                    </w:rPr>
                                    <w:t>6.364</w:t>
                                  </w:r>
                                  <w:r>
                                    <w:rPr>
                                      <w:b/>
                                      <w:bCs/>
                                      <w:sz w:val="22"/>
                                      <w:szCs w:val="22"/>
                                      <w:vertAlign w:val="superscript"/>
                                    </w:rPr>
                                    <w:t>4</w:t>
                                  </w:r>
                                </w:sdtContent>
                              </w:sdt>
                              <w:r>
                                <w:rPr>
                                  <w:b/>
                                  <w:bCs/>
                                  <w:sz w:val="22"/>
                                  <w:szCs w:val="22"/>
                                </w:rPr>
                                <w:t xml:space="preserve"> straipsnis. </w:t>
                              </w:r>
                              <w:sdt>
                                <w:sdtPr>
                                  <w:alias w:val="Pavadinimas"/>
                                  <w:tag w:val="title_677c7147f8a7453bb7f7f7146219ac07"/>
                                  <w:lock w:val="sdtLocked"/>
                                  <w:richText/>
                                </w:sdtPr>
                                <w:sdtContent>
                                  <w:r>
                                    <w:rPr>
                                      <w:b/>
                                      <w:bCs/>
                                      <w:sz w:val="22"/>
                                      <w:szCs w:val="22"/>
                                    </w:rPr>
                                    <w:t>Prekės kokybės garantijos (komercinės garantijos) ypatumai</w:t>
                                  </w:r>
                                </w:sdtContent>
                              </w:sdt>
                            </w:p>
                            <w:sdt>
                              <w:sdtPr>
                                <w:alias w:val="6.364-4 str. 1 d."/>
                                <w:tag w:val="part_c85a315cccae4c6e97d8ca1868c8be10"/>
                                <w:lock w:val="sdtLocked"/>
                                <w:richText/>
                              </w:sdtPr>
                              <w:sdtContent>
                                <w:p>
                                  <w:pPr>
                                    <w:ind w:firstLine="720"/>
                                    <w:jc w:val="both"/>
                                    <w:rPr>
                                      <w:sz w:val="22"/>
                                      <w:szCs w:val="22"/>
                                      <w:lang w:eastAsia="lt-LT"/>
                                    </w:rPr>
                                  </w:pPr>
                                  <w:sdt>
                                    <w:sdtPr>
                                      <w:alias w:val="Numeris"/>
                                      <w:tag w:val="nr_c85a315cccae4c6e97d8ca1868c8be10"/>
                                      <w:lock w:val="sdtLocked"/>
                                      <w:richText/>
                                    </w:sdtPr>
                                    <w:sdtContent>
                                      <w:r>
                                        <w:rPr>
                                          <w:sz w:val="22"/>
                                          <w:szCs w:val="22"/>
                                          <w:lang w:eastAsia="lt-LT"/>
                                        </w:rPr>
                                        <w:t>1</w:t>
                                      </w:r>
                                    </w:sdtContent>
                                  </w:sdt>
                                  <w:r>
                                    <w:rPr>
                                      <w:sz w:val="22"/>
                                      <w:szCs w:val="22"/>
                                      <w:lang w:eastAsia="lt-LT"/>
                                    </w:rPr>
                                    <w:t>. Prekės kokybės garantija (</w:t>
                                  </w:r>
                                  <w:r>
                                    <w:rPr>
                                      <w:sz w:val="22"/>
                                      <w:szCs w:val="22"/>
                                      <w:shd w:val="clear" w:color="auto" w:fill="FFFFFF"/>
                                      <w:lang w:eastAsia="lt-LT"/>
                                    </w:rPr>
                                    <w:t xml:space="preserve">komercinė garantija) – pardavėjo arba gamintojo (garanto) įsipareigojimas vartotojui, papildomas prekės garantijai pagal įstatymą, grąžinti sumokėtą kainą ar pakeisti, pataisyti prekes ar teikti jų priežiūros paslaugas, jeigu prekės neatitinka kokybės garantijos dokumente arba reklamoje, paskelbtoje sudarant sutartį arba iki jos sudarymo, išdėstytų sąlygų ar kitų reikalavimų, nesusijusių su nustatytaisiais šio kodekso </w:t>
                                  </w:r>
                                  <w:r>
                                    <w:rPr>
                                      <w:bCs/>
                                      <w:sz w:val="22"/>
                                      <w:szCs w:val="22"/>
                                      <w:lang w:eastAsia="lt-LT"/>
                                    </w:rPr>
                                    <w:t>6.363 </w:t>
                                  </w:r>
                                  <w:r>
                                    <w:rPr>
                                      <w:sz w:val="22"/>
                                      <w:szCs w:val="22"/>
                                      <w:shd w:val="clear" w:color="auto" w:fill="FFFFFF"/>
                                      <w:lang w:eastAsia="lt-LT"/>
                                    </w:rPr>
                                    <w:t>straipsnyje. Šiame straipsnyje gamintoju laikomas prekių gamintojas, prekių importuotojas į Europos Sąjungą ar bet koks asmuo, ant prekių nurodantis savo pavadinimą, prekės ženklą ar kitą skiriamąjį ženklą.</w:t>
                                  </w:r>
                                </w:p>
                              </w:sdtContent>
                            </w:sdt>
                            <w:sdt>
                              <w:sdtPr>
                                <w:alias w:val="6.364-4 str. 2 d."/>
                                <w:tag w:val="part_e3e2384cf5eb4c6d8ebab5c3cffd8e27"/>
                                <w:lock w:val="sdtLocked"/>
                                <w:richText/>
                              </w:sdtPr>
                              <w:sdtContent>
                                <w:p>
                                  <w:pPr>
                                    <w:ind w:firstLine="720"/>
                                    <w:jc w:val="both"/>
                                    <w:rPr>
                                      <w:sz w:val="22"/>
                                      <w:szCs w:val="22"/>
                                      <w:lang w:eastAsia="lt-LT"/>
                                    </w:rPr>
                                  </w:pPr>
                                  <w:sdt>
                                    <w:sdtPr>
                                      <w:alias w:val="Numeris"/>
                                      <w:tag w:val="nr_e3e2384cf5eb4c6d8ebab5c3cffd8e27"/>
                                      <w:lock w:val="sdtLocked"/>
                                      <w:richText/>
                                    </w:sdtPr>
                                    <w:sdtContent>
                                      <w:r>
                                        <w:rPr>
                                          <w:sz w:val="22"/>
                                          <w:szCs w:val="22"/>
                                          <w:lang w:eastAsia="lt-LT"/>
                                        </w:rPr>
                                        <w:t>2</w:t>
                                      </w:r>
                                    </w:sdtContent>
                                  </w:sdt>
                                  <w:r>
                                    <w:rPr>
                                      <w:sz w:val="22"/>
                                      <w:szCs w:val="22"/>
                                      <w:lang w:eastAsia="lt-LT"/>
                                    </w:rPr>
                                    <w:t xml:space="preserve">. Prekės kokybės garantija įpareigoja garantą pagal sąlygas, kurios nustatytos kokybės garantijos dokumente ir susijusioje reklamoje, paskelbtoje sudarant sutartį arba iki jos sudarymo. Jeigu kiti teisės aktai nenustato kitaip, kai gamintojas suteikia vartotojui kokybės garantiją dėl prekės patvarumo tam tikru laikotarpiu, gamintojas yra tiesiogiai atsakingas vartotojui už prekės pataisymą arba pakeitimą pagal šio kodekso </w:t>
                                  </w:r>
                                  <w:r>
                                    <w:rPr>
                                      <w:bCs/>
                                      <w:sz w:val="22"/>
                                      <w:szCs w:val="22"/>
                                      <w:lang w:eastAsia="lt-LT"/>
                                    </w:rPr>
                                    <w:t>6.364</w:t>
                                  </w:r>
                                  <w:r>
                                    <w:rPr>
                                      <w:bCs/>
                                      <w:sz w:val="22"/>
                                      <w:szCs w:val="22"/>
                                      <w:vertAlign w:val="superscript"/>
                                      <w:lang w:eastAsia="lt-LT"/>
                                    </w:rPr>
                                    <w:t>2</w:t>
                                  </w:r>
                                  <w:r>
                                    <w:rPr>
                                      <w:bCs/>
                                      <w:sz w:val="22"/>
                                      <w:szCs w:val="22"/>
                                      <w:lang w:eastAsia="lt-LT"/>
                                    </w:rPr>
                                    <w:t xml:space="preserve"> </w:t>
                                  </w:r>
                                  <w:r>
                                    <w:rPr>
                                      <w:sz w:val="22"/>
                                      <w:szCs w:val="22"/>
                                      <w:lang w:eastAsia="lt-LT"/>
                                    </w:rPr>
                                    <w:t>straipsnį visą šios garantijos galiojimo laikotarpį. Gamintojas kokybės garantijos dėl prekės patvarumo dokumente gali vartotojui siūlyti palankesnes sąlygas.</w:t>
                                  </w:r>
                                </w:p>
                              </w:sdtContent>
                            </w:sdt>
                            <w:sdt>
                              <w:sdtPr>
                                <w:alias w:val="6.364-4 str. 3 d."/>
                                <w:tag w:val="part_089bd61407ae4c79a12a96784bf3ade9"/>
                                <w:lock w:val="sdtLocked"/>
                                <w:richText/>
                              </w:sdtPr>
                              <w:sdtContent>
                                <w:p>
                                  <w:pPr>
                                    <w:ind w:firstLine="720"/>
                                    <w:jc w:val="both"/>
                                    <w:rPr>
                                      <w:sz w:val="22"/>
                                      <w:szCs w:val="22"/>
                                      <w:lang w:eastAsia="lt-LT"/>
                                    </w:rPr>
                                  </w:pPr>
                                  <w:sdt>
                                    <w:sdtPr>
                                      <w:alias w:val="Numeris"/>
                                      <w:tag w:val="nr_089bd61407ae4c79a12a96784bf3ade9"/>
                                      <w:lock w:val="sdtLocked"/>
                                      <w:richText/>
                                    </w:sdtPr>
                                    <w:sdtContent>
                                      <w:r>
                                        <w:rPr>
                                          <w:sz w:val="22"/>
                                          <w:szCs w:val="22"/>
                                          <w:lang w:eastAsia="lt-LT"/>
                                        </w:rPr>
                                        <w:t>3</w:t>
                                      </w:r>
                                    </w:sdtContent>
                                  </w:sdt>
                                  <w:r>
                                    <w:rPr>
                                      <w:sz w:val="22"/>
                                      <w:szCs w:val="22"/>
                                      <w:lang w:eastAsia="lt-LT"/>
                                    </w:rPr>
                                    <w:t>. Jeigu kokybės garantijos dokumente nustatytos sąlygos vartotojui yra ne tokios palankios kaip nurodytosios susijusioje reklamoje, taikomos reklamoje nurodytos sąlygos, išskyrus atvejus, kai iki sutarties sudarymo reklama buvo ištaisyta tokiu pačiu ar panašiu būdu, kaip buvo paskelbta.</w:t>
                                  </w:r>
                                </w:p>
                              </w:sdtContent>
                            </w:sdt>
                            <w:sdt>
                              <w:sdtPr>
                                <w:alias w:val="6.364-4 str. 4 d."/>
                                <w:tag w:val="part_86750adc04ae4f86a21bf6a6f578d769"/>
                                <w:lock w:val="sdtLocked"/>
                                <w:richText/>
                              </w:sdtPr>
                              <w:sdtContent>
                                <w:p>
                                  <w:pPr>
                                    <w:tabs>
                                      <w:tab w:val="left" w:pos="567"/>
                                    </w:tabs>
                                    <w:ind w:firstLine="720"/>
                                    <w:jc w:val="both"/>
                                    <w:rPr>
                                      <w:sz w:val="22"/>
                                      <w:szCs w:val="22"/>
                                      <w:lang w:eastAsia="lt-LT"/>
                                    </w:rPr>
                                  </w:pPr>
                                  <w:sdt>
                                    <w:sdtPr>
                                      <w:alias w:val="Numeris"/>
                                      <w:tag w:val="nr_86750adc04ae4f86a21bf6a6f578d769"/>
                                      <w:lock w:val="sdtLocked"/>
                                      <w:richText/>
                                    </w:sdtPr>
                                    <w:sdtContent>
                                      <w:r>
                                        <w:rPr>
                                          <w:sz w:val="22"/>
                                          <w:szCs w:val="22"/>
                                        </w:rPr>
                                        <w:t>4</w:t>
                                      </w:r>
                                    </w:sdtContent>
                                  </w:sdt>
                                  <w:r>
                                    <w:rPr>
                                      <w:sz w:val="22"/>
                                      <w:szCs w:val="22"/>
                                    </w:rPr>
                                    <w:t xml:space="preserve">. </w:t>
                                  </w:r>
                                  <w:r>
                                    <w:rPr>
                                      <w:sz w:val="22"/>
                                      <w:szCs w:val="22"/>
                                      <w:lang w:eastAsia="lt-LT"/>
                                    </w:rPr>
                                    <w:t>Kokybės garantijos dokumentas turi būti pateikiamas vartotojui patvariojoje laikmenoje ne vėliau kaip pristatant prekes. Kokybės garantijos dokumentas turi būti išreikštas aiškia ir suprantama kalba. Jame turi būti nurodyta visa ši informacija:</w:t>
                                  </w:r>
                                </w:p>
                                <w:sdt>
                                  <w:sdtPr>
                                    <w:alias w:val="6.364-4 str. 4 d. 1 p."/>
                                    <w:tag w:val="part_975113fd2d8a43cabf583d98b8029cba"/>
                                    <w:lock w:val="sdtLocked"/>
                                    <w:richText/>
                                  </w:sdtPr>
                                  <w:sdtContent>
                                    <w:p>
                                      <w:pPr>
                                        <w:tabs>
                                          <w:tab w:val="left" w:pos="567"/>
                                        </w:tabs>
                                        <w:ind w:firstLine="720"/>
                                        <w:jc w:val="both"/>
                                        <w:rPr>
                                          <w:sz w:val="22"/>
                                          <w:szCs w:val="22"/>
                                          <w:lang w:eastAsia="lt-LT"/>
                                        </w:rPr>
                                      </w:pPr>
                                      <w:sdt>
                                        <w:sdtPr>
                                          <w:alias w:val="Numeris"/>
                                          <w:tag w:val="nr_975113fd2d8a43cabf583d98b8029cba"/>
                                          <w:lock w:val="sdtLocked"/>
                                          <w:richText/>
                                        </w:sdtPr>
                                        <w:sdtContent>
                                          <w:r>
                                            <w:rPr>
                                              <w:sz w:val="22"/>
                                              <w:szCs w:val="22"/>
                                              <w:lang w:eastAsia="lt-LT"/>
                                            </w:rPr>
                                            <w:t>1</w:t>
                                          </w:r>
                                        </w:sdtContent>
                                      </w:sdt>
                                      <w:r>
                                        <w:rPr>
                                          <w:sz w:val="22"/>
                                          <w:szCs w:val="22"/>
                                          <w:lang w:eastAsia="lt-LT"/>
                                        </w:rPr>
                                        <w:t xml:space="preserve">) aiškus pareiškimas, kad dėl netinkamos prekės kokybės vartotojas pagal įstatymą turi teisę reikalauti iš pardavėjo užtikrinti nemokamą šio kodekso </w:t>
                                      </w:r>
                                      <w:r>
                                        <w:rPr>
                                          <w:bCs/>
                                          <w:sz w:val="22"/>
                                          <w:szCs w:val="22"/>
                                          <w:lang w:eastAsia="lt-LT"/>
                                        </w:rPr>
                                        <w:t>6.364</w:t>
                                      </w:r>
                                      <w:r>
                                        <w:rPr>
                                          <w:bCs/>
                                          <w:sz w:val="22"/>
                                          <w:szCs w:val="22"/>
                                          <w:vertAlign w:val="superscript"/>
                                          <w:lang w:eastAsia="lt-LT"/>
                                        </w:rPr>
                                        <w:t>1</w:t>
                                      </w:r>
                                      <w:r>
                                        <w:rPr>
                                          <w:bCs/>
                                          <w:sz w:val="22"/>
                                          <w:szCs w:val="22"/>
                                          <w:lang w:eastAsia="lt-LT"/>
                                        </w:rPr>
                                        <w:t xml:space="preserve"> straipsnyje nustatytų teisių įgyvendinimą </w:t>
                                      </w:r>
                                      <w:r>
                                        <w:rPr>
                                          <w:sz w:val="22"/>
                                          <w:szCs w:val="22"/>
                                          <w:lang w:eastAsia="lt-LT"/>
                                        </w:rPr>
                                        <w:t>ir kad prekės kokybės garantija neturi įtakos šių teisių įgyvendinimui;</w:t>
                                      </w:r>
                                    </w:p>
                                  </w:sdtContent>
                                </w:sdt>
                                <w:sdt>
                                  <w:sdtPr>
                                    <w:alias w:val="6.364-4 str. 4 d. 2 p."/>
                                    <w:tag w:val="part_0e25dc13ce1e44beadbf5c84098c18f0"/>
                                    <w:lock w:val="sdtLocked"/>
                                    <w:richText/>
                                  </w:sdtPr>
                                  <w:sdtContent>
                                    <w:p>
                                      <w:pPr>
                                        <w:tabs>
                                          <w:tab w:val="left" w:pos="567"/>
                                        </w:tabs>
                                        <w:ind w:firstLine="720"/>
                                        <w:jc w:val="both"/>
                                        <w:rPr>
                                          <w:sz w:val="22"/>
                                          <w:szCs w:val="22"/>
                                          <w:lang w:eastAsia="lt-LT"/>
                                        </w:rPr>
                                      </w:pPr>
                                      <w:sdt>
                                        <w:sdtPr>
                                          <w:alias w:val="Numeris"/>
                                          <w:tag w:val="nr_0e25dc13ce1e44beadbf5c84098c18f0"/>
                                          <w:lock w:val="sdtLocked"/>
                                          <w:richText/>
                                        </w:sdtPr>
                                        <w:sdtContent>
                                          <w:r>
                                            <w:rPr>
                                              <w:sz w:val="22"/>
                                              <w:szCs w:val="22"/>
                                              <w:lang w:eastAsia="lt-LT"/>
                                            </w:rPr>
                                            <w:t>2</w:t>
                                          </w:r>
                                        </w:sdtContent>
                                      </w:sdt>
                                      <w:r>
                                        <w:rPr>
                                          <w:sz w:val="22"/>
                                          <w:szCs w:val="22"/>
                                          <w:lang w:eastAsia="lt-LT"/>
                                        </w:rPr>
                                        <w:t>) garanto pavadinimas ir adresas;</w:t>
                                      </w:r>
                                    </w:p>
                                  </w:sdtContent>
                                </w:sdt>
                                <w:sdt>
                                  <w:sdtPr>
                                    <w:alias w:val="6.364-4 str. 4 d. 3 p."/>
                                    <w:tag w:val="part_36281df973a24f50a207def9c8376145"/>
                                    <w:lock w:val="sdtLocked"/>
                                    <w:richText/>
                                  </w:sdtPr>
                                  <w:sdtContent>
                                    <w:p>
                                      <w:pPr>
                                        <w:tabs>
                                          <w:tab w:val="left" w:pos="567"/>
                                        </w:tabs>
                                        <w:ind w:firstLine="720"/>
                                        <w:jc w:val="both"/>
                                        <w:rPr>
                                          <w:sz w:val="22"/>
                                          <w:szCs w:val="22"/>
                                          <w:lang w:eastAsia="lt-LT"/>
                                        </w:rPr>
                                      </w:pPr>
                                      <w:sdt>
                                        <w:sdtPr>
                                          <w:alias w:val="Numeris"/>
                                          <w:tag w:val="nr_36281df973a24f50a207def9c8376145"/>
                                          <w:lock w:val="sdtLocked"/>
                                          <w:richText/>
                                        </w:sdtPr>
                                        <w:sdtContent>
                                          <w:r>
                                            <w:rPr>
                                              <w:sz w:val="22"/>
                                              <w:szCs w:val="22"/>
                                              <w:lang w:eastAsia="lt-LT"/>
                                            </w:rPr>
                                            <w:t>3</w:t>
                                          </w:r>
                                        </w:sdtContent>
                                      </w:sdt>
                                      <w:r>
                                        <w:rPr>
                                          <w:sz w:val="22"/>
                                          <w:szCs w:val="22"/>
                                          <w:lang w:eastAsia="lt-LT"/>
                                        </w:rPr>
                                        <w:t>) procedūra, kurios turi laikytis vartotojas, kad būtų užtikrintas prekės kokybės garantijos įvykdymas;</w:t>
                                      </w:r>
                                    </w:p>
                                  </w:sdtContent>
                                </w:sdt>
                                <w:sdt>
                                  <w:sdtPr>
                                    <w:alias w:val="6.364-4 str. 4 d. 4 p."/>
                                    <w:tag w:val="part_9906cabc299843b391ad378fcd1e9ab4"/>
                                    <w:lock w:val="sdtLocked"/>
                                    <w:richText/>
                                  </w:sdtPr>
                                  <w:sdtContent>
                                    <w:p>
                                      <w:pPr>
                                        <w:tabs>
                                          <w:tab w:val="left" w:pos="567"/>
                                        </w:tabs>
                                        <w:ind w:firstLine="720"/>
                                        <w:jc w:val="both"/>
                                        <w:rPr>
                                          <w:sz w:val="22"/>
                                          <w:szCs w:val="22"/>
                                          <w:lang w:eastAsia="lt-LT"/>
                                        </w:rPr>
                                      </w:pPr>
                                      <w:sdt>
                                        <w:sdtPr>
                                          <w:alias w:val="Numeris"/>
                                          <w:tag w:val="nr_9906cabc299843b391ad378fcd1e9ab4"/>
                                          <w:lock w:val="sdtLocked"/>
                                          <w:richText/>
                                        </w:sdtPr>
                                        <w:sdtContent>
                                          <w:r>
                                            <w:rPr>
                                              <w:sz w:val="22"/>
                                              <w:szCs w:val="22"/>
                                              <w:lang w:eastAsia="lt-LT"/>
                                            </w:rPr>
                                            <w:t>4</w:t>
                                          </w:r>
                                        </w:sdtContent>
                                      </w:sdt>
                                      <w:r>
                                        <w:rPr>
                                          <w:sz w:val="22"/>
                                          <w:szCs w:val="22"/>
                                          <w:lang w:eastAsia="lt-LT"/>
                                        </w:rPr>
                                        <w:t>) prekė, kuriai taikoma kokybės garantija;</w:t>
                                      </w:r>
                                    </w:p>
                                  </w:sdtContent>
                                </w:sdt>
                                <w:sdt>
                                  <w:sdtPr>
                                    <w:alias w:val="6.364-4 str. 4 d. 5 p."/>
                                    <w:tag w:val="part_c63ff114cec047a6b429077b51288f07"/>
                                    <w:lock w:val="sdtLocked"/>
                                    <w:richText/>
                                  </w:sdtPr>
                                  <w:sdtContent>
                                    <w:p>
                                      <w:pPr>
                                        <w:tabs>
                                          <w:tab w:val="left" w:pos="567"/>
                                        </w:tabs>
                                        <w:ind w:firstLine="720"/>
                                        <w:jc w:val="both"/>
                                        <w:rPr>
                                          <w:sz w:val="22"/>
                                          <w:szCs w:val="22"/>
                                          <w:lang w:eastAsia="lt-LT"/>
                                        </w:rPr>
                                      </w:pPr>
                                      <w:sdt>
                                        <w:sdtPr>
                                          <w:alias w:val="Numeris"/>
                                          <w:tag w:val="nr_c63ff114cec047a6b429077b51288f07"/>
                                          <w:lock w:val="sdtLocked"/>
                                          <w:richText/>
                                        </w:sdtPr>
                                        <w:sdtContent>
                                          <w:r>
                                            <w:rPr>
                                              <w:sz w:val="22"/>
                                              <w:szCs w:val="22"/>
                                              <w:lang w:eastAsia="lt-LT"/>
                                            </w:rPr>
                                            <w:t>5</w:t>
                                          </w:r>
                                        </w:sdtContent>
                                      </w:sdt>
                                      <w:r>
                                        <w:rPr>
                                          <w:sz w:val="22"/>
                                          <w:szCs w:val="22"/>
                                          <w:lang w:eastAsia="lt-LT"/>
                                        </w:rPr>
                                        <w:t>) prekės kokybės garantijos sąlygos.</w:t>
                                      </w:r>
                                    </w:p>
                                  </w:sdtContent>
                                </w:sdt>
                              </w:sdtContent>
                            </w:sdt>
                            <w:sdt>
                              <w:sdtPr>
                                <w:alias w:val="6.364-4 str. 5 d."/>
                                <w:tag w:val="part_b9cf95c7e61f41dbbf1baec439cb6636"/>
                                <w:lock w:val="sdtLocked"/>
                                <w:richText/>
                              </w:sdtPr>
                              <w:sdtContent>
                                <w:p>
                                  <w:pPr>
                                    <w:tabs>
                                      <w:tab w:val="left" w:pos="567"/>
                                    </w:tabs>
                                    <w:ind w:firstLine="720"/>
                                    <w:jc w:val="both"/>
                                    <w:rPr>
                                      <w:i/>
                                      <w:sz w:val="22"/>
                                    </w:rPr>
                                  </w:pPr>
                                  <w:sdt>
                                    <w:sdtPr>
                                      <w:alias w:val="Numeris"/>
                                      <w:tag w:val="nr_b9cf95c7e61f41dbbf1baec439cb6636"/>
                                      <w:lock w:val="sdtLocked"/>
                                      <w:richText/>
                                    </w:sdtPr>
                                    <w:sdtContent>
                                      <w:r>
                                        <w:rPr>
                                          <w:sz w:val="22"/>
                                          <w:szCs w:val="22"/>
                                          <w:lang w:eastAsia="lt-LT"/>
                                        </w:rPr>
                                        <w:t>5</w:t>
                                      </w:r>
                                    </w:sdtContent>
                                  </w:sdt>
                                  <w:r>
                                    <w:rPr>
                                      <w:sz w:val="22"/>
                                      <w:szCs w:val="22"/>
                                      <w:lang w:eastAsia="lt-LT"/>
                                    </w:rPr>
                                    <w:t>. Vartotojas turi teisę reikalauti taikyti prekės kokybės garantiją neatsižvelgiant į tai, kad ji suteikta pažeidžiant šio straipsnio 4 dalyje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28"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29"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0"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31"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34"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35"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36"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37"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7c6f7beed6ff471bb2a469376b3ac0f1"/>
                            <w:lock w:val="sdtLocked"/>
                            <w:richText/>
                          </w:sdtPr>
                          <w:sdtContent>
                            <w:p>
                              <w:pPr>
                                <w:ind w:firstLine="720"/>
                                <w:jc w:val="both"/>
                                <w:rPr>
                                  <w:sz w:val="22"/>
                                  <w:szCs w:val="22"/>
                                  <w:lang w:eastAsia="lt-LT"/>
                                </w:rPr>
                              </w:pPr>
                              <w:sdt>
                                <w:sdtPr>
                                  <w:alias w:val="Numeris"/>
                                  <w:tag w:val="nr_7c6f7beed6ff471bb2a469376b3ac0f1"/>
                                  <w:lock w:val="sdtLocked"/>
                                  <w:richText/>
                                </w:sdtPr>
                                <w:sdtContent>
                                  <w:r>
                                    <w:rPr>
                                      <w:b/>
                                      <w:bCs/>
                                      <w:sz w:val="22"/>
                                      <w:szCs w:val="22"/>
                                      <w:lang w:eastAsia="lt-LT"/>
                                    </w:rPr>
                                    <w:t>6.410</w:t>
                                  </w:r>
                                </w:sdtContent>
                              </w:sdt>
                              <w:r>
                                <w:rPr>
                                  <w:b/>
                                  <w:bCs/>
                                  <w:sz w:val="22"/>
                                  <w:szCs w:val="22"/>
                                  <w:lang w:eastAsia="lt-LT"/>
                                </w:rPr>
                                <w:t xml:space="preserve"> straipsnis. </w:t>
                              </w:r>
                              <w:sdt>
                                <w:sdtPr>
                                  <w:alias w:val="Pavadinimas"/>
                                  <w:tag w:val="title_7c6f7beed6ff471bb2a469376b3ac0f1"/>
                                  <w:lock w:val="sdtLocked"/>
                                  <w:richText/>
                                </w:sdtPr>
                                <w:sdtContent>
                                  <w:r>
                                    <w:rPr>
                                      <w:b/>
                                      <w:bCs/>
                                      <w:sz w:val="22"/>
                                      <w:szCs w:val="22"/>
                                      <w:lang w:eastAsia="lt-LT"/>
                                    </w:rPr>
                                    <w:t>Atvejai, kuriais šio skirsnio normos netaikomos</w:t>
                                  </w:r>
                                </w:sdtContent>
                              </w:sdt>
                            </w:p>
                            <w:sdt>
                              <w:sdtPr>
                                <w:alias w:val="6.410 str. 1 d."/>
                                <w:tag w:val="part_a3301594e56441e19ca078c4f5968613"/>
                                <w:lock w:val="sdtLocked"/>
                                <w:richText/>
                              </w:sdtPr>
                              <w:sdtContent>
                                <w:p>
                                  <w:pPr>
                                    <w:ind w:firstLine="720"/>
                                    <w:jc w:val="both"/>
                                    <w:rPr>
                                      <w:sz w:val="22"/>
                                      <w:szCs w:val="22"/>
                                      <w:lang w:eastAsia="lt-LT"/>
                                    </w:rPr>
                                  </w:pPr>
                                  <w:sdt>
                                    <w:sdtPr>
                                      <w:alias w:val="Numeris"/>
                                      <w:tag w:val="nr_a3301594e56441e19ca078c4f5968613"/>
                                      <w:lock w:val="sdtLocked"/>
                                      <w:richText/>
                                    </w:sdtPr>
                                    <w:sdtContent>
                                      <w:r>
                                        <w:rPr>
                                          <w:sz w:val="22"/>
                                          <w:szCs w:val="22"/>
                                          <w:lang w:eastAsia="lt-LT"/>
                                        </w:rPr>
                                        <w:t>1</w:t>
                                      </w:r>
                                    </w:sdtContent>
                                  </w:sdt>
                                  <w:r>
                                    <w:rPr>
                                      <w:sz w:val="22"/>
                                      <w:szCs w:val="22"/>
                                      <w:lang w:eastAsia="lt-LT"/>
                                    </w:rPr>
                                    <w:t>. Šio skirsnio normos, reglamentuojančios įmonės pirkimą–pardavimą, netaikomos tais atvejais, kai parduodamas įkeistas įmonės turtas, taip pat kai įmonės turtą parduoda antstolis.</w:t>
                                  </w:r>
                                </w:p>
                              </w:sdtContent>
                            </w:sdt>
                            <w:sdt>
                              <w:sdtPr>
                                <w:alias w:val="6.410 str. 2 d."/>
                                <w:tag w:val="part_46d5cf30098b4c1eaa60c088d1eedb18"/>
                                <w:lock w:val="sdtLocked"/>
                                <w:richText/>
                              </w:sdtPr>
                              <w:sdtContent>
                                <w:p>
                                  <w:pPr>
                                    <w:ind w:firstLine="720"/>
                                    <w:jc w:val="both"/>
                                    <w:rPr>
                                      <w:sz w:val="22"/>
                                    </w:rPr>
                                  </w:pPr>
                                  <w:sdt>
                                    <w:sdtPr>
                                      <w:alias w:val="Numeris"/>
                                      <w:tag w:val="nr_46d5cf30098b4c1eaa60c088d1eedb18"/>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Cs/>
                                      <w:sz w:val="22"/>
                                      <w:szCs w:val="22"/>
                                      <w:lang w:eastAsia="lt-LT"/>
                                    </w:rPr>
                                    <w:t>Šio skirsnio normos, reglamentuojančios įmonės pirkimą–pardavimą, bankroto proceso metu taikomos tiek, kiek juridinių asmenų nemokumą reglamentuojantis įstatymas nenustato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a18508ffed454651a2c14d85e4e81e76"/>
                            <w:lock w:val="sdtLocked"/>
                            <w:richText/>
                          </w:sdtPr>
                          <w:sdtContent>
                            <w:p>
                              <w:pPr>
                                <w:tabs>
                                  <w:tab w:val="left" w:pos="720"/>
                                </w:tabs>
                                <w:ind w:firstLine="720"/>
                                <w:jc w:val="both"/>
                                <w:rPr>
                                  <w:b/>
                                  <w:bCs/>
                                  <w:sz w:val="22"/>
                                  <w:szCs w:val="22"/>
                                  <w:lang w:val="en-US" w:eastAsia="lt-LT"/>
                                </w:rPr>
                              </w:pPr>
                              <w:sdt>
                                <w:sdtPr>
                                  <w:alias w:val="Numeris"/>
                                  <w:tag w:val="nr_a18508ffed454651a2c14d85e4e81e76"/>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a18508ffed454651a2c14d85e4e81e76"/>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sdt>
                              <w:sdtPr>
                                <w:alias w:val="6 d."/>
                                <w:tag w:val="part_de6d51c826a34751834e77ecc0b4f97a"/>
                                <w:lock w:val="sdtLocked"/>
                                <w:richText/>
                              </w:sdtPr>
                              <w:sdtContent>
                                <w:p>
                                  <w:pPr>
                                    <w:tabs>
                                      <w:tab w:val="left" w:pos="567"/>
                                    </w:tabs>
                                    <w:ind w:firstLine="720"/>
                                    <w:jc w:val="both"/>
                                  </w:pPr>
                                  <w:sdt>
                                    <w:sdtPr>
                                      <w:alias w:val="Numeris"/>
                                      <w:tag w:val="nr_de6d51c826a34751834e77ecc0b4f97a"/>
                                      <w:lock w:val="sdtLocked"/>
                                      <w:richText/>
                                    </w:sdtPr>
                                    <w:sdtContent>
                                      <w:r>
                                        <w:rPr>
                                          <w:sz w:val="22"/>
                                          <w:szCs w:val="22"/>
                                        </w:rPr>
                                        <w:t>6</w:t>
                                      </w:r>
                                    </w:sdtContent>
                                  </w:sdt>
                                  <w:r>
                                    <w:rPr>
                                      <w:sz w:val="22"/>
                                      <w:szCs w:val="22"/>
                                    </w:rPr>
                                    <w:t xml:space="preserve">. Kai, įvykus viešajam aukcionui dėl naudotos prekės, sutartį sudaro verslininkas ir vartotojas, vartotojui turi būti lengvai prieinama aiški ir išsami informacija, kad šiai sutarčiai netaikomos vartojimo pirkimo–pardavimo sutarčių ypatumus reglamentuojančios šio kodekso normos.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p>
                              <w:pPr>
                                <w:jc w:val="both"/>
                                <w:rPr>
                                  <w:i/>
                                  <w:sz w:val="20"/>
                                </w:rPr>
                              </w:pPr>
                              <w:r>
                                <w:rPr>
                                  <w:i/>
                                  <w:sz w:val="20"/>
                                </w:rPr>
                                <w:t>Straipsnio pakeitimai:</w:t>
                              </w:r>
                            </w:p>
                            <w:p>
                              <w:pPr>
                                <w:jc w:val="both"/>
                                <w:rPr>
                                  <w:i/>
                                  <w:sz w:val="20"/>
                                </w:rPr>
                              </w:pPr>
                              <w:r>
                                <w:rPr>
                                  <w:i/>
                                  <w:sz w:val="20"/>
                                </w:rPr>
                                <w:t xml:space="preserve">Nr. </w:t>
                              </w:r>
                              <w:hyperlink r:id="rId23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40"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094daec669a64178bb9a81e9a36ed87f"/>
                            <w:lock w:val="sdtLocked"/>
                            <w:richText/>
                          </w:sdtPr>
                          <w:sdtContent>
                            <w:p>
                              <w:pPr>
                                <w:ind w:firstLine="720"/>
                                <w:jc w:val="both"/>
                                <w:rPr>
                                  <w:sz w:val="22"/>
                                </w:rPr>
                              </w:pPr>
                              <w:sdt>
                                <w:sdtPr>
                                  <w:alias w:val="Numeris"/>
                                  <w:tag w:val="nr_094daec669a64178bb9a81e9a36ed87f"/>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17e3bce1107e430cb92fc25d2d533002"/>
                                <w:lock w:val="sdtLocked"/>
                                <w:richText/>
                              </w:sdtPr>
                              <w:sdtContent>
                                <w:p>
                                  <w:pPr>
                                    <w:ind w:firstLine="720"/>
                                    <w:jc w:val="both"/>
                                    <w:rPr>
                                      <w:sz w:val="22"/>
                                    </w:rPr>
                                  </w:pPr>
                                  <w:sdt>
                                    <w:sdtPr>
                                      <w:alias w:val="Numeris"/>
                                      <w:tag w:val="nr_17e3bce1107e430cb92fc25d2d533002"/>
                                      <w:lock w:val="sdtLocked"/>
                                      <w:richText/>
                                    </w:sdtPr>
                                    <w:sdtContent>
                                      <w:r>
                                        <w:rPr>
                                          <w:sz w:val="22"/>
                                        </w:rPr>
                                        <w:t>2</w:t>
                                      </w:r>
                                    </w:sdtContent>
                                  </w:sdt>
                                  <w:r>
                                    <w:rPr>
                                      <w:sz w:val="22"/>
                                    </w:rPr>
                                    <w:t>.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d5eedcd805984938aefe87c54fca4fd5"/>
                                <w:lock w:val="sdtLocked"/>
                                <w:richText/>
                              </w:sdtPr>
                              <w:sdtContent>
                                <w:p>
                                  <w:pPr>
                                    <w:ind w:firstLine="720"/>
                                    <w:jc w:val="both"/>
                                    <w:rPr>
                                      <w:sz w:val="22"/>
                                    </w:rPr>
                                  </w:pPr>
                                  <w:sdt>
                                    <w:sdtPr>
                                      <w:alias w:val="Numeris"/>
                                      <w:tag w:val="nr_d5eedcd805984938aefe87c54fca4fd5"/>
                                      <w:lock w:val="sdtLocked"/>
                                      <w:richText/>
                                    </w:sdtPr>
                                    <w:sdtContent>
                                      <w:r>
                                        <w:rPr>
                                          <w:sz w:val="22"/>
                                        </w:rPr>
                                        <w:t>3</w:t>
                                      </w:r>
                                    </w:sdtContent>
                                  </w:sdt>
                                  <w:r>
                                    <w:rPr>
                                      <w:sz w:val="22"/>
                                    </w:rPr>
                                    <w:t>.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pPr>
                                    <w:ind w:firstLine="720"/>
                                    <w:jc w:val="both"/>
                                    <w:rPr>
                                      <w:sz w:val="22"/>
                                    </w:rPr>
                                  </w:pPr>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41"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42"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260977d0470744eda4b549c3cb610a08"/>
                        <w:lock w:val="sdtLocked"/>
                        <w:richText/>
                      </w:sdtPr>
                      <w:sdtContent>
                        <w:p>
                          <w:pPr>
                            <w:ind w:firstLine="720"/>
                            <w:jc w:val="both"/>
                            <w:rPr>
                              <w:sz w:val="22"/>
                              <w:szCs w:val="22"/>
                            </w:rPr>
                          </w:pPr>
                          <w:sdt>
                            <w:sdtPr>
                              <w:alias w:val="Numeris"/>
                              <w:tag w:val="nr_260977d0470744eda4b549c3cb610a08"/>
                              <w:lock w:val="sdtLocked"/>
                              <w:richText/>
                            </w:sdtPr>
                            <w:sdtContent>
                              <w:r>
                                <w:rPr>
                                  <w:b/>
                                  <w:sz w:val="22"/>
                                  <w:szCs w:val="22"/>
                                </w:rPr>
                                <w:t>6.561</w:t>
                              </w:r>
                            </w:sdtContent>
                          </w:sdt>
                          <w:r>
                            <w:rPr>
                              <w:b/>
                              <w:sz w:val="22"/>
                              <w:szCs w:val="22"/>
                            </w:rPr>
                            <w:t xml:space="preserve"> straipsnis. </w:t>
                          </w:r>
                          <w:sdt>
                            <w:sdtPr>
                              <w:alias w:val="Pavadinimas"/>
                              <w:tag w:val="title_260977d0470744eda4b549c3cb610a08"/>
                              <w:lock w:val="sdtLocked"/>
                              <w:richText/>
                            </w:sdtPr>
                            <w:sdtContent>
                              <w:r>
                                <w:rPr>
                                  <w:b/>
                                  <w:sz w:val="22"/>
                                  <w:szCs w:val="22"/>
                                </w:rPr>
                                <w:t>Draudimas išnuomoti įkeistą žemę</w:t>
                              </w:r>
                            </w:sdtContent>
                          </w:sdt>
                        </w:p>
                        <w:sdt>
                          <w:sdtPr>
                            <w:alias w:val="6.561 str. 1 d."/>
                            <w:tag w:val="part_d765684f42134eae8f72bb3327b81366"/>
                            <w:lock w:val="sdtLocked"/>
                            <w:richText/>
                          </w:sdtPr>
                          <w:sdtContent>
                            <w:p>
                              <w:pPr>
                                <w:ind w:firstLine="720"/>
                                <w:jc w:val="both"/>
                                <w:rPr>
                                  <w:sz w:val="22"/>
                                </w:rPr>
                              </w:pPr>
                              <w:r>
                                <w:rPr>
                                  <w:sz w:val="22"/>
                                  <w:szCs w:val="22"/>
                                </w:rPr>
                                <w:t>Jeigu įkeistos žemės savininkas sutartyje nustatytu laiku neįvykdo skolinio įsipareigojimo ir viešame registre yra žyma apie atliktą notaro vykdomąjį įrašą, šią žemę draudžiama išnuomoti.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36c750773da47e8bab16ca0d9f3513c"/>
                            <w:lock w:val="sdtLocked"/>
                            <w:richText/>
                          </w:sdtPr>
                          <w:sdtContent>
                            <w:p>
                              <w:pPr>
                                <w:ind w:firstLine="720"/>
                                <w:jc w:val="both"/>
                                <w:rPr>
                                  <w:sz w:val="22"/>
                                </w:rPr>
                              </w:pPr>
                              <w:sdt>
                                <w:sdtPr>
                                  <w:alias w:val="Numeris"/>
                                  <w:tag w:val="nr_536c750773da47e8bab16ca0d9f3513c"/>
                                  <w:lock w:val="sdtLocked"/>
                                  <w:richText/>
                                </w:sdtPr>
                                <w:sdtContent>
                                  <w:r>
                                    <w:rPr>
                                      <w:bCs/>
                                      <w:sz w:val="22"/>
                                      <w:szCs w:val="22"/>
                                      <w:lang w:eastAsia="lt-LT"/>
                                    </w:rPr>
                                    <w:t>2</w:t>
                                  </w:r>
                                </w:sdtContent>
                              </w:sdt>
                              <w:r>
                                <w:rPr>
                                  <w:bCs/>
                                  <w:sz w:val="22"/>
                                  <w:szCs w:val="22"/>
                                  <w:lang w:eastAsia="lt-LT"/>
                                </w:rPr>
                                <w:t>. Lizingo gavėjo bankroto atveju lizingo davėjas gali panaudoti savo teises prieš lizingo gavėjo kreditorius ir nemokumo administratorių tik tuo atveju, jeigu lizingo sutartis buvo įstatymų nustatyta tvarka įregistruota.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2ea669caa4024ddd9b96d582131d068a"/>
                                <w:lock w:val="sdtLocked"/>
                                <w:richText/>
                              </w:sdtPr>
                              <w:sdtContent>
                                <w:p>
                                  <w:pPr>
                                    <w:ind w:firstLine="720"/>
                                    <w:jc w:val="both"/>
                                    <w:rPr>
                                      <w:sz w:val="22"/>
                                    </w:rPr>
                                  </w:pPr>
                                  <w:sdt>
                                    <w:sdtPr>
                                      <w:alias w:val="Numeris"/>
                                      <w:tag w:val="nr_2ea669caa4024ddd9b96d582131d068a"/>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perduoti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43"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4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e6dc1622281b4aa687a54d634aa80a9f"/>
                                <w:lock w:val="sdtLocked"/>
                                <w:richText/>
                              </w:sdtPr>
                              <w:sdtContent>
                                <w:p>
                                  <w:pPr>
                                    <w:ind w:firstLine="720"/>
                                    <w:jc w:val="both"/>
                                    <w:rPr>
                                      <w:sz w:val="22"/>
                                    </w:rPr>
                                  </w:pPr>
                                  <w:sdt>
                                    <w:sdtPr>
                                      <w:alias w:val="Numeris"/>
                                      <w:tag w:val="nr_e6dc1622281b4aa687a54d634aa80a9f"/>
                                      <w:lock w:val="sdtLocked"/>
                                      <w:richText/>
                                    </w:sdtPr>
                                    <w:sdtContent>
                                      <w:r>
                                        <w:rPr>
                                          <w:color w:val="000000"/>
                                          <w:sz w:val="22"/>
                                          <w:szCs w:val="22"/>
                                          <w:shd w:val="clear" w:color="auto" w:fill="FFFFFF"/>
                                        </w:rPr>
                                        <w:t>3</w:t>
                                      </w:r>
                                    </w:sdtContent>
                                  </w:sdt>
                                  <w:r>
                                    <w:rPr>
                                      <w:color w:val="000000"/>
                                      <w:sz w:val="22"/>
                                      <w:szCs w:val="22"/>
                                      <w:shd w:val="clear" w:color="auto" w:fill="FFFFFF"/>
                                    </w:rPr>
                                    <w:t>. Paciento, taip pat psichikos ir elgesio sutrikimų turinčio paciento, nesugebančių</w:t>
                                  </w:r>
                                  <w:r>
                                    <w:rPr>
                                      <w:b/>
                                      <w:color w:val="000000"/>
                                      <w:sz w:val="22"/>
                                      <w:szCs w:val="22"/>
                                      <w:shd w:val="clear" w:color="auto" w:fill="FFFFFF"/>
                                    </w:rPr>
                                    <w:t xml:space="preserve"> </w:t>
                                  </w:r>
                                  <w:r>
                                    <w:rPr>
                                      <w:color w:val="000000"/>
                                      <w:sz w:val="22"/>
                                      <w:szCs w:val="22"/>
                                      <w:shd w:val="clear" w:color="auto" w:fill="FFFFFF"/>
                                    </w:rPr>
                                    <w:t>teisingai įvertinti savo sveikatos būklės, gydymo ypatumus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93a26a6a9dfa459f889584acd43131b8"/>
                                <w:lock w:val="sdtLocked"/>
                                <w:richText/>
                              </w:sdtPr>
                              <w:sdtContent>
                                <w:p>
                                  <w:pPr>
                                    <w:ind w:firstLine="720"/>
                                    <w:jc w:val="both"/>
                                    <w:rPr>
                                      <w:sz w:val="22"/>
                                    </w:rPr>
                                  </w:pPr>
                                  <w:sdt>
                                    <w:sdtPr>
                                      <w:alias w:val="Numeris"/>
                                      <w:tag w:val="nr_93a26a6a9dfa459f889584acd43131b8"/>
                                      <w:lock w:val="sdtLocked"/>
                                      <w:richText/>
                                    </w:sdtPr>
                                    <w:sdtContent>
                                      <w:r>
                                        <w:rPr>
                                          <w:sz w:val="22"/>
                                          <w:szCs w:val="22"/>
                                          <w:lang w:eastAsia="lt-LT"/>
                                        </w:rPr>
                                        <w:t>3</w:t>
                                      </w:r>
                                    </w:sdtContent>
                                  </w:sdt>
                                  <w:r>
                                    <w:rPr>
                                      <w:sz w:val="22"/>
                                      <w:szCs w:val="22"/>
                                      <w:lang w:eastAsia="lt-LT"/>
                                    </w:rPr>
                                    <w:t>. Jeigu pilnametis pacientas negali būti laikomas sugebančiu protingai vertinti savo interesus ir jeigu jam nenustatyta nei rūpyba, nei globa, visos asmens sveikatos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(motinai) arba vienam iš pilnamečių</w:t>
                                  </w:r>
                                  <w:r>
                                    <w:rPr>
                                      <w:b/>
                                      <w:sz w:val="22"/>
                                      <w:szCs w:val="22"/>
                                      <w:lang w:eastAsia="lt-LT"/>
                                    </w:rPr>
                                    <w:t xml:space="preserve"> </w:t>
                                  </w:r>
                                  <w:r>
                                    <w:rPr>
                                      <w:sz w:val="22"/>
                                      <w:szCs w:val="22"/>
                                      <w:lang w:eastAsia="lt-LT"/>
                                    </w:rPr>
                                    <w:t xml:space="preserve">vaikų, arba vienam iš pilnamečių brolių (seserų), arba vienam iš pilnamečių vaikaičių, arba vienam iš senelių, išskyrus atvejus, kai šie atsisako. Į pilnamečio paciento, kuris negali būti laikomas sugebančiu protingai vertinti savo interesus, artimuosius dėl sutikimo, kad jam būtų vykdomos asmens sveikatos priežiūros paslaugų teikėjo pareigos pacientui, kreipiamasi tokiu eiliškumu: į sutuoktinį, sugyventinį (partnerį), tėvus (įtėvius), pilnamečius vaikus, pilnamečius brolius (seseris), pilnamečius vaikaičius, senelius. </w:t>
                                  </w:r>
                                  <w:r>
                                    <w:rPr>
                                      <w:color w:val="000000"/>
                                      <w:sz w:val="22"/>
                                      <w:szCs w:val="22"/>
                                    </w:rPr>
                                    <w:t>Gavus šioje dalyje nustatyta pirmumo tvarka vieno iš šių asmenų sutikimą, kad jam būtų vykdomos asmens sveikatos priežiūros paslaugų teikėjo pareigos pacientui, kitų asmenų sutikimas nereikalingas.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05aa046b711e8ade598b2394a491d">
                                    <w:r w:rsidRPr="00532B9F">
                                      <w:rPr>
                                        <w:rFonts w:ascii="Times New Roman" w:eastAsia="MS Mincho" w:hAnsi="Times New Roman"/>
                                        <w:sz w:val="20"/>
                                        <w:i/>
                                        <w:iCs/>
                                        <w:color w:val="0000FF" w:themeColor="hyperlink"/>
                                        <w:u w:val="single"/>
                                      </w:rPr>
                                      <w:t>XIII-1081</w:t>
                                    </w:r>
                                  </w:fldSimple>
                                  <w:r>
                                    <w:rPr>
                                      <w:rFonts w:ascii="Times New Roman" w:eastAsia="MS Mincho" w:hAnsi="Times New Roman"/>
                                      <w:sz w:val="20"/>
                                      <w:i/>
                                      <w:iCs/>
                                    </w:rPr>
                                    <w:t>,
2018-04-12,
paskelbta TAR 2018-04-23, i. k. 2018-06425            </w:t>
                                  </w:r>
                                </w:p>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ff7058d4b8aa41ab82aa9478c99fe770"/>
                        <w:lock w:val="sdtLocked"/>
                        <w:richText/>
                      </w:sdtPr>
                      <w:sdtContent>
                        <w:p>
                          <w:pPr>
                            <w:jc w:val="center"/>
                            <w:rPr>
                              <w:b/>
                              <w:bCs/>
                              <w:color w:val="000000"/>
                              <w:sz w:val="22"/>
                              <w:szCs w:val="22"/>
                            </w:rPr>
                          </w:pPr>
                          <w:sdt>
                            <w:sdtPr>
                              <w:alias w:val="Numeris"/>
                              <w:tag w:val="nr_ff7058d4b8aa41ab82aa9478c99fe770"/>
                              <w:lock w:val="sdtLocked"/>
                              <w:richText/>
                            </w:sdtPr>
                            <w:sdtContent>
                              <w:r>
                                <w:rPr>
                                  <w:b/>
                                  <w:bCs/>
                                  <w:color w:val="000000"/>
                                  <w:sz w:val="22"/>
                                  <w:szCs w:val="22"/>
                                </w:rPr>
                                <w:t>TREČIASIS</w:t>
                              </w:r>
                            </w:sdtContent>
                          </w:sdt>
                          <w:r>
                            <w:rPr>
                              <w:b/>
                              <w:bCs/>
                              <w:color w:val="000000"/>
                              <w:sz w:val="22"/>
                              <w:szCs w:val="22"/>
                            </w:rPr>
                            <w:t xml:space="preserve"> SKIRSNIS </w:t>
                          </w:r>
                        </w:p>
                        <w:p>
                          <w:pPr>
                            <w:jc w:val="center"/>
                            <w:rPr>
                              <w:bCs/>
                              <w:sz w:val="22"/>
                              <w:szCs w:val="22"/>
                            </w:rPr>
                          </w:pPr>
                          <w:sdt>
                            <w:sdtPr>
                              <w:alias w:val="Pavadinimas"/>
                              <w:tag w:val="title_ff7058d4b8aa41ab82aa9478c99fe770"/>
                              <w:lock w:val="sdtLocked"/>
                              <w:richText/>
                            </w:sdtPr>
                            <w:sdtContent>
                              <w:r>
                                <w:rPr>
                                  <w:b/>
                                  <w:bCs/>
                                  <w:sz w:val="22"/>
                                  <w:szCs w:val="22"/>
                                </w:rPr>
                                <w:t>ORGANIZUOTOS TURISTINĖS KELIONĖS PASLAUGŲ TEIKIMAS</w:t>
                              </w:r>
                            </w:sdtContent>
                          </w:sdt>
                        </w:p>
                        <w:p>
                          <w:pPr>
                            <w:ind w:firstLine="720"/>
                            <w:jc w:val="center"/>
                            <w:rPr>
                              <w:b/>
                              <w:bCs/>
                              <w:sz w:val="22"/>
                              <w:szCs w:val="22"/>
                            </w:rPr>
                          </w:pPr>
                        </w:p>
                        <w:sdt>
                          <w:sdtPr>
                            <w:alias w:val="6.747 str."/>
                            <w:tag w:val="part_c06af6f30bf04e9287469439e2912230"/>
                            <w:lock w:val="sdtLocked"/>
                            <w:richText/>
                          </w:sdtPr>
                          <w:sdtContent>
                            <w:p>
                              <w:pPr>
                                <w:ind w:firstLine="720"/>
                                <w:jc w:val="both"/>
                                <w:rPr>
                                  <w:b/>
                                  <w:bCs/>
                                  <w:strike/>
                                  <w:color w:val="000000"/>
                                  <w:sz w:val="22"/>
                                  <w:szCs w:val="22"/>
                                </w:rPr>
                              </w:pPr>
                              <w:sdt>
                                <w:sdtPr>
                                  <w:alias w:val="Numeris"/>
                                  <w:tag w:val="nr_c06af6f30bf04e9287469439e2912230"/>
                                  <w:lock w:val="sdtLocked"/>
                                  <w:richText/>
                                </w:sdtPr>
                                <w:sdtContent>
                                  <w:r>
                                    <w:rPr>
                                      <w:b/>
                                      <w:bCs/>
                                      <w:color w:val="000000"/>
                                      <w:sz w:val="22"/>
                                      <w:szCs w:val="22"/>
                                    </w:rPr>
                                    <w:t>6.747</w:t>
                                  </w:r>
                                </w:sdtContent>
                              </w:sdt>
                              <w:r>
                                <w:rPr>
                                  <w:b/>
                                  <w:bCs/>
                                  <w:color w:val="000000"/>
                                  <w:sz w:val="22"/>
                                  <w:szCs w:val="22"/>
                                </w:rPr>
                                <w:t xml:space="preserve"> straipsnis. </w:t>
                              </w:r>
                              <w:sdt>
                                <w:sdtPr>
                                  <w:alias w:val="Pavadinimas"/>
                                  <w:tag w:val="title_c06af6f30bf04e9287469439e2912230"/>
                                  <w:lock w:val="sdtLocked"/>
                                  <w:richText/>
                                </w:sdtPr>
                                <w:sdtContent>
                                  <w:r>
                                    <w:rPr>
                                      <w:b/>
                                      <w:bCs/>
                                      <w:color w:val="000000"/>
                                      <w:sz w:val="22"/>
                                      <w:szCs w:val="22"/>
                                    </w:rPr>
                                    <w:t xml:space="preserve">Organizuotos turistinės kelionės sutartis </w:t>
                                  </w:r>
                                </w:sdtContent>
                              </w:sdt>
                            </w:p>
                            <w:sdt>
                              <w:sdtPr>
                                <w:alias w:val="6.747 str. 1 d."/>
                                <w:tag w:val="part_53b07697a53f43ec8fa6c73405b65f25"/>
                                <w:lock w:val="sdtLocked"/>
                                <w:richText/>
                              </w:sdtPr>
                              <w:sdtContent>
                                <w:p>
                                  <w:pPr>
                                    <w:ind w:firstLine="720"/>
                                    <w:jc w:val="both"/>
                                    <w:rPr>
                                      <w:sz w:val="22"/>
                                      <w:szCs w:val="22"/>
                                    </w:rPr>
                                  </w:pPr>
                                  <w:sdt>
                                    <w:sdtPr>
                                      <w:alias w:val="Numeris"/>
                                      <w:tag w:val="nr_53b07697a53f43ec8fa6c73405b65f25"/>
                                      <w:lock w:val="sdtLocked"/>
                                      <w:richText/>
                                    </w:sdtPr>
                                    <w:sdtContent>
                                      <w:r>
                                        <w:rPr>
                                          <w:sz w:val="22"/>
                                          <w:szCs w:val="22"/>
                                        </w:rPr>
                                        <w:t>1</w:t>
                                      </w:r>
                                    </w:sdtContent>
                                  </w:sdt>
                                  <w:r>
                                    <w:rPr>
                                      <w:sz w:val="22"/>
                                      <w:szCs w:val="22"/>
                                    </w:rPr>
                                    <w:t xml:space="preserve">. Organizuotos turistinės kelionės sutartimi viena šalis – kelionių organizatorius – įsipareigoja už atlyginimą kitai šaliai – turistui – užtikrinti organizuotą turistinę kelionę, o turistas įsipareigoja kelionių organizatoriui sumokėti už suteiktas paslaugas. Organizuota turistine kelione taip pat laikoma tokia turistinė kelionė, kai ji parduodama sudarant atskiras sutartis tarp turisto ir turizmo paslaugų teikėjo (teikėjų) dėl turizmo paslaugų teikimo. </w:t>
                                  </w:r>
                                </w:p>
                              </w:sdtContent>
                            </w:sdt>
                            <w:sdt>
                              <w:sdtPr>
                                <w:alias w:val="6.747 str. 2 d."/>
                                <w:tag w:val="part_d5db16b72cc0471d8c2273f09e8fa41d"/>
                                <w:lock w:val="sdtLocked"/>
                                <w:richText/>
                              </w:sdtPr>
                              <w:sdtContent>
                                <w:p>
                                  <w:pPr>
                                    <w:ind w:firstLine="720"/>
                                    <w:jc w:val="both"/>
                                    <w:rPr>
                                      <w:strike/>
                                      <w:sz w:val="22"/>
                                      <w:szCs w:val="22"/>
                                    </w:rPr>
                                  </w:pPr>
                                  <w:sdt>
                                    <w:sdtPr>
                                      <w:alias w:val="Numeris"/>
                                      <w:tag w:val="nr_d5db16b72cc0471d8c2273f09e8fa41d"/>
                                      <w:lock w:val="sdtLocked"/>
                                      <w:richText/>
                                    </w:sdtPr>
                                    <w:sdtContent>
                                      <w:r>
                                        <w:rPr>
                                          <w:sz w:val="22"/>
                                          <w:szCs w:val="22"/>
                                        </w:rPr>
                                        <w:t>2</w:t>
                                      </w:r>
                                    </w:sdtContent>
                                  </w:sdt>
                                  <w:r>
                                    <w:rPr>
                                      <w:sz w:val="22"/>
                                      <w:szCs w:val="22"/>
                                    </w:rPr>
                                    <w:t>. Šiame skirsnyje vartojamos sąvokos „kelionių pardavimo agentas“, „kelionių organizatorius“, „organizuota turistinė kelionė“, „turistas“, „turizmo paslaugų teikėjas“ yra suprantamos taip, kaip jos apibrėžtos Lietuvos Respublikos turizmo įstatyme.</w:t>
                                  </w:r>
                                </w:p>
                                <w:p>
                                  <w:pPr>
                                    <w:ind w:firstLine="720"/>
                                    <w:jc w:val="both"/>
                                    <w:rPr>
                                      <w:bCs/>
                                      <w:color w:val="000000"/>
                                      <w:sz w:val="22"/>
                                      <w:szCs w:val="22"/>
                                    </w:rPr>
                                  </w:pPr>
                                </w:p>
                                <w:p>
                                  <w:pPr>
                                    <w:ind w:firstLine="720"/>
                                    <w:jc w:val="both"/>
                                    <w:rPr>
                                      <w:bCs/>
                                      <w:color w:val="000000"/>
                                      <w:sz w:val="22"/>
                                      <w:szCs w:val="22"/>
                                    </w:rPr>
                                  </w:pPr>
                                </w:p>
                              </w:sdtContent>
                            </w:sdt>
                          </w:sdtContent>
                        </w:sdt>
                        <w:sdt>
                          <w:sdtPr>
                            <w:alias w:val="6.748 str."/>
                            <w:tag w:val="part_8608894e9f7f498c8e0116bf8b6a912c"/>
                            <w:lock w:val="sdtLocked"/>
                            <w:richText/>
                          </w:sdtPr>
                          <w:sdtContent>
                            <w:p>
                              <w:pPr>
                                <w:ind w:left="2552" w:hanging="1832"/>
                                <w:jc w:val="both"/>
                                <w:rPr>
                                  <w:b/>
                                  <w:bCs/>
                                  <w:color w:val="000000"/>
                                  <w:sz w:val="22"/>
                                  <w:szCs w:val="22"/>
                                </w:rPr>
                              </w:pPr>
                              <w:sdt>
                                <w:sdtPr>
                                  <w:alias w:val="Numeris"/>
                                  <w:tag w:val="nr_8608894e9f7f498c8e0116bf8b6a912c"/>
                                  <w:lock w:val="sdtLocked"/>
                                  <w:richText/>
                                </w:sdtPr>
                                <w:sdtContent>
                                  <w:r>
                                    <w:rPr>
                                      <w:b/>
                                      <w:bCs/>
                                      <w:color w:val="000000"/>
                                      <w:sz w:val="22"/>
                                      <w:szCs w:val="22"/>
                                    </w:rPr>
                                    <w:t>6.748</w:t>
                                  </w:r>
                                </w:sdtContent>
                              </w:sdt>
                              <w:r>
                                <w:rPr>
                                  <w:b/>
                                  <w:bCs/>
                                  <w:color w:val="000000"/>
                                  <w:sz w:val="22"/>
                                  <w:szCs w:val="22"/>
                                </w:rPr>
                                <w:t xml:space="preserve"> straipsnis. </w:t>
                              </w:r>
                              <w:sdt>
                                <w:sdtPr>
                                  <w:alias w:val="Pavadinimas"/>
                                  <w:tag w:val="title_8608894e9f7f498c8e0116bf8b6a912c"/>
                                  <w:lock w:val="sdtLocked"/>
                                  <w:richText/>
                                </w:sdtPr>
                                <w:sdtContent>
                                  <w:r>
                                    <w:rPr>
                                      <w:b/>
                                      <w:bCs/>
                                      <w:color w:val="000000"/>
                                      <w:sz w:val="22"/>
                                      <w:szCs w:val="22"/>
                                    </w:rPr>
                                    <w:t>Informacijos ir dokumentų teikimas iki organizuotos turistinės kelionės sutarties sudarymo</w:t>
                                  </w:r>
                                </w:sdtContent>
                              </w:sdt>
                            </w:p>
                            <w:sdt>
                              <w:sdtPr>
                                <w:alias w:val="6.748 str. 1 d."/>
                                <w:tag w:val="part_9b34ead42da14bfcac8945882675446c"/>
                                <w:lock w:val="sdtLocked"/>
                                <w:richText/>
                              </w:sdtPr>
                              <w:sdtContent>
                                <w:p>
                                  <w:pPr>
                                    <w:ind w:firstLine="720"/>
                                    <w:jc w:val="both"/>
                                    <w:rPr>
                                      <w:sz w:val="22"/>
                                      <w:szCs w:val="22"/>
                                    </w:rPr>
                                  </w:pPr>
                                  <w:sdt>
                                    <w:sdtPr>
                                      <w:alias w:val="Numeris"/>
                                      <w:tag w:val="nr_9b34ead42da14bfcac8945882675446c"/>
                                      <w:lock w:val="sdtLocked"/>
                                      <w:richText/>
                                    </w:sdtPr>
                                    <w:sdtContent>
                                      <w:r>
                                        <w:rPr>
                                          <w:sz w:val="22"/>
                                          <w:szCs w:val="22"/>
                                        </w:rPr>
                                        <w:t>1</w:t>
                                      </w:r>
                                    </w:sdtContent>
                                  </w:sdt>
                                  <w:r>
                                    <w:rPr>
                                      <w:sz w:val="22"/>
                                      <w:szCs w:val="22"/>
                                    </w:rPr>
                                    <w:t>. Siūlydamas įsigyti savo teikiamas paslaugas, kelionių organizatorius iki organizuotos turistinės kelionės sutarties sudarymo privalo raštu popieriuje ar naudodamas kitą patvariąją laikmeną pateikti turistui aiškią, suprantamą ir neklaidinančią informaciją:</w:t>
                                  </w:r>
                                </w:p>
                                <w:sdt>
                                  <w:sdtPr>
                                    <w:alias w:val="6.748 str. 1 d. 1 p."/>
                                    <w:tag w:val="part_0c781f31bdf04f72866c042c1b00faf4"/>
                                    <w:lock w:val="sdtLocked"/>
                                    <w:richText/>
                                  </w:sdtPr>
                                  <w:sdtContent>
                                    <w:p>
                                      <w:pPr>
                                        <w:ind w:firstLine="720"/>
                                        <w:jc w:val="both"/>
                                        <w:rPr>
                                          <w:sz w:val="22"/>
                                          <w:szCs w:val="22"/>
                                        </w:rPr>
                                      </w:pPr>
                                      <w:sdt>
                                        <w:sdtPr>
                                          <w:alias w:val="Numeris"/>
                                          <w:tag w:val="nr_0c781f31bdf04f72866c042c1b00faf4"/>
                                          <w:lock w:val="sdtLocked"/>
                                          <w:richText/>
                                        </w:sdtPr>
                                        <w:sdtContent>
                                          <w:r>
                                            <w:rPr>
                                              <w:sz w:val="22"/>
                                              <w:szCs w:val="22"/>
                                            </w:rPr>
                                            <w:t>1</w:t>
                                          </w:r>
                                        </w:sdtContent>
                                      </w:sdt>
                                      <w:r>
                                        <w:rPr>
                                          <w:sz w:val="22"/>
                                          <w:szCs w:val="22"/>
                                        </w:rPr>
                                        <w:t>) apie pagrindines organizuotos turistinės kelionės sąlygas ir (ar) pagrindinius teikiamų paslaugų ypatumus:</w:t>
                                      </w:r>
                                    </w:p>
                                    <w:sdt>
                                      <w:sdtPr>
                                        <w:alias w:val="6.748 str. 1 d. 1 p. a pp."/>
                                        <w:tag w:val="part_6c596ae1bc8946469d2e83296b09e53c"/>
                                        <w:lock w:val="sdtLocked"/>
                                        <w:richText/>
                                      </w:sdtPr>
                                      <w:sdtContent>
                                        <w:p>
                                          <w:pPr>
                                            <w:ind w:firstLine="720"/>
                                            <w:jc w:val="both"/>
                                            <w:rPr>
                                              <w:sz w:val="22"/>
                                              <w:szCs w:val="22"/>
                                            </w:rPr>
                                          </w:pPr>
                                          <w:sdt>
                                            <w:sdtPr>
                                              <w:alias w:val="Numeris"/>
                                              <w:tag w:val="nr_6c596ae1bc8946469d2e83296b09e53c"/>
                                              <w:lock w:val="sdtLocked"/>
                                              <w:richText/>
                                            </w:sdtPr>
                                            <w:sdtContent>
                                              <w:r>
                                                <w:rPr>
                                                  <w:sz w:val="22"/>
                                                  <w:szCs w:val="22"/>
                                                </w:rPr>
                                                <w:t>a</w:t>
                                              </w:r>
                                            </w:sdtContent>
                                          </w:sdt>
                                          <w:r>
                                            <w:rPr>
                                              <w:sz w:val="22"/>
                                              <w:szCs w:val="22"/>
                                            </w:rPr>
                                            <w:t>) kelionės tikslo vietą (vietas), maršrutą ir buvimo laikotarpius – nurodyti datas ir, kai įtraukta apgyvendinimo paslauga, įskaičiuotų nakvynių skaičių;</w:t>
                                          </w:r>
                                        </w:p>
                                      </w:sdtContent>
                                    </w:sdt>
                                    <w:sdt>
                                      <w:sdtPr>
                                        <w:alias w:val="6.748 str. 1 d. 1 p. b pp."/>
                                        <w:tag w:val="part_0fca9ed78f344968bb2dddd02c7c5bab"/>
                                        <w:lock w:val="sdtLocked"/>
                                        <w:richText/>
                                      </w:sdtPr>
                                      <w:sdtContent>
                                        <w:p>
                                          <w:pPr>
                                            <w:ind w:firstLine="720"/>
                                            <w:jc w:val="both"/>
                                            <w:rPr>
                                              <w:sz w:val="22"/>
                                              <w:szCs w:val="22"/>
                                            </w:rPr>
                                          </w:pPr>
                                          <w:sdt>
                                            <w:sdtPr>
                                              <w:alias w:val="Numeris"/>
                                              <w:tag w:val="nr_0fca9ed78f344968bb2dddd02c7c5bab"/>
                                              <w:lock w:val="sdtLocked"/>
                                              <w:richText/>
                                            </w:sdtPr>
                                            <w:sdtContent>
                                              <w:r>
                                                <w:rPr>
                                                  <w:sz w:val="22"/>
                                                  <w:szCs w:val="22"/>
                                                </w:rPr>
                                                <w:t>b</w:t>
                                              </w:r>
                                            </w:sdtContent>
                                          </w:sdt>
                                          <w:r>
                                            <w:rPr>
                                              <w:sz w:val="22"/>
                                              <w:szCs w:val="22"/>
                                            </w:rPr>
                                            <w:t>) transporto priemones, jų duomenis ir kategorijas, išvykimo ir grįžimo vietas, datas ir laiką, laukimo tarpinėse stotelėse trukmę, vietas ir transporto jungtis. Tais atvejais, kai tikslus laikas dar nenustatytas, kelionių organizatorius, kelionių pardavimo agentas informuoja turistą apie apytikslį išvykimo ir grįžimo laiką;</w:t>
                                          </w:r>
                                        </w:p>
                                      </w:sdtContent>
                                    </w:sdt>
                                    <w:sdt>
                                      <w:sdtPr>
                                        <w:alias w:val="6.748 str. 1 d. 1 p. c pp."/>
                                        <w:tag w:val="part_c4cae631b74749889317567188240287"/>
                                        <w:lock w:val="sdtLocked"/>
                                        <w:richText/>
                                      </w:sdtPr>
                                      <w:sdtContent>
                                        <w:p>
                                          <w:pPr>
                                            <w:ind w:firstLine="720"/>
                                            <w:jc w:val="both"/>
                                            <w:rPr>
                                              <w:sz w:val="22"/>
                                              <w:szCs w:val="22"/>
                                            </w:rPr>
                                          </w:pPr>
                                          <w:sdt>
                                            <w:sdtPr>
                                              <w:alias w:val="Numeris"/>
                                              <w:tag w:val="nr_c4cae631b74749889317567188240287"/>
                                              <w:lock w:val="sdtLocked"/>
                                              <w:richText/>
                                            </w:sdtPr>
                                            <w:sdtContent>
                                              <w:r>
                                                <w:rPr>
                                                  <w:sz w:val="22"/>
                                                  <w:szCs w:val="22"/>
                                                </w:rPr>
                                                <w:t>c</w:t>
                                              </w:r>
                                            </w:sdtContent>
                                          </w:sdt>
                                          <w:r>
                                            <w:rPr>
                                              <w:sz w:val="22"/>
                                              <w:szCs w:val="22"/>
                                            </w:rPr>
                                            <w:t>) apgyvendinimo vietą, pagrindinius požymius ir, jei pagal atitinkamas priimančiosios valstybės taisykles yra nustatyta, informaciją apie turistinę kategoriją arba klasę;</w:t>
                                          </w:r>
                                        </w:p>
                                      </w:sdtContent>
                                    </w:sdt>
                                    <w:sdt>
                                      <w:sdtPr>
                                        <w:alias w:val="6.748 str. 1 d. 1 p. d pp."/>
                                        <w:tag w:val="part_0fe0129d80e94dab86cb911664042520"/>
                                        <w:lock w:val="sdtLocked"/>
                                        <w:richText/>
                                      </w:sdtPr>
                                      <w:sdtContent>
                                        <w:p>
                                          <w:pPr>
                                            <w:ind w:firstLine="720"/>
                                            <w:rPr>
                                              <w:sz w:val="22"/>
                                              <w:szCs w:val="22"/>
                                            </w:rPr>
                                          </w:pPr>
                                          <w:sdt>
                                            <w:sdtPr>
                                              <w:alias w:val="Numeris"/>
                                              <w:tag w:val="nr_0fe0129d80e94dab86cb911664042520"/>
                                              <w:lock w:val="sdtLocked"/>
                                              <w:richText/>
                                            </w:sdtPr>
                                            <w:sdtContent>
                                              <w:r>
                                                <w:rPr>
                                                  <w:sz w:val="22"/>
                                                  <w:szCs w:val="22"/>
                                                </w:rPr>
                                                <w:t>d</w:t>
                                              </w:r>
                                            </w:sdtContent>
                                          </w:sdt>
                                          <w:r>
                                            <w:rPr>
                                              <w:sz w:val="22"/>
                                              <w:szCs w:val="22"/>
                                            </w:rPr>
                                            <w:t xml:space="preserve">) maitinimą arba maitinimo paslaugas; </w:t>
                                          </w:r>
                                        </w:p>
                                      </w:sdtContent>
                                    </w:sdt>
                                    <w:sdt>
                                      <w:sdtPr>
                                        <w:alias w:val="6.748 str. 1 d. 1 p. e pp."/>
                                        <w:tag w:val="part_a5fd014a86b94cdfa222f67bde819e13"/>
                                        <w:lock w:val="sdtLocked"/>
                                        <w:richText/>
                                      </w:sdtPr>
                                      <w:sdtContent>
                                        <w:p>
                                          <w:pPr>
                                            <w:ind w:firstLine="720"/>
                                            <w:jc w:val="both"/>
                                            <w:rPr>
                                              <w:sz w:val="22"/>
                                              <w:szCs w:val="22"/>
                                            </w:rPr>
                                          </w:pPr>
                                          <w:sdt>
                                            <w:sdtPr>
                                              <w:alias w:val="Numeris"/>
                                              <w:tag w:val="nr_a5fd014a86b94cdfa222f67bde819e13"/>
                                              <w:lock w:val="sdtLocked"/>
                                              <w:richText/>
                                            </w:sdtPr>
                                            <w:sdtContent>
                                              <w:r>
                                                <w:rPr>
                                                  <w:sz w:val="22"/>
                                                  <w:szCs w:val="22"/>
                                                </w:rPr>
                                                <w:t>e</w:t>
                                              </w:r>
                                            </w:sdtContent>
                                          </w:sdt>
                                          <w:r>
                                            <w:rPr>
                                              <w:sz w:val="22"/>
                                              <w:szCs w:val="22"/>
                                            </w:rPr>
                                            <w:t>) apsilankymus, ekskursiją (ekskursijas) ar kitas paslaugas, įtrauktas į galutinę organizuotos turistinės kelionės kainą;</w:t>
                                          </w:r>
                                        </w:p>
                                      </w:sdtContent>
                                    </w:sdt>
                                    <w:sdt>
                                      <w:sdtPr>
                                        <w:alias w:val="6.748 str. 1 d. 1 p. f pp."/>
                                        <w:tag w:val="part_50bfb94d48f54162be7962c932eae0ec"/>
                                        <w:lock w:val="sdtLocked"/>
                                        <w:richText/>
                                      </w:sdtPr>
                                      <w:sdtContent>
                                        <w:p>
                                          <w:pPr>
                                            <w:ind w:firstLine="720"/>
                                            <w:jc w:val="both"/>
                                            <w:rPr>
                                              <w:sz w:val="22"/>
                                              <w:szCs w:val="22"/>
                                            </w:rPr>
                                          </w:pPr>
                                          <w:sdt>
                                            <w:sdtPr>
                                              <w:alias w:val="Numeris"/>
                                              <w:tag w:val="nr_50bfb94d48f54162be7962c932eae0ec"/>
                                              <w:lock w:val="sdtLocked"/>
                                              <w:richText/>
                                            </w:sdtPr>
                                            <w:sdtContent>
                                              <w:r>
                                                <w:rPr>
                                                  <w:sz w:val="22"/>
                                                  <w:szCs w:val="22"/>
                                                </w:rPr>
                                                <w:t>f</w:t>
                                              </w:r>
                                            </w:sdtContent>
                                          </w:sdt>
                                          <w:r>
                                            <w:rPr>
                                              <w:sz w:val="22"/>
                                              <w:szCs w:val="22"/>
                                            </w:rPr>
                                            <w:t>) tai, ar kuri nors kelionės paslauga turistui bus teikiama kaip grupės nariui (tais atvejais, kai tai nėra akivaizdu, atsižvelgiant į aplinkybes), ir, kai tai yra įmanoma, informaciją apie apytikslį grupės dydį;</w:t>
                                          </w:r>
                                        </w:p>
                                      </w:sdtContent>
                                    </w:sdt>
                                    <w:sdt>
                                      <w:sdtPr>
                                        <w:alias w:val="6.748 str. 1 d. 1 p. g pp."/>
                                        <w:tag w:val="part_5c7ffdcf4d8d492196e9582d83bfddc6"/>
                                        <w:lock w:val="sdtLocked"/>
                                        <w:richText/>
                                      </w:sdtPr>
                                      <w:sdtContent>
                                        <w:p>
                                          <w:pPr>
                                            <w:ind w:firstLine="720"/>
                                            <w:jc w:val="both"/>
                                            <w:rPr>
                                              <w:sz w:val="22"/>
                                              <w:szCs w:val="22"/>
                                            </w:rPr>
                                          </w:pPr>
                                          <w:sdt>
                                            <w:sdtPr>
                                              <w:alias w:val="Numeris"/>
                                              <w:tag w:val="nr_5c7ffdcf4d8d492196e9582d83bfddc6"/>
                                              <w:lock w:val="sdtLocked"/>
                                              <w:richText/>
                                            </w:sdtPr>
                                            <w:sdtContent>
                                              <w:r>
                                                <w:rPr>
                                                  <w:sz w:val="22"/>
                                                  <w:szCs w:val="22"/>
                                                </w:rPr>
                                                <w:t>g</w:t>
                                              </w:r>
                                            </w:sdtContent>
                                          </w:sdt>
                                          <w:r>
                                            <w:rPr>
                                              <w:sz w:val="22"/>
                                              <w:szCs w:val="22"/>
                                            </w:rPr>
                                            <w:t>) kalbą, kuria bus teikiamos paslaugos, kai turisto galimybė pasinaudoti jomis priklauso nuo žodžiu pateikiamos informacijos;</w:t>
                                          </w:r>
                                        </w:p>
                                      </w:sdtContent>
                                    </w:sdt>
                                    <w:sdt>
                                      <w:sdtPr>
                                        <w:alias w:val="6.748 str. 1 d. 1 p. h pp."/>
                                        <w:tag w:val="part_556e2028259a472dbc549afe169b6a48"/>
                                        <w:lock w:val="sdtLocked"/>
                                        <w:richText/>
                                      </w:sdtPr>
                                      <w:sdtContent>
                                        <w:p>
                                          <w:pPr>
                                            <w:ind w:firstLine="720"/>
                                            <w:jc w:val="both"/>
                                            <w:rPr>
                                              <w:sz w:val="22"/>
                                              <w:szCs w:val="22"/>
                                            </w:rPr>
                                          </w:pPr>
                                          <w:sdt>
                                            <w:sdtPr>
                                              <w:alias w:val="Numeris"/>
                                              <w:tag w:val="nr_556e2028259a472dbc549afe169b6a48"/>
                                              <w:lock w:val="sdtLocked"/>
                                              <w:richText/>
                                            </w:sdtPr>
                                            <w:sdtContent>
                                              <w:r>
                                                <w:rPr>
                                                  <w:sz w:val="22"/>
                                                  <w:szCs w:val="22"/>
                                                </w:rPr>
                                                <w:t>h</w:t>
                                              </w:r>
                                            </w:sdtContent>
                                          </w:sdt>
                                          <w:r>
                                            <w:rPr>
                                              <w:sz w:val="22"/>
                                              <w:szCs w:val="22"/>
                                            </w:rPr>
                                            <w:t>) informaciją, ar organizuota turistinė kelionė iš esmės tinka riboto judumo asmenims, ir turisto prašymu – tikslią informaciją apie organizuotos turistinės kelionės tinkamumą, atsižvelgiant į turisto poreikius;</w:t>
                                          </w:r>
                                        </w:p>
                                      </w:sdtContent>
                                    </w:sdt>
                                  </w:sdtContent>
                                </w:sdt>
                                <w:sdt>
                                  <w:sdtPr>
                                    <w:alias w:val="6.748 str. 1 d. 2 p."/>
                                    <w:tag w:val="part_aadbfafae1d048b5ad221306e3aa1f66"/>
                                    <w:lock w:val="sdtLocked"/>
                                    <w:richText/>
                                  </w:sdtPr>
                                  <w:sdtContent>
                                    <w:p>
                                      <w:pPr>
                                        <w:ind w:firstLine="720"/>
                                        <w:jc w:val="both"/>
                                        <w:rPr>
                                          <w:sz w:val="22"/>
                                          <w:szCs w:val="22"/>
                                        </w:rPr>
                                      </w:pPr>
                                      <w:sdt>
                                        <w:sdtPr>
                                          <w:alias w:val="Numeris"/>
                                          <w:tag w:val="nr_aadbfafae1d048b5ad221306e3aa1f66"/>
                                          <w:lock w:val="sdtLocked"/>
                                          <w:richText/>
                                        </w:sdtPr>
                                        <w:sdtContent>
                                          <w:r>
                                            <w:rPr>
                                              <w:sz w:val="22"/>
                                              <w:szCs w:val="22"/>
                                            </w:rPr>
                                            <w:t>2</w:t>
                                          </w:r>
                                        </w:sdtContent>
                                      </w:sdt>
                                      <w:r>
                                        <w:rPr>
                                          <w:sz w:val="22"/>
                                          <w:szCs w:val="22"/>
                                        </w:rPr>
                                        <w:t>) kelionių organizatoriaus ir (ar) kelionių pardavimo agento rekvizitus ar kontaktinius duomenis (fizinio asmens vardą, pavardę arba juridinio asmens pavadinimą, taip pat adresą, telefono numerį ir, jei turi, elektroninio pašto adresą);</w:t>
                                      </w:r>
                                    </w:p>
                                  </w:sdtContent>
                                </w:sdt>
                                <w:sdt>
                                  <w:sdtPr>
                                    <w:alias w:val="6.748 str. 1 d. 3 p."/>
                                    <w:tag w:val="part_2fecf983bc9848e6b77f58d489d4128a"/>
                                    <w:lock w:val="sdtLocked"/>
                                    <w:richText/>
                                  </w:sdtPr>
                                  <w:sdtContent>
                                    <w:p>
                                      <w:pPr>
                                        <w:ind w:firstLine="720"/>
                                        <w:jc w:val="both"/>
                                        <w:rPr>
                                          <w:strike/>
                                          <w:sz w:val="22"/>
                                          <w:szCs w:val="22"/>
                                        </w:rPr>
                                      </w:pPr>
                                      <w:sdt>
                                        <w:sdtPr>
                                          <w:alias w:val="Numeris"/>
                                          <w:tag w:val="nr_2fecf983bc9848e6b77f58d489d4128a"/>
                                          <w:lock w:val="sdtLocked"/>
                                          <w:richText/>
                                        </w:sdtPr>
                                        <w:sdtContent>
                                          <w:r>
                                            <w:rPr>
                                              <w:sz w:val="22"/>
                                              <w:szCs w:val="22"/>
                                            </w:rPr>
                                            <w:t>3</w:t>
                                          </w:r>
                                        </w:sdtContent>
                                      </w:sdt>
                                      <w:r>
                                        <w:rPr>
                                          <w:sz w:val="22"/>
                                          <w:szCs w:val="22"/>
                                        </w:rPr>
                                        <w:t>) bendrą organizuotos turistinės kelionės kainą, į kurią įskaičiuoti mokesčiai, visos papildomos įmokos, rinkliavos ir kitos išlaidos, arba, kai tos išlaidos dėl pagrįstų priežasčių negali būti apskaičiuotos prieš sudarant sutartį, informaciją apie papildomas išlaidas, kurias turistas vis dar gali patirti;</w:t>
                                      </w:r>
                                    </w:p>
                                  </w:sdtContent>
                                </w:sdt>
                                <w:sdt>
                                  <w:sdtPr>
                                    <w:alias w:val="6.748 str. 1 d. 4 p."/>
                                    <w:tag w:val="part_c60bb18923e545f4a39be6a1f8e6ba13"/>
                                    <w:lock w:val="sdtLocked"/>
                                    <w:richText/>
                                  </w:sdtPr>
                                  <w:sdtContent>
                                    <w:p>
                                      <w:pPr>
                                        <w:ind w:firstLine="720"/>
                                        <w:jc w:val="both"/>
                                        <w:rPr>
                                          <w:sz w:val="22"/>
                                          <w:szCs w:val="22"/>
                                        </w:rPr>
                                      </w:pPr>
                                      <w:sdt>
                                        <w:sdtPr>
                                          <w:alias w:val="Numeris"/>
                                          <w:tag w:val="nr_c60bb18923e545f4a39be6a1f8e6ba13"/>
                                          <w:lock w:val="sdtLocked"/>
                                          <w:richText/>
                                        </w:sdtPr>
                                        <w:sdtContent>
                                          <w:r>
                                            <w:rPr>
                                              <w:sz w:val="22"/>
                                              <w:szCs w:val="22"/>
                                            </w:rPr>
                                            <w:t>4</w:t>
                                          </w:r>
                                        </w:sdtContent>
                                      </w:sdt>
                                      <w:r>
                                        <w:rPr>
                                          <w:sz w:val="22"/>
                                          <w:szCs w:val="22"/>
                                        </w:rPr>
                                        <w:t>) organizuotos turistinės kelionės apmokėjimo tvarką, įskaitant kainos dalį, kuri turi būti sumokėta iš anksto, likusios sumos mokėjimo grafiką;</w:t>
                                      </w:r>
                                    </w:p>
                                  </w:sdtContent>
                                </w:sdt>
                                <w:sdt>
                                  <w:sdtPr>
                                    <w:alias w:val="6.748 str. 1 d. 5 p."/>
                                    <w:tag w:val="part_fd0c667c305249e59374ba30490789b4"/>
                                    <w:lock w:val="sdtLocked"/>
                                    <w:richText/>
                                  </w:sdtPr>
                                  <w:sdtContent>
                                    <w:p>
                                      <w:pPr>
                                        <w:ind w:firstLine="720"/>
                                        <w:jc w:val="both"/>
                                        <w:rPr>
                                          <w:sz w:val="22"/>
                                          <w:szCs w:val="22"/>
                                        </w:rPr>
                                      </w:pPr>
                                      <w:sdt>
                                        <w:sdtPr>
                                          <w:alias w:val="Numeris"/>
                                          <w:tag w:val="nr_fd0c667c305249e59374ba30490789b4"/>
                                          <w:lock w:val="sdtLocked"/>
                                          <w:richText/>
                                        </w:sdtPr>
                                        <w:sdtContent>
                                          <w:r>
                                            <w:rPr>
                                              <w:sz w:val="22"/>
                                              <w:szCs w:val="22"/>
                                            </w:rPr>
                                            <w:t>5</w:t>
                                          </w:r>
                                        </w:sdtContent>
                                      </w:sdt>
                                      <w:r>
                                        <w:rPr>
                                          <w:sz w:val="22"/>
                                          <w:szCs w:val="22"/>
                                        </w:rPr>
                                        <w:t xml:space="preserve">) minimalų turistų skaičių, kurio reikia, kad organizuota turistinė kelionė įvyktų, ir terminą, </w:t>
                                      </w:r>
                                      <w:r>
                                        <w:rPr>
                                          <w:iCs/>
                                          <w:color w:val="000000"/>
                                          <w:sz w:val="22"/>
                                          <w:szCs w:val="22"/>
                                        </w:rPr>
                                        <w:t>nurodytą šio kodekso 6.751 straipsnio 2 dalyje,</w:t>
                                      </w:r>
                                      <w:r>
                                        <w:rPr>
                                          <w:sz w:val="22"/>
                                          <w:szCs w:val="22"/>
                                        </w:rPr>
                                        <w:t xml:space="preserve"> per kurį turistas gali nutraukti sutartį, jei organizuotai turistinei kelionei nesurenkamas minimalus turistų skaičius; </w:t>
                                      </w:r>
                                    </w:p>
                                  </w:sdtContent>
                                </w:sdt>
                                <w:sdt>
                                  <w:sdtPr>
                                    <w:alias w:val="6.748 str. 1 d. 6 p."/>
                                    <w:tag w:val="part_75f3ecfd21084146898580462c247455"/>
                                    <w:lock w:val="sdtLocked"/>
                                    <w:richText/>
                                  </w:sdtPr>
                                  <w:sdtContent>
                                    <w:p>
                                      <w:pPr>
                                        <w:ind w:firstLine="720"/>
                                        <w:jc w:val="both"/>
                                        <w:rPr>
                                          <w:sz w:val="22"/>
                                          <w:szCs w:val="22"/>
                                        </w:rPr>
                                      </w:pPr>
                                      <w:sdt>
                                        <w:sdtPr>
                                          <w:alias w:val="Numeris"/>
                                          <w:tag w:val="nr_75f3ecfd21084146898580462c247455"/>
                                          <w:lock w:val="sdtLocked"/>
                                          <w:richText/>
                                        </w:sdtPr>
                                        <w:sdtContent>
                                          <w:r>
                                            <w:rPr>
                                              <w:sz w:val="22"/>
                                              <w:szCs w:val="22"/>
                                            </w:rPr>
                                            <w:t>6</w:t>
                                          </w:r>
                                        </w:sdtContent>
                                      </w:sdt>
                                      <w:r>
                                        <w:rPr>
                                          <w:sz w:val="22"/>
                                          <w:szCs w:val="22"/>
                                        </w:rPr>
                                        <w:t xml:space="preserve">) paso ir vizos reikalavimus, įskaitant apytikslę vizos išdavimo proceso trukmę; </w:t>
                                      </w:r>
                                    </w:p>
                                  </w:sdtContent>
                                </w:sdt>
                                <w:sdt>
                                  <w:sdtPr>
                                    <w:alias w:val="6.748 str. 1 d. 7 p."/>
                                    <w:tag w:val="part_705c090713d64f7995ef39984fd9ebbb"/>
                                    <w:lock w:val="sdtLocked"/>
                                    <w:richText/>
                                  </w:sdtPr>
                                  <w:sdtContent>
                                    <w:p>
                                      <w:pPr>
                                        <w:ind w:firstLine="720"/>
                                        <w:jc w:val="both"/>
                                        <w:rPr>
                                          <w:sz w:val="22"/>
                                          <w:szCs w:val="22"/>
                                        </w:rPr>
                                      </w:pPr>
                                      <w:sdt>
                                        <w:sdtPr>
                                          <w:alias w:val="Numeris"/>
                                          <w:tag w:val="nr_705c090713d64f7995ef39984fd9ebbb"/>
                                          <w:lock w:val="sdtLocked"/>
                                          <w:richText/>
                                        </w:sdtPr>
                                        <w:sdtContent>
                                          <w:r>
                                            <w:rPr>
                                              <w:sz w:val="22"/>
                                              <w:szCs w:val="22"/>
                                            </w:rPr>
                                            <w:t>7</w:t>
                                          </w:r>
                                        </w:sdtContent>
                                      </w:sdt>
                                      <w:r>
                                        <w:rPr>
                                          <w:sz w:val="22"/>
                                          <w:szCs w:val="22"/>
                                        </w:rPr>
                                        <w:t xml:space="preserve">) su sveikata susijusius formalumus (informaciją apie valstybių, į kurias vykstama, užkrečiamųjų ligų epidemiologinę būklę, privalomas ir rekomenduojamas profilaktikos priemones, informaciją apie sveikatos draudimo įforminimo tvarką); </w:t>
                                      </w:r>
                                    </w:p>
                                  </w:sdtContent>
                                </w:sdt>
                                <w:sdt>
                                  <w:sdtPr>
                                    <w:alias w:val="6.748 str. 1 d. 8 p."/>
                                    <w:tag w:val="part_48bec74318104a8dbcabbceb42b20074"/>
                                    <w:lock w:val="sdtLocked"/>
                                    <w:richText/>
                                  </w:sdtPr>
                                  <w:sdtContent>
                                    <w:p>
                                      <w:pPr>
                                        <w:ind w:firstLine="720"/>
                                        <w:jc w:val="both"/>
                                        <w:rPr>
                                          <w:sz w:val="22"/>
                                          <w:szCs w:val="22"/>
                                        </w:rPr>
                                      </w:pPr>
                                      <w:sdt>
                                        <w:sdtPr>
                                          <w:alias w:val="Numeris"/>
                                          <w:tag w:val="nr_48bec74318104a8dbcabbceb42b20074"/>
                                          <w:lock w:val="sdtLocked"/>
                                          <w:richText/>
                                        </w:sdtPr>
                                        <w:sdtContent>
                                          <w:r>
                                            <w:rPr>
                                              <w:sz w:val="22"/>
                                              <w:szCs w:val="22"/>
                                            </w:rPr>
                                            <w:t>8</w:t>
                                          </w:r>
                                        </w:sdtContent>
                                      </w:sdt>
                                      <w:r>
                                        <w:rPr>
                                          <w:sz w:val="22"/>
                                          <w:szCs w:val="22"/>
                                        </w:rPr>
                                        <w:t>) turisto teisę nutraukti organizuotos turistinės kelionės sutartį šio kodekso 6.750 straipsnyje nustatyta tvarka;</w:t>
                                      </w:r>
                                    </w:p>
                                  </w:sdtContent>
                                </w:sdt>
                                <w:sdt>
                                  <w:sdtPr>
                                    <w:alias w:val="6.748 str. 1 d. 9 p."/>
                                    <w:tag w:val="part_06756c6708164bcda118a38052301ef9"/>
                                    <w:lock w:val="sdtLocked"/>
                                    <w:richText/>
                                  </w:sdtPr>
                                  <w:sdtContent>
                                    <w:p>
                                      <w:pPr>
                                        <w:ind w:firstLine="720"/>
                                        <w:jc w:val="both"/>
                                        <w:rPr>
                                          <w:sz w:val="22"/>
                                          <w:szCs w:val="22"/>
                                        </w:rPr>
                                      </w:pPr>
                                      <w:sdt>
                                        <w:sdtPr>
                                          <w:alias w:val="Numeris"/>
                                          <w:tag w:val="nr_06756c6708164bcda118a38052301ef9"/>
                                          <w:lock w:val="sdtLocked"/>
                                          <w:richText/>
                                        </w:sdtPr>
                                        <w:sdtContent>
                                          <w:r>
                                            <w:rPr>
                                              <w:sz w:val="22"/>
                                              <w:szCs w:val="22"/>
                                            </w:rPr>
                                            <w:t>9</w:t>
                                          </w:r>
                                        </w:sdtContent>
                                      </w:sdt>
                                      <w:r>
                                        <w:rPr>
                                          <w:sz w:val="22"/>
                                          <w:szCs w:val="22"/>
                                        </w:rPr>
                                        <w:t>) turisto teisę atsisakyti ne prekybos patalpose sudarytos organizuotos turistinės kelionės sutarties per 14 dienų šio kodekso 6.228</w:t>
                                      </w:r>
                                      <w:r>
                                        <w:rPr>
                                          <w:sz w:val="22"/>
                                          <w:szCs w:val="22"/>
                                          <w:vertAlign w:val="superscript"/>
                                        </w:rPr>
                                        <w:t>10</w:t>
                                      </w:r>
                                      <w:r>
                                        <w:rPr>
                                          <w:sz w:val="22"/>
                                          <w:szCs w:val="22"/>
                                        </w:rPr>
                                        <w:t xml:space="preserve"> straipsnio 1 dalyje nustatyta tvarka;</w:t>
                                      </w:r>
                                    </w:p>
                                  </w:sdtContent>
                                </w:sdt>
                                <w:sdt>
                                  <w:sdtPr>
                                    <w:alias w:val="6.748 str. 1 d. 10 p."/>
                                    <w:tag w:val="part_bea7d5ba6e714b4fae5c715fadb4bb71"/>
                                    <w:lock w:val="sdtLocked"/>
                                    <w:richText/>
                                  </w:sdtPr>
                                  <w:sdtContent>
                                    <w:p>
                                      <w:pPr>
                                        <w:ind w:firstLine="720"/>
                                        <w:jc w:val="both"/>
                                        <w:rPr>
                                          <w:sz w:val="22"/>
                                          <w:szCs w:val="22"/>
                                        </w:rPr>
                                      </w:pPr>
                                      <w:sdt>
                                        <w:sdtPr>
                                          <w:alias w:val="Numeris"/>
                                          <w:tag w:val="nr_bea7d5ba6e714b4fae5c715fadb4bb71"/>
                                          <w:lock w:val="sdtLocked"/>
                                          <w:richText/>
                                        </w:sdtPr>
                                        <w:sdtContent>
                                          <w:r>
                                            <w:rPr>
                                              <w:sz w:val="22"/>
                                              <w:szCs w:val="22"/>
                                            </w:rPr>
                                            <w:t>10</w:t>
                                          </w:r>
                                        </w:sdtContent>
                                      </w:sdt>
                                      <w:r>
                                        <w:rPr>
                                          <w:sz w:val="22"/>
                                          <w:szCs w:val="22"/>
                                        </w:rPr>
                                        <w:t>) neprivalomą arba privalomą draudimą išlaidoms, atsirandančioms turistui nutraukus organizuotos turistinės kelionės sutartį, arba pagalbos, įskaitant turisto grąžinimą į pradinę išvykimo vietą, išlaidoms nelaimingo atsitikimo, ligos ar mirties atveju apmokėti.</w:t>
                                      </w:r>
                                    </w:p>
                                  </w:sdtContent>
                                </w:sdt>
                              </w:sdtContent>
                            </w:sdt>
                            <w:sdt>
                              <w:sdtPr>
                                <w:alias w:val="6.748 str. 2 d."/>
                                <w:tag w:val="part_edd113e70cc44b0d9900fe83085d6ff8"/>
                                <w:lock w:val="sdtLocked"/>
                                <w:richText/>
                              </w:sdtPr>
                              <w:sdtContent>
                                <w:p>
                                  <w:pPr>
                                    <w:ind w:firstLine="720"/>
                                    <w:jc w:val="both"/>
                                    <w:rPr>
                                      <w:strike/>
                                      <w:sz w:val="22"/>
                                      <w:szCs w:val="22"/>
                                    </w:rPr>
                                  </w:pPr>
                                  <w:sdt>
                                    <w:sdtPr>
                                      <w:alias w:val="Numeris"/>
                                      <w:tag w:val="nr_edd113e70cc44b0d9900fe83085d6ff8"/>
                                      <w:lock w:val="sdtLocked"/>
                                      <w:richText/>
                                    </w:sdtPr>
                                    <w:sdtContent>
                                      <w:r>
                                        <w:rPr>
                                          <w:color w:val="000000"/>
                                          <w:sz w:val="22"/>
                                          <w:szCs w:val="22"/>
                                        </w:rPr>
                                        <w:t>2</w:t>
                                      </w:r>
                                    </w:sdtContent>
                                  </w:sdt>
                                  <w:r>
                                    <w:rPr>
                                      <w:color w:val="000000"/>
                                      <w:sz w:val="22"/>
                                      <w:szCs w:val="22"/>
                                    </w:rPr>
                                    <w:t xml:space="preserve">. </w:t>
                                  </w:r>
                                  <w:r>
                                    <w:rPr>
                                      <w:sz w:val="22"/>
                                      <w:szCs w:val="22"/>
                                    </w:rPr>
                                    <w:t>Kelionių organizatorius aiškiai, suprantamai ir pastebimai turisto pageidaujama forma praneša turistui apie visus šio straipsnio 1 dalyje nurodytos informacijos pakeitimus. Visą šią informaciją kelionių organizatorius pateikia patvariojoje laikmenoje iki organizuotos turistinės kelionės sutarties sudarymo.</w:t>
                                  </w:r>
                                </w:p>
                              </w:sdtContent>
                            </w:sdt>
                            <w:sdt>
                              <w:sdtPr>
                                <w:alias w:val="6.748 str. 3 d."/>
                                <w:tag w:val="part_6535282b582b4112862458bf83c5596e"/>
                                <w:lock w:val="sdtLocked"/>
                                <w:richText/>
                              </w:sdtPr>
                              <w:sdtContent>
                                <w:p>
                                  <w:pPr>
                                    <w:ind w:firstLine="720"/>
                                    <w:jc w:val="both"/>
                                    <w:rPr>
                                      <w:sz w:val="22"/>
                                      <w:szCs w:val="22"/>
                                    </w:rPr>
                                  </w:pPr>
                                  <w:sdt>
                                    <w:sdtPr>
                                      <w:alias w:val="Numeris"/>
                                      <w:tag w:val="nr_6535282b582b4112862458bf83c5596e"/>
                                      <w:lock w:val="sdtLocked"/>
                                      <w:richText/>
                                    </w:sdtPr>
                                    <w:sdtContent>
                                      <w:r>
                                        <w:rPr>
                                          <w:sz w:val="22"/>
                                          <w:szCs w:val="22"/>
                                        </w:rPr>
                                        <w:t>3</w:t>
                                      </w:r>
                                    </w:sdtContent>
                                  </w:sdt>
                                  <w:r>
                                    <w:rPr>
                                      <w:sz w:val="22"/>
                                      <w:szCs w:val="22"/>
                                    </w:rPr>
                                    <w:t>. Jeigu kelionių organizatorius iki organizuotos turistinės kelionės sutarties sudarymo nepateikia turistui šio straipsnio 1 dalies 3 punkte nurodytos informacijos, turistas neprivalo apmokėti papildomų kelionių organizatoriaus mokesčių, rinkliavų ir kitų išlaidų, kurios nebuvo įskaičiuotos į bendrą organizuotos turistinės kelionės kainą.</w:t>
                                  </w:r>
                                </w:p>
                              </w:sdtContent>
                            </w:sdt>
                            <w:sdt>
                              <w:sdtPr>
                                <w:alias w:val="6.748 str. 4 d."/>
                                <w:tag w:val="part_7bfb6a9d1b794809b359c2f2def0c1c4"/>
                                <w:lock w:val="sdtLocked"/>
                                <w:richText/>
                              </w:sdtPr>
                              <w:sdtContent>
                                <w:p>
                                  <w:pPr>
                                    <w:ind w:firstLine="720"/>
                                    <w:jc w:val="both"/>
                                    <w:rPr>
                                      <w:sz w:val="22"/>
                                      <w:szCs w:val="22"/>
                                    </w:rPr>
                                  </w:pPr>
                                  <w:sdt>
                                    <w:sdtPr>
                                      <w:alias w:val="Numeris"/>
                                      <w:tag w:val="nr_7bfb6a9d1b794809b359c2f2def0c1c4"/>
                                      <w:lock w:val="sdtLocked"/>
                                      <w:richText/>
                                    </w:sdtPr>
                                    <w:sdtContent>
                                      <w:r>
                                        <w:rPr>
                                          <w:sz w:val="22"/>
                                          <w:szCs w:val="22"/>
                                        </w:rPr>
                                        <w:t>4</w:t>
                                      </w:r>
                                    </w:sdtContent>
                                  </w:sdt>
                                  <w:r>
                                    <w:rPr>
                                      <w:sz w:val="22"/>
                                      <w:szCs w:val="22"/>
                                    </w:rPr>
                                    <w:t>. Likus pakankamai laiko iki organizuotos turistinės kelionės pradžios, kelionių organizatorius pateikia turistui būtinus kvitus, kuponus, bilietus, informaciją apie numatytą išvykimo laiką ir, kai taikytina, registracijos terminą ir numatytą laukimo tarpinėse stotelėse, transporto jungčių ir atvykimo laiką. Šioje dalyje nurodyti dokumentai pateikiami turistui tokia forma, kuria buvo sudaryta šio kodekso 6.749 straipsnyje nurodyta organizuotos turistinės kelionės sutartis.</w:t>
                                  </w:r>
                                </w:p>
                                <w:p>
                                  <w:pPr>
                                    <w:ind w:firstLine="720"/>
                                    <w:jc w:val="both"/>
                                    <w:rPr>
                                      <w:b/>
                                      <w:bCs/>
                                      <w:color w:val="000000"/>
                                      <w:sz w:val="22"/>
                                      <w:szCs w:val="22"/>
                                    </w:rPr>
                                  </w:pPr>
                                </w:p>
                              </w:sdtContent>
                            </w:sdt>
                          </w:sdtContent>
                        </w:sdt>
                        <w:sdt>
                          <w:sdtPr>
                            <w:alias w:val="6.749 str."/>
                            <w:tag w:val="part_8981f7083ad44e46a415e144e0362dd9"/>
                            <w:lock w:val="sdtLocked"/>
                            <w:richText/>
                          </w:sdtPr>
                          <w:sdtContent>
                            <w:p>
                              <w:pPr>
                                <w:ind w:firstLine="720"/>
                                <w:jc w:val="both"/>
                                <w:rPr>
                                  <w:b/>
                                  <w:bCs/>
                                  <w:color w:val="000000"/>
                                  <w:sz w:val="22"/>
                                  <w:szCs w:val="22"/>
                                </w:rPr>
                              </w:pPr>
                              <w:sdt>
                                <w:sdtPr>
                                  <w:alias w:val="Numeris"/>
                                  <w:tag w:val="nr_8981f7083ad44e46a415e144e0362dd9"/>
                                  <w:lock w:val="sdtLocked"/>
                                  <w:richText/>
                                </w:sdtPr>
                                <w:sdtContent>
                                  <w:r>
                                    <w:rPr>
                                      <w:b/>
                                      <w:bCs/>
                                      <w:color w:val="000000"/>
                                      <w:sz w:val="22"/>
                                      <w:szCs w:val="22"/>
                                    </w:rPr>
                                    <w:t>6.749</w:t>
                                  </w:r>
                                </w:sdtContent>
                              </w:sdt>
                              <w:r>
                                <w:rPr>
                                  <w:b/>
                                  <w:bCs/>
                                  <w:color w:val="000000"/>
                                  <w:sz w:val="22"/>
                                  <w:szCs w:val="22"/>
                                </w:rPr>
                                <w:t xml:space="preserve"> straipsnis. </w:t>
                              </w:r>
                              <w:sdt>
                                <w:sdtPr>
                                  <w:alias w:val="Pavadinimas"/>
                                  <w:tag w:val="title_8981f7083ad44e46a415e144e0362dd9"/>
                                  <w:lock w:val="sdtLocked"/>
                                  <w:richText/>
                                </w:sdtPr>
                                <w:sdtContent>
                                  <w:r>
                                    <w:rPr>
                                      <w:b/>
                                      <w:bCs/>
                                      <w:color w:val="000000"/>
                                      <w:sz w:val="22"/>
                                      <w:szCs w:val="22"/>
                                    </w:rPr>
                                    <w:t xml:space="preserve">Organizuotos turistinės kelionės sutarties sudarymas ir turinys </w:t>
                                  </w:r>
                                </w:sdtContent>
                              </w:sdt>
                            </w:p>
                            <w:sdt>
                              <w:sdtPr>
                                <w:alias w:val="6.749 str. 1 d."/>
                                <w:tag w:val="part_b00b6936c3cb40de92de48684e8fe3a8"/>
                                <w:lock w:val="sdtLocked"/>
                                <w:richText/>
                              </w:sdtPr>
                              <w:sdtContent>
                                <w:p>
                                  <w:pPr>
                                    <w:ind w:firstLine="720"/>
                                    <w:jc w:val="both"/>
                                    <w:rPr>
                                      <w:sz w:val="22"/>
                                      <w:szCs w:val="22"/>
                                    </w:rPr>
                                  </w:pPr>
                                  <w:sdt>
                                    <w:sdtPr>
                                      <w:alias w:val="Numeris"/>
                                      <w:tag w:val="nr_b00b6936c3cb40de92de48684e8fe3a8"/>
                                      <w:lock w:val="sdtLocked"/>
                                      <w:richText/>
                                    </w:sdtPr>
                                    <w:sdtContent>
                                      <w:r>
                                        <w:rPr>
                                          <w:sz w:val="22"/>
                                          <w:szCs w:val="22"/>
                                        </w:rPr>
                                        <w:t>1</w:t>
                                      </w:r>
                                    </w:sdtContent>
                                  </w:sdt>
                                  <w:r>
                                    <w:rPr>
                                      <w:sz w:val="22"/>
                                      <w:szCs w:val="22"/>
                                    </w:rPr>
                                    <w:t xml:space="preserve">. </w:t>
                                  </w:r>
                                  <w:r>
                                    <w:rPr>
                                      <w:bCs/>
                                      <w:sz w:val="22"/>
                                      <w:szCs w:val="22"/>
                                    </w:rPr>
                                    <w:t xml:space="preserve">Organizuotos turistinės kelionės </w:t>
                                  </w:r>
                                  <w:r>
                                    <w:rPr>
                                      <w:sz w:val="22"/>
                                      <w:szCs w:val="22"/>
                                    </w:rPr>
                                    <w:t>sutartis turi būti parengta aiškia ir suprantama kalba. Rašytine forma sudaroma sutartis turi būti įskaitoma.</w:t>
                                  </w:r>
                                </w:p>
                              </w:sdtContent>
                            </w:sdt>
                            <w:sdt>
                              <w:sdtPr>
                                <w:alias w:val="6.749 str. 2 d."/>
                                <w:tag w:val="part_013356219b064d76a6a6a42aef07ff44"/>
                                <w:lock w:val="sdtLocked"/>
                                <w:richText/>
                              </w:sdtPr>
                              <w:sdtContent>
                                <w:p>
                                  <w:pPr>
                                    <w:ind w:firstLine="720"/>
                                    <w:jc w:val="both"/>
                                    <w:rPr>
                                      <w:sz w:val="22"/>
                                      <w:szCs w:val="22"/>
                                    </w:rPr>
                                  </w:pPr>
                                  <w:sdt>
                                    <w:sdtPr>
                                      <w:alias w:val="Numeris"/>
                                      <w:tag w:val="nr_013356219b064d76a6a6a42aef07ff44"/>
                                      <w:lock w:val="sdtLocked"/>
                                      <w:richText/>
                                    </w:sdtPr>
                                    <w:sdtContent>
                                      <w:r>
                                        <w:rPr>
                                          <w:sz w:val="22"/>
                                          <w:szCs w:val="22"/>
                                        </w:rPr>
                                        <w:t>2</w:t>
                                      </w:r>
                                    </w:sdtContent>
                                  </w:sdt>
                                  <w:r>
                                    <w:rPr>
                                      <w:sz w:val="22"/>
                                      <w:szCs w:val="22"/>
                                    </w:rPr>
                                    <w:t>. Kelionių organizatorius organizuotos turistinės kelionės sutartyje privalo nurodyti šio kodekso 6.748 straipsnio 1 dalyje nurodytą informaciją bei aiškią ir suprantamą informaciją:</w:t>
                                  </w:r>
                                </w:p>
                                <w:sdt>
                                  <w:sdtPr>
                                    <w:alias w:val="6.749 str. 2 d. 1 p."/>
                                    <w:tag w:val="part_e62faebc532a4665a602f441142f6559"/>
                                    <w:lock w:val="sdtLocked"/>
                                    <w:richText/>
                                  </w:sdtPr>
                                  <w:sdtContent>
                                    <w:p>
                                      <w:pPr>
                                        <w:ind w:firstLine="720"/>
                                        <w:jc w:val="both"/>
                                        <w:rPr>
                                          <w:sz w:val="22"/>
                                          <w:szCs w:val="22"/>
                                        </w:rPr>
                                      </w:pPr>
                                      <w:sdt>
                                        <w:sdtPr>
                                          <w:alias w:val="Numeris"/>
                                          <w:tag w:val="nr_e62faebc532a4665a602f441142f6559"/>
                                          <w:lock w:val="sdtLocked"/>
                                          <w:richText/>
                                        </w:sdtPr>
                                        <w:sdtContent>
                                          <w:r>
                                            <w:rPr>
                                              <w:sz w:val="22"/>
                                              <w:szCs w:val="22"/>
                                            </w:rPr>
                                            <w:t>1</w:t>
                                          </w:r>
                                        </w:sdtContent>
                                      </w:sdt>
                                      <w:r>
                                        <w:rPr>
                                          <w:sz w:val="22"/>
                                          <w:szCs w:val="22"/>
                                        </w:rPr>
                                        <w:t xml:space="preserve">) specialius turisto reikalavimus, kuriuos kelionių organizatorius sutiko patenkinti; </w:t>
                                      </w:r>
                                    </w:p>
                                  </w:sdtContent>
                                </w:sdt>
                                <w:sdt>
                                  <w:sdtPr>
                                    <w:alias w:val="6.749 str. 2 d. 2 p."/>
                                    <w:tag w:val="part_d68abec6559849278519a08b97842d5a"/>
                                    <w:lock w:val="sdtLocked"/>
                                    <w:richText/>
                                  </w:sdtPr>
                                  <w:sdtContent>
                                    <w:p>
                                      <w:pPr>
                                        <w:ind w:firstLine="720"/>
                                        <w:jc w:val="both"/>
                                        <w:rPr>
                                          <w:sz w:val="22"/>
                                          <w:szCs w:val="22"/>
                                        </w:rPr>
                                      </w:pPr>
                                      <w:sdt>
                                        <w:sdtPr>
                                          <w:alias w:val="Numeris"/>
                                          <w:tag w:val="nr_d68abec6559849278519a08b97842d5a"/>
                                          <w:lock w:val="sdtLocked"/>
                                          <w:richText/>
                                        </w:sdtPr>
                                        <w:sdtContent>
                                          <w:r>
                                            <w:rPr>
                                              <w:sz w:val="22"/>
                                              <w:szCs w:val="22"/>
                                            </w:rPr>
                                            <w:t>2</w:t>
                                          </w:r>
                                        </w:sdtContent>
                                      </w:sdt>
                                      <w:r>
                                        <w:rPr>
                                          <w:sz w:val="22"/>
                                          <w:szCs w:val="22"/>
                                        </w:rPr>
                                        <w:t xml:space="preserve">) informaciją, kad kelionių organizatorius pagal šio kodekso 6.754 straipsnį atsako už tinkamą visų paslaugų pagal organizuotos turistinės kelionės sutartį teikimą ir kad kelionių organizatorius privalo teikti reikalingą pagalbą turistui; </w:t>
                                      </w:r>
                                    </w:p>
                                  </w:sdtContent>
                                </w:sdt>
                                <w:sdt>
                                  <w:sdtPr>
                                    <w:alias w:val="6.749 str. 2 d. 3 p."/>
                                    <w:tag w:val="part_28700609b334419584c74c138a2013cf"/>
                                    <w:lock w:val="sdtLocked"/>
                                    <w:richText/>
                                  </w:sdtPr>
                                  <w:sdtContent>
                                    <w:p>
                                      <w:pPr>
                                        <w:ind w:firstLine="720"/>
                                        <w:jc w:val="both"/>
                                        <w:rPr>
                                          <w:sz w:val="22"/>
                                          <w:szCs w:val="22"/>
                                        </w:rPr>
                                      </w:pPr>
                                      <w:sdt>
                                        <w:sdtPr>
                                          <w:alias w:val="Numeris"/>
                                          <w:tag w:val="nr_28700609b334419584c74c138a2013cf"/>
                                          <w:lock w:val="sdtLocked"/>
                                          <w:richText/>
                                        </w:sdtPr>
                                        <w:sdtContent>
                                          <w:r>
                                            <w:rPr>
                                              <w:sz w:val="22"/>
                                              <w:szCs w:val="22"/>
                                            </w:rPr>
                                            <w:t>3</w:t>
                                          </w:r>
                                        </w:sdtContent>
                                      </w:sdt>
                                      <w:r>
                                        <w:rPr>
                                          <w:sz w:val="22"/>
                                          <w:szCs w:val="22"/>
                                        </w:rPr>
                                        <w:t xml:space="preserve">) draudimo įmonės, išdavusios prievolių įvykdymo laidavimo draudimą, ar finansų įstaigos, suteikusios finansinę garantiją, pavadinimą ir jų kontaktinius duomenis, įskaitant jų adresą, ir Vyriausybės įgaliotos institucijos kontaktinius duomenis (adresą, telefoną, elektroninio pašto adresą); </w:t>
                                      </w:r>
                                    </w:p>
                                  </w:sdtContent>
                                </w:sdt>
                                <w:sdt>
                                  <w:sdtPr>
                                    <w:alias w:val="6.749 str. 2 d. 4 p."/>
                                    <w:tag w:val="part_596bbf4055d4439ea4f12e9bcbb501bb"/>
                                    <w:lock w:val="sdtLocked"/>
                                    <w:richText/>
                                  </w:sdtPr>
                                  <w:sdtContent>
                                    <w:p>
                                      <w:pPr>
                                        <w:ind w:firstLine="720"/>
                                        <w:jc w:val="both"/>
                                        <w:rPr>
                                          <w:sz w:val="22"/>
                                          <w:szCs w:val="22"/>
                                        </w:rPr>
                                      </w:pPr>
                                      <w:sdt>
                                        <w:sdtPr>
                                          <w:alias w:val="Numeris"/>
                                          <w:tag w:val="nr_596bbf4055d4439ea4f12e9bcbb501bb"/>
                                          <w:lock w:val="sdtLocked"/>
                                          <w:richText/>
                                        </w:sdtPr>
                                        <w:sdtContent>
                                          <w:r>
                                            <w:rPr>
                                              <w:sz w:val="22"/>
                                              <w:szCs w:val="22"/>
                                            </w:rPr>
                                            <w:t>4</w:t>
                                          </w:r>
                                        </w:sdtContent>
                                      </w:sdt>
                                      <w:r>
                                        <w:rPr>
                                          <w:sz w:val="22"/>
                                          <w:szCs w:val="22"/>
                                        </w:rPr>
                                        <w:t xml:space="preserve">) kelionių organizatoriaus vietinio atstovo, kelionių vadovo, kontaktinio centro ar kitos tarnybos, kurie suteikia turistui galimybę greitai susisiekti su kelionių organizatoriumi ir su juo bendrauti, kreiptis pagalbos turistui susidūrus su sunkumais arba pateikti pretenziją dėl netinkamo organizuotos turistinės kelionės sutarties vykdymo ar šios sutarties nevykdymo, vardą ir pavardę arba pavadinimą, adresą, telefoną, elektroninio pašto adresą ir, jei yra, fakso numerį; </w:t>
                                      </w:r>
                                    </w:p>
                                  </w:sdtContent>
                                </w:sdt>
                                <w:sdt>
                                  <w:sdtPr>
                                    <w:alias w:val="6.749 str. 2 d. 5 p."/>
                                    <w:tag w:val="part_8c4abcdf5dc240e0962fb7b59c6eb26d"/>
                                    <w:lock w:val="sdtLocked"/>
                                    <w:richText/>
                                  </w:sdtPr>
                                  <w:sdtContent>
                                    <w:p>
                                      <w:pPr>
                                        <w:ind w:firstLine="720"/>
                                        <w:jc w:val="both"/>
                                        <w:rPr>
                                          <w:sz w:val="22"/>
                                          <w:szCs w:val="22"/>
                                        </w:rPr>
                                      </w:pPr>
                                      <w:sdt>
                                        <w:sdtPr>
                                          <w:alias w:val="Numeris"/>
                                          <w:tag w:val="nr_8c4abcdf5dc240e0962fb7b59c6eb26d"/>
                                          <w:lock w:val="sdtLocked"/>
                                          <w:richText/>
                                        </w:sdtPr>
                                        <w:sdtContent>
                                          <w:r>
                                            <w:rPr>
                                              <w:sz w:val="22"/>
                                              <w:szCs w:val="22"/>
                                            </w:rPr>
                                            <w:t>5</w:t>
                                          </w:r>
                                        </w:sdtContent>
                                      </w:sdt>
                                      <w:r>
                                        <w:rPr>
                                          <w:sz w:val="22"/>
                                          <w:szCs w:val="22"/>
                                        </w:rPr>
                                        <w:t xml:space="preserve">) informaciją, kad turistas privalo be nepagrįsto delsimo pranešti kelionių organizatoriui šios dalies 4 punkte nurodytais kontaktais apie bet kokį netinkamo organizuotos turistinės kelionės sutarties vykdymo ar šios sutarties nevykdymo atvejį, turisto pastebėtą organizuotos turistinės kelionės metu; </w:t>
                                      </w:r>
                                    </w:p>
                                  </w:sdtContent>
                                </w:sdt>
                                <w:sdt>
                                  <w:sdtPr>
                                    <w:alias w:val="6.749 str. 2 d. 6 p."/>
                                    <w:tag w:val="part_9a5519c9a89f4d7ebb31dddb31fc5eb8"/>
                                    <w:lock w:val="sdtLocked"/>
                                    <w:richText/>
                                  </w:sdtPr>
                                  <w:sdtContent>
                                    <w:p>
                                      <w:pPr>
                                        <w:ind w:firstLine="720"/>
                                        <w:jc w:val="both"/>
                                        <w:rPr>
                                          <w:sz w:val="22"/>
                                          <w:szCs w:val="22"/>
                                        </w:rPr>
                                      </w:pPr>
                                      <w:sdt>
                                        <w:sdtPr>
                                          <w:alias w:val="Numeris"/>
                                          <w:tag w:val="nr_9a5519c9a89f4d7ebb31dddb31fc5eb8"/>
                                          <w:lock w:val="sdtLocked"/>
                                          <w:richText/>
                                        </w:sdtPr>
                                        <w:sdtContent>
                                          <w:r>
                                            <w:rPr>
                                              <w:sz w:val="22"/>
                                              <w:szCs w:val="22"/>
                                            </w:rPr>
                                            <w:t>6</w:t>
                                          </w:r>
                                        </w:sdtContent>
                                      </w:sdt>
                                      <w:r>
                                        <w:rPr>
                                          <w:sz w:val="22"/>
                                          <w:szCs w:val="22"/>
                                        </w:rPr>
                                        <w:t xml:space="preserve">) kai pagal sudarytą organizuotos turistinės kelionės sutartį, į kurią įtraukta apgyvendinimo paslauga, keliauja nepilnametis, kurio nelydi vienas iš tėvų arba kitas lydintis asmuo, – informaciją, kuri suteikia galimybę tiesiogiai susisiekti su nepilnamečiu arba su nepilnametį lydinčiu asmeniu nepilnamečio buvimo vietoje; </w:t>
                                      </w:r>
                                    </w:p>
                                  </w:sdtContent>
                                </w:sdt>
                                <w:sdt>
                                  <w:sdtPr>
                                    <w:alias w:val="6.749 str. 2 d. 7 p."/>
                                    <w:tag w:val="part_a5bbc3ad79fc4272a70305ab0111499d"/>
                                    <w:lock w:val="sdtLocked"/>
                                    <w:richText/>
                                  </w:sdtPr>
                                  <w:sdtContent>
                                    <w:p>
                                      <w:pPr>
                                        <w:ind w:firstLine="720"/>
                                        <w:jc w:val="both"/>
                                        <w:rPr>
                                          <w:sz w:val="22"/>
                                          <w:szCs w:val="22"/>
                                        </w:rPr>
                                      </w:pPr>
                                      <w:sdt>
                                        <w:sdtPr>
                                          <w:alias w:val="Numeris"/>
                                          <w:tag w:val="nr_a5bbc3ad79fc4272a70305ab0111499d"/>
                                          <w:lock w:val="sdtLocked"/>
                                          <w:richText/>
                                        </w:sdtPr>
                                        <w:sdtContent>
                                          <w:r>
                                            <w:rPr>
                                              <w:sz w:val="22"/>
                                              <w:szCs w:val="22"/>
                                            </w:rPr>
                                            <w:t>7</w:t>
                                          </w:r>
                                        </w:sdtContent>
                                      </w:sdt>
                                      <w:r>
                                        <w:rPr>
                                          <w:sz w:val="22"/>
                                          <w:szCs w:val="22"/>
                                        </w:rPr>
                                        <w:t>) informaciją apie kelionių organizatoriaus vidinę pretenzijų nagrinėjimo tvarką ir apie alternatyvius ginčų sprendimo būdus, kurie taikomi sudarytai organizuotos turistinės kelionės sutarčiai, ir, kai taikytina, vartojimo ginčų neteisminio sprendimo</w:t>
                                      </w:r>
                                      <w:r>
                                        <w:rPr>
                                          <w:b/>
                                          <w:sz w:val="22"/>
                                          <w:szCs w:val="22"/>
                                        </w:rPr>
                                        <w:t xml:space="preserve"> </w:t>
                                      </w:r>
                                      <w:r>
                                        <w:rPr>
                                          <w:sz w:val="22"/>
                                          <w:szCs w:val="22"/>
                                        </w:rPr>
                                        <w:t xml:space="preserve">subjektą, nagrinėjantį ginčus dėl organizuotos turistinės kelionės sutarties vykdymo, ir informaciją apie elektroninį ginčų nagrinėjimo būdą; </w:t>
                                      </w:r>
                                    </w:p>
                                  </w:sdtContent>
                                </w:sdt>
                                <w:sdt>
                                  <w:sdtPr>
                                    <w:alias w:val="6.749 str. 2 d. 8 p."/>
                                    <w:tag w:val="part_752ca273c3c9484782a37a8f0befb38e"/>
                                    <w:lock w:val="sdtLocked"/>
                                    <w:richText/>
                                  </w:sdtPr>
                                  <w:sdtContent>
                                    <w:p>
                                      <w:pPr>
                                        <w:ind w:firstLine="720"/>
                                        <w:jc w:val="both"/>
                                        <w:rPr>
                                          <w:sz w:val="22"/>
                                          <w:szCs w:val="22"/>
                                        </w:rPr>
                                      </w:pPr>
                                      <w:sdt>
                                        <w:sdtPr>
                                          <w:alias w:val="Numeris"/>
                                          <w:tag w:val="nr_752ca273c3c9484782a37a8f0befb38e"/>
                                          <w:lock w:val="sdtLocked"/>
                                          <w:richText/>
                                        </w:sdtPr>
                                        <w:sdtContent>
                                          <w:r>
                                            <w:rPr>
                                              <w:sz w:val="22"/>
                                              <w:szCs w:val="22"/>
                                            </w:rPr>
                                            <w:t>8</w:t>
                                          </w:r>
                                        </w:sdtContent>
                                      </w:sdt>
                                      <w:r>
                                        <w:rPr>
                                          <w:sz w:val="22"/>
                                          <w:szCs w:val="22"/>
                                        </w:rPr>
                                        <w:t>) informaciją apie turisto teisę perleisti organizuotos turistinės kelionės sutartį kitam turistui pagal šio kodekso 6.753 straipsnį.</w:t>
                                      </w:r>
                                    </w:p>
                                  </w:sdtContent>
                                </w:sdt>
                              </w:sdtContent>
                            </w:sdt>
                            <w:sdt>
                              <w:sdtPr>
                                <w:alias w:val="6.749 str. 3 d."/>
                                <w:tag w:val="part_c6b65cef69f14b1ea2fc57c29e366170"/>
                                <w:lock w:val="sdtLocked"/>
                                <w:richText/>
                              </w:sdtPr>
                              <w:sdtContent>
                                <w:p>
                                  <w:pPr>
                                    <w:ind w:firstLine="720"/>
                                    <w:jc w:val="both"/>
                                    <w:rPr>
                                      <w:sz w:val="22"/>
                                      <w:szCs w:val="22"/>
                                    </w:rPr>
                                  </w:pPr>
                                  <w:sdt>
                                    <w:sdtPr>
                                      <w:alias w:val="Numeris"/>
                                      <w:tag w:val="nr_c6b65cef69f14b1ea2fc57c29e366170"/>
                                      <w:lock w:val="sdtLocked"/>
                                      <w:richText/>
                                    </w:sdtPr>
                                    <w:sdtContent>
                                      <w:r>
                                        <w:rPr>
                                          <w:sz w:val="22"/>
                                          <w:szCs w:val="22"/>
                                        </w:rPr>
                                        <w:t>3</w:t>
                                      </w:r>
                                    </w:sdtContent>
                                  </w:sdt>
                                  <w:r>
                                    <w:rPr>
                                      <w:sz w:val="22"/>
                                      <w:szCs w:val="22"/>
                                    </w:rPr>
                                    <w:t>. Šio straipsnio 2 dalyje ir šio kodekso 6.748 straipsnio 1 dalyje nurodyta informacija yra laikoma neatskiriama organizuotos turistinės kelionės sutarties dalimi. Šio kodekso 6.748 straipsnio 1 dalies 1, 3, 4, 5 ir 7 punktuose nurodyta informacija negali būti keičiama, nebent organizuotos turistinės kelionės sutarties šalys aiškiai susitaria kitaip.</w:t>
                                  </w:r>
                                </w:p>
                              </w:sdtContent>
                            </w:sdt>
                            <w:sdt>
                              <w:sdtPr>
                                <w:alias w:val="6.749 str. 4 d."/>
                                <w:tag w:val="part_1c48e01fcff34b25a566fbeb2b88543c"/>
                                <w:lock w:val="sdtLocked"/>
                                <w:richText/>
                              </w:sdtPr>
                              <w:sdtContent>
                                <w:p>
                                  <w:pPr>
                                    <w:ind w:firstLine="720"/>
                                    <w:jc w:val="both"/>
                                    <w:rPr>
                                      <w:sz w:val="22"/>
                                      <w:szCs w:val="22"/>
                                    </w:rPr>
                                  </w:pPr>
                                  <w:sdt>
                                    <w:sdtPr>
                                      <w:alias w:val="Numeris"/>
                                      <w:tag w:val="nr_1c48e01fcff34b25a566fbeb2b88543c"/>
                                      <w:lock w:val="sdtLocked"/>
                                      <w:richText/>
                                    </w:sdtPr>
                                    <w:sdtContent>
                                      <w:r>
                                        <w:rPr>
                                          <w:sz w:val="22"/>
                                          <w:szCs w:val="22"/>
                                        </w:rPr>
                                        <w:t>4</w:t>
                                      </w:r>
                                    </w:sdtContent>
                                  </w:sdt>
                                  <w:r>
                                    <w:rPr>
                                      <w:sz w:val="22"/>
                                      <w:szCs w:val="22"/>
                                    </w:rPr>
                                    <w:t xml:space="preserve">. </w:t>
                                  </w:r>
                                  <w:r>
                                    <w:rPr>
                                      <w:bCs/>
                                      <w:sz w:val="22"/>
                                      <w:szCs w:val="22"/>
                                    </w:rPr>
                                    <w:t xml:space="preserve">Organizuotos turistinės kelionės </w:t>
                                  </w:r>
                                  <w:r>
                                    <w:rPr>
                                      <w:sz w:val="22"/>
                                      <w:szCs w:val="22"/>
                                    </w:rPr>
                                    <w:t xml:space="preserve">sutarties standartines sąlygas tvirtina Vyriausybės įgaliota institucija. </w:t>
                                  </w:r>
                                </w:p>
                              </w:sdtContent>
                            </w:sdt>
                            <w:sdt>
                              <w:sdtPr>
                                <w:alias w:val="6.749 str. 5 d."/>
                                <w:tag w:val="part_cd4226f238a64602942250f710cffa56"/>
                                <w:lock w:val="sdtLocked"/>
                                <w:richText/>
                              </w:sdtPr>
                              <w:sdtContent>
                                <w:p>
                                  <w:pPr>
                                    <w:ind w:firstLine="720"/>
                                    <w:jc w:val="both"/>
                                    <w:rPr>
                                      <w:sz w:val="22"/>
                                      <w:szCs w:val="22"/>
                                    </w:rPr>
                                  </w:pPr>
                                  <w:sdt>
                                    <w:sdtPr>
                                      <w:alias w:val="Numeris"/>
                                      <w:tag w:val="nr_cd4226f238a64602942250f710cffa56"/>
                                      <w:lock w:val="sdtLocked"/>
                                      <w:richText/>
                                    </w:sdtPr>
                                    <w:sdtContent>
                                      <w:r>
                                        <w:rPr>
                                          <w:sz w:val="22"/>
                                          <w:szCs w:val="22"/>
                                        </w:rPr>
                                        <w:t>5</w:t>
                                      </w:r>
                                    </w:sdtContent>
                                  </w:sdt>
                                  <w:r>
                                    <w:rPr>
                                      <w:sz w:val="22"/>
                                      <w:szCs w:val="22"/>
                                    </w:rPr>
                                    <w:t xml:space="preserve">. Kelionių organizatorius, sudaręs organizuotos turistinės kelionės sutartį arba be nepagrįsto delsimo po jos sudarymo, patvariojoje laikmenoje turistui pateikia organizuotos turistinės kelionės sutarties kopiją arba šios sutarties sudarymo patvirtinimą. Turistas turi teisę prašyti popierinės kopijos, jeigu organizuotos turistinės kelionės sutartis buvo sudaryta fiziškai kartu dalyvaujant šalims. </w:t>
                                  </w:r>
                                </w:p>
                              </w:sdtContent>
                            </w:sdt>
                            <w:sdt>
                              <w:sdtPr>
                                <w:alias w:val="6.749 str. 6 d."/>
                                <w:tag w:val="part_57a3e8d9480248769e9099402dce282c"/>
                                <w:lock w:val="sdtLocked"/>
                                <w:richText/>
                              </w:sdtPr>
                              <w:sdtContent>
                                <w:p>
                                  <w:pPr>
                                    <w:ind w:firstLine="720"/>
                                    <w:jc w:val="both"/>
                                    <w:rPr>
                                      <w:sz w:val="22"/>
                                      <w:szCs w:val="22"/>
                                    </w:rPr>
                                  </w:pPr>
                                  <w:sdt>
                                    <w:sdtPr>
                                      <w:alias w:val="Numeris"/>
                                      <w:tag w:val="nr_57a3e8d9480248769e9099402dce282c"/>
                                      <w:lock w:val="sdtLocked"/>
                                      <w:richText/>
                                    </w:sdtPr>
                                    <w:sdtContent>
                                      <w:r>
                                        <w:rPr>
                                          <w:sz w:val="22"/>
                                          <w:szCs w:val="22"/>
                                        </w:rPr>
                                        <w:t>6</w:t>
                                      </w:r>
                                    </w:sdtContent>
                                  </w:sdt>
                                  <w:r>
                                    <w:rPr>
                                      <w:sz w:val="22"/>
                                      <w:szCs w:val="22"/>
                                    </w:rPr>
                                    <w:t xml:space="preserve">. Ne prekybai skirtose patalpose sudarytos organizuotos turistinės kelionės sutarties kopija ar šios sutarties sudarymo patvirtinimas turistui pateikiami popierine forma arba, jei turistas sutinka, kitoje patvariojoje laikmenoje. </w:t>
                                  </w:r>
                                </w:p>
                                <w:p>
                                  <w:pPr>
                                    <w:ind w:firstLine="720"/>
                                    <w:jc w:val="both"/>
                                    <w:rPr>
                                      <w:sz w:val="22"/>
                                      <w:szCs w:val="22"/>
                                    </w:rPr>
                                  </w:pPr>
                                </w:p>
                              </w:sdtContent>
                            </w:sdt>
                          </w:sdtContent>
                        </w:sdt>
                        <w:sdt>
                          <w:sdtPr>
                            <w:alias w:val="6.750 str."/>
                            <w:tag w:val="part_a239dbc66e4049b9a5c4ebe4b75e456b"/>
                            <w:lock w:val="sdtLocked"/>
                            <w:richText/>
                          </w:sdtPr>
                          <w:sdtContent>
                            <w:p>
                              <w:pPr>
                                <w:ind w:left="2552" w:hanging="1832"/>
                                <w:jc w:val="both"/>
                                <w:rPr>
                                  <w:sz w:val="22"/>
                                  <w:szCs w:val="22"/>
                                </w:rPr>
                              </w:pPr>
                              <w:sdt>
                                <w:sdtPr>
                                  <w:alias w:val="Numeris"/>
                                  <w:tag w:val="nr_a239dbc66e4049b9a5c4ebe4b75e456b"/>
                                  <w:lock w:val="sdtLocked"/>
                                  <w:richText/>
                                </w:sdtPr>
                                <w:sdtContent>
                                  <w:r>
                                    <w:rPr>
                                      <w:b/>
                                      <w:bCs/>
                                      <w:color w:val="000000"/>
                                      <w:sz w:val="22"/>
                                      <w:szCs w:val="22"/>
                                    </w:rPr>
                                    <w:t>6.750</w:t>
                                  </w:r>
                                </w:sdtContent>
                              </w:sdt>
                              <w:r>
                                <w:rPr>
                                  <w:b/>
                                  <w:bCs/>
                                  <w:color w:val="000000"/>
                                  <w:sz w:val="22"/>
                                  <w:szCs w:val="22"/>
                                </w:rPr>
                                <w:t xml:space="preserve"> straipsnis. </w:t>
                              </w:r>
                              <w:sdt>
                                <w:sdtPr>
                                  <w:alias w:val="Pavadinimas"/>
                                  <w:tag w:val="title_a239dbc66e4049b9a5c4ebe4b75e456b"/>
                                  <w:lock w:val="sdtLocked"/>
                                  <w:richText/>
                                </w:sdtPr>
                                <w:sdtContent>
                                  <w:r>
                                    <w:rPr>
                                      <w:b/>
                                      <w:bCs/>
                                      <w:color w:val="000000"/>
                                      <w:sz w:val="22"/>
                                      <w:szCs w:val="22"/>
                                    </w:rPr>
                                    <w:t>Turisto teisė nutraukti organizuotos turistinės kelionės sutartį ir atsisakyti organizuotos turistinės kelionės sutarties</w:t>
                                  </w:r>
                                </w:sdtContent>
                              </w:sdt>
                            </w:p>
                            <w:sdt>
                              <w:sdtPr>
                                <w:alias w:val="6.750 str. 1 d."/>
                                <w:tag w:val="part_2b00d10eec2d45b5833a70cdc4d26b90"/>
                                <w:lock w:val="sdtLocked"/>
                                <w:richText/>
                              </w:sdtPr>
                              <w:sdtContent>
                                <w:p>
                                  <w:pPr>
                                    <w:ind w:firstLine="720"/>
                                    <w:jc w:val="both"/>
                                    <w:rPr>
                                      <w:sz w:val="22"/>
                                      <w:szCs w:val="22"/>
                                    </w:rPr>
                                  </w:pPr>
                                  <w:sdt>
                                    <w:sdtPr>
                                      <w:alias w:val="Numeris"/>
                                      <w:tag w:val="nr_2b00d10eec2d45b5833a70cdc4d26b90"/>
                                      <w:lock w:val="sdtLocked"/>
                                      <w:richText/>
                                    </w:sdtPr>
                                    <w:sdtContent>
                                      <w:r>
                                        <w:rPr>
                                          <w:sz w:val="22"/>
                                          <w:szCs w:val="22"/>
                                        </w:rPr>
                                        <w:t>1</w:t>
                                      </w:r>
                                    </w:sdtContent>
                                  </w:sdt>
                                  <w:r>
                                    <w:rPr>
                                      <w:sz w:val="22"/>
                                      <w:szCs w:val="22"/>
                                    </w:rPr>
                                    <w:t xml:space="preserve">. Turistas turi teisę bet kuriuo metu nutraukti organizuotos turistinės kelionės sutartį </w:t>
                                  </w:r>
                                  <w:r>
                                    <w:rPr>
                                      <w:bCs/>
                                      <w:color w:val="000000"/>
                                      <w:sz w:val="22"/>
                                      <w:szCs w:val="22"/>
                                    </w:rPr>
                                    <w:t>iki organizuotos turistinės kelionės pradžios</w:t>
                                  </w:r>
                                  <w:r>
                                    <w:rPr>
                                      <w:sz w:val="22"/>
                                      <w:szCs w:val="22"/>
                                    </w:rPr>
                                    <w:t>.</w:t>
                                  </w:r>
                                </w:p>
                              </w:sdtContent>
                            </w:sdt>
                            <w:sdt>
                              <w:sdtPr>
                                <w:alias w:val="6.750 str. 2 d."/>
                                <w:tag w:val="part_6bc60fd718fd470282741d23058cf59f"/>
                                <w:lock w:val="sdtLocked"/>
                                <w:richText/>
                              </w:sdtPr>
                              <w:sdtContent>
                                <w:p>
                                  <w:pPr>
                                    <w:ind w:firstLine="720"/>
                                    <w:jc w:val="both"/>
                                    <w:rPr>
                                      <w:sz w:val="22"/>
                                      <w:szCs w:val="22"/>
                                    </w:rPr>
                                  </w:pPr>
                                  <w:sdt>
                                    <w:sdtPr>
                                      <w:alias w:val="Numeris"/>
                                      <w:tag w:val="nr_6bc60fd718fd470282741d23058cf59f"/>
                                      <w:lock w:val="sdtLocked"/>
                                      <w:richText/>
                                    </w:sdtPr>
                                    <w:sdtContent>
                                      <w:r>
                                        <w:rPr>
                                          <w:sz w:val="22"/>
                                          <w:szCs w:val="22"/>
                                        </w:rPr>
                                        <w:t>2</w:t>
                                      </w:r>
                                    </w:sdtContent>
                                  </w:sdt>
                                  <w:r>
                                    <w:rPr>
                                      <w:sz w:val="22"/>
                                      <w:szCs w:val="22"/>
                                    </w:rPr>
                                    <w:t xml:space="preserve">. Jeigu turistas nutraukia organizuotos turistinės kelionės sutartį, kelionių organizatorius gali reikalauti iš turisto sumokėti pagrįstą organizuotos turistinės kelionės sutarties nutraukimo mokestį. Tais atvejais, kai organizuotos turistinės kelionės sutarties nutraukimo mokestis yra nustatytas organizuotos turistinės kelionės sutartyje, jo dydis priklauso nuo laiko, likusio iki organizuotos turistinės kelionės pradžios, numatomo kelionių organizatoriaus išlaidų sumažėjimo ir pajamų, kurias kelionių organizatorius numato gauti ar gautų pardavęs organizuotą turistinę kelionę kitam asmeniui. Tais atvejais, kai organizuotos turistinės kelionės sutarties nutraukimo mokestis sutartyje nenumatytas, sutarties nutraukimo mokestis turi atitikti organizuotos turistinės kelionės kainą, iš jos atėmus dėl kelionių organizatoriaus išlaidų sumažėjimo sutaupytą sumą ir pajamas, gautas pardavus organizuotą turistinę kelionę kitam asmeniui. </w:t>
                                  </w:r>
                                </w:p>
                              </w:sdtContent>
                            </w:sdt>
                            <w:sdt>
                              <w:sdtPr>
                                <w:alias w:val="6.750 str. 3 d."/>
                                <w:tag w:val="part_128e8693e65a4c7f901dc8e8fe4f9a3a"/>
                                <w:lock w:val="sdtLocked"/>
                                <w:richText/>
                              </w:sdtPr>
                              <w:sdtContent>
                                <w:p>
                                  <w:pPr>
                                    <w:ind w:firstLine="720"/>
                                    <w:jc w:val="both"/>
                                    <w:rPr>
                                      <w:sz w:val="22"/>
                                      <w:szCs w:val="22"/>
                                    </w:rPr>
                                  </w:pPr>
                                  <w:sdt>
                                    <w:sdtPr>
                                      <w:alias w:val="Numeris"/>
                                      <w:tag w:val="nr_128e8693e65a4c7f901dc8e8fe4f9a3a"/>
                                      <w:lock w:val="sdtLocked"/>
                                      <w:richText/>
                                    </w:sdtPr>
                                    <w:sdtContent>
                                      <w:r>
                                        <w:rPr>
                                          <w:sz w:val="22"/>
                                          <w:szCs w:val="22"/>
                                        </w:rPr>
                                        <w:t>3</w:t>
                                      </w:r>
                                    </w:sdtContent>
                                  </w:sdt>
                                  <w:r>
                                    <w:rPr>
                                      <w:sz w:val="22"/>
                                      <w:szCs w:val="22"/>
                                    </w:rPr>
                                    <w:t>. Turisto prašymu kelionių organizatorius turi pateikti organizuotos turistinės kelionės sutarties nutraukimo mokesčio sumos pagrindimą. Visais atvejais organizuotos turistinės kelionės sutarties nutraukimo mokesčio dydis negali viršyti organizuotos turistinės kelionės sutartyje nustatytos organizuotos turistinės kelionės kainos.</w:t>
                                  </w:r>
                                </w:p>
                              </w:sdtContent>
                            </w:sdt>
                            <w:sdt>
                              <w:sdtPr>
                                <w:alias w:val="6.750 str. 4 d."/>
                                <w:tag w:val="part_6ad877ef805c405aaecfaf3fedf657dc"/>
                                <w:lock w:val="sdtLocked"/>
                                <w:richText/>
                              </w:sdtPr>
                              <w:sdtContent>
                                <w:p>
                                  <w:pPr>
                                    <w:ind w:firstLine="720"/>
                                    <w:jc w:val="both"/>
                                    <w:rPr>
                                      <w:sz w:val="22"/>
                                      <w:szCs w:val="22"/>
                                    </w:rPr>
                                  </w:pPr>
                                  <w:sdt>
                                    <w:sdtPr>
                                      <w:alias w:val="Numeris"/>
                                      <w:tag w:val="nr_6ad877ef805c405aaecfaf3fedf657dc"/>
                                      <w:lock w:val="sdtLocked"/>
                                      <w:richText/>
                                    </w:sdtPr>
                                    <w:sdtContent>
                                      <w:r>
                                        <w:rPr>
                                          <w:sz w:val="22"/>
                                          <w:szCs w:val="22"/>
                                        </w:rPr>
                                        <w:t>4</w:t>
                                      </w:r>
                                    </w:sdtContent>
                                  </w:sdt>
                                  <w:r>
                                    <w:rPr>
                                      <w:sz w:val="22"/>
                                      <w:szCs w:val="22"/>
                                    </w:rPr>
                                    <w:t>. Turistas turi teisę nutraukti organizuotos turistinės kelionės sutartį</w:t>
                                  </w:r>
                                  <w:r>
                                    <w:rPr>
                                      <w:bCs/>
                                      <w:color w:val="000000"/>
                                      <w:sz w:val="22"/>
                                      <w:szCs w:val="22"/>
                                    </w:rPr>
                                    <w:t>,</w:t>
                                  </w:r>
                                  <w:r>
                                    <w:rPr>
                                      <w:sz w:val="22"/>
                                      <w:szCs w:val="22"/>
                                    </w:rPr>
                                    <w:t xml:space="preserve"> nemokėdamas šio straipsnio 2 dalyje nurodyto sutarties nutraukimo mokesčio, šiais atvejais: </w:t>
                                  </w:r>
                                </w:p>
                                <w:sdt>
                                  <w:sdtPr>
                                    <w:alias w:val="6.750 str. 4 d. 1 p."/>
                                    <w:tag w:val="part_97274cccdb5842b9b138c85fdb49f26f"/>
                                    <w:lock w:val="sdtLocked"/>
                                    <w:richText/>
                                  </w:sdtPr>
                                  <w:sdtContent>
                                    <w:p>
                                      <w:pPr>
                                        <w:ind w:firstLine="720"/>
                                        <w:jc w:val="both"/>
                                        <w:rPr>
                                          <w:sz w:val="22"/>
                                          <w:szCs w:val="22"/>
                                        </w:rPr>
                                      </w:pPr>
                                      <w:sdt>
                                        <w:sdtPr>
                                          <w:alias w:val="Numeris"/>
                                          <w:tag w:val="nr_97274cccdb5842b9b138c85fdb49f26f"/>
                                          <w:lock w:val="sdtLocked"/>
                                          <w:richText/>
                                        </w:sdtPr>
                                        <w:sdtContent>
                                          <w:r>
                                            <w:rPr>
                                              <w:sz w:val="22"/>
                                              <w:szCs w:val="22"/>
                                            </w:rPr>
                                            <w:t>1</w:t>
                                          </w:r>
                                        </w:sdtContent>
                                      </w:sdt>
                                      <w:r>
                                        <w:rPr>
                                          <w:sz w:val="22"/>
                                          <w:szCs w:val="22"/>
                                        </w:rPr>
                                        <w:t>) jeigu kelionių organizatorius iki organizuotos turistinės kelionės pradžios pakeičia organizuotos turistinės kelionės sutarties sąlygas, kai</w:t>
                                      </w:r>
                                      <w:r>
                                        <w:rPr>
                                          <w:b/>
                                          <w:sz w:val="22"/>
                                          <w:szCs w:val="22"/>
                                        </w:rPr>
                                        <w:t xml:space="preserve"> </w:t>
                                      </w:r>
                                      <w:r>
                                        <w:rPr>
                                          <w:sz w:val="22"/>
                                          <w:szCs w:val="22"/>
                                        </w:rPr>
                                        <w:t>yra šio kodekso 6.752 straipsnio 2 dalyje nurodytos aplinkybės;</w:t>
                                      </w:r>
                                    </w:p>
                                  </w:sdtContent>
                                </w:sdt>
                                <w:sdt>
                                  <w:sdtPr>
                                    <w:alias w:val="6.750 str. 4 d. 2 p."/>
                                    <w:tag w:val="part_2b5edb6b512f47bb9aaa0c104db08d36"/>
                                    <w:lock w:val="sdtLocked"/>
                                    <w:richText/>
                                  </w:sdtPr>
                                  <w:sdtContent>
                                    <w:p>
                                      <w:pPr>
                                        <w:ind w:firstLine="720"/>
                                        <w:jc w:val="both"/>
                                        <w:rPr>
                                          <w:sz w:val="22"/>
                                          <w:szCs w:val="22"/>
                                        </w:rPr>
                                      </w:pPr>
                                      <w:sdt>
                                        <w:sdtPr>
                                          <w:alias w:val="Numeris"/>
                                          <w:tag w:val="nr_2b5edb6b512f47bb9aaa0c104db08d36"/>
                                          <w:lock w:val="sdtLocked"/>
                                          <w:richText/>
                                        </w:sdtPr>
                                        <w:sdtContent>
                                          <w:r>
                                            <w:rPr>
                                              <w:sz w:val="22"/>
                                              <w:szCs w:val="22"/>
                                            </w:rPr>
                                            <w:t>2</w:t>
                                          </w:r>
                                        </w:sdtContent>
                                      </w:sdt>
                                      <w:r>
                                        <w:rPr>
                                          <w:sz w:val="22"/>
                                          <w:szCs w:val="22"/>
                                        </w:rPr>
                                        <w:t>) jeigu dėl turisto nurodytų trūkumų organizuotos turistinės kelionės sutartis negali būti toliau vykdoma, o kelionių organizatorius per turisto nustatytą protingą laikotarpį nepašalina trūkumų. Šio kodekso 6.752</w:t>
                                      </w:r>
                                      <w:r>
                                        <w:rPr>
                                          <w:sz w:val="22"/>
                                          <w:szCs w:val="22"/>
                                          <w:vertAlign w:val="superscript"/>
                                        </w:rPr>
                                        <w:t>1</w:t>
                                      </w:r>
                                      <w:r>
                                        <w:rPr>
                                          <w:sz w:val="22"/>
                                          <w:szCs w:val="22"/>
                                        </w:rPr>
                                        <w:t xml:space="preserve"> straipsnio 3 dalyje numatytais atvejais turistas gali prašyti sumažinti organizuotos turistinės kelionės kainą arba atlyginti žalą;</w:t>
                                      </w:r>
                                    </w:p>
                                  </w:sdtContent>
                                </w:sdt>
                                <w:sdt>
                                  <w:sdtPr>
                                    <w:alias w:val="6.750 str. 4 d. 3 p."/>
                                    <w:tag w:val="part_9d8af1ba3cc74177bcd9639fbf67e10a"/>
                                    <w:lock w:val="sdtLocked"/>
                                    <w:richText/>
                                  </w:sdtPr>
                                  <w:sdtContent>
                                    <w:p>
                                      <w:pPr>
                                        <w:ind w:firstLine="720"/>
                                        <w:jc w:val="both"/>
                                        <w:rPr>
                                          <w:color w:val="000000"/>
                                          <w:sz w:val="22"/>
                                          <w:szCs w:val="22"/>
                                        </w:rPr>
                                      </w:pPr>
                                      <w:sdt>
                                        <w:sdtPr>
                                          <w:alias w:val="Numeris"/>
                                          <w:tag w:val="nr_9d8af1ba3cc74177bcd9639fbf67e10a"/>
                                          <w:lock w:val="sdtLocked"/>
                                          <w:richText/>
                                        </w:sdtPr>
                                        <w:sdtContent>
                                          <w:r>
                                            <w:rPr>
                                              <w:sz w:val="22"/>
                                              <w:szCs w:val="22"/>
                                            </w:rPr>
                                            <w:t>3</w:t>
                                          </w:r>
                                        </w:sdtContent>
                                      </w:sdt>
                                      <w:r>
                                        <w:rPr>
                                          <w:sz w:val="22"/>
                                          <w:szCs w:val="22"/>
                                        </w:rPr>
                                        <w:t xml:space="preserve">) jeigu organizuotos turistinės kelionės tikslo vietoje ar visiškai greta atsiranda nenugalimos jėgos aplinkybių, dėl kurių gali tapti neįmanoma vykdyti organizuotą turistinę kelionę ar nuvežti turistus į organizuotos turistinės kelionės tikslo vietą. Tokiu atveju turistas </w:t>
                                      </w:r>
                                      <w:r>
                                        <w:rPr>
                                          <w:color w:val="000000"/>
                                          <w:sz w:val="22"/>
                                          <w:szCs w:val="22"/>
                                        </w:rPr>
                                        <w:t xml:space="preserve">turi teisę reikalauti, kad jam būtų grąžinti už organizuotą turistinę kelionę sumokėti pinigai, tačiau jam nesuteikiama teisė papildomai gauti žalos atlyginimą. </w:t>
                                      </w:r>
                                    </w:p>
                                  </w:sdtContent>
                                </w:sdt>
                              </w:sdtContent>
                            </w:sdt>
                            <w:sdt>
                              <w:sdtPr>
                                <w:alias w:val="6.750 str. 5 d."/>
                                <w:tag w:val="part_6a4f679ddc784f4794e0697aa477955c"/>
                                <w:lock w:val="sdtLocked"/>
                                <w:richText/>
                              </w:sdtPr>
                              <w:sdtContent>
                                <w:p>
                                  <w:pPr>
                                    <w:ind w:firstLine="720"/>
                                    <w:jc w:val="both"/>
                                    <w:rPr>
                                      <w:strike/>
                                      <w:sz w:val="22"/>
                                      <w:szCs w:val="22"/>
                                    </w:rPr>
                                  </w:pPr>
                                  <w:sdt>
                                    <w:sdtPr>
                                      <w:alias w:val="Numeris"/>
                                      <w:tag w:val="nr_6a4f679ddc784f4794e0697aa477955c"/>
                                      <w:lock w:val="sdtLocked"/>
                                      <w:richText/>
                                    </w:sdtPr>
                                    <w:sdtContent>
                                      <w:r>
                                        <w:rPr>
                                          <w:color w:val="000000"/>
                                          <w:sz w:val="22"/>
                                          <w:szCs w:val="22"/>
                                        </w:rPr>
                                        <w:t>5</w:t>
                                      </w:r>
                                    </w:sdtContent>
                                  </w:sdt>
                                  <w:r>
                                    <w:rPr>
                                      <w:color w:val="000000"/>
                                      <w:sz w:val="22"/>
                                      <w:szCs w:val="22"/>
                                    </w:rPr>
                                    <w:t xml:space="preserve">. </w:t>
                                  </w:r>
                                  <w:r>
                                    <w:rPr>
                                      <w:sz w:val="22"/>
                                      <w:szCs w:val="22"/>
                                    </w:rPr>
                                    <w:t>Turistas turi teisę, nenurodydamas priežasties, per 14 dienų atsisakyti ne prekybos patalpose sudarytos organizuotos turistinės kelionės sutarties, apie tai pranešdamas kelionių organizatoriui šio kodekso 6.228</w:t>
                                  </w:r>
                                  <w:r>
                                    <w:rPr>
                                      <w:sz w:val="22"/>
                                      <w:szCs w:val="22"/>
                                      <w:vertAlign w:val="superscript"/>
                                    </w:rPr>
                                    <w:t>10</w:t>
                                  </w:r>
                                  <w:r>
                                    <w:rPr>
                                      <w:sz w:val="22"/>
                                      <w:szCs w:val="22"/>
                                    </w:rPr>
                                    <w:t xml:space="preserve"> straipsnio 6 ir 7 dalyse nustatyta tvarka. </w:t>
                                  </w:r>
                                </w:p>
                                <w:p>
                                  <w:pPr>
                                    <w:ind w:firstLine="720"/>
                                    <w:jc w:val="both"/>
                                    <w:rPr>
                                      <w:bCs/>
                                      <w:color w:val="000000"/>
                                      <w:sz w:val="22"/>
                                      <w:szCs w:val="22"/>
                                    </w:rPr>
                                  </w:pPr>
                                </w:p>
                              </w:sdtContent>
                            </w:sdt>
                          </w:sdtContent>
                        </w:sdt>
                        <w:sdt>
                          <w:sdtPr>
                            <w:alias w:val="6.751 str."/>
                            <w:tag w:val="part_ccb7cc9f680649ff9a4c034f39017977"/>
                            <w:lock w:val="sdtLocked"/>
                            <w:richText/>
                          </w:sdtPr>
                          <w:sdtContent>
                            <w:p>
                              <w:pPr>
                                <w:ind w:left="2552" w:hanging="1832"/>
                                <w:jc w:val="both"/>
                                <w:rPr>
                                  <w:b/>
                                  <w:sz w:val="22"/>
                                  <w:szCs w:val="22"/>
                                </w:rPr>
                              </w:pPr>
                              <w:sdt>
                                <w:sdtPr>
                                  <w:alias w:val="Numeris"/>
                                  <w:tag w:val="nr_ccb7cc9f680649ff9a4c034f39017977"/>
                                  <w:lock w:val="sdtLocked"/>
                                  <w:richText/>
                                </w:sdtPr>
                                <w:sdtContent>
                                  <w:r>
                                    <w:rPr>
                                      <w:b/>
                                      <w:bCs/>
                                      <w:color w:val="000000"/>
                                      <w:sz w:val="22"/>
                                      <w:szCs w:val="22"/>
                                    </w:rPr>
                                    <w:t>6.751</w:t>
                                  </w:r>
                                </w:sdtContent>
                              </w:sdt>
                              <w:r>
                                <w:rPr>
                                  <w:b/>
                                  <w:bCs/>
                                  <w:color w:val="000000"/>
                                  <w:sz w:val="22"/>
                                  <w:szCs w:val="22"/>
                                </w:rPr>
                                <w:t xml:space="preserve"> straipsnis. </w:t>
                              </w:r>
                              <w:sdt>
                                <w:sdtPr>
                                  <w:alias w:val="Pavadinimas"/>
                                  <w:tag w:val="title_ccb7cc9f680649ff9a4c034f39017977"/>
                                  <w:lock w:val="sdtLocked"/>
                                  <w:richText/>
                                </w:sdtPr>
                                <w:sdtContent>
                                  <w:r>
                                    <w:rPr>
                                      <w:b/>
                                      <w:bCs/>
                                      <w:color w:val="000000"/>
                                      <w:sz w:val="22"/>
                                      <w:szCs w:val="22"/>
                                    </w:rPr>
                                    <w:t>Kelionių organizatoriaus teisė nutraukti organizuotos turistinės kelionės sutartį iki organizuotos turistinės kelionės pradžios</w:t>
                                  </w:r>
                                </w:sdtContent>
                              </w:sdt>
                            </w:p>
                            <w:sdt>
                              <w:sdtPr>
                                <w:alias w:val="6.751 str. 1 d."/>
                                <w:tag w:val="part_19fed4d9ad864558a342834f5ad11b7a"/>
                                <w:lock w:val="sdtLocked"/>
                                <w:richText/>
                              </w:sdtPr>
                              <w:sdtContent>
                                <w:p>
                                  <w:pPr>
                                    <w:ind w:firstLine="720"/>
                                    <w:jc w:val="both"/>
                                    <w:rPr>
                                      <w:sz w:val="22"/>
                                      <w:szCs w:val="22"/>
                                    </w:rPr>
                                  </w:pPr>
                                  <w:sdt>
                                    <w:sdtPr>
                                      <w:alias w:val="Numeris"/>
                                      <w:tag w:val="nr_19fed4d9ad864558a342834f5ad11b7a"/>
                                      <w:lock w:val="sdtLocked"/>
                                      <w:richText/>
                                    </w:sdtPr>
                                    <w:sdtContent>
                                      <w:r>
                                        <w:rPr>
                                          <w:sz w:val="22"/>
                                          <w:szCs w:val="22"/>
                                        </w:rPr>
                                        <w:t>1</w:t>
                                      </w:r>
                                    </w:sdtContent>
                                  </w:sdt>
                                  <w:r>
                                    <w:rPr>
                                      <w:sz w:val="22"/>
                                      <w:szCs w:val="22"/>
                                    </w:rPr>
                                    <w:t>. Kelionių organizatorius turi teisę iki organizuotos turistinės kelionės pradžios nutraukti sutartį, grąžinti turistui visus sumokėtus pinigus už organizuotą turistinę kelionę ir atlyginti turisto patirtą žalą.</w:t>
                                  </w:r>
                                </w:p>
                              </w:sdtContent>
                            </w:sdt>
                            <w:sdt>
                              <w:sdtPr>
                                <w:alias w:val="6.751 str. 2 d."/>
                                <w:tag w:val="part_4c10f4ef10c64432ba6b9d6188fc471d"/>
                                <w:lock w:val="sdtLocked"/>
                                <w:richText/>
                              </w:sdtPr>
                              <w:sdtContent>
                                <w:p>
                                  <w:pPr>
                                    <w:ind w:firstLine="720"/>
                                    <w:jc w:val="both"/>
                                    <w:rPr>
                                      <w:sz w:val="22"/>
                                      <w:szCs w:val="22"/>
                                    </w:rPr>
                                  </w:pPr>
                                  <w:sdt>
                                    <w:sdtPr>
                                      <w:alias w:val="Numeris"/>
                                      <w:tag w:val="nr_4c10f4ef10c64432ba6b9d6188fc471d"/>
                                      <w:lock w:val="sdtLocked"/>
                                      <w:richText/>
                                    </w:sdtPr>
                                    <w:sdtContent>
                                      <w:r>
                                        <w:rPr>
                                          <w:sz w:val="22"/>
                                          <w:szCs w:val="22"/>
                                        </w:rPr>
                                        <w:t>2</w:t>
                                      </w:r>
                                    </w:sdtContent>
                                  </w:sdt>
                                  <w:r>
                                    <w:rPr>
                                      <w:sz w:val="22"/>
                                      <w:szCs w:val="22"/>
                                    </w:rPr>
                                    <w:t xml:space="preserve">. Jeigu organizuotą turistinę kelionę įsigijusių asmenų skaičius yra mažesnis negu sutartyje nurodytas minimalus turistų skaičius, kelionių organizatorius turi teisę nutraukti organizuotos turistinės kelionės sutartį tik tuo atveju, jei kelionių organizatorius apie organizuotos turistinės kelionės sutarties nutraukimą šiuo pagrindu informaciją turistui pateikė patvariojoje laikmenoje ne vėliau kaip: </w:t>
                                  </w:r>
                                </w:p>
                                <w:sdt>
                                  <w:sdtPr>
                                    <w:alias w:val="6.751 str. 2 d. 1 p."/>
                                    <w:tag w:val="part_713cbaaed6b64ed0a7dfd0d0e828319a"/>
                                    <w:lock w:val="sdtLocked"/>
                                    <w:richText/>
                                  </w:sdtPr>
                                  <w:sdtContent>
                                    <w:p>
                                      <w:pPr>
                                        <w:ind w:firstLine="720"/>
                                        <w:jc w:val="both"/>
                                        <w:rPr>
                                          <w:sz w:val="22"/>
                                          <w:szCs w:val="22"/>
                                        </w:rPr>
                                      </w:pPr>
                                      <w:sdt>
                                        <w:sdtPr>
                                          <w:alias w:val="Numeris"/>
                                          <w:tag w:val="nr_713cbaaed6b64ed0a7dfd0d0e828319a"/>
                                          <w:lock w:val="sdtLocked"/>
                                          <w:richText/>
                                        </w:sdtPr>
                                        <w:sdtContent>
                                          <w:r>
                                            <w:rPr>
                                              <w:sz w:val="22"/>
                                              <w:szCs w:val="22"/>
                                            </w:rPr>
                                            <w:t>1</w:t>
                                          </w:r>
                                        </w:sdtContent>
                                      </w:sdt>
                                      <w:r>
                                        <w:rPr>
                                          <w:sz w:val="22"/>
                                          <w:szCs w:val="22"/>
                                        </w:rPr>
                                        <w:t xml:space="preserve">) likus 20 dienų iki organizuotos turistinės kelionės pradžios, jeigu kelionės trukmė yra ilgesnė negu 6 dienos; </w:t>
                                      </w:r>
                                    </w:p>
                                  </w:sdtContent>
                                </w:sdt>
                                <w:sdt>
                                  <w:sdtPr>
                                    <w:alias w:val="6.751 str. 2 d. 2 p."/>
                                    <w:tag w:val="part_49915814d477405a85199a7347005dba"/>
                                    <w:lock w:val="sdtLocked"/>
                                    <w:richText/>
                                  </w:sdtPr>
                                  <w:sdtContent>
                                    <w:p>
                                      <w:pPr>
                                        <w:ind w:firstLine="720"/>
                                        <w:jc w:val="both"/>
                                        <w:rPr>
                                          <w:sz w:val="22"/>
                                          <w:szCs w:val="22"/>
                                        </w:rPr>
                                      </w:pPr>
                                      <w:sdt>
                                        <w:sdtPr>
                                          <w:alias w:val="Numeris"/>
                                          <w:tag w:val="nr_49915814d477405a85199a7347005dba"/>
                                          <w:lock w:val="sdtLocked"/>
                                          <w:richText/>
                                        </w:sdtPr>
                                        <w:sdtContent>
                                          <w:r>
                                            <w:rPr>
                                              <w:sz w:val="22"/>
                                              <w:szCs w:val="22"/>
                                            </w:rPr>
                                            <w:t>2</w:t>
                                          </w:r>
                                        </w:sdtContent>
                                      </w:sdt>
                                      <w:r>
                                        <w:rPr>
                                          <w:sz w:val="22"/>
                                          <w:szCs w:val="22"/>
                                        </w:rPr>
                                        <w:t xml:space="preserve">) likus 7 dienoms iki organizuotos turistinės kelionės pradžios, jeigu kelionės trukmė yra ne trumpesnė negu 2 dienos ir ne ilgesnė negu 6 dienos; </w:t>
                                      </w:r>
                                    </w:p>
                                  </w:sdtContent>
                                </w:sdt>
                                <w:sdt>
                                  <w:sdtPr>
                                    <w:alias w:val="6.751 str. 2 d. 3 p."/>
                                    <w:tag w:val="part_4e0f43d67d144e188f018c7aa40adb95"/>
                                    <w:lock w:val="sdtLocked"/>
                                    <w:richText/>
                                  </w:sdtPr>
                                  <w:sdtContent>
                                    <w:p>
                                      <w:pPr>
                                        <w:ind w:firstLine="720"/>
                                        <w:jc w:val="both"/>
                                        <w:rPr>
                                          <w:sz w:val="22"/>
                                          <w:szCs w:val="22"/>
                                        </w:rPr>
                                      </w:pPr>
                                      <w:sdt>
                                        <w:sdtPr>
                                          <w:alias w:val="Numeris"/>
                                          <w:tag w:val="nr_4e0f43d67d144e188f018c7aa40adb95"/>
                                          <w:lock w:val="sdtLocked"/>
                                          <w:richText/>
                                        </w:sdtPr>
                                        <w:sdtContent>
                                          <w:r>
                                            <w:rPr>
                                              <w:sz w:val="22"/>
                                              <w:szCs w:val="22"/>
                                            </w:rPr>
                                            <w:t>3</w:t>
                                          </w:r>
                                        </w:sdtContent>
                                      </w:sdt>
                                      <w:r>
                                        <w:rPr>
                                          <w:sz w:val="22"/>
                                          <w:szCs w:val="22"/>
                                        </w:rPr>
                                        <w:t>) likus 48 valandoms iki organizuotos turistinės kelionės pradžios, jeigu kelionės trukmė yra trumpesnė negu 2 dienos.</w:t>
                                      </w:r>
                                    </w:p>
                                  </w:sdtContent>
                                </w:sdt>
                              </w:sdtContent>
                            </w:sdt>
                            <w:sdt>
                              <w:sdtPr>
                                <w:alias w:val="6.751 str. 3 d."/>
                                <w:tag w:val="part_491db4a6552d403e98fce6ba0689f4fb"/>
                                <w:lock w:val="sdtLocked"/>
                                <w:richText/>
                              </w:sdtPr>
                              <w:sdtContent>
                                <w:p>
                                  <w:pPr>
                                    <w:ind w:firstLine="720"/>
                                    <w:jc w:val="both"/>
                                    <w:rPr>
                                      <w:sz w:val="22"/>
                                      <w:szCs w:val="22"/>
                                    </w:rPr>
                                  </w:pPr>
                                  <w:sdt>
                                    <w:sdtPr>
                                      <w:alias w:val="Numeris"/>
                                      <w:tag w:val="nr_491db4a6552d403e98fce6ba0689f4fb"/>
                                      <w:lock w:val="sdtLocked"/>
                                      <w:richText/>
                                    </w:sdtPr>
                                    <w:sdtContent>
                                      <w:r>
                                        <w:rPr>
                                          <w:rFonts w:eastAsia="Arial Unicode MS"/>
                                          <w:sz w:val="22"/>
                                          <w:szCs w:val="22"/>
                                        </w:rPr>
                                        <w:t>3</w:t>
                                      </w:r>
                                    </w:sdtContent>
                                  </w:sdt>
                                  <w:r>
                                    <w:rPr>
                                      <w:rFonts w:eastAsia="Arial Unicode MS"/>
                                      <w:sz w:val="22"/>
                                      <w:szCs w:val="22"/>
                                    </w:rPr>
                                    <w:t xml:space="preserve">. </w:t>
                                  </w:r>
                                  <w:r>
                                    <w:rPr>
                                      <w:sz w:val="22"/>
                                      <w:szCs w:val="22"/>
                                    </w:rPr>
                                    <w:t xml:space="preserve">Šio straipsnio 1 dalyje nurodyta žala neatlyginama, kai: </w:t>
                                  </w:r>
                                </w:p>
                                <w:sdt>
                                  <w:sdtPr>
                                    <w:alias w:val="6.751 str. 3 d. 1 p."/>
                                    <w:tag w:val="part_c93b97fd05424a75aedf0dd2a0f505da"/>
                                    <w:lock w:val="sdtLocked"/>
                                    <w:richText/>
                                  </w:sdtPr>
                                  <w:sdtContent>
                                    <w:p>
                                      <w:pPr>
                                        <w:ind w:firstLine="720"/>
                                        <w:jc w:val="both"/>
                                        <w:rPr>
                                          <w:sz w:val="22"/>
                                          <w:szCs w:val="22"/>
                                        </w:rPr>
                                      </w:pPr>
                                      <w:sdt>
                                        <w:sdtPr>
                                          <w:alias w:val="Numeris"/>
                                          <w:tag w:val="nr_c93b97fd05424a75aedf0dd2a0f505da"/>
                                          <w:lock w:val="sdtLocked"/>
                                          <w:richText/>
                                        </w:sdtPr>
                                        <w:sdtContent>
                                          <w:r>
                                            <w:rPr>
                                              <w:sz w:val="22"/>
                                              <w:szCs w:val="22"/>
                                            </w:rPr>
                                            <w:t>1</w:t>
                                          </w:r>
                                        </w:sdtContent>
                                      </w:sdt>
                                      <w:r>
                                        <w:rPr>
                                          <w:sz w:val="22"/>
                                          <w:szCs w:val="22"/>
                                        </w:rPr>
                                        <w:t xml:space="preserve">) organizuotą turistinę kelionę įsigijusių asmenų skaičius yra mažesnis negu organizuotos turistinės kelionės sutartyje nurodytas minimalus turistų skaičius ir turistas buvo raštu informuotas apie kelionių organizatoriaus teisę atsisakyti sutarties šiuo pagrindu per šio straipsnio 2 dalyje nurodytą terminą; </w:t>
                                      </w:r>
                                    </w:p>
                                  </w:sdtContent>
                                </w:sdt>
                                <w:sdt>
                                  <w:sdtPr>
                                    <w:alias w:val="6.751 str. 3 d. 2 p."/>
                                    <w:tag w:val="part_79f8461ef98e4a25a6e9a53e64445080"/>
                                    <w:lock w:val="sdtLocked"/>
                                    <w:richText/>
                                  </w:sdtPr>
                                  <w:sdtContent>
                                    <w:p>
                                      <w:pPr>
                                        <w:ind w:firstLine="720"/>
                                        <w:jc w:val="both"/>
                                        <w:rPr>
                                          <w:sz w:val="22"/>
                                          <w:szCs w:val="22"/>
                                        </w:rPr>
                                      </w:pPr>
                                      <w:sdt>
                                        <w:sdtPr>
                                          <w:alias w:val="Numeris"/>
                                          <w:tag w:val="nr_79f8461ef98e4a25a6e9a53e64445080"/>
                                          <w:lock w:val="sdtLocked"/>
                                          <w:richText/>
                                        </w:sdtPr>
                                        <w:sdtContent>
                                          <w:r>
                                            <w:rPr>
                                              <w:sz w:val="22"/>
                                              <w:szCs w:val="22"/>
                                            </w:rPr>
                                            <w:t>2</w:t>
                                          </w:r>
                                        </w:sdtContent>
                                      </w:sdt>
                                      <w:r>
                                        <w:rPr>
                                          <w:sz w:val="22"/>
                                          <w:szCs w:val="22"/>
                                        </w:rPr>
                                        <w:t>) kelionių organizatorius negali įvykdyti organizuotos turistinės kelionės sutarties dėl nenugalimos jėgos ir jis nedelsdamas iki organizuotos turistinės kelionės pradžios praneša turistui apie organizuotos turistinės kelionės sutarties nutraukimą.</w:t>
                                      </w:r>
                                    </w:p>
                                  </w:sdtContent>
                                </w:sdt>
                              </w:sdtContent>
                            </w:sdt>
                            <w:sdt>
                              <w:sdtPr>
                                <w:alias w:val="6.751 str. 4 d."/>
                                <w:tag w:val="part_edaf4d6737bc42239528f8b1b2b274ec"/>
                                <w:lock w:val="sdtLocked"/>
                                <w:richText/>
                              </w:sdtPr>
                              <w:sdtContent>
                                <w:p>
                                  <w:pPr>
                                    <w:ind w:firstLine="720"/>
                                    <w:jc w:val="both"/>
                                    <w:rPr>
                                      <w:bCs/>
                                      <w:sz w:val="22"/>
                                      <w:szCs w:val="22"/>
                                      <w:lang w:eastAsia="lt-LT"/>
                                    </w:rPr>
                                  </w:pPr>
                                  <w:sdt>
                                    <w:sdtPr>
                                      <w:alias w:val="Numeris"/>
                                      <w:tag w:val="nr_edaf4d6737bc42239528f8b1b2b274ec"/>
                                      <w:lock w:val="sdtLocked"/>
                                      <w:richText/>
                                    </w:sdtPr>
                                    <w:sdtContent>
                                      <w:r>
                                        <w:rPr>
                                          <w:sz w:val="22"/>
                                          <w:szCs w:val="22"/>
                                          <w:lang w:eastAsia="lt-LT"/>
                                        </w:rPr>
                                        <w:t>4</w:t>
                                      </w:r>
                                    </w:sdtContent>
                                  </w:sdt>
                                  <w:r>
                                    <w:rPr>
                                      <w:sz w:val="22"/>
                                      <w:szCs w:val="22"/>
                                      <w:lang w:eastAsia="lt-LT"/>
                                    </w:rPr>
                                    <w:t xml:space="preserve">. Kelionių organizatorius ne vėliau kaip per 14 dienų nuo organizuotos turistinės kelionės sutarties nutraukimo dienos grąžina visus turisto arba jo vardu sumokėtus pinigus už organizuotą turistinę kelionę, </w:t>
                                  </w:r>
                                  <w:r>
                                    <w:rPr>
                                      <w:bCs/>
                                      <w:sz w:val="22"/>
                                      <w:szCs w:val="22"/>
                                      <w:lang w:eastAsia="lt-LT"/>
                                    </w:rPr>
                                    <w:t>išskyrus atvejį, kai per šį terminą Turizmo įstatymo nustatytais atvejais turistas ir kelionių organizatorius susitaria dėl sumokėtų pinigų už neįvykusią organizuotą turistinę kelionę kompensavimo šiame įstatyme nustatytomis priemonėmis ir sąlygomis.</w:t>
                                  </w:r>
                                </w:p>
                                <w:p>
                                  <w:pPr>
                                    <w:jc w:val="both"/>
                                    <w:rPr>
                                      <w:i/>
                                      <w:sz w:val="20"/>
                                    </w:rPr>
                                  </w:pPr>
                                  <w:r>
                                    <w:rPr>
                                      <w:b/>
                                      <w:bCs/>
                                      <w:i/>
                                      <w:color w:val="000000"/>
                                      <w:sz w:val="20"/>
                                    </w:rPr>
                                    <w:t>TAR pastaba.</w:t>
                                  </w:r>
                                  <w:r>
                                    <w:rPr>
                                      <w:bCs/>
                                      <w:i/>
                                      <w:color w:val="000000"/>
                                      <w:sz w:val="20"/>
                                    </w:rPr>
                                    <w:t xml:space="preserve"> 4 dalis </w:t>
                                  </w:r>
                                  <w:r>
                                    <w:rPr>
                                      <w:i/>
                                      <w:sz w:val="20"/>
                                      <w:lang w:eastAsia="lt-LT"/>
                                    </w:rPr>
                                    <w:t>taikoma ir iki įstatymo Nr. XIII-2863 įsigaliojimo dienos (2020-04-24) sudarytoms organizuotų turistinių kelionių sutartims,</w:t>
                                  </w:r>
                                  <w:r>
                                    <w:rPr>
                                      <w:i/>
                                      <w:sz w:val="20"/>
                                    </w:rPr>
                                    <w:t xml:space="preserve"> pagal kurias neįvyko organizuotos turistinės kelionės dėl Turizmo įstatymo 17</w:t>
                                  </w:r>
                                  <w:r>
                                    <w:rPr>
                                      <w:i/>
                                      <w:sz w:val="20"/>
                                      <w:vertAlign w:val="superscript"/>
                                    </w:rPr>
                                    <w:t>1</w:t>
                                  </w:r>
                                  <w:r>
                                    <w:rPr>
                                      <w:i/>
                                      <w:sz w:val="20"/>
                                    </w:rPr>
                                    <w:t xml:space="preserve"> straipsnio 1 dalyje nurodytų apribojimų, taikytų iki šio įstatymo įsigaliojimo.</w:t>
                                  </w:r>
                                </w:p>
                                <w:p>
                                  <w:pPr>
                                    <w:jc w:val="both"/>
                                    <w:rPr>
                                      <w:bCs/>
                                      <w:color w:val="000000"/>
                                      <w:sz w:val="22"/>
                                      <w:szCs w:val="22"/>
                                    </w:rPr>
                                  </w:pPr>
                                  <w:r>
                                    <w:rPr>
                                      <w:b/>
                                      <w:bCs/>
                                      <w:i/>
                                      <w:color w:val="000000"/>
                                      <w:sz w:val="20"/>
                                    </w:rPr>
                                    <w:t>TAR pastaba.</w:t>
                                  </w:r>
                                  <w:r>
                                    <w:rPr>
                                      <w:bCs/>
                                      <w:i/>
                                      <w:color w:val="000000"/>
                                      <w:sz w:val="20"/>
                                    </w:rPr>
                                    <w:t xml:space="preserve"> </w:t>
                                  </w:r>
                                  <w:r>
                                    <w:rPr>
                                      <w:i/>
                                      <w:sz w:val="20"/>
                                    </w:rPr>
                                    <w:t xml:space="preserve">Tais atvejais, kai organizuotos turistinės kelionės sutartis nutraukta iki įstatymo Nr. XIV-168 įsigaliojimo dienos (2021-01-23) ir kelionių organizatorius yra negrąžinęs visų turisto arba jo vardu sumokėtų pinigų už organizuotą turistinę kelionę, Lietuvos Respublikos civilinio kodekso 6.751 straipsnio 4 dalyje nustatytas 14 dienų pinigų grąžinimo terminas pradedamas skaičiuoti nuo 2021 m. vasario 15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807770855711eab005936df725feed">
                                    <w:r w:rsidRPr="00532B9F">
                                      <w:rPr>
                                        <w:rFonts w:ascii="Times New Roman" w:eastAsia="MS Mincho" w:hAnsi="Times New Roman"/>
                                        <w:sz w:val="20"/>
                                        <w:i/>
                                        <w:iCs/>
                                        <w:color w:val="0000FF" w:themeColor="hyperlink"/>
                                        <w:u w:val="single"/>
                                      </w:rPr>
                                      <w:t>XIII-2863</w:t>
                                    </w:r>
                                  </w:fldSimple>
                                  <w:r>
                                    <w:rPr>
                                      <w:rFonts w:ascii="Times New Roman" w:eastAsia="MS Mincho" w:hAnsi="Times New Roman"/>
                                      <w:sz w:val="20"/>
                                      <w:i/>
                                      <w:iCs/>
                                    </w:rPr>
                                    <w:t>,
2020-04-21,
paskelbta TAR 2020-04-23, i. k. 2020-08530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261b05cb111eb9dc7b575f08e8bea">
                                    <w:r w:rsidRPr="00532B9F">
                                      <w:rPr>
                                        <w:rFonts w:ascii="Times New Roman" w:eastAsia="MS Mincho" w:hAnsi="Times New Roman"/>
                                        <w:sz w:val="20"/>
                                        <w:i/>
                                        <w:iCs/>
                                        <w:color w:val="0000FF" w:themeColor="hyperlink"/>
                                        <w:u w:val="single"/>
                                      </w:rPr>
                                      <w:t>XIV-168</w:t>
                                    </w:r>
                                  </w:fldSimple>
                                  <w:r>
                                    <w:rPr>
                                      <w:rFonts w:ascii="Times New Roman" w:eastAsia="MS Mincho" w:hAnsi="Times New Roman"/>
                                      <w:sz w:val="20"/>
                                      <w:i/>
                                      <w:iCs/>
                                    </w:rPr>
                                    <w:t>,
2021-01-14,
paskelbta TAR 2021-01-22, i. k. 2021-01181            </w:t>
                                  </w:r>
                                </w:p>
                                <w:p/>
                              </w:sdtContent>
                            </w:sdt>
                            <w:sdt>
                              <w:sdtPr>
                                <w:alias w:val="5 d."/>
                                <w:tag w:val="part_e1b4b3f73d7640329b0a9d372fb66d4b"/>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2021-01-23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261b05cb111eb9dc7b575f08e8bea">
                                    <w:r w:rsidRPr="00532B9F">
                                      <w:rPr>
                                        <w:rFonts w:ascii="Times New Roman" w:eastAsia="MS Mincho" w:hAnsi="Times New Roman"/>
                                        <w:sz w:val="20"/>
                                        <w:i/>
                                        <w:iCs/>
                                        <w:color w:val="0000FF" w:themeColor="hyperlink"/>
                                        <w:u w:val="single"/>
                                      </w:rPr>
                                      <w:t>XIV-168</w:t>
                                    </w:r>
                                  </w:fldSimple>
                                  <w:r>
                                    <w:rPr>
                                      <w:rFonts w:ascii="Times New Roman" w:eastAsia="MS Mincho" w:hAnsi="Times New Roman"/>
                                      <w:sz w:val="20"/>
                                      <w:i/>
                                      <w:iCs/>
                                    </w:rPr>
                                    <w:t>,
2021-01-14,
paskelbta TAR 2021-01-22, i. k. 2021-01181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e9b850a19e11ea9515f752ff221ec9">
                                    <w:r w:rsidRPr="00532B9F">
                                      <w:rPr>
                                        <w:rFonts w:ascii="Times New Roman" w:eastAsia="MS Mincho" w:hAnsi="Times New Roman"/>
                                        <w:sz w:val="20"/>
                                        <w:i/>
                                        <w:iCs/>
                                        <w:color w:val="0000FF" w:themeColor="hyperlink"/>
                                        <w:u w:val="single"/>
                                      </w:rPr>
                                      <w:t>XIII-2956</w:t>
                                    </w:r>
                                  </w:fldSimple>
                                  <w:r>
                                    <w:rPr>
                                      <w:rFonts w:ascii="Times New Roman" w:eastAsia="MS Mincho" w:hAnsi="Times New Roman"/>
                                      <w:sz w:val="20"/>
                                      <w:i/>
                                      <w:iCs/>
                                    </w:rPr>
                                    <w:t>,
2020-05-21,
paskelbta TAR 2020-05-29, i. k. 2020-11673        </w:t>
                                  </w:r>
                                </w:p>
                                <w:p/>
                              </w:sdtContent>
                            </w:sdt>
                          </w:sdtContent>
                        </w:sdt>
                        <w:sdt>
                          <w:sdtPr>
                            <w:alias w:val="6.752 str."/>
                            <w:tag w:val="part_d3e5aa2e70d64f9ba37541b2d742416b"/>
                            <w:lock w:val="sdtLocked"/>
                            <w:richText/>
                          </w:sdtPr>
                          <w:sdtContent>
                            <w:p>
                              <w:pPr>
                                <w:ind w:left="2552" w:hanging="1832"/>
                                <w:jc w:val="both"/>
                                <w:rPr>
                                  <w:b/>
                                  <w:sz w:val="22"/>
                                  <w:szCs w:val="22"/>
                                </w:rPr>
                              </w:pPr>
                              <w:sdt>
                                <w:sdtPr>
                                  <w:alias w:val="Numeris"/>
                                  <w:tag w:val="nr_d3e5aa2e70d64f9ba37541b2d742416b"/>
                                  <w:lock w:val="sdtLocked"/>
                                  <w:richText/>
                                </w:sdtPr>
                                <w:sdtContent>
                                  <w:r>
                                    <w:rPr>
                                      <w:b/>
                                      <w:bCs/>
                                      <w:color w:val="000000"/>
                                      <w:sz w:val="22"/>
                                      <w:szCs w:val="22"/>
                                    </w:rPr>
                                    <w:t>6.752</w:t>
                                  </w:r>
                                </w:sdtContent>
                              </w:sdt>
                              <w:r>
                                <w:rPr>
                                  <w:b/>
                                  <w:bCs/>
                                  <w:color w:val="000000"/>
                                  <w:sz w:val="22"/>
                                  <w:szCs w:val="22"/>
                                </w:rPr>
                                <w:t xml:space="preserve"> straipsnis. </w:t>
                              </w:r>
                              <w:sdt>
                                <w:sdtPr>
                                  <w:alias w:val="Pavadinimas"/>
                                  <w:tag w:val="title_d3e5aa2e70d64f9ba37541b2d742416b"/>
                                  <w:lock w:val="sdtLocked"/>
                                  <w:richText/>
                                </w:sdtPr>
                                <w:sdtContent>
                                  <w:r>
                                    <w:rPr>
                                      <w:b/>
                                      <w:bCs/>
                                      <w:color w:val="000000"/>
                                      <w:sz w:val="22"/>
                                      <w:szCs w:val="22"/>
                                    </w:rPr>
                                    <w:t>Organizuotos turistinės kelionės sutarties sąlygų pakeitimas iki organizuotos turistinės kelionės pradžios</w:t>
                                  </w:r>
                                </w:sdtContent>
                              </w:sdt>
                            </w:p>
                            <w:sdt>
                              <w:sdtPr>
                                <w:alias w:val="6.752 str. 1 d."/>
                                <w:tag w:val="part_3a2726caa77846c4990f081bb8f5c291"/>
                                <w:lock w:val="sdtLocked"/>
                                <w:richText/>
                              </w:sdtPr>
                              <w:sdtContent>
                                <w:p>
                                  <w:pPr>
                                    <w:ind w:firstLine="720"/>
                                    <w:jc w:val="both"/>
                                    <w:rPr>
                                      <w:sz w:val="22"/>
                                      <w:szCs w:val="22"/>
                                    </w:rPr>
                                  </w:pPr>
                                  <w:sdt>
                                    <w:sdtPr>
                                      <w:alias w:val="Numeris"/>
                                      <w:tag w:val="nr_3a2726caa77846c4990f081bb8f5c291"/>
                                      <w:lock w:val="sdtLocked"/>
                                      <w:richText/>
                                    </w:sdtPr>
                                    <w:sdtContent>
                                      <w:r>
                                        <w:rPr>
                                          <w:sz w:val="22"/>
                                          <w:szCs w:val="22"/>
                                        </w:rPr>
                                        <w:t>1</w:t>
                                      </w:r>
                                    </w:sdtContent>
                                  </w:sdt>
                                  <w:r>
                                    <w:rPr>
                                      <w:sz w:val="22"/>
                                      <w:szCs w:val="22"/>
                                    </w:rPr>
                                    <w:t>. Kelionių organizatorius neturi teisės iki organizuotos turistinės kelionės pradžios vienašališkai keisti organizuotos turistinės kelionės sutarties sąlygų, išskyrus kainą šio kodekso 6.752</w:t>
                                  </w:r>
                                  <w:r>
                                    <w:rPr>
                                      <w:bCs/>
                                      <w:sz w:val="22"/>
                                      <w:szCs w:val="22"/>
                                      <w:vertAlign w:val="superscript"/>
                                    </w:rPr>
                                    <w:t>1</w:t>
                                  </w:r>
                                  <w:r>
                                    <w:rPr>
                                      <w:bCs/>
                                      <w:sz w:val="22"/>
                                      <w:szCs w:val="22"/>
                                    </w:rPr>
                                    <w:t xml:space="preserve"> straipsnyje nustatyta tvarka</w:t>
                                  </w:r>
                                  <w:r>
                                    <w:rPr>
                                      <w:sz w:val="22"/>
                                      <w:szCs w:val="22"/>
                                    </w:rPr>
                                    <w:t xml:space="preserve">, nebent yra visos šios aplinkybės: </w:t>
                                  </w:r>
                                </w:p>
                                <w:sdt>
                                  <w:sdtPr>
                                    <w:alias w:val="6.752 str. 1 d. 1 p."/>
                                    <w:tag w:val="part_14e5ceb5ab694b04956ebdd2174891a0"/>
                                    <w:lock w:val="sdtLocked"/>
                                    <w:richText/>
                                  </w:sdtPr>
                                  <w:sdtContent>
                                    <w:p>
                                      <w:pPr>
                                        <w:ind w:firstLine="720"/>
                                        <w:jc w:val="both"/>
                                        <w:rPr>
                                          <w:sz w:val="22"/>
                                          <w:szCs w:val="22"/>
                                        </w:rPr>
                                      </w:pPr>
                                      <w:sdt>
                                        <w:sdtPr>
                                          <w:alias w:val="Numeris"/>
                                          <w:tag w:val="nr_14e5ceb5ab694b04956ebdd2174891a0"/>
                                          <w:lock w:val="sdtLocked"/>
                                          <w:richText/>
                                        </w:sdtPr>
                                        <w:sdtContent>
                                          <w:r>
                                            <w:rPr>
                                              <w:sz w:val="22"/>
                                              <w:szCs w:val="22"/>
                                            </w:rPr>
                                            <w:t>1</w:t>
                                          </w:r>
                                        </w:sdtContent>
                                      </w:sdt>
                                      <w:r>
                                        <w:rPr>
                                          <w:sz w:val="22"/>
                                          <w:szCs w:val="22"/>
                                        </w:rPr>
                                        <w:t>) tokia kelionių organizatoriaus teisė nustatyta organizuotos turistinės kelionės sutartyje;</w:t>
                                      </w:r>
                                    </w:p>
                                  </w:sdtContent>
                                </w:sdt>
                                <w:sdt>
                                  <w:sdtPr>
                                    <w:alias w:val="6.752 str. 1 d. 2 p."/>
                                    <w:tag w:val="part_4f407ee6201347599f7200b351baca0a"/>
                                    <w:lock w:val="sdtLocked"/>
                                    <w:richText/>
                                  </w:sdtPr>
                                  <w:sdtContent>
                                    <w:p>
                                      <w:pPr>
                                        <w:ind w:firstLine="720"/>
                                        <w:jc w:val="both"/>
                                        <w:rPr>
                                          <w:sz w:val="22"/>
                                          <w:szCs w:val="22"/>
                                        </w:rPr>
                                      </w:pPr>
                                      <w:sdt>
                                        <w:sdtPr>
                                          <w:alias w:val="Numeris"/>
                                          <w:tag w:val="nr_4f407ee6201347599f7200b351baca0a"/>
                                          <w:lock w:val="sdtLocked"/>
                                          <w:richText/>
                                        </w:sdtPr>
                                        <w:sdtContent>
                                          <w:r>
                                            <w:rPr>
                                              <w:sz w:val="22"/>
                                              <w:szCs w:val="22"/>
                                            </w:rPr>
                                            <w:t>2</w:t>
                                          </w:r>
                                        </w:sdtContent>
                                      </w:sdt>
                                      <w:r>
                                        <w:rPr>
                                          <w:sz w:val="22"/>
                                          <w:szCs w:val="22"/>
                                        </w:rPr>
                                        <w:t xml:space="preserve">) organizuotos turistinės kelionės sutarties pakeitimai nėra esminiai; </w:t>
                                      </w:r>
                                    </w:p>
                                  </w:sdtContent>
                                </w:sdt>
                                <w:sdt>
                                  <w:sdtPr>
                                    <w:alias w:val="6.752 str. 1 d. 3 p."/>
                                    <w:tag w:val="part_8d50f32d9fa745faab03422799798d61"/>
                                    <w:lock w:val="sdtLocked"/>
                                    <w:richText/>
                                  </w:sdtPr>
                                  <w:sdtContent>
                                    <w:p>
                                      <w:pPr>
                                        <w:ind w:firstLine="720"/>
                                        <w:jc w:val="both"/>
                                        <w:rPr>
                                          <w:sz w:val="22"/>
                                          <w:szCs w:val="22"/>
                                        </w:rPr>
                                      </w:pPr>
                                      <w:sdt>
                                        <w:sdtPr>
                                          <w:alias w:val="Numeris"/>
                                          <w:tag w:val="nr_8d50f32d9fa745faab03422799798d61"/>
                                          <w:lock w:val="sdtLocked"/>
                                          <w:richText/>
                                        </w:sdtPr>
                                        <w:sdtContent>
                                          <w:r>
                                            <w:rPr>
                                              <w:sz w:val="22"/>
                                              <w:szCs w:val="22"/>
                                            </w:rPr>
                                            <w:t>3</w:t>
                                          </w:r>
                                        </w:sdtContent>
                                      </w:sdt>
                                      <w:r>
                                        <w:rPr>
                                          <w:sz w:val="22"/>
                                          <w:szCs w:val="22"/>
                                        </w:rPr>
                                        <w:t>) kelionių organizatorius turisto pageidaujama forma patvariojoje laikmenoje aiškiai ir suprantamai pateikė turistui informaciją apie pakeitimus.</w:t>
                                      </w:r>
                                    </w:p>
                                  </w:sdtContent>
                                </w:sdt>
                              </w:sdtContent>
                            </w:sdt>
                            <w:sdt>
                              <w:sdtPr>
                                <w:alias w:val="6.752 str. 2 d."/>
                                <w:tag w:val="part_450a05df7ae34cd39e4bb27fc62b90b9"/>
                                <w:lock w:val="sdtLocked"/>
                                <w:richText/>
                              </w:sdtPr>
                              <w:sdtContent>
                                <w:p>
                                  <w:pPr>
                                    <w:ind w:firstLine="720"/>
                                    <w:jc w:val="both"/>
                                    <w:rPr>
                                      <w:sz w:val="22"/>
                                      <w:szCs w:val="22"/>
                                    </w:rPr>
                                  </w:pPr>
                                  <w:sdt>
                                    <w:sdtPr>
                                      <w:alias w:val="Numeris"/>
                                      <w:tag w:val="nr_450a05df7ae34cd39e4bb27fc62b90b9"/>
                                      <w:lock w:val="sdtLocked"/>
                                      <w:richText/>
                                    </w:sdtPr>
                                    <w:sdtContent>
                                      <w:r>
                                        <w:rPr>
                                          <w:sz w:val="22"/>
                                          <w:szCs w:val="22"/>
                                        </w:rPr>
                                        <w:t>2</w:t>
                                      </w:r>
                                    </w:sdtContent>
                                  </w:sdt>
                                  <w:r>
                                    <w:rPr>
                                      <w:sz w:val="22"/>
                                      <w:szCs w:val="22"/>
                                    </w:rPr>
                                    <w:t>. T</w:t>
                                  </w:r>
                                  <w:r>
                                    <w:rPr>
                                      <w:bCs/>
                                      <w:sz w:val="22"/>
                                      <w:szCs w:val="22"/>
                                    </w:rPr>
                                    <w:t xml:space="preserve">uristas turi teisę savo pasirinkimu per kelionių organizatoriaus nurodytą protingą terminą sutikti su kelionių organizatoriaus siūlomais </w:t>
                                  </w:r>
                                  <w:r>
                                    <w:rPr>
                                      <w:bCs/>
                                      <w:color w:val="000000"/>
                                      <w:sz w:val="22"/>
                                      <w:szCs w:val="22"/>
                                    </w:rPr>
                                    <w:t xml:space="preserve">organizuotos turistinės kelionės </w:t>
                                  </w:r>
                                  <w:r>
                                    <w:rPr>
                                      <w:bCs/>
                                      <w:sz w:val="22"/>
                                      <w:szCs w:val="22"/>
                                    </w:rPr>
                                    <w:t xml:space="preserve">sutarties sąlygų pakeitimais ar nutraukti </w:t>
                                  </w:r>
                                  <w:r>
                                    <w:rPr>
                                      <w:bCs/>
                                      <w:color w:val="000000"/>
                                      <w:sz w:val="22"/>
                                      <w:szCs w:val="22"/>
                                    </w:rPr>
                                    <w:t>organizuotos turistinės kelionės</w:t>
                                  </w:r>
                                  <w:r>
                                    <w:rPr>
                                      <w:bCs/>
                                      <w:sz w:val="22"/>
                                      <w:szCs w:val="22"/>
                                    </w:rPr>
                                    <w:t xml:space="preserve"> sutartį ir nemokėti sutarties nutraukimo mokesčio, esant bent vienai iš šių aplinkybių (sąlygų):</w:t>
                                  </w:r>
                                </w:p>
                                <w:sdt>
                                  <w:sdtPr>
                                    <w:alias w:val="6.752 str. 2 d. 1 p."/>
                                    <w:tag w:val="part_7e1880711a0c47aaba0ad98b07620e0c"/>
                                    <w:lock w:val="sdtLocked"/>
                                    <w:richText/>
                                  </w:sdtPr>
                                  <w:sdtContent>
                                    <w:p>
                                      <w:pPr>
                                        <w:ind w:firstLine="720"/>
                                        <w:jc w:val="both"/>
                                        <w:rPr>
                                          <w:sz w:val="22"/>
                                          <w:szCs w:val="22"/>
                                        </w:rPr>
                                      </w:pPr>
                                      <w:sdt>
                                        <w:sdtPr>
                                          <w:alias w:val="Numeris"/>
                                          <w:tag w:val="nr_7e1880711a0c47aaba0ad98b07620e0c"/>
                                          <w:lock w:val="sdtLocked"/>
                                          <w:richText/>
                                        </w:sdtPr>
                                        <w:sdtContent>
                                          <w:r>
                                            <w:rPr>
                                              <w:sz w:val="22"/>
                                              <w:szCs w:val="22"/>
                                            </w:rPr>
                                            <w:t>1</w:t>
                                          </w:r>
                                        </w:sdtContent>
                                      </w:sdt>
                                      <w:r>
                                        <w:rPr>
                                          <w:sz w:val="22"/>
                                          <w:szCs w:val="22"/>
                                        </w:rPr>
                                        <w:t xml:space="preserve">) kelionių organizatorius iki organizuotos turistinės kelionės pradžios yra priverstas iš esmės pakeisti bet kurią iš šio kodekso </w:t>
                                      </w:r>
                                      <w:r>
                                        <w:rPr>
                                          <w:bCs/>
                                          <w:sz w:val="22"/>
                                          <w:szCs w:val="22"/>
                                        </w:rPr>
                                        <w:t xml:space="preserve">6.748 straipsnio 1 dalies 1 punkte </w:t>
                                      </w:r>
                                      <w:r>
                                        <w:rPr>
                                          <w:sz w:val="22"/>
                                          <w:szCs w:val="22"/>
                                        </w:rPr>
                                        <w:t xml:space="preserve">nurodytų pagrindinių organizuotos turistinės kelionės paslaugų sąlygų ir (ar) ypatumų; </w:t>
                                      </w:r>
                                    </w:p>
                                  </w:sdtContent>
                                </w:sdt>
                                <w:sdt>
                                  <w:sdtPr>
                                    <w:alias w:val="6.752 str. 2 d. 2 p."/>
                                    <w:tag w:val="part_d74e178ac3c54fb6ac39c093409db601"/>
                                    <w:lock w:val="sdtLocked"/>
                                    <w:richText/>
                                  </w:sdtPr>
                                  <w:sdtContent>
                                    <w:p>
                                      <w:pPr>
                                        <w:ind w:firstLine="720"/>
                                        <w:jc w:val="both"/>
                                        <w:rPr>
                                          <w:sz w:val="22"/>
                                          <w:szCs w:val="22"/>
                                        </w:rPr>
                                      </w:pPr>
                                      <w:sdt>
                                        <w:sdtPr>
                                          <w:alias w:val="Numeris"/>
                                          <w:tag w:val="nr_d74e178ac3c54fb6ac39c093409db601"/>
                                          <w:lock w:val="sdtLocked"/>
                                          <w:richText/>
                                        </w:sdtPr>
                                        <w:sdtContent>
                                          <w:r>
                                            <w:rPr>
                                              <w:sz w:val="22"/>
                                              <w:szCs w:val="22"/>
                                            </w:rPr>
                                            <w:t>2</w:t>
                                          </w:r>
                                        </w:sdtContent>
                                      </w:sdt>
                                      <w:r>
                                        <w:rPr>
                                          <w:sz w:val="22"/>
                                          <w:szCs w:val="22"/>
                                        </w:rPr>
                                        <w:t xml:space="preserve">) kelionių organizatorius negali įvykdyti </w:t>
                                      </w:r>
                                      <w:r>
                                        <w:rPr>
                                          <w:bCs/>
                                          <w:color w:val="000000"/>
                                          <w:sz w:val="22"/>
                                          <w:szCs w:val="22"/>
                                        </w:rPr>
                                        <w:t xml:space="preserve">organizuotos turistinės kelionės </w:t>
                                      </w:r>
                                      <w:r>
                                        <w:rPr>
                                          <w:sz w:val="22"/>
                                          <w:szCs w:val="22"/>
                                        </w:rPr>
                                        <w:t xml:space="preserve">sutartyje nurodytų specialių turisto reikalavimų; </w:t>
                                      </w:r>
                                    </w:p>
                                  </w:sdtContent>
                                </w:sdt>
                                <w:sdt>
                                  <w:sdtPr>
                                    <w:alias w:val="6.752 str. 2 d. 3 p."/>
                                    <w:tag w:val="part_c3f02d5281684385875aafe85d950b3d"/>
                                    <w:lock w:val="sdtLocked"/>
                                    <w:richText/>
                                  </w:sdtPr>
                                  <w:sdtContent>
                                    <w:p>
                                      <w:pPr>
                                        <w:ind w:firstLine="720"/>
                                        <w:jc w:val="both"/>
                                        <w:rPr>
                                          <w:sz w:val="22"/>
                                          <w:szCs w:val="22"/>
                                        </w:rPr>
                                      </w:pPr>
                                      <w:sdt>
                                        <w:sdtPr>
                                          <w:alias w:val="Numeris"/>
                                          <w:tag w:val="nr_c3f02d5281684385875aafe85d950b3d"/>
                                          <w:lock w:val="sdtLocked"/>
                                          <w:richText/>
                                        </w:sdtPr>
                                        <w:sdtContent>
                                          <w:r>
                                            <w:rPr>
                                              <w:sz w:val="22"/>
                                              <w:szCs w:val="22"/>
                                            </w:rPr>
                                            <w:t>3</w:t>
                                          </w:r>
                                        </w:sdtContent>
                                      </w:sdt>
                                      <w:r>
                                        <w:rPr>
                                          <w:sz w:val="22"/>
                                          <w:szCs w:val="22"/>
                                        </w:rPr>
                                        <w:t>) kelionių organizatorius pasiūlo padidinti organizuotos turistinės kelionės kainą daugiau kaip 8 procentais pagal šio kodekso 6.752</w:t>
                                      </w:r>
                                      <w:r>
                                        <w:rPr>
                                          <w:bCs/>
                                          <w:sz w:val="22"/>
                                          <w:szCs w:val="22"/>
                                          <w:vertAlign w:val="superscript"/>
                                        </w:rPr>
                                        <w:t>1</w:t>
                                      </w:r>
                                      <w:r>
                                        <w:rPr>
                                          <w:bCs/>
                                          <w:sz w:val="22"/>
                                          <w:szCs w:val="22"/>
                                        </w:rPr>
                                        <w:t xml:space="preserve"> straipsnį.</w:t>
                                      </w:r>
                                    </w:p>
                                  </w:sdtContent>
                                </w:sdt>
                              </w:sdtContent>
                            </w:sdt>
                            <w:sdt>
                              <w:sdtPr>
                                <w:alias w:val="6.752 str. 3 d."/>
                                <w:tag w:val="part_4f68b2ae970848d199f247aeced62392"/>
                                <w:lock w:val="sdtLocked"/>
                                <w:richText/>
                              </w:sdtPr>
                              <w:sdtContent>
                                <w:p>
                                  <w:pPr>
                                    <w:ind w:firstLine="720"/>
                                    <w:jc w:val="both"/>
                                    <w:rPr>
                                      <w:bCs/>
                                      <w:sz w:val="22"/>
                                      <w:szCs w:val="22"/>
                                    </w:rPr>
                                  </w:pPr>
                                  <w:sdt>
                                    <w:sdtPr>
                                      <w:alias w:val="Numeris"/>
                                      <w:tag w:val="nr_4f68b2ae970848d199f247aeced62392"/>
                                      <w:lock w:val="sdtLocked"/>
                                      <w:richText/>
                                    </w:sdtPr>
                                    <w:sdtContent>
                                      <w:r>
                                        <w:rPr>
                                          <w:bCs/>
                                          <w:sz w:val="22"/>
                                          <w:szCs w:val="22"/>
                                        </w:rPr>
                                        <w:t>3</w:t>
                                      </w:r>
                                    </w:sdtContent>
                                  </w:sdt>
                                  <w:r>
                                    <w:rPr>
                                      <w:bCs/>
                                      <w:sz w:val="22"/>
                                      <w:szCs w:val="22"/>
                                    </w:rPr>
                                    <w:t>.</w:t>
                                  </w:r>
                                  <w:r>
                                    <w:rPr>
                                      <w:sz w:val="22"/>
                                      <w:szCs w:val="22"/>
                                    </w:rPr>
                                    <w:t xml:space="preserve"> </w:t>
                                  </w:r>
                                  <w:r>
                                    <w:rPr>
                                      <w:bCs/>
                                      <w:sz w:val="22"/>
                                      <w:szCs w:val="22"/>
                                    </w:rPr>
                                    <w:t xml:space="preserve">Turistui nutraukus </w:t>
                                  </w:r>
                                  <w:r>
                                    <w:rPr>
                                      <w:sz w:val="22"/>
                                      <w:szCs w:val="22"/>
                                    </w:rPr>
                                    <w:t xml:space="preserve">organizuotos turistinės kelionės </w:t>
                                  </w:r>
                                  <w:r>
                                    <w:rPr>
                                      <w:bCs/>
                                      <w:sz w:val="22"/>
                                      <w:szCs w:val="22"/>
                                    </w:rPr>
                                    <w:t xml:space="preserve">sutartį dėl šio straipsnio 2 dalyje nurodytų aplinkybių, kelionių organizatorius gali turistui pasiūlyti lygiavertę ar aukštesnės kokybės kitą organizuotą turistinę kelionę. </w:t>
                                  </w:r>
                                </w:p>
                              </w:sdtContent>
                            </w:sdt>
                            <w:sdt>
                              <w:sdtPr>
                                <w:alias w:val="6.752 str. 4 d."/>
                                <w:tag w:val="part_d35c2da8404e418a959d639e2700e0d1"/>
                                <w:lock w:val="sdtLocked"/>
                                <w:richText/>
                              </w:sdtPr>
                              <w:sdtContent>
                                <w:p>
                                  <w:pPr>
                                    <w:ind w:firstLine="720"/>
                                    <w:jc w:val="both"/>
                                    <w:rPr>
                                      <w:sz w:val="22"/>
                                      <w:szCs w:val="22"/>
                                    </w:rPr>
                                  </w:pPr>
                                  <w:sdt>
                                    <w:sdtPr>
                                      <w:alias w:val="Numeris"/>
                                      <w:tag w:val="nr_d35c2da8404e418a959d639e2700e0d1"/>
                                      <w:lock w:val="sdtLocked"/>
                                      <w:richText/>
                                    </w:sdtPr>
                                    <w:sdtContent>
                                      <w:r>
                                        <w:rPr>
                                          <w:bCs/>
                                          <w:sz w:val="22"/>
                                          <w:szCs w:val="22"/>
                                        </w:rPr>
                                        <w:t>4</w:t>
                                      </w:r>
                                    </w:sdtContent>
                                  </w:sdt>
                                  <w:r>
                                    <w:rPr>
                                      <w:sz w:val="22"/>
                                      <w:szCs w:val="22"/>
                                    </w:rPr>
                                    <w:t xml:space="preserve">. </w:t>
                                  </w:r>
                                  <w:r>
                                    <w:rPr>
                                      <w:bCs/>
                                      <w:sz w:val="22"/>
                                      <w:szCs w:val="22"/>
                                    </w:rPr>
                                    <w:t xml:space="preserve">Jeigu dėl šio straipsnio 2 dalyje nurodytų </w:t>
                                  </w:r>
                                  <w:r>
                                    <w:rPr>
                                      <w:sz w:val="22"/>
                                      <w:szCs w:val="22"/>
                                    </w:rPr>
                                    <w:t xml:space="preserve">organizuotos turistinės kelionės </w:t>
                                  </w:r>
                                  <w:r>
                                    <w:rPr>
                                      <w:bCs/>
                                      <w:sz w:val="22"/>
                                      <w:szCs w:val="22"/>
                                    </w:rPr>
                                    <w:t xml:space="preserve">sutarties pakeitimų ar dėl šio straipsnio 3 dalyje nurodytos organizuotos turistinės kelionės suprastėja kelionės kokybė ar sumažėja jos kaina, turistas turi teisę reikalauti grąžinti dalį sumokėtų pinigų. </w:t>
                                  </w:r>
                                </w:p>
                              </w:sdtContent>
                            </w:sdt>
                            <w:sdt>
                              <w:sdtPr>
                                <w:alias w:val="6.752 str. 5 d."/>
                                <w:tag w:val="part_90fef19e461b4a97ba9ad7516d82d44b"/>
                                <w:lock w:val="sdtLocked"/>
                                <w:richText/>
                              </w:sdtPr>
                              <w:sdtContent>
                                <w:p>
                                  <w:pPr>
                                    <w:ind w:firstLine="720"/>
                                    <w:jc w:val="both"/>
                                    <w:rPr>
                                      <w:sz w:val="22"/>
                                      <w:szCs w:val="22"/>
                                    </w:rPr>
                                  </w:pPr>
                                  <w:sdt>
                                    <w:sdtPr>
                                      <w:alias w:val="Numeris"/>
                                      <w:tag w:val="nr_90fef19e461b4a97ba9ad7516d82d44b"/>
                                      <w:lock w:val="sdtLocked"/>
                                      <w:richText/>
                                    </w:sdtPr>
                                    <w:sdtContent>
                                      <w:r>
                                        <w:rPr>
                                          <w:sz w:val="22"/>
                                          <w:szCs w:val="22"/>
                                        </w:rPr>
                                        <w:t>5</w:t>
                                      </w:r>
                                    </w:sdtContent>
                                  </w:sdt>
                                  <w:r>
                                    <w:rPr>
                                      <w:sz w:val="22"/>
                                      <w:szCs w:val="22"/>
                                    </w:rPr>
                                    <w:t>. Jeigu organizuotos turistinės kelionės sutartis nutraukiama vadovaujantis šio straipsnio 2 dalimi ir turistas nesutinka su kelionių organizatoriaus siūloma alternatyvia organizuota turistine kelione, kelionių organizatorius privalo be nepagrįsto delsimo, bet ne vėliau kaip per 14 dienų nuo organizuotos turistinės kelionės sutarties nutraukimo dienos, grąžinti visus turisto arba jo vardu sumokėtus pinigus. Šio kodekso 6.252 straipsnio 1 dalies, 6.754</w:t>
                                  </w:r>
                                  <w:r>
                                    <w:rPr>
                                      <w:sz w:val="22"/>
                                      <w:szCs w:val="22"/>
                                      <w:vertAlign w:val="superscript"/>
                                    </w:rPr>
                                    <w:t>1</w:t>
                                  </w:r>
                                  <w:r>
                                    <w:rPr>
                                      <w:sz w:val="22"/>
                                      <w:szCs w:val="22"/>
                                    </w:rPr>
                                    <w:t xml:space="preserve"> straipsnio 1 dalies 1, 2 punktų ir 2 dalies, </w:t>
                                  </w:r>
                                  <w:r>
                                    <w:rPr>
                                      <w:bCs/>
                                      <w:sz w:val="22"/>
                                      <w:szCs w:val="22"/>
                                    </w:rPr>
                                    <w:t>6.755 straipsnio 1 ir 2 dalių,</w:t>
                                  </w:r>
                                  <w:r>
                                    <w:rPr>
                                      <w:sz w:val="22"/>
                                      <w:szCs w:val="22"/>
                                    </w:rPr>
                                    <w:t xml:space="preserve"> T</w:t>
                                  </w:r>
                                  <w:r>
                                    <w:rPr>
                                      <w:bCs/>
                                      <w:sz w:val="22"/>
                                      <w:szCs w:val="22"/>
                                    </w:rPr>
                                    <w:t xml:space="preserve">arptautinių sutarčių įstatymo 11 straipsnio 1 dalies ir Turizmo įstatymo </w:t>
                                  </w:r>
                                  <w:r>
                                    <w:rPr>
                                      <w:sz w:val="22"/>
                                      <w:szCs w:val="22"/>
                                    </w:rPr>
                                    <w:t xml:space="preserve">nuostatos dėl pretenzijų pateikimo senaties termino </w:t>
                                  </w:r>
                                  <w:r>
                                    <w:rPr>
                                      <w:bCs/>
                                      <w:color w:val="000000"/>
                                      <w:sz w:val="22"/>
                                      <w:szCs w:val="22"/>
                                    </w:rPr>
                                    <w:t xml:space="preserve">organizuotos turistinės kelionės </w:t>
                                  </w:r>
                                  <w:r>
                                    <w:rPr>
                                      <w:sz w:val="22"/>
                                      <w:szCs w:val="22"/>
                                    </w:rPr>
                                    <w:t xml:space="preserve">sutarties šalims taikomos </w:t>
                                  </w:r>
                                  <w:r>
                                    <w:rPr>
                                      <w:i/>
                                      <w:sz w:val="22"/>
                                      <w:szCs w:val="22"/>
                                    </w:rPr>
                                    <w:t>mutatis mutandis.</w:t>
                                  </w:r>
                                  <w:r>
                                    <w:rPr>
                                      <w:sz w:val="22"/>
                                      <w:szCs w:val="22"/>
                                    </w:rPr>
                                    <w:t xml:space="preserve"> </w:t>
                                  </w:r>
                                </w:p>
                              </w:sdtContent>
                            </w:sdt>
                            <w:sdt>
                              <w:sdtPr>
                                <w:alias w:val="6.752 str. 6 d."/>
                                <w:tag w:val="part_617c68132ca74348836604a32ad0d18c"/>
                                <w:lock w:val="sdtLocked"/>
                                <w:richText/>
                              </w:sdtPr>
                              <w:sdtContent>
                                <w:p>
                                  <w:pPr>
                                    <w:ind w:firstLine="720"/>
                                    <w:jc w:val="both"/>
                                    <w:rPr>
                                      <w:bCs/>
                                      <w:sz w:val="22"/>
                                      <w:szCs w:val="22"/>
                                    </w:rPr>
                                  </w:pPr>
                                  <w:sdt>
                                    <w:sdtPr>
                                      <w:alias w:val="Numeris"/>
                                      <w:tag w:val="nr_617c68132ca74348836604a32ad0d18c"/>
                                      <w:lock w:val="sdtLocked"/>
                                      <w:richText/>
                                    </w:sdtPr>
                                    <w:sdtContent>
                                      <w:r>
                                        <w:rPr>
                                          <w:bCs/>
                                          <w:sz w:val="22"/>
                                          <w:szCs w:val="22"/>
                                        </w:rPr>
                                        <w:t>6</w:t>
                                      </w:r>
                                    </w:sdtContent>
                                  </w:sdt>
                                  <w:r>
                                    <w:rPr>
                                      <w:bCs/>
                                      <w:sz w:val="22"/>
                                      <w:szCs w:val="22"/>
                                    </w:rPr>
                                    <w:t>. Kelionių organizatorius be nepagrįsto delsimo patvariojoje laikmenoje aiškiai ir suprantamai pateikia turistui informaciją apie:</w:t>
                                  </w:r>
                                </w:p>
                                <w:sdt>
                                  <w:sdtPr>
                                    <w:alias w:val="6.752 str. 6 d. 1 p."/>
                                    <w:tag w:val="part_18c2dfda6154468f8624fc4730cbc700"/>
                                    <w:lock w:val="sdtLocked"/>
                                    <w:richText/>
                                  </w:sdtPr>
                                  <w:sdtContent>
                                    <w:p>
                                      <w:pPr>
                                        <w:ind w:firstLine="720"/>
                                        <w:jc w:val="both"/>
                                        <w:rPr>
                                          <w:bCs/>
                                          <w:sz w:val="22"/>
                                          <w:szCs w:val="22"/>
                                        </w:rPr>
                                      </w:pPr>
                                      <w:sdt>
                                        <w:sdtPr>
                                          <w:alias w:val="Numeris"/>
                                          <w:tag w:val="nr_18c2dfda6154468f8624fc4730cbc700"/>
                                          <w:lock w:val="sdtLocked"/>
                                          <w:richText/>
                                        </w:sdtPr>
                                        <w:sdtContent>
                                          <w:r>
                                            <w:rPr>
                                              <w:bCs/>
                                              <w:sz w:val="22"/>
                                              <w:szCs w:val="22"/>
                                            </w:rPr>
                                            <w:t>1</w:t>
                                          </w:r>
                                        </w:sdtContent>
                                      </w:sdt>
                                      <w:r>
                                        <w:rPr>
                                          <w:bCs/>
                                          <w:sz w:val="22"/>
                                          <w:szCs w:val="22"/>
                                        </w:rPr>
                                        <w:t xml:space="preserve">) siūlomus </w:t>
                                      </w:r>
                                      <w:r>
                                        <w:rPr>
                                          <w:sz w:val="22"/>
                                          <w:szCs w:val="22"/>
                                        </w:rPr>
                                        <w:t xml:space="preserve">organizuotos turistinės kelionės </w:t>
                                      </w:r>
                                      <w:r>
                                        <w:rPr>
                                          <w:bCs/>
                                          <w:sz w:val="22"/>
                                          <w:szCs w:val="22"/>
                                        </w:rPr>
                                        <w:t xml:space="preserve">sutarties pakeitimus, nurodytus šio straipsnio 2 dalyje, ir šio straipsnio 5 dalyje nurodytais atvejais – apie jų įtaką organizuotos turistinės kelionės kainai; </w:t>
                                      </w:r>
                                    </w:p>
                                  </w:sdtContent>
                                </w:sdt>
                                <w:sdt>
                                  <w:sdtPr>
                                    <w:alias w:val="6.752 str. 6 d. 2 p."/>
                                    <w:tag w:val="part_44d176291e6e45858142024ae0598708"/>
                                    <w:lock w:val="sdtLocked"/>
                                    <w:richText/>
                                  </w:sdtPr>
                                  <w:sdtContent>
                                    <w:p>
                                      <w:pPr>
                                        <w:ind w:firstLine="720"/>
                                        <w:jc w:val="both"/>
                                        <w:rPr>
                                          <w:bCs/>
                                          <w:sz w:val="22"/>
                                          <w:szCs w:val="22"/>
                                        </w:rPr>
                                      </w:pPr>
                                      <w:sdt>
                                        <w:sdtPr>
                                          <w:alias w:val="Numeris"/>
                                          <w:tag w:val="nr_44d176291e6e45858142024ae0598708"/>
                                          <w:lock w:val="sdtLocked"/>
                                          <w:richText/>
                                        </w:sdtPr>
                                        <w:sdtContent>
                                          <w:r>
                                            <w:rPr>
                                              <w:bCs/>
                                              <w:sz w:val="22"/>
                                              <w:szCs w:val="22"/>
                                            </w:rPr>
                                            <w:t>2</w:t>
                                          </w:r>
                                        </w:sdtContent>
                                      </w:sdt>
                                      <w:r>
                                        <w:rPr>
                                          <w:bCs/>
                                          <w:sz w:val="22"/>
                                          <w:szCs w:val="22"/>
                                        </w:rPr>
                                        <w:t>) protingą terminą, per kurį turistas turi informuoti kelionių organizatorių apie savo sprendimą pagal šio straipsnio 2 dalį;</w:t>
                                      </w:r>
                                    </w:p>
                                  </w:sdtContent>
                                </w:sdt>
                                <w:sdt>
                                  <w:sdtPr>
                                    <w:alias w:val="6.752 str. 6 d. 3 p."/>
                                    <w:tag w:val="part_82843cad4974485ea695e317af80f1c4"/>
                                    <w:lock w:val="sdtLocked"/>
                                    <w:richText/>
                                  </w:sdtPr>
                                  <w:sdtContent>
                                    <w:p>
                                      <w:pPr>
                                        <w:ind w:firstLine="720"/>
                                        <w:jc w:val="both"/>
                                        <w:rPr>
                                          <w:bCs/>
                                          <w:sz w:val="22"/>
                                          <w:szCs w:val="22"/>
                                        </w:rPr>
                                      </w:pPr>
                                      <w:sdt>
                                        <w:sdtPr>
                                          <w:alias w:val="Numeris"/>
                                          <w:tag w:val="nr_82843cad4974485ea695e317af80f1c4"/>
                                          <w:lock w:val="sdtLocked"/>
                                          <w:richText/>
                                        </w:sdtPr>
                                        <w:sdtContent>
                                          <w:r>
                                            <w:rPr>
                                              <w:bCs/>
                                              <w:sz w:val="22"/>
                                              <w:szCs w:val="22"/>
                                            </w:rPr>
                                            <w:t>3</w:t>
                                          </w:r>
                                        </w:sdtContent>
                                      </w:sdt>
                                      <w:r>
                                        <w:rPr>
                                          <w:bCs/>
                                          <w:sz w:val="22"/>
                                          <w:szCs w:val="22"/>
                                        </w:rPr>
                                        <w:t>) pasekmes, jeigu turistas neatsakytų per šios dalies 2 punkte nurodytą terminą;</w:t>
                                      </w:r>
                                    </w:p>
                                  </w:sdtContent>
                                </w:sdt>
                                <w:sdt>
                                  <w:sdtPr>
                                    <w:alias w:val="6.752 str. 6 d. 4 p."/>
                                    <w:tag w:val="part_1d39a75a71d24057874b99daad829ece"/>
                                    <w:lock w:val="sdtLocked"/>
                                    <w:richText/>
                                  </w:sdtPr>
                                  <w:sdtContent>
                                    <w:p>
                                      <w:pPr>
                                        <w:ind w:firstLine="720"/>
                                        <w:jc w:val="both"/>
                                        <w:rPr>
                                          <w:sz w:val="22"/>
                                          <w:szCs w:val="22"/>
                                        </w:rPr>
                                      </w:pPr>
                                      <w:sdt>
                                        <w:sdtPr>
                                          <w:alias w:val="Numeris"/>
                                          <w:tag w:val="nr_1d39a75a71d24057874b99daad829ece"/>
                                          <w:lock w:val="sdtLocked"/>
                                          <w:richText/>
                                        </w:sdtPr>
                                        <w:sdtContent>
                                          <w:r>
                                            <w:rPr>
                                              <w:bCs/>
                                              <w:sz w:val="22"/>
                                              <w:szCs w:val="22"/>
                                            </w:rPr>
                                            <w:t>4</w:t>
                                          </w:r>
                                        </w:sdtContent>
                                      </w:sdt>
                                      <w:r>
                                        <w:rPr>
                                          <w:bCs/>
                                          <w:sz w:val="22"/>
                                          <w:szCs w:val="22"/>
                                        </w:rPr>
                                        <w:t>) kai pasiūloma, alternatyvią organizuotą turistinę kelionę ir jos kainą.</w:t>
                                      </w:r>
                                    </w:p>
                                    <w:p>
                                      <w:pPr>
                                        <w:ind w:firstLine="720"/>
                                        <w:jc w:val="both"/>
                                        <w:rPr>
                                          <w:sz w:val="22"/>
                                          <w:szCs w:val="22"/>
                                        </w:rPr>
                                      </w:pPr>
                                    </w:p>
                                  </w:sdtContent>
                                </w:sdt>
                              </w:sdtContent>
                            </w:sdt>
                          </w:sdtContent>
                        </w:sdt>
                        <w:sdt>
                          <w:sdtPr>
                            <w:alias w:val="6.752-1 str."/>
                            <w:tag w:val="part_54a83d329f2643729c257ee9c5365b8c"/>
                            <w:lock w:val="sdtLocked"/>
                            <w:richText/>
                          </w:sdtPr>
                          <w:sdtContent>
                            <w:p>
                              <w:pPr>
                                <w:ind w:firstLine="720"/>
                                <w:jc w:val="both"/>
                                <w:rPr>
                                  <w:b/>
                                  <w:bCs/>
                                  <w:sz w:val="22"/>
                                  <w:szCs w:val="22"/>
                                </w:rPr>
                              </w:pPr>
                              <w:sdt>
                                <w:sdtPr>
                                  <w:alias w:val="Numeris"/>
                                  <w:tag w:val="nr_54a83d329f2643729c257ee9c5365b8c"/>
                                  <w:lock w:val="sdtLocked"/>
                                  <w:richText/>
                                </w:sdtPr>
                                <w:sdtContent>
                                  <w:r>
                                    <w:rPr>
                                      <w:b/>
                                      <w:sz w:val="22"/>
                                      <w:szCs w:val="22"/>
                                    </w:rPr>
                                    <w:t>6.752</w:t>
                                  </w:r>
                                  <w:r>
                                    <w:rPr>
                                      <w:b/>
                                      <w:bCs/>
                                      <w:sz w:val="22"/>
                                      <w:szCs w:val="22"/>
                                      <w:vertAlign w:val="superscript"/>
                                    </w:rPr>
                                    <w:t>1</w:t>
                                  </w:r>
                                </w:sdtContent>
                              </w:sdt>
                              <w:r>
                                <w:rPr>
                                  <w:b/>
                                  <w:bCs/>
                                  <w:sz w:val="22"/>
                                  <w:szCs w:val="22"/>
                                </w:rPr>
                                <w:t xml:space="preserve"> straipsnis. </w:t>
                              </w:r>
                              <w:sdt>
                                <w:sdtPr>
                                  <w:alias w:val="Pavadinimas"/>
                                  <w:tag w:val="title_54a83d329f2643729c257ee9c5365b8c"/>
                                  <w:lock w:val="sdtLocked"/>
                                  <w:richText/>
                                </w:sdtPr>
                                <w:sdtContent>
                                  <w:r>
                                    <w:rPr>
                                      <w:b/>
                                      <w:bCs/>
                                      <w:color w:val="000000"/>
                                      <w:sz w:val="22"/>
                                      <w:szCs w:val="22"/>
                                    </w:rPr>
                                    <w:t xml:space="preserve">Organizuotos turistinės kelionės </w:t>
                                  </w:r>
                                  <w:r>
                                    <w:rPr>
                                      <w:b/>
                                      <w:bCs/>
                                      <w:sz w:val="22"/>
                                      <w:szCs w:val="22"/>
                                    </w:rPr>
                                    <w:t>sutarties kainos keitimas</w:t>
                                  </w:r>
                                </w:sdtContent>
                              </w:sdt>
                            </w:p>
                            <w:sdt>
                              <w:sdtPr>
                                <w:alias w:val="6.752-1 str. 1 d."/>
                                <w:tag w:val="part_d787c5e11e3b40eb8ca142745f27543a"/>
                                <w:lock w:val="sdtLocked"/>
                                <w:richText/>
                              </w:sdtPr>
                              <w:sdtContent>
                                <w:p>
                                  <w:pPr>
                                    <w:ind w:firstLine="720"/>
                                    <w:jc w:val="both"/>
                                    <w:rPr>
                                      <w:sz w:val="22"/>
                                      <w:szCs w:val="22"/>
                                    </w:rPr>
                                  </w:pPr>
                                  <w:sdt>
                                    <w:sdtPr>
                                      <w:alias w:val="Numeris"/>
                                      <w:tag w:val="nr_d787c5e11e3b40eb8ca142745f27543a"/>
                                      <w:lock w:val="sdtLocked"/>
                                      <w:richText/>
                                    </w:sdtPr>
                                    <w:sdtContent>
                                      <w:r>
                                        <w:rPr>
                                          <w:sz w:val="22"/>
                                          <w:szCs w:val="22"/>
                                        </w:rPr>
                                        <w:t>1</w:t>
                                      </w:r>
                                    </w:sdtContent>
                                  </w:sdt>
                                  <w:r>
                                    <w:rPr>
                                      <w:sz w:val="22"/>
                                      <w:szCs w:val="22"/>
                                    </w:rPr>
                                    <w:t xml:space="preserve">. Kelionių organizatorius turi teisę didinti organizuotos turistinės kelionės kainą po </w:t>
                                  </w:r>
                                  <w:r>
                                    <w:rPr>
                                      <w:bCs/>
                                      <w:color w:val="000000"/>
                                      <w:sz w:val="22"/>
                                      <w:szCs w:val="22"/>
                                    </w:rPr>
                                    <w:t xml:space="preserve">organizuotos turistinės kelionės </w:t>
                                  </w:r>
                                  <w:r>
                                    <w:rPr>
                                      <w:sz w:val="22"/>
                                      <w:szCs w:val="22"/>
                                    </w:rPr>
                                    <w:t xml:space="preserve">sutarties sudarymo tik esant visoms šioms sąlygoms: </w:t>
                                  </w:r>
                                </w:p>
                                <w:sdt>
                                  <w:sdtPr>
                                    <w:alias w:val="6.752-1 str. 1 d. 1 p."/>
                                    <w:tag w:val="part_a121ff9518db485e8c7095cba2da2744"/>
                                    <w:lock w:val="sdtLocked"/>
                                    <w:richText/>
                                  </w:sdtPr>
                                  <w:sdtContent>
                                    <w:p>
                                      <w:pPr>
                                        <w:ind w:firstLine="720"/>
                                        <w:jc w:val="both"/>
                                        <w:rPr>
                                          <w:sz w:val="22"/>
                                          <w:szCs w:val="22"/>
                                        </w:rPr>
                                      </w:pPr>
                                      <w:sdt>
                                        <w:sdtPr>
                                          <w:alias w:val="Numeris"/>
                                          <w:tag w:val="nr_a121ff9518db485e8c7095cba2da2744"/>
                                          <w:lock w:val="sdtLocked"/>
                                          <w:richText/>
                                        </w:sdtPr>
                                        <w:sdtContent>
                                          <w:r>
                                            <w:rPr>
                                              <w:sz w:val="22"/>
                                              <w:szCs w:val="22"/>
                                            </w:rPr>
                                            <w:t>1</w:t>
                                          </w:r>
                                        </w:sdtContent>
                                      </w:sdt>
                                      <w:r>
                                        <w:rPr>
                                          <w:sz w:val="22"/>
                                          <w:szCs w:val="22"/>
                                        </w:rPr>
                                        <w:t xml:space="preserve">) organizuotos turistinės kelionės sutartyje numatyta, kad kelionių organizatorius gali padidinti organizuotos turistinės kelionės kainą; </w:t>
                                      </w:r>
                                    </w:p>
                                  </w:sdtContent>
                                </w:sdt>
                                <w:sdt>
                                  <w:sdtPr>
                                    <w:alias w:val="6.752-1 str. 1 d. 2 p."/>
                                    <w:tag w:val="part_1ad7ac4a92b844c295c736c531954341"/>
                                    <w:lock w:val="sdtLocked"/>
                                    <w:richText/>
                                  </w:sdtPr>
                                  <w:sdtContent>
                                    <w:p>
                                      <w:pPr>
                                        <w:ind w:firstLine="720"/>
                                        <w:jc w:val="both"/>
                                        <w:rPr>
                                          <w:sz w:val="22"/>
                                          <w:szCs w:val="22"/>
                                        </w:rPr>
                                      </w:pPr>
                                      <w:sdt>
                                        <w:sdtPr>
                                          <w:alias w:val="Numeris"/>
                                          <w:tag w:val="nr_1ad7ac4a92b844c295c736c531954341"/>
                                          <w:lock w:val="sdtLocked"/>
                                          <w:richText/>
                                        </w:sdtPr>
                                        <w:sdtContent>
                                          <w:r>
                                            <w:rPr>
                                              <w:sz w:val="22"/>
                                              <w:szCs w:val="22"/>
                                            </w:rPr>
                                            <w:t>2</w:t>
                                          </w:r>
                                        </w:sdtContent>
                                      </w:sdt>
                                      <w:r>
                                        <w:rPr>
                                          <w:sz w:val="22"/>
                                          <w:szCs w:val="22"/>
                                        </w:rPr>
                                        <w:t>) organizuotos turistinės kelionės sutartyje aiškiai nurodoma turisto teisė į kainos sumažinimą, sumažėjus šio straipsnio 2 dalyje nurodytoms išlaidoms, ir nurodoma, kaip turi būti apskaičiuojama peržiūrėta kaina;</w:t>
                                      </w:r>
                                    </w:p>
                                  </w:sdtContent>
                                </w:sdt>
                                <w:sdt>
                                  <w:sdtPr>
                                    <w:alias w:val="6.752-1 str. 1 d. 3 p."/>
                                    <w:tag w:val="part_a7b70063964d453a8833ce21710cd496"/>
                                    <w:lock w:val="sdtLocked"/>
                                    <w:richText/>
                                  </w:sdtPr>
                                  <w:sdtContent>
                                    <w:p>
                                      <w:pPr>
                                        <w:ind w:firstLine="720"/>
                                        <w:jc w:val="both"/>
                                        <w:rPr>
                                          <w:sz w:val="22"/>
                                          <w:szCs w:val="22"/>
                                        </w:rPr>
                                      </w:pPr>
                                      <w:sdt>
                                        <w:sdtPr>
                                          <w:alias w:val="Numeris"/>
                                          <w:tag w:val="nr_a7b70063964d453a8833ce21710cd496"/>
                                          <w:lock w:val="sdtLocked"/>
                                          <w:richText/>
                                        </w:sdtPr>
                                        <w:sdtContent>
                                          <w:r>
                                            <w:rPr>
                                              <w:sz w:val="22"/>
                                              <w:szCs w:val="22"/>
                                            </w:rPr>
                                            <w:t>3</w:t>
                                          </w:r>
                                        </w:sdtContent>
                                      </w:sdt>
                                      <w:r>
                                        <w:rPr>
                                          <w:sz w:val="22"/>
                                          <w:szCs w:val="22"/>
                                        </w:rPr>
                                        <w:t>) kelionių organizatorius patvariojoje laikmenoje aiškiai ir suprantamai informuoja turistą apie kainos padidinimą likus ne mažiau kaip 20 dienų iki organizuotos turistinės kelionės pradžios, nurodydamas kainos padidėjimo priežastis ir kaip buvo apskaičiuotas kainos padidėjimas.</w:t>
                                      </w:r>
                                    </w:p>
                                  </w:sdtContent>
                                </w:sdt>
                              </w:sdtContent>
                            </w:sdt>
                            <w:sdt>
                              <w:sdtPr>
                                <w:alias w:val="6.752-1 str. 2 d."/>
                                <w:tag w:val="part_68ead6f2ea8342e7b1e9909a03ba0810"/>
                                <w:lock w:val="sdtLocked"/>
                                <w:richText/>
                              </w:sdtPr>
                              <w:sdtContent>
                                <w:p>
                                  <w:pPr>
                                    <w:ind w:firstLine="720"/>
                                    <w:jc w:val="both"/>
                                    <w:rPr>
                                      <w:sz w:val="22"/>
                                      <w:szCs w:val="22"/>
                                    </w:rPr>
                                  </w:pPr>
                                  <w:sdt>
                                    <w:sdtPr>
                                      <w:alias w:val="Numeris"/>
                                      <w:tag w:val="nr_68ead6f2ea8342e7b1e9909a03ba0810"/>
                                      <w:lock w:val="sdtLocked"/>
                                      <w:richText/>
                                    </w:sdtPr>
                                    <w:sdtContent>
                                      <w:r>
                                        <w:rPr>
                                          <w:sz w:val="22"/>
                                          <w:szCs w:val="22"/>
                                        </w:rPr>
                                        <w:t>2</w:t>
                                      </w:r>
                                    </w:sdtContent>
                                  </w:sdt>
                                  <w:r>
                                    <w:rPr>
                                      <w:sz w:val="22"/>
                                      <w:szCs w:val="22"/>
                                    </w:rPr>
                                    <w:t xml:space="preserve">. Šio straipsnio 1 dalyje nurodytas organizuotos turistinės kelionės kainos didinimas galimas tik tuo atveju, kai jį tiesiogiai lemia: </w:t>
                                  </w:r>
                                </w:p>
                                <w:sdt>
                                  <w:sdtPr>
                                    <w:alias w:val="6.752-1 str. 2 d. 1 p."/>
                                    <w:tag w:val="part_878c235e2ee84fa0a527c035e5ca87cf"/>
                                    <w:lock w:val="sdtLocked"/>
                                    <w:richText/>
                                  </w:sdtPr>
                                  <w:sdtContent>
                                    <w:p>
                                      <w:pPr>
                                        <w:ind w:firstLine="720"/>
                                        <w:jc w:val="both"/>
                                        <w:rPr>
                                          <w:sz w:val="22"/>
                                          <w:szCs w:val="22"/>
                                        </w:rPr>
                                      </w:pPr>
                                      <w:sdt>
                                        <w:sdtPr>
                                          <w:alias w:val="Numeris"/>
                                          <w:tag w:val="nr_878c235e2ee84fa0a527c035e5ca87cf"/>
                                          <w:lock w:val="sdtLocked"/>
                                          <w:richText/>
                                        </w:sdtPr>
                                        <w:sdtContent>
                                          <w:r>
                                            <w:rPr>
                                              <w:sz w:val="22"/>
                                              <w:szCs w:val="22"/>
                                            </w:rPr>
                                            <w:t>1</w:t>
                                          </w:r>
                                        </w:sdtContent>
                                      </w:sdt>
                                      <w:r>
                                        <w:rPr>
                                          <w:sz w:val="22"/>
                                          <w:szCs w:val="22"/>
                                        </w:rPr>
                                        <w:t xml:space="preserve">) pasikeitusi turistų vežimo kaina dėl degalų ar kitų energijos šaltinių išlaidų; </w:t>
                                      </w:r>
                                    </w:p>
                                  </w:sdtContent>
                                </w:sdt>
                                <w:sdt>
                                  <w:sdtPr>
                                    <w:alias w:val="6.752-1 str. 2 d. 2 p."/>
                                    <w:tag w:val="part_9ff47b150310428d810c77696975b099"/>
                                    <w:lock w:val="sdtLocked"/>
                                    <w:richText/>
                                  </w:sdtPr>
                                  <w:sdtContent>
                                    <w:p>
                                      <w:pPr>
                                        <w:ind w:firstLine="720"/>
                                        <w:jc w:val="both"/>
                                        <w:rPr>
                                          <w:sz w:val="22"/>
                                          <w:szCs w:val="22"/>
                                        </w:rPr>
                                      </w:pPr>
                                      <w:sdt>
                                        <w:sdtPr>
                                          <w:alias w:val="Numeris"/>
                                          <w:tag w:val="nr_9ff47b150310428d810c77696975b099"/>
                                          <w:lock w:val="sdtLocked"/>
                                          <w:richText/>
                                        </w:sdtPr>
                                        <w:sdtContent>
                                          <w:r>
                                            <w:rPr>
                                              <w:sz w:val="22"/>
                                              <w:szCs w:val="22"/>
                                            </w:rPr>
                                            <w:t>2</w:t>
                                          </w:r>
                                        </w:sdtContent>
                                      </w:sdt>
                                      <w:r>
                                        <w:rPr>
                                          <w:sz w:val="22"/>
                                          <w:szCs w:val="22"/>
                                        </w:rPr>
                                        <w:t xml:space="preserve">) pasikeitęs su į organizuotos turistinės kelionės sutartį įtrauktų paslaugų, susijusių mokesčių ar rinkliavų, kuriuos taiko tretieji asmenys, tiesiogiai nedalyvaujantys vykdant organizuotą turistinę kelionę, dydis; </w:t>
                                      </w:r>
                                    </w:p>
                                  </w:sdtContent>
                                </w:sdt>
                                <w:sdt>
                                  <w:sdtPr>
                                    <w:alias w:val="6.752-1 str. 2 d. 3 p."/>
                                    <w:tag w:val="part_e287f053b8aa44109fd5b72f56efc6ee"/>
                                    <w:lock w:val="sdtLocked"/>
                                    <w:richText/>
                                  </w:sdtPr>
                                  <w:sdtContent>
                                    <w:p>
                                      <w:pPr>
                                        <w:ind w:firstLine="720"/>
                                        <w:jc w:val="both"/>
                                        <w:rPr>
                                          <w:sz w:val="22"/>
                                          <w:szCs w:val="22"/>
                                        </w:rPr>
                                      </w:pPr>
                                      <w:sdt>
                                        <w:sdtPr>
                                          <w:alias w:val="Numeris"/>
                                          <w:tag w:val="nr_e287f053b8aa44109fd5b72f56efc6ee"/>
                                          <w:lock w:val="sdtLocked"/>
                                          <w:richText/>
                                        </w:sdtPr>
                                        <w:sdtContent>
                                          <w:r>
                                            <w:rPr>
                                              <w:sz w:val="22"/>
                                              <w:szCs w:val="22"/>
                                            </w:rPr>
                                            <w:t>3</w:t>
                                          </w:r>
                                        </w:sdtContent>
                                      </w:sdt>
                                      <w:r>
                                        <w:rPr>
                                          <w:sz w:val="22"/>
                                          <w:szCs w:val="22"/>
                                        </w:rPr>
                                        <w:t xml:space="preserve">) pasikeičia su organizuota turistine kelione susijusios užsienio valiutos keitimo kursas. </w:t>
                                      </w:r>
                                    </w:p>
                                  </w:sdtContent>
                                </w:sdt>
                              </w:sdtContent>
                            </w:sdt>
                            <w:sdt>
                              <w:sdtPr>
                                <w:alias w:val="6.752-1 str. 3 d."/>
                                <w:tag w:val="part_350a6691fc6542ca9e7dc1fa24e1a664"/>
                                <w:lock w:val="sdtLocked"/>
                                <w:richText/>
                              </w:sdtPr>
                              <w:sdtContent>
                                <w:p>
                                  <w:pPr>
                                    <w:ind w:firstLine="720"/>
                                    <w:jc w:val="both"/>
                                    <w:rPr>
                                      <w:sz w:val="22"/>
                                      <w:szCs w:val="22"/>
                                    </w:rPr>
                                  </w:pPr>
                                  <w:sdt>
                                    <w:sdtPr>
                                      <w:alias w:val="Numeris"/>
                                      <w:tag w:val="nr_350a6691fc6542ca9e7dc1fa24e1a664"/>
                                      <w:lock w:val="sdtLocked"/>
                                      <w:richText/>
                                    </w:sdtPr>
                                    <w:sdtContent>
                                      <w:r>
                                        <w:rPr>
                                          <w:sz w:val="22"/>
                                          <w:szCs w:val="22"/>
                                        </w:rPr>
                                        <w:t>3</w:t>
                                      </w:r>
                                    </w:sdtContent>
                                  </w:sdt>
                                  <w:r>
                                    <w:rPr>
                                      <w:sz w:val="22"/>
                                      <w:szCs w:val="22"/>
                                    </w:rPr>
                                    <w:t xml:space="preserve">. Turistas turi teisę reikalauti sumažinti kainą šiais atvejais: </w:t>
                                  </w:r>
                                </w:p>
                                <w:sdt>
                                  <w:sdtPr>
                                    <w:alias w:val="6.752-1 str. 3 d. 1 p."/>
                                    <w:tag w:val="part_16f3bbc94ff344c5a9c232ce6caf3ef3"/>
                                    <w:lock w:val="sdtLocked"/>
                                    <w:richText/>
                                  </w:sdtPr>
                                  <w:sdtContent>
                                    <w:p>
                                      <w:pPr>
                                        <w:ind w:firstLine="720"/>
                                        <w:jc w:val="both"/>
                                        <w:rPr>
                                          <w:sz w:val="22"/>
                                          <w:szCs w:val="22"/>
                                        </w:rPr>
                                      </w:pPr>
                                      <w:sdt>
                                        <w:sdtPr>
                                          <w:alias w:val="Numeris"/>
                                          <w:tag w:val="nr_16f3bbc94ff344c5a9c232ce6caf3ef3"/>
                                          <w:lock w:val="sdtLocked"/>
                                          <w:richText/>
                                        </w:sdtPr>
                                        <w:sdtContent>
                                          <w:r>
                                            <w:rPr>
                                              <w:sz w:val="22"/>
                                              <w:szCs w:val="22"/>
                                            </w:rPr>
                                            <w:t>1</w:t>
                                          </w:r>
                                        </w:sdtContent>
                                      </w:sdt>
                                      <w:r>
                                        <w:rPr>
                                          <w:sz w:val="22"/>
                                          <w:szCs w:val="22"/>
                                        </w:rPr>
                                        <w:t>) sumažėjus šio straipsnio 2 dalyje nurodytoms išlaidoms;</w:t>
                                      </w:r>
                                    </w:p>
                                  </w:sdtContent>
                                </w:sdt>
                                <w:sdt>
                                  <w:sdtPr>
                                    <w:alias w:val="6.752-1 str. 3 d. 2 p."/>
                                    <w:tag w:val="part_26aeb32d15874aeb8ef224a31eec4b14"/>
                                    <w:lock w:val="sdtLocked"/>
                                    <w:richText/>
                                  </w:sdtPr>
                                  <w:sdtContent>
                                    <w:p>
                                      <w:pPr>
                                        <w:ind w:firstLine="720"/>
                                        <w:jc w:val="both"/>
                                        <w:rPr>
                                          <w:sz w:val="22"/>
                                          <w:szCs w:val="22"/>
                                        </w:rPr>
                                      </w:pPr>
                                      <w:sdt>
                                        <w:sdtPr>
                                          <w:alias w:val="Numeris"/>
                                          <w:tag w:val="nr_26aeb32d15874aeb8ef224a31eec4b14"/>
                                          <w:lock w:val="sdtLocked"/>
                                          <w:richText/>
                                        </w:sdtPr>
                                        <w:sdtContent>
                                          <w:r>
                                            <w:rPr>
                                              <w:sz w:val="22"/>
                                              <w:szCs w:val="22"/>
                                            </w:rPr>
                                            <w:t>2</w:t>
                                          </w:r>
                                        </w:sdtContent>
                                      </w:sdt>
                                      <w:r>
                                        <w:rPr>
                                          <w:sz w:val="22"/>
                                          <w:szCs w:val="22"/>
                                        </w:rPr>
                                        <w:t>) dėl netinkamo organizuotos turistinės kelionės sutarties vykdymo, nebent kelionių organizatorius įrodo, kad organizuotos turistinės kelionės sutartis vykdoma netinkamai dėl turisto kaltės;</w:t>
                                      </w:r>
                                    </w:p>
                                  </w:sdtContent>
                                </w:sdt>
                                <w:sdt>
                                  <w:sdtPr>
                                    <w:alias w:val="6.752-1 str. 3 d. 3 p."/>
                                    <w:tag w:val="part_b786899913cc4dd792d85b4fd92a5fb2"/>
                                    <w:lock w:val="sdtLocked"/>
                                    <w:richText/>
                                  </w:sdtPr>
                                  <w:sdtContent>
                                    <w:p>
                                      <w:pPr>
                                        <w:ind w:firstLine="720"/>
                                        <w:jc w:val="both"/>
                                        <w:rPr>
                                          <w:sz w:val="22"/>
                                          <w:szCs w:val="22"/>
                                        </w:rPr>
                                      </w:pPr>
                                      <w:sdt>
                                        <w:sdtPr>
                                          <w:alias w:val="Numeris"/>
                                          <w:tag w:val="nr_b786899913cc4dd792d85b4fd92a5fb2"/>
                                          <w:lock w:val="sdtLocked"/>
                                          <w:richText/>
                                        </w:sdtPr>
                                        <w:sdtContent>
                                          <w:r>
                                            <w:rPr>
                                              <w:sz w:val="22"/>
                                              <w:szCs w:val="22"/>
                                            </w:rPr>
                                            <w:t>3</w:t>
                                          </w:r>
                                        </w:sdtContent>
                                      </w:sdt>
                                      <w:r>
                                        <w:rPr>
                                          <w:sz w:val="22"/>
                                          <w:szCs w:val="22"/>
                                        </w:rPr>
                                        <w:t>) kai dėl siūlomų alternatyvių paslaugų organizuota turistinė kelionė tampa žemesnės kokybės, negu nurodyta organizuotos turistinės kelionės sutartyje;</w:t>
                                      </w:r>
                                    </w:p>
                                  </w:sdtContent>
                                </w:sdt>
                                <w:sdt>
                                  <w:sdtPr>
                                    <w:alias w:val="6.752-1 str. 3 d. 4 p."/>
                                    <w:tag w:val="part_0c41a4e7eec6493992b20e7f1b1a2328"/>
                                    <w:lock w:val="sdtLocked"/>
                                    <w:richText/>
                                  </w:sdtPr>
                                  <w:sdtContent>
                                    <w:p>
                                      <w:pPr>
                                        <w:ind w:firstLine="720"/>
                                        <w:jc w:val="both"/>
                                        <w:rPr>
                                          <w:sz w:val="22"/>
                                          <w:szCs w:val="22"/>
                                        </w:rPr>
                                      </w:pPr>
                                      <w:sdt>
                                        <w:sdtPr>
                                          <w:alias w:val="Numeris"/>
                                          <w:tag w:val="nr_0c41a4e7eec6493992b20e7f1b1a2328"/>
                                          <w:lock w:val="sdtLocked"/>
                                          <w:richText/>
                                        </w:sdtPr>
                                        <w:sdtContent>
                                          <w:r>
                                            <w:rPr>
                                              <w:sz w:val="22"/>
                                              <w:szCs w:val="22"/>
                                            </w:rPr>
                                            <w:t>4</w:t>
                                          </w:r>
                                        </w:sdtContent>
                                      </w:sdt>
                                      <w:r>
                                        <w:rPr>
                                          <w:sz w:val="22"/>
                                          <w:szCs w:val="22"/>
                                        </w:rPr>
                                        <w:t xml:space="preserve">) jeigu kelionių organizatorius dėl pagrįstų priežasčių negali pasiūlyti alternatyvių paslaugų arba turistas </w:t>
                                      </w:r>
                                      <w:r>
                                        <w:rPr>
                                          <w:bCs/>
                                          <w:sz w:val="22"/>
                                          <w:szCs w:val="22"/>
                                        </w:rPr>
                                        <w:t>j</w:t>
                                      </w:r>
                                      <w:r>
                                        <w:rPr>
                                          <w:sz w:val="22"/>
                                          <w:szCs w:val="22"/>
                                        </w:rPr>
                                        <w:t xml:space="preserve">ų atsisako pagal šio kodekso </w:t>
                                      </w:r>
                                      <w:r>
                                        <w:rPr>
                                          <w:bCs/>
                                          <w:color w:val="000000"/>
                                          <w:sz w:val="22"/>
                                          <w:szCs w:val="22"/>
                                        </w:rPr>
                                        <w:t>6.754 straipsni</w:t>
                                      </w:r>
                                      <w:r>
                                        <w:rPr>
                                          <w:sz w:val="22"/>
                                          <w:szCs w:val="22"/>
                                        </w:rPr>
                                        <w:t>o 5 dalį;</w:t>
                                      </w:r>
                                    </w:p>
                                  </w:sdtContent>
                                </w:sdt>
                                <w:sdt>
                                  <w:sdtPr>
                                    <w:alias w:val="6.752-1 str. 3 d. 5 p."/>
                                    <w:tag w:val="part_e6d2f1df79e04b7191986ec6d5f5ef7b"/>
                                    <w:lock w:val="sdtLocked"/>
                                    <w:richText/>
                                  </w:sdtPr>
                                  <w:sdtContent>
                                    <w:p>
                                      <w:pPr>
                                        <w:ind w:firstLine="720"/>
                                        <w:jc w:val="both"/>
                                        <w:rPr>
                                          <w:sz w:val="22"/>
                                          <w:szCs w:val="22"/>
                                        </w:rPr>
                                      </w:pPr>
                                      <w:sdt>
                                        <w:sdtPr>
                                          <w:alias w:val="Numeris"/>
                                          <w:tag w:val="nr_e6d2f1df79e04b7191986ec6d5f5ef7b"/>
                                          <w:lock w:val="sdtLocked"/>
                                          <w:richText/>
                                        </w:sdtPr>
                                        <w:sdtContent>
                                          <w:r>
                                            <w:rPr>
                                              <w:sz w:val="22"/>
                                              <w:szCs w:val="22"/>
                                            </w:rPr>
                                            <w:t>5</w:t>
                                          </w:r>
                                        </w:sdtContent>
                                      </w:sdt>
                                      <w:r>
                                        <w:rPr>
                                          <w:sz w:val="22"/>
                                          <w:szCs w:val="22"/>
                                        </w:rPr>
                                        <w:t xml:space="preserve">) jeigu dėl turisto nurodytų trūkumų organizuotos turistinės kelionės sutartis negali būti toliau vykdoma, o kelionių organizatorius per turisto nustatytą pagrįstą laikotarpį nepašalina trūkumų. </w:t>
                                      </w:r>
                                    </w:p>
                                  </w:sdtContent>
                                </w:sdt>
                              </w:sdtContent>
                            </w:sdt>
                            <w:sdt>
                              <w:sdtPr>
                                <w:alias w:val="6.752-1 str. 4 d."/>
                                <w:tag w:val="part_49ad98c7885c4c06a53d3dc632eee695"/>
                                <w:lock w:val="sdtLocked"/>
                                <w:richText/>
                              </w:sdtPr>
                              <w:sdtContent>
                                <w:p>
                                  <w:pPr>
                                    <w:ind w:firstLine="720"/>
                                    <w:jc w:val="both"/>
                                    <w:rPr>
                                      <w:sz w:val="22"/>
                                      <w:szCs w:val="22"/>
                                    </w:rPr>
                                  </w:pPr>
                                  <w:sdt>
                                    <w:sdtPr>
                                      <w:alias w:val="Numeris"/>
                                      <w:tag w:val="nr_49ad98c7885c4c06a53d3dc632eee695"/>
                                      <w:lock w:val="sdtLocked"/>
                                      <w:richText/>
                                    </w:sdtPr>
                                    <w:sdtContent>
                                      <w:r>
                                        <w:rPr>
                                          <w:sz w:val="22"/>
                                          <w:szCs w:val="22"/>
                                        </w:rPr>
                                        <w:t>4</w:t>
                                      </w:r>
                                    </w:sdtContent>
                                  </w:sdt>
                                  <w:r>
                                    <w:rPr>
                                      <w:sz w:val="22"/>
                                      <w:szCs w:val="22"/>
                                    </w:rPr>
                                    <w:t>. Sumažinus organizuotos turistinės kelionės kainą, kelionių organizatorius turi teisę iš turistui turimos sugrąžinti sumos išskaičiuoti faktines administravimo išlaidas, turisto prašymu pateikdamas tokių administravimo išlaidų pagrindimą.</w:t>
                                  </w:r>
                                </w:p>
                              </w:sdtContent>
                            </w:sdt>
                            <w:sdt>
                              <w:sdtPr>
                                <w:alias w:val="6.752-1 str. 5 d."/>
                                <w:tag w:val="part_39afcd76bbfb4e18ba25e31f60c9c8e7"/>
                                <w:lock w:val="sdtLocked"/>
                                <w:richText/>
                              </w:sdtPr>
                              <w:sdtContent>
                                <w:p>
                                  <w:pPr>
                                    <w:ind w:firstLine="720"/>
                                    <w:jc w:val="both"/>
                                    <w:rPr>
                                      <w:sz w:val="22"/>
                                      <w:szCs w:val="22"/>
                                    </w:rPr>
                                  </w:pPr>
                                  <w:sdt>
                                    <w:sdtPr>
                                      <w:alias w:val="Numeris"/>
                                      <w:tag w:val="nr_39afcd76bbfb4e18ba25e31f60c9c8e7"/>
                                      <w:lock w:val="sdtLocked"/>
                                      <w:richText/>
                                    </w:sdtPr>
                                    <w:sdtContent>
                                      <w:r>
                                        <w:rPr>
                                          <w:sz w:val="22"/>
                                          <w:szCs w:val="22"/>
                                        </w:rPr>
                                        <w:t>5</w:t>
                                      </w:r>
                                    </w:sdtContent>
                                  </w:sdt>
                                  <w:r>
                                    <w:rPr>
                                      <w:sz w:val="22"/>
                                      <w:szCs w:val="22"/>
                                    </w:rPr>
                                    <w:t>. Jeigu šio straipsnio 1 dalyje nurodytas kainos padidinimas viršija 8 procentus galutinės organizuotos turistinės kelionės kainos, turistas turi teisę nutraukti organizuotos turistinės kelionės sutartį ar pasirinkti kelionių organizatoriaus siūlomą alternatyvią organizuotą turistinę kelionę vadovaudamasis šio kodekso 6.752 straipsniu.</w:t>
                                  </w:r>
                                </w:p>
                                <w:p>
                                  <w:pPr>
                                    <w:ind w:firstLine="720"/>
                                    <w:jc w:val="both"/>
                                    <w:rPr>
                                      <w:bCs/>
                                      <w:color w:val="000000"/>
                                      <w:sz w:val="22"/>
                                      <w:szCs w:val="22"/>
                                    </w:rPr>
                                  </w:pPr>
                                </w:p>
                              </w:sdtContent>
                            </w:sdt>
                          </w:sdtContent>
                        </w:sdt>
                        <w:sdt>
                          <w:sdtPr>
                            <w:alias w:val="6.753 str."/>
                            <w:tag w:val="part_ccfa6c19d47246988c3c3b6ba4b9af6c"/>
                            <w:lock w:val="sdtLocked"/>
                            <w:richText/>
                          </w:sdtPr>
                          <w:sdtContent>
                            <w:p>
                              <w:pPr>
                                <w:ind w:firstLine="720"/>
                                <w:jc w:val="both"/>
                                <w:rPr>
                                  <w:b/>
                                  <w:sz w:val="22"/>
                                  <w:szCs w:val="22"/>
                                </w:rPr>
                              </w:pPr>
                              <w:sdt>
                                <w:sdtPr>
                                  <w:alias w:val="Numeris"/>
                                  <w:tag w:val="nr_ccfa6c19d47246988c3c3b6ba4b9af6c"/>
                                  <w:lock w:val="sdtLocked"/>
                                  <w:richText/>
                                </w:sdtPr>
                                <w:sdtContent>
                                  <w:r>
                                    <w:rPr>
                                      <w:b/>
                                      <w:bCs/>
                                      <w:color w:val="000000"/>
                                      <w:sz w:val="22"/>
                                      <w:szCs w:val="22"/>
                                    </w:rPr>
                                    <w:t>6.753</w:t>
                                  </w:r>
                                </w:sdtContent>
                              </w:sdt>
                              <w:r>
                                <w:rPr>
                                  <w:b/>
                                  <w:bCs/>
                                  <w:color w:val="000000"/>
                                  <w:sz w:val="22"/>
                                  <w:szCs w:val="22"/>
                                </w:rPr>
                                <w:t xml:space="preserve"> straipsnis. </w:t>
                              </w:r>
                              <w:sdt>
                                <w:sdtPr>
                                  <w:alias w:val="Pavadinimas"/>
                                  <w:tag w:val="title_ccfa6c19d47246988c3c3b6ba4b9af6c"/>
                                  <w:lock w:val="sdtLocked"/>
                                  <w:richText/>
                                </w:sdtPr>
                                <w:sdtContent>
                                  <w:r>
                                    <w:rPr>
                                      <w:b/>
                                      <w:bCs/>
                                      <w:color w:val="000000"/>
                                      <w:sz w:val="22"/>
                                      <w:szCs w:val="22"/>
                                    </w:rPr>
                                    <w:t xml:space="preserve">Organizuotos turistinės kelionės sutarties šalių pasikeitimas </w:t>
                                  </w:r>
                                </w:sdtContent>
                              </w:sdt>
                            </w:p>
                            <w:sdt>
                              <w:sdtPr>
                                <w:alias w:val="6.753 str. 1 d."/>
                                <w:tag w:val="part_79d351a587854e21a07db6755d915946"/>
                                <w:lock w:val="sdtLocked"/>
                                <w:richText/>
                              </w:sdtPr>
                              <w:sdtContent>
                                <w:p>
                                  <w:pPr>
                                    <w:ind w:firstLine="720"/>
                                    <w:jc w:val="both"/>
                                    <w:rPr>
                                      <w:sz w:val="22"/>
                                      <w:szCs w:val="22"/>
                                    </w:rPr>
                                  </w:pPr>
                                  <w:sdt>
                                    <w:sdtPr>
                                      <w:alias w:val="Numeris"/>
                                      <w:tag w:val="nr_79d351a587854e21a07db6755d915946"/>
                                      <w:lock w:val="sdtLocked"/>
                                      <w:richText/>
                                    </w:sdtPr>
                                    <w:sdtContent>
                                      <w:r>
                                        <w:rPr>
                                          <w:sz w:val="22"/>
                                          <w:szCs w:val="22"/>
                                        </w:rPr>
                                        <w:t>1</w:t>
                                      </w:r>
                                    </w:sdtContent>
                                  </w:sdt>
                                  <w:r>
                                    <w:rPr>
                                      <w:sz w:val="22"/>
                                      <w:szCs w:val="22"/>
                                    </w:rPr>
                                    <w:t>. Turistas turi teisę perleisti savo teisę į organizuotą turistinę kelionę kitam asmeniui, kuris įgis visas turisto teises ir pareigas pagal organizuotos turistinės kelionės sutartį, jeigu iki organizuotos turistinės kelionės pradžios pateikia pagrįstą pranešimą kelionių organizatoriui. Turisto pranešimas visais atvejais laikomas pagrįstu, jeigu jis pateiktas ne vėliau kaip likus 7 dienoms iki organizuotos turistinės kelionės pradžios.</w:t>
                                  </w:r>
                                </w:p>
                              </w:sdtContent>
                            </w:sdt>
                            <w:sdt>
                              <w:sdtPr>
                                <w:alias w:val="6.753 str. 2 d."/>
                                <w:tag w:val="part_1d07f2cc2cc7493fab6831d826998614"/>
                                <w:lock w:val="sdtLocked"/>
                                <w:richText/>
                              </w:sdtPr>
                              <w:sdtContent>
                                <w:p>
                                  <w:pPr>
                                    <w:ind w:firstLine="720"/>
                                    <w:jc w:val="both"/>
                                    <w:rPr>
                                      <w:sz w:val="22"/>
                                      <w:szCs w:val="22"/>
                                    </w:rPr>
                                  </w:pPr>
                                  <w:sdt>
                                    <w:sdtPr>
                                      <w:alias w:val="Numeris"/>
                                      <w:tag w:val="nr_1d07f2cc2cc7493fab6831d826998614"/>
                                      <w:lock w:val="sdtLocked"/>
                                      <w:richText/>
                                    </w:sdtPr>
                                    <w:sdtContent>
                                      <w:r>
                                        <w:rPr>
                                          <w:sz w:val="22"/>
                                          <w:szCs w:val="22"/>
                                        </w:rPr>
                                        <w:t>2</w:t>
                                      </w:r>
                                    </w:sdtContent>
                                  </w:sdt>
                                  <w:r>
                                    <w:rPr>
                                      <w:sz w:val="22"/>
                                      <w:szCs w:val="22"/>
                                    </w:rPr>
                                    <w:t>. Teisę į organizuotą turistinę kelionę perleidžiantis turistas ir kitas asmuo kelionių organizatoriui už kelionės kainos ir išlaidų, susijusių su teisės į organizuotą turistinę kelionę perleidimu, sumokėjimą atsako solidariai.</w:t>
                                  </w:r>
                                </w:p>
                              </w:sdtContent>
                            </w:sdt>
                            <w:sdt>
                              <w:sdtPr>
                                <w:alias w:val="6.753 str. 3 d."/>
                                <w:tag w:val="part_5117a89fef14423f8f8d206a5a5f37f7"/>
                                <w:lock w:val="sdtLocked"/>
                                <w:richText/>
                              </w:sdtPr>
                              <w:sdtContent>
                                <w:p>
                                  <w:pPr>
                                    <w:ind w:firstLine="720"/>
                                    <w:jc w:val="both"/>
                                    <w:rPr>
                                      <w:sz w:val="22"/>
                                      <w:szCs w:val="22"/>
                                    </w:rPr>
                                  </w:pPr>
                                  <w:sdt>
                                    <w:sdtPr>
                                      <w:alias w:val="Numeris"/>
                                      <w:tag w:val="nr_5117a89fef14423f8f8d206a5a5f37f7"/>
                                      <w:lock w:val="sdtLocked"/>
                                      <w:richText/>
                                    </w:sdtPr>
                                    <w:sdtContent>
                                      <w:r>
                                        <w:rPr>
                                          <w:sz w:val="22"/>
                                          <w:szCs w:val="22"/>
                                        </w:rPr>
                                        <w:t>3</w:t>
                                      </w:r>
                                    </w:sdtContent>
                                  </w:sdt>
                                  <w:r>
                                    <w:rPr>
                                      <w:sz w:val="22"/>
                                      <w:szCs w:val="22"/>
                                    </w:rPr>
                                    <w:t xml:space="preserve">. Kelionių organizatorius informuoja turistą, perleidžiantį savo teisę į organizuotą turistinę kelionę kitam asmeniui, apie faktines organizuotos turistinės kelionės sutarties perleidimo išlaidas ir pateikia jas pagrindžiančius įrodymus. Tos išlaidos turi būti pagrįstos ir neviršyti kelionių organizatoriaus dėl </w:t>
                                  </w:r>
                                  <w:r>
                                    <w:rPr>
                                      <w:bCs/>
                                      <w:color w:val="000000"/>
                                      <w:sz w:val="22"/>
                                      <w:szCs w:val="22"/>
                                    </w:rPr>
                                    <w:t xml:space="preserve">organizuotos turistinės kelionės </w:t>
                                  </w:r>
                                  <w:r>
                                    <w:rPr>
                                      <w:sz w:val="22"/>
                                      <w:szCs w:val="22"/>
                                    </w:rPr>
                                    <w:t xml:space="preserve">sutarties perleidimo patirtų faktinių išlaidų. </w:t>
                                  </w:r>
                                </w:p>
                                <w:p>
                                  <w:pPr>
                                    <w:ind w:firstLine="720"/>
                                    <w:jc w:val="both"/>
                                    <w:rPr>
                                      <w:bCs/>
                                      <w:color w:val="000000"/>
                                      <w:sz w:val="22"/>
                                      <w:szCs w:val="22"/>
                                    </w:rPr>
                                  </w:pPr>
                                </w:p>
                                <w:p>
                                  <w:pPr>
                                    <w:ind w:firstLine="720"/>
                                    <w:jc w:val="both"/>
                                    <w:rPr>
                                      <w:bCs/>
                                      <w:color w:val="000000"/>
                                      <w:sz w:val="22"/>
                                      <w:szCs w:val="22"/>
                                    </w:rPr>
                                  </w:pPr>
                                </w:p>
                              </w:sdtContent>
                            </w:sdt>
                          </w:sdtContent>
                        </w:sdt>
                        <w:sdt>
                          <w:sdtPr>
                            <w:alias w:val="6.754 str."/>
                            <w:tag w:val="part_a7cf9a8048ed4db487e7d13b603a8e96"/>
                            <w:lock w:val="sdtLocked"/>
                            <w:richText/>
                          </w:sdtPr>
                          <w:sdtContent>
                            <w:p>
                              <w:pPr>
                                <w:ind w:left="2552" w:hanging="1832"/>
                                <w:jc w:val="both"/>
                                <w:rPr>
                                  <w:sz w:val="22"/>
                                  <w:szCs w:val="22"/>
                                </w:rPr>
                              </w:pPr>
                              <w:sdt>
                                <w:sdtPr>
                                  <w:alias w:val="Numeris"/>
                                  <w:tag w:val="nr_a7cf9a8048ed4db487e7d13b603a8e96"/>
                                  <w:lock w:val="sdtLocked"/>
                                  <w:richText/>
                                </w:sdtPr>
                                <w:sdtContent>
                                  <w:r>
                                    <w:rPr>
                                      <w:b/>
                                      <w:bCs/>
                                      <w:color w:val="000000"/>
                                      <w:sz w:val="22"/>
                                      <w:szCs w:val="22"/>
                                    </w:rPr>
                                    <w:t>6.754</w:t>
                                  </w:r>
                                </w:sdtContent>
                              </w:sdt>
                              <w:r>
                                <w:rPr>
                                  <w:b/>
                                  <w:bCs/>
                                  <w:color w:val="000000"/>
                                  <w:sz w:val="22"/>
                                  <w:szCs w:val="22"/>
                                </w:rPr>
                                <w:t xml:space="preserve"> straipsnis. </w:t>
                              </w:r>
                              <w:sdt>
                                <w:sdtPr>
                                  <w:alias w:val="Pavadinimas"/>
                                  <w:tag w:val="title_a7cf9a8048ed4db487e7d13b603a8e96"/>
                                  <w:lock w:val="sdtLocked"/>
                                  <w:richText/>
                                </w:sdtPr>
                                <w:sdtContent>
                                  <w:r>
                                    <w:rPr>
                                      <w:b/>
                                      <w:bCs/>
                                      <w:color w:val="000000"/>
                                      <w:sz w:val="22"/>
                                      <w:szCs w:val="22"/>
                                    </w:rPr>
                                    <w:t>Kelionių organizatoriaus atsakomybė už netinkamą organizuotos turistinės kelionės sutarties vykdymą</w:t>
                                  </w:r>
                                </w:sdtContent>
                              </w:sdt>
                            </w:p>
                            <w:sdt>
                              <w:sdtPr>
                                <w:alias w:val="6.754 str. 1 d."/>
                                <w:tag w:val="part_4e869c5d6e784f3987b54470907b5f68"/>
                                <w:lock w:val="sdtLocked"/>
                                <w:richText/>
                              </w:sdtPr>
                              <w:sdtContent>
                                <w:p>
                                  <w:pPr>
                                    <w:ind w:firstLine="720"/>
                                    <w:jc w:val="both"/>
                                    <w:rPr>
                                      <w:sz w:val="22"/>
                                      <w:szCs w:val="22"/>
                                    </w:rPr>
                                  </w:pPr>
                                  <w:sdt>
                                    <w:sdtPr>
                                      <w:alias w:val="Numeris"/>
                                      <w:tag w:val="nr_4e869c5d6e784f3987b54470907b5f68"/>
                                      <w:lock w:val="sdtLocked"/>
                                      <w:richText/>
                                    </w:sdtPr>
                                    <w:sdtContent>
                                      <w:r>
                                        <w:rPr>
                                          <w:sz w:val="22"/>
                                          <w:szCs w:val="22"/>
                                        </w:rPr>
                                        <w:t>1</w:t>
                                      </w:r>
                                    </w:sdtContent>
                                  </w:sdt>
                                  <w:r>
                                    <w:rPr>
                                      <w:sz w:val="22"/>
                                      <w:szCs w:val="22"/>
                                    </w:rPr>
                                    <w:t xml:space="preserve">. Kelionių organizatorius privalo vykdyti </w:t>
                                  </w:r>
                                  <w:r>
                                    <w:rPr>
                                      <w:bCs/>
                                      <w:color w:val="000000"/>
                                      <w:sz w:val="22"/>
                                      <w:szCs w:val="22"/>
                                    </w:rPr>
                                    <w:t>organizuotos turistinės kelionės</w:t>
                                  </w:r>
                                  <w:r>
                                    <w:rPr>
                                      <w:sz w:val="22"/>
                                      <w:szCs w:val="22"/>
                                    </w:rPr>
                                    <w:t xml:space="preserve"> sutartį atsižvelgdamas į turisto teisėtus lūkesčius, kurių pagal organizuotos turistinės kelionės sutarties ir teikiamų paslaugų pobūdį turistas galėjo turėti, nepaisant to, ar tas paslaugas turi teikti pats kelionių organizatorius, ar kiti turizmo paslaugų teikėjai.</w:t>
                                  </w:r>
                                </w:p>
                              </w:sdtContent>
                            </w:sdt>
                            <w:sdt>
                              <w:sdtPr>
                                <w:alias w:val="6.754 str. 2 d."/>
                                <w:tag w:val="part_f068885f759743b0882f2ef4cf6cb5bf"/>
                                <w:lock w:val="sdtLocked"/>
                                <w:richText/>
                              </w:sdtPr>
                              <w:sdtContent>
                                <w:p>
                                  <w:pPr>
                                    <w:ind w:firstLine="720"/>
                                    <w:jc w:val="both"/>
                                    <w:rPr>
                                      <w:sz w:val="22"/>
                                      <w:szCs w:val="22"/>
                                    </w:rPr>
                                  </w:pPr>
                                  <w:sdt>
                                    <w:sdtPr>
                                      <w:alias w:val="Numeris"/>
                                      <w:tag w:val="nr_f068885f759743b0882f2ef4cf6cb5bf"/>
                                      <w:lock w:val="sdtLocked"/>
                                      <w:richText/>
                                    </w:sdtPr>
                                    <w:sdtContent>
                                      <w:r>
                                        <w:rPr>
                                          <w:sz w:val="22"/>
                                          <w:szCs w:val="22"/>
                                        </w:rPr>
                                        <w:t>2</w:t>
                                      </w:r>
                                    </w:sdtContent>
                                  </w:sdt>
                                  <w:r>
                                    <w:rPr>
                                      <w:sz w:val="22"/>
                                      <w:szCs w:val="22"/>
                                    </w:rPr>
                                    <w:t xml:space="preserve">. Jeigu </w:t>
                                  </w:r>
                                  <w:r>
                                    <w:rPr>
                                      <w:bCs/>
                                      <w:color w:val="000000"/>
                                      <w:sz w:val="22"/>
                                      <w:szCs w:val="22"/>
                                    </w:rPr>
                                    <w:t>organizuotos turistinės kelionės</w:t>
                                  </w:r>
                                  <w:r>
                                    <w:rPr>
                                      <w:sz w:val="22"/>
                                      <w:szCs w:val="22"/>
                                    </w:rPr>
                                    <w:t xml:space="preserve"> sutartyje nurodytos paslaugos teikiamos ne pagal organizuotos turistinės kelionės sutarties sąlygas, kelionių organizatorius per turisto nustatytą protingą terminą privalo ištaisyti turisto nurodytus trūkumus, išskyrus šio straipsnio 3 dalyje nustatytus atvejus.</w:t>
                                  </w:r>
                                </w:p>
                              </w:sdtContent>
                            </w:sdt>
                            <w:sdt>
                              <w:sdtPr>
                                <w:alias w:val="6.754 str. 3 d."/>
                                <w:tag w:val="part_c5f0f67994b544e69073e02cb6f320f4"/>
                                <w:lock w:val="sdtLocked"/>
                                <w:richText/>
                              </w:sdtPr>
                              <w:sdtContent>
                                <w:p>
                                  <w:pPr>
                                    <w:ind w:firstLine="720"/>
                                    <w:jc w:val="both"/>
                                    <w:rPr>
                                      <w:sz w:val="22"/>
                                      <w:szCs w:val="22"/>
                                    </w:rPr>
                                  </w:pPr>
                                  <w:sdt>
                                    <w:sdtPr>
                                      <w:alias w:val="Numeris"/>
                                      <w:tag w:val="nr_c5f0f67994b544e69073e02cb6f320f4"/>
                                      <w:lock w:val="sdtLocked"/>
                                      <w:richText/>
                                    </w:sdtPr>
                                    <w:sdtContent>
                                      <w:r>
                                        <w:rPr>
                                          <w:sz w:val="22"/>
                                          <w:szCs w:val="22"/>
                                        </w:rPr>
                                        <w:t>3</w:t>
                                      </w:r>
                                    </w:sdtContent>
                                  </w:sdt>
                                  <w:r>
                                    <w:rPr>
                                      <w:sz w:val="22"/>
                                      <w:szCs w:val="22"/>
                                    </w:rPr>
                                    <w:t xml:space="preserve">. Kelionių organizatorius gali netaisyti šio straipsnio 2 dalyje nurodytų trūkumų, kai to padaryti neįmanoma arba jei tai sukeltų neproporcingų išlaidų atsižvelgiant į trūkumų mastą ir į netinkamai suteiktų paslaugų, nurodytų organizuotos turistinės kelionės sutartyje, vertę. Jeigu kelionių organizatorius neištaiso trūkumų dėl šioje dalyje nurodytų priežasčių, taikomos šio kodekso </w:t>
                                  </w:r>
                                  <w:r>
                                    <w:rPr>
                                      <w:bCs/>
                                      <w:color w:val="000000"/>
                                      <w:sz w:val="22"/>
                                      <w:szCs w:val="22"/>
                                    </w:rPr>
                                    <w:t>6.754</w:t>
                                  </w:r>
                                  <w:r>
                                    <w:rPr>
                                      <w:bCs/>
                                      <w:color w:val="000000"/>
                                      <w:sz w:val="22"/>
                                      <w:szCs w:val="22"/>
                                      <w:vertAlign w:val="superscript"/>
                                    </w:rPr>
                                    <w:t>1</w:t>
                                  </w:r>
                                  <w:r>
                                    <w:rPr>
                                      <w:bCs/>
                                      <w:color w:val="000000"/>
                                      <w:sz w:val="22"/>
                                      <w:szCs w:val="22"/>
                                    </w:rPr>
                                    <w:t xml:space="preserve"> </w:t>
                                  </w:r>
                                  <w:r>
                                    <w:rPr>
                                      <w:sz w:val="22"/>
                                      <w:szCs w:val="22"/>
                                    </w:rPr>
                                    <w:t xml:space="preserve">straipsnio nuostatos dėl žalos atlyginimo. </w:t>
                                  </w:r>
                                </w:p>
                              </w:sdtContent>
                            </w:sdt>
                            <w:sdt>
                              <w:sdtPr>
                                <w:alias w:val="6.754 str. 4 d."/>
                                <w:tag w:val="part_e4ff24ba7b754bcdba02134227570304"/>
                                <w:lock w:val="sdtLocked"/>
                                <w:richText/>
                              </w:sdtPr>
                              <w:sdtContent>
                                <w:p>
                                  <w:pPr>
                                    <w:ind w:firstLine="720"/>
                                    <w:jc w:val="both"/>
                                    <w:rPr>
                                      <w:sz w:val="22"/>
                                      <w:szCs w:val="22"/>
                                    </w:rPr>
                                  </w:pPr>
                                  <w:sdt>
                                    <w:sdtPr>
                                      <w:alias w:val="Numeris"/>
                                      <w:tag w:val="nr_e4ff24ba7b754bcdba02134227570304"/>
                                      <w:lock w:val="sdtLocked"/>
                                      <w:richText/>
                                    </w:sdtPr>
                                    <w:sdtContent>
                                      <w:r>
                                        <w:rPr>
                                          <w:sz w:val="22"/>
                                          <w:szCs w:val="22"/>
                                        </w:rPr>
                                        <w:t>4</w:t>
                                      </w:r>
                                    </w:sdtContent>
                                  </w:sdt>
                                  <w:r>
                                    <w:rPr>
                                      <w:sz w:val="22"/>
                                      <w:szCs w:val="22"/>
                                    </w:rPr>
                                    <w:t>. Jeigu kelionių organizatorius neištaiso trūkumų ne dėl šio straipsnio 3 dalyje nurodytų priežasčių per turisto nustatytą protingą terminą, turistas gali tai padaryti pats ir pareikalauti padengti būtinas išlaidas. Jeigu trūkumus būtina ištaisyti nedelsiant, turistas neprivalo nurodyti termino.</w:t>
                                  </w:r>
                                </w:p>
                              </w:sdtContent>
                            </w:sdt>
                            <w:sdt>
                              <w:sdtPr>
                                <w:alias w:val="6.754 str. 5 d."/>
                                <w:tag w:val="part_377e74c9111a4758835467bc7ffe80c2"/>
                                <w:lock w:val="sdtLocked"/>
                                <w:richText/>
                              </w:sdtPr>
                              <w:sdtContent>
                                <w:p>
                                  <w:pPr>
                                    <w:ind w:firstLine="720"/>
                                    <w:jc w:val="both"/>
                                    <w:rPr>
                                      <w:sz w:val="22"/>
                                      <w:szCs w:val="22"/>
                                    </w:rPr>
                                  </w:pPr>
                                  <w:sdt>
                                    <w:sdtPr>
                                      <w:alias w:val="Numeris"/>
                                      <w:tag w:val="nr_377e74c9111a4758835467bc7ffe80c2"/>
                                      <w:lock w:val="sdtLocked"/>
                                      <w:richText/>
                                    </w:sdtPr>
                                    <w:sdtContent>
                                      <w:r>
                                        <w:rPr>
                                          <w:sz w:val="22"/>
                                          <w:szCs w:val="22"/>
                                        </w:rPr>
                                        <w:t>5</w:t>
                                      </w:r>
                                    </w:sdtContent>
                                  </w:sdt>
                                  <w:r>
                                    <w:rPr>
                                      <w:sz w:val="22"/>
                                      <w:szCs w:val="22"/>
                                    </w:rPr>
                                    <w:t xml:space="preserve">. Kai kelionių organizatorius negali suteikti didelės paslaugų dalies pagal </w:t>
                                  </w:r>
                                  <w:r>
                                    <w:rPr>
                                      <w:bCs/>
                                      <w:color w:val="000000"/>
                                      <w:sz w:val="22"/>
                                      <w:szCs w:val="22"/>
                                    </w:rPr>
                                    <w:t>organizuotos turistinės kelionės</w:t>
                                  </w:r>
                                  <w:r>
                                    <w:rPr>
                                      <w:sz w:val="22"/>
                                      <w:szCs w:val="22"/>
                                    </w:rPr>
                                    <w:t xml:space="preserve"> sutartį, jis pasiūlo turistui be papildomų išlaidų tinkamas alternatyvias paslaugas, kurių kokybė, jeigu įmanoma, būtų lygiavertė organizuotos turistinės kelionės sutartyje nurodytai kokybei arba aukštesnė už ją, kad būtų galima toliau tęsti organizuotą turistinę kelionę, taip pat tais atvejais, kai turisto sugrįžimo į išvykimo vietą paslauga nesuteikiama taip,</w:t>
                                  </w:r>
                                  <w:r>
                                    <w:rPr>
                                      <w:b/>
                                      <w:sz w:val="22"/>
                                      <w:szCs w:val="22"/>
                                    </w:rPr>
                                    <w:t xml:space="preserve"> </w:t>
                                  </w:r>
                                  <w:r>
                                    <w:rPr>
                                      <w:sz w:val="22"/>
                                      <w:szCs w:val="22"/>
                                    </w:rPr>
                                    <w:t xml:space="preserve">kaip buvo susitarta. Turistas gali atsisakyti pasiūlytų alternatyvų, jeigu jos nėra panašios į tas paslaugas, dėl kurių buvo susitarta organizuotos turistinės kelionės sutartyje, arba jeigu suteiktas kainos sumažinimas yra neadekvatus. </w:t>
                                  </w:r>
                                </w:p>
                              </w:sdtContent>
                            </w:sdt>
                            <w:sdt>
                              <w:sdtPr>
                                <w:alias w:val="6.754 str. 6 d."/>
                                <w:tag w:val="part_e07ea1726521493f8ae24f83b876b9ce"/>
                                <w:lock w:val="sdtLocked"/>
                                <w:richText/>
                              </w:sdtPr>
                              <w:sdtContent>
                                <w:p>
                                  <w:pPr>
                                    <w:ind w:firstLine="720"/>
                                    <w:jc w:val="both"/>
                                    <w:rPr>
                                      <w:sz w:val="22"/>
                                      <w:szCs w:val="22"/>
                                    </w:rPr>
                                  </w:pPr>
                                  <w:sdt>
                                    <w:sdtPr>
                                      <w:alias w:val="Numeris"/>
                                      <w:tag w:val="nr_e07ea1726521493f8ae24f83b876b9ce"/>
                                      <w:lock w:val="sdtLocked"/>
                                      <w:richText/>
                                    </w:sdtPr>
                                    <w:sdtContent>
                                      <w:r>
                                        <w:rPr>
                                          <w:sz w:val="22"/>
                                          <w:szCs w:val="22"/>
                                        </w:rPr>
                                        <w:t>6</w:t>
                                      </w:r>
                                    </w:sdtContent>
                                  </w:sdt>
                                  <w:r>
                                    <w:rPr>
                                      <w:sz w:val="22"/>
                                      <w:szCs w:val="22"/>
                                    </w:rPr>
                                    <w:t>. Jeigu organizuota turistinė kelionė apima keleivių vežimo paslaugą, kelionių organizatorius šio straipsnio 5 dalyje nurodytais atvejais be papildomo užmokesčio turi užtikrinti, kad turistas būtų grąžintas į pradinę išvykimo vietą arba nuvežtas į kitą vietovę, dėl kurios sutinka turistas, taip pat turistui grąžinti pinigus už nesuteiktas paslaugas.</w:t>
                                  </w:r>
                                </w:p>
                              </w:sdtContent>
                            </w:sdt>
                            <w:sdt>
                              <w:sdtPr>
                                <w:alias w:val="6.754 str. 7 d."/>
                                <w:tag w:val="part_0ba50b08409849f6a6bf01be8e429e86"/>
                                <w:lock w:val="sdtLocked"/>
                                <w:richText/>
                              </w:sdtPr>
                              <w:sdtContent>
                                <w:p>
                                  <w:pPr>
                                    <w:ind w:firstLine="720"/>
                                    <w:jc w:val="both"/>
                                    <w:rPr>
                                      <w:sz w:val="22"/>
                                      <w:szCs w:val="22"/>
                                    </w:rPr>
                                  </w:pPr>
                                  <w:sdt>
                                    <w:sdtPr>
                                      <w:alias w:val="Numeris"/>
                                      <w:tag w:val="nr_0ba50b08409849f6a6bf01be8e429e86"/>
                                      <w:lock w:val="sdtLocked"/>
                                      <w:richText/>
                                    </w:sdtPr>
                                    <w:sdtContent>
                                      <w:r>
                                        <w:rPr>
                                          <w:sz w:val="22"/>
                                          <w:szCs w:val="22"/>
                                        </w:rPr>
                                        <w:t>7</w:t>
                                      </w:r>
                                    </w:sdtContent>
                                  </w:sdt>
                                  <w:r>
                                    <w:rPr>
                                      <w:sz w:val="22"/>
                                      <w:szCs w:val="22"/>
                                    </w:rPr>
                                    <w:t>. Kai kelionių organizatorius dėl nenugalimos jėgos negali užtikrinti turisto grąžinimo pagal organizuotos turistinės kelionės sutartį, kelionių organizatorius privalo apmokėti būtino apgyvendinimo, kurio kategorija, jeigu įmanoma, yra lygiavertė nurodytajai sutartyje, tam laikotarpiui, kiek trunka nenugalimos jėgos aplinkybės, bet ne ilgesniam kaip trijų nakvynių laikotarpiui kiekvienam turistui, išlaidas, išskyrus atvejus, kai kituose įstatymuose ar Europos Sąjungos teisės aktuose numatyti ilgesni laikotarpiai.</w:t>
                                  </w:r>
                                </w:p>
                              </w:sdtContent>
                            </w:sdt>
                            <w:sdt>
                              <w:sdtPr>
                                <w:alias w:val="6.754 str. 8 d."/>
                                <w:tag w:val="part_040ca1262ab048f09cd6974983d01529"/>
                                <w:lock w:val="sdtLocked"/>
                                <w:richText/>
                              </w:sdtPr>
                              <w:sdtContent>
                                <w:p>
                                  <w:pPr>
                                    <w:ind w:firstLine="720"/>
                                    <w:jc w:val="both"/>
                                    <w:rPr>
                                      <w:sz w:val="22"/>
                                      <w:szCs w:val="22"/>
                                    </w:rPr>
                                  </w:pPr>
                                  <w:sdt>
                                    <w:sdtPr>
                                      <w:alias w:val="Numeris"/>
                                      <w:tag w:val="nr_040ca1262ab048f09cd6974983d01529"/>
                                      <w:lock w:val="sdtLocked"/>
                                      <w:richText/>
                                    </w:sdtPr>
                                    <w:sdtContent>
                                      <w:r>
                                        <w:rPr>
                                          <w:sz w:val="22"/>
                                          <w:szCs w:val="22"/>
                                        </w:rPr>
                                        <w:t>8</w:t>
                                      </w:r>
                                    </w:sdtContent>
                                  </w:sdt>
                                  <w:r>
                                    <w:rPr>
                                      <w:sz w:val="22"/>
                                      <w:szCs w:val="22"/>
                                    </w:rPr>
                                    <w:t>. Šio straipsnio 7 dalyje nurodytas išlaidų apribojimas netaikomas riboto judumo asmenimis, kaip jie apibrėžti 2006 m. liepos 5 d. Europos Parlamento ir Tarybos reglamento (EB) Nr. 1107/2006 dėl neįgalių asmenų ir ribotos judėsenos asmenų teisių keliaujant oru</w:t>
                                  </w:r>
                                  <w:r>
                                    <w:rPr>
                                      <w:bCs/>
                                      <w:sz w:val="22"/>
                                      <w:szCs w:val="22"/>
                                    </w:rPr>
                                    <w:t xml:space="preserve"> (OL 2006 L 204, p. 1)</w:t>
                                  </w:r>
                                  <w:r>
                                    <w:rPr>
                                      <w:sz w:val="22"/>
                                      <w:szCs w:val="22"/>
                                    </w:rPr>
                                    <w:t xml:space="preserve"> 2 straipsnio a dalyje, ir juos lydintiems asmenims, nėščiosioms bei nelydimiems nepilnamečiams, taip pat asmenims, kuriems reikia specialios medicinos pagalbos, jei turistas apie jo specialius poreikius praneša kelionių organizatoriui likus ne mažiau kaip 48 valandoms iki organizuotos turistinės kelionės pradžios. Šioje dalyje nustatytais atvejais kelionių organizatorius negali apriboti savo atsakomybės remdamasis nenugalimos jėgos aplinkybėmis, jei atitinkamas transporto paslaugų teikėjas pagal įstatymus ar Europos Sąjungos teisės aktus negali remtis tokiomis aplinkybėmis.</w:t>
                                  </w:r>
                                </w:p>
                                <w:p>
                                  <w:pPr>
                                    <w:ind w:firstLine="720"/>
                                    <w:jc w:val="both"/>
                                    <w:rPr>
                                      <w:b/>
                                      <w:bCs/>
                                      <w:color w:val="000000"/>
                                      <w:sz w:val="22"/>
                                      <w:szCs w:val="22"/>
                                    </w:rPr>
                                  </w:pPr>
                                </w:p>
                              </w:sdtContent>
                            </w:sdt>
                          </w:sdtContent>
                        </w:sdt>
                        <w:sdt>
                          <w:sdtPr>
                            <w:alias w:val="6.754-1 str."/>
                            <w:tag w:val="part_9931299ed61641609739696503f8488f"/>
                            <w:lock w:val="sdtLocked"/>
                            <w:richText/>
                          </w:sdtPr>
                          <w:sdtContent>
                            <w:p>
                              <w:pPr>
                                <w:ind w:firstLine="720"/>
                                <w:jc w:val="both"/>
                                <w:rPr>
                                  <w:b/>
                                  <w:sz w:val="22"/>
                                  <w:szCs w:val="22"/>
                                </w:rPr>
                              </w:pPr>
                              <w:sdt>
                                <w:sdtPr>
                                  <w:alias w:val="Numeris"/>
                                  <w:tag w:val="nr_9931299ed61641609739696503f8488f"/>
                                  <w:lock w:val="sdtLocked"/>
                                  <w:richText/>
                                </w:sdtPr>
                                <w:sdtContent>
                                  <w:r>
                                    <w:rPr>
                                      <w:b/>
                                      <w:bCs/>
                                      <w:color w:val="000000"/>
                                      <w:sz w:val="22"/>
                                      <w:szCs w:val="22"/>
                                    </w:rPr>
                                    <w:t>6.754</w:t>
                                  </w:r>
                                  <w:r>
                                    <w:rPr>
                                      <w:b/>
                                      <w:bCs/>
                                      <w:color w:val="000000"/>
                                      <w:sz w:val="22"/>
                                      <w:szCs w:val="22"/>
                                      <w:vertAlign w:val="superscript"/>
                                    </w:rPr>
                                    <w:t>1</w:t>
                                  </w:r>
                                </w:sdtContent>
                              </w:sdt>
                              <w:r>
                                <w:rPr>
                                  <w:b/>
                                  <w:bCs/>
                                  <w:color w:val="000000"/>
                                  <w:sz w:val="22"/>
                                  <w:szCs w:val="22"/>
                                </w:rPr>
                                <w:t xml:space="preserve"> straipsnis. </w:t>
                              </w:r>
                              <w:sdt>
                                <w:sdtPr>
                                  <w:alias w:val="Pavadinimas"/>
                                  <w:tag w:val="title_9931299ed61641609739696503f8488f"/>
                                  <w:lock w:val="sdtLocked"/>
                                  <w:richText/>
                                </w:sdtPr>
                                <w:sdtContent>
                                  <w:r>
                                    <w:rPr>
                                      <w:b/>
                                      <w:bCs/>
                                      <w:color w:val="000000"/>
                                      <w:sz w:val="22"/>
                                      <w:szCs w:val="22"/>
                                    </w:rPr>
                                    <w:t>Žalos atlyginimas</w:t>
                                  </w:r>
                                </w:sdtContent>
                              </w:sdt>
                            </w:p>
                            <w:sdt>
                              <w:sdtPr>
                                <w:alias w:val="6.754-1 str. 1 d."/>
                                <w:tag w:val="part_5b9babc9bbfb43f9ab4fb6d6e7f3e740"/>
                                <w:lock w:val="sdtLocked"/>
                                <w:richText/>
                              </w:sdtPr>
                              <w:sdtContent>
                                <w:p>
                                  <w:pPr>
                                    <w:ind w:firstLine="720"/>
                                    <w:jc w:val="both"/>
                                    <w:rPr>
                                      <w:sz w:val="22"/>
                                      <w:szCs w:val="22"/>
                                    </w:rPr>
                                  </w:pPr>
                                  <w:sdt>
                                    <w:sdtPr>
                                      <w:alias w:val="Numeris"/>
                                      <w:tag w:val="nr_5b9babc9bbfb43f9ab4fb6d6e7f3e740"/>
                                      <w:lock w:val="sdtLocked"/>
                                      <w:richText/>
                                    </w:sdtPr>
                                    <w:sdtContent>
                                      <w:r>
                                        <w:rPr>
                                          <w:sz w:val="22"/>
                                          <w:szCs w:val="22"/>
                                        </w:rPr>
                                        <w:t>1</w:t>
                                      </w:r>
                                    </w:sdtContent>
                                  </w:sdt>
                                  <w:r>
                                    <w:rPr>
                                      <w:sz w:val="22"/>
                                      <w:szCs w:val="22"/>
                                    </w:rPr>
                                    <w:t>. Turistas turi teisę reikalauti be nepateisinamo delsimo atlyginti turtinę ir neturtinę žalą šiais atvejais:</w:t>
                                  </w:r>
                                </w:p>
                                <w:sdt>
                                  <w:sdtPr>
                                    <w:alias w:val="6.754-1 str. 1 d. 1 p."/>
                                    <w:tag w:val="part_8afbcb75fd9b4873adafd79a8f5ecace"/>
                                    <w:lock w:val="sdtLocked"/>
                                    <w:richText/>
                                  </w:sdtPr>
                                  <w:sdtContent>
                                    <w:p>
                                      <w:pPr>
                                        <w:ind w:firstLine="720"/>
                                        <w:jc w:val="both"/>
                                        <w:rPr>
                                          <w:sz w:val="22"/>
                                          <w:szCs w:val="22"/>
                                        </w:rPr>
                                      </w:pPr>
                                      <w:sdt>
                                        <w:sdtPr>
                                          <w:alias w:val="Numeris"/>
                                          <w:tag w:val="nr_8afbcb75fd9b4873adafd79a8f5ecace"/>
                                          <w:lock w:val="sdtLocked"/>
                                          <w:richText/>
                                        </w:sdtPr>
                                        <w:sdtContent>
                                          <w:r>
                                            <w:rPr>
                                              <w:sz w:val="22"/>
                                              <w:szCs w:val="22"/>
                                            </w:rPr>
                                            <w:t>1</w:t>
                                          </w:r>
                                        </w:sdtContent>
                                      </w:sdt>
                                      <w:r>
                                        <w:rPr>
                                          <w:sz w:val="22"/>
                                          <w:szCs w:val="22"/>
                                        </w:rPr>
                                        <w:t>) jeigu dėl turisto nurodytų trūkumų organizuotos turistinės kelionės sutartis negali būti toliau vykdoma, o kelionių organizatorius per turisto nustatytą protingą terminą nepašalina trūkumų;</w:t>
                                      </w:r>
                                    </w:p>
                                  </w:sdtContent>
                                </w:sdt>
                                <w:sdt>
                                  <w:sdtPr>
                                    <w:alias w:val="6.754-1 str. 1 d. 2 p."/>
                                    <w:tag w:val="part_bb866e3893e1419ba47a205a7b7ed9d8"/>
                                    <w:lock w:val="sdtLocked"/>
                                    <w:richText/>
                                  </w:sdtPr>
                                  <w:sdtContent>
                                    <w:p>
                                      <w:pPr>
                                        <w:ind w:firstLine="720"/>
                                        <w:jc w:val="both"/>
                                        <w:rPr>
                                          <w:sz w:val="22"/>
                                          <w:szCs w:val="22"/>
                                        </w:rPr>
                                      </w:pPr>
                                      <w:sdt>
                                        <w:sdtPr>
                                          <w:alias w:val="Numeris"/>
                                          <w:tag w:val="nr_bb866e3893e1419ba47a205a7b7ed9d8"/>
                                          <w:lock w:val="sdtLocked"/>
                                          <w:richText/>
                                        </w:sdtPr>
                                        <w:sdtContent>
                                          <w:r>
                                            <w:rPr>
                                              <w:sz w:val="22"/>
                                              <w:szCs w:val="22"/>
                                            </w:rPr>
                                            <w:t>2</w:t>
                                          </w:r>
                                        </w:sdtContent>
                                      </w:sdt>
                                      <w:r>
                                        <w:rPr>
                                          <w:sz w:val="22"/>
                                          <w:szCs w:val="22"/>
                                        </w:rPr>
                                        <w:t xml:space="preserve">) jeigu kelionės organizatorius dėl pagrįstų priežasčių negali pasiūlyti alternatyvių paslaugų arba turistas </w:t>
                                      </w:r>
                                      <w:r>
                                        <w:rPr>
                                          <w:bCs/>
                                          <w:sz w:val="22"/>
                                          <w:szCs w:val="22"/>
                                        </w:rPr>
                                        <w:t>j</w:t>
                                      </w:r>
                                      <w:r>
                                        <w:rPr>
                                          <w:sz w:val="22"/>
                                          <w:szCs w:val="22"/>
                                        </w:rPr>
                                        <w:t xml:space="preserve">ų atsisako pagal </w:t>
                                      </w:r>
                                      <w:r>
                                        <w:rPr>
                                          <w:bCs/>
                                          <w:color w:val="000000"/>
                                          <w:sz w:val="22"/>
                                          <w:szCs w:val="22"/>
                                        </w:rPr>
                                        <w:t>6.754 straipsni</w:t>
                                      </w:r>
                                      <w:r>
                                        <w:rPr>
                                          <w:sz w:val="22"/>
                                          <w:szCs w:val="22"/>
                                        </w:rPr>
                                        <w:t>o 5 dalį;</w:t>
                                      </w:r>
                                    </w:p>
                                  </w:sdtContent>
                                </w:sdt>
                                <w:sdt>
                                  <w:sdtPr>
                                    <w:alias w:val="6.754-1 str. 1 d. 3 p."/>
                                    <w:tag w:val="part_1a77ca0cb0f1423eb1e732e14c2a4107"/>
                                    <w:lock w:val="sdtLocked"/>
                                    <w:richText/>
                                  </w:sdtPr>
                                  <w:sdtContent>
                                    <w:p>
                                      <w:pPr>
                                        <w:ind w:firstLine="720"/>
                                        <w:jc w:val="both"/>
                                        <w:rPr>
                                          <w:sz w:val="22"/>
                                          <w:szCs w:val="22"/>
                                        </w:rPr>
                                      </w:pPr>
                                      <w:sdt>
                                        <w:sdtPr>
                                          <w:alias w:val="Numeris"/>
                                          <w:tag w:val="nr_1a77ca0cb0f1423eb1e732e14c2a4107"/>
                                          <w:lock w:val="sdtLocked"/>
                                          <w:richText/>
                                        </w:sdtPr>
                                        <w:sdtContent>
                                          <w:r>
                                            <w:rPr>
                                              <w:sz w:val="22"/>
                                              <w:szCs w:val="22"/>
                                            </w:rPr>
                                            <w:t>3</w:t>
                                          </w:r>
                                        </w:sdtContent>
                                      </w:sdt>
                                      <w:r>
                                        <w:rPr>
                                          <w:sz w:val="22"/>
                                          <w:szCs w:val="22"/>
                                        </w:rPr>
                                        <w:t>) kitais šio kodekso nustatytais atvejais.</w:t>
                                      </w:r>
                                    </w:p>
                                  </w:sdtContent>
                                </w:sdt>
                              </w:sdtContent>
                            </w:sdt>
                            <w:sdt>
                              <w:sdtPr>
                                <w:alias w:val="6.754-1 str. 2 d."/>
                                <w:tag w:val="part_66aea7dce150479ebf10263fd30d5a88"/>
                                <w:lock w:val="sdtLocked"/>
                                <w:richText/>
                              </w:sdtPr>
                              <w:sdtContent>
                                <w:p>
                                  <w:pPr>
                                    <w:ind w:firstLine="720"/>
                                    <w:jc w:val="both"/>
                                    <w:rPr>
                                      <w:sz w:val="22"/>
                                      <w:szCs w:val="22"/>
                                    </w:rPr>
                                  </w:pPr>
                                  <w:sdt>
                                    <w:sdtPr>
                                      <w:alias w:val="Numeris"/>
                                      <w:tag w:val="nr_66aea7dce150479ebf10263fd30d5a88"/>
                                      <w:lock w:val="sdtLocked"/>
                                      <w:richText/>
                                    </w:sdtPr>
                                    <w:sdtContent>
                                      <w:r>
                                        <w:rPr>
                                          <w:sz w:val="22"/>
                                          <w:szCs w:val="22"/>
                                        </w:rPr>
                                        <w:t>2</w:t>
                                      </w:r>
                                    </w:sdtContent>
                                  </w:sdt>
                                  <w:r>
                                    <w:rPr>
                                      <w:sz w:val="22"/>
                                      <w:szCs w:val="22"/>
                                    </w:rPr>
                                    <w:t xml:space="preserve">. Kelionių organizatorius neatsako už netinkamą organizuotos turistinės kelionės sutarties įvykdymą, jeigu kelionių organizatorius įrodo, kad organizuotos turistinės kelionės sutartis buvo netinkamai vykdoma dėl: </w:t>
                                  </w:r>
                                </w:p>
                                <w:sdt>
                                  <w:sdtPr>
                                    <w:alias w:val="6.754-1 str. 2 d. 1 p."/>
                                    <w:tag w:val="part_d43d59a5375549229fe3b4e34429cf10"/>
                                    <w:lock w:val="sdtLocked"/>
                                    <w:richText/>
                                  </w:sdtPr>
                                  <w:sdtContent>
                                    <w:p>
                                      <w:pPr>
                                        <w:ind w:firstLine="720"/>
                                        <w:jc w:val="both"/>
                                        <w:rPr>
                                          <w:sz w:val="22"/>
                                          <w:szCs w:val="22"/>
                                        </w:rPr>
                                      </w:pPr>
                                      <w:sdt>
                                        <w:sdtPr>
                                          <w:alias w:val="Numeris"/>
                                          <w:tag w:val="nr_d43d59a5375549229fe3b4e34429cf10"/>
                                          <w:lock w:val="sdtLocked"/>
                                          <w:richText/>
                                        </w:sdtPr>
                                        <w:sdtContent>
                                          <w:r>
                                            <w:rPr>
                                              <w:sz w:val="22"/>
                                              <w:szCs w:val="22"/>
                                            </w:rPr>
                                            <w:t>1</w:t>
                                          </w:r>
                                        </w:sdtContent>
                                      </w:sdt>
                                      <w:r>
                                        <w:rPr>
                                          <w:sz w:val="22"/>
                                          <w:szCs w:val="22"/>
                                        </w:rPr>
                                        <w:t xml:space="preserve">) turisto kaltės; </w:t>
                                      </w:r>
                                    </w:p>
                                  </w:sdtContent>
                                </w:sdt>
                                <w:sdt>
                                  <w:sdtPr>
                                    <w:alias w:val="6.754-1 str. 2 d. 2 p."/>
                                    <w:tag w:val="part_2b9ddcaf28d944c2aea52876f0ccca9c"/>
                                    <w:lock w:val="sdtLocked"/>
                                    <w:richText/>
                                  </w:sdtPr>
                                  <w:sdtContent>
                                    <w:p>
                                      <w:pPr>
                                        <w:ind w:firstLine="720"/>
                                        <w:jc w:val="both"/>
                                        <w:rPr>
                                          <w:sz w:val="22"/>
                                          <w:szCs w:val="22"/>
                                        </w:rPr>
                                      </w:pPr>
                                      <w:sdt>
                                        <w:sdtPr>
                                          <w:alias w:val="Numeris"/>
                                          <w:tag w:val="nr_2b9ddcaf28d944c2aea52876f0ccca9c"/>
                                          <w:lock w:val="sdtLocked"/>
                                          <w:richText/>
                                        </w:sdtPr>
                                        <w:sdtContent>
                                          <w:r>
                                            <w:rPr>
                                              <w:sz w:val="22"/>
                                              <w:szCs w:val="22"/>
                                            </w:rPr>
                                            <w:t>2</w:t>
                                          </w:r>
                                        </w:sdtContent>
                                      </w:sdt>
                                      <w:r>
                                        <w:rPr>
                                          <w:sz w:val="22"/>
                                          <w:szCs w:val="22"/>
                                        </w:rPr>
                                        <w:t xml:space="preserve">) trečiosios šalies, nesusijusios su paslaugų teikimu pagal organizuotos turistinės kelionės sutartį, kaltės, ir todėl nebuvo įmanoma kaltės numatyti arba jos išvengti; </w:t>
                                      </w:r>
                                    </w:p>
                                  </w:sdtContent>
                                </w:sdt>
                                <w:sdt>
                                  <w:sdtPr>
                                    <w:alias w:val="6.754-1 str. 2 d. 3 p."/>
                                    <w:tag w:val="part_66704a0830524f5aa4aaf855e49fc96e"/>
                                    <w:lock w:val="sdtLocked"/>
                                    <w:richText/>
                                  </w:sdtPr>
                                  <w:sdtContent>
                                    <w:p>
                                      <w:pPr>
                                        <w:ind w:firstLine="720"/>
                                        <w:jc w:val="both"/>
                                        <w:rPr>
                                          <w:sz w:val="22"/>
                                          <w:szCs w:val="22"/>
                                        </w:rPr>
                                      </w:pPr>
                                      <w:sdt>
                                        <w:sdtPr>
                                          <w:alias w:val="Numeris"/>
                                          <w:tag w:val="nr_66704a0830524f5aa4aaf855e49fc96e"/>
                                          <w:lock w:val="sdtLocked"/>
                                          <w:richText/>
                                        </w:sdtPr>
                                        <w:sdtContent>
                                          <w:r>
                                            <w:rPr>
                                              <w:sz w:val="22"/>
                                              <w:szCs w:val="22"/>
                                            </w:rPr>
                                            <w:t>3</w:t>
                                          </w:r>
                                        </w:sdtContent>
                                      </w:sdt>
                                      <w:r>
                                        <w:rPr>
                                          <w:sz w:val="22"/>
                                          <w:szCs w:val="22"/>
                                        </w:rPr>
                                        <w:t xml:space="preserve">) nenugalimos jėgos. </w:t>
                                      </w:r>
                                    </w:p>
                                    <w:p>
                                      <w:pPr>
                                        <w:ind w:firstLine="720"/>
                                        <w:jc w:val="both"/>
                                        <w:rPr>
                                          <w:sz w:val="22"/>
                                          <w:szCs w:val="22"/>
                                        </w:rPr>
                                      </w:pPr>
                                    </w:p>
                                  </w:sdtContent>
                                </w:sdt>
                              </w:sdtContent>
                            </w:sdt>
                          </w:sdtContent>
                        </w:sdt>
                        <w:sdt>
                          <w:sdtPr>
                            <w:alias w:val="6.755 str."/>
                            <w:tag w:val="part_d312f691dee84c23b8a491686ca88f5c"/>
                            <w:lock w:val="sdtLocked"/>
                            <w:richText/>
                          </w:sdtPr>
                          <w:sdtContent>
                            <w:p>
                              <w:pPr>
                                <w:ind w:firstLine="720"/>
                                <w:jc w:val="both"/>
                                <w:rPr>
                                  <w:sz w:val="22"/>
                                  <w:szCs w:val="22"/>
                                </w:rPr>
                              </w:pPr>
                              <w:sdt>
                                <w:sdtPr>
                                  <w:alias w:val="Numeris"/>
                                  <w:tag w:val="nr_d312f691dee84c23b8a491686ca88f5c"/>
                                  <w:lock w:val="sdtLocked"/>
                                  <w:richText/>
                                </w:sdtPr>
                                <w:sdtContent>
                                  <w:r>
                                    <w:rPr>
                                      <w:b/>
                                      <w:bCs/>
                                      <w:color w:val="000000"/>
                                      <w:sz w:val="22"/>
                                      <w:szCs w:val="22"/>
                                    </w:rPr>
                                    <w:t>6.755</w:t>
                                  </w:r>
                                </w:sdtContent>
                              </w:sdt>
                              <w:r>
                                <w:rPr>
                                  <w:b/>
                                  <w:bCs/>
                                  <w:color w:val="000000"/>
                                  <w:sz w:val="22"/>
                                  <w:szCs w:val="22"/>
                                </w:rPr>
                                <w:t xml:space="preserve"> straipsnis.</w:t>
                              </w:r>
                              <w:r>
                                <w:rPr>
                                  <w:bCs/>
                                  <w:color w:val="000000"/>
                                  <w:sz w:val="22"/>
                                  <w:szCs w:val="22"/>
                                </w:rPr>
                                <w:t xml:space="preserve"> </w:t>
                              </w:r>
                              <w:sdt>
                                <w:sdtPr>
                                  <w:alias w:val="Pavadinimas"/>
                                  <w:tag w:val="title_d312f691dee84c23b8a491686ca88f5c"/>
                                  <w:lock w:val="sdtLocked"/>
                                  <w:richText/>
                                </w:sdtPr>
                                <w:sdtContent>
                                  <w:r>
                                    <w:rPr>
                                      <w:b/>
                                      <w:bCs/>
                                      <w:color w:val="000000"/>
                                      <w:sz w:val="22"/>
                                      <w:szCs w:val="22"/>
                                    </w:rPr>
                                    <w:t>Turisto teisė į žalos atlyginimą</w:t>
                                  </w:r>
                                </w:sdtContent>
                              </w:sdt>
                            </w:p>
                            <w:sdt>
                              <w:sdtPr>
                                <w:alias w:val="6.755 str. 1 d."/>
                                <w:tag w:val="part_ad41c1d6f8024bbca2ee9c32ef4b9132"/>
                                <w:lock w:val="sdtLocked"/>
                                <w:richText/>
                              </w:sdtPr>
                              <w:sdtContent>
                                <w:p>
                                  <w:pPr>
                                    <w:ind w:firstLine="720"/>
                                    <w:jc w:val="both"/>
                                    <w:rPr>
                                      <w:sz w:val="22"/>
                                      <w:szCs w:val="22"/>
                                    </w:rPr>
                                  </w:pPr>
                                  <w:sdt>
                                    <w:sdtPr>
                                      <w:alias w:val="Numeris"/>
                                      <w:tag w:val="nr_ad41c1d6f8024bbca2ee9c32ef4b9132"/>
                                      <w:lock w:val="sdtLocked"/>
                                      <w:richText/>
                                    </w:sdtPr>
                                    <w:sdtContent>
                                      <w:r>
                                        <w:rPr>
                                          <w:sz w:val="22"/>
                                          <w:szCs w:val="22"/>
                                        </w:rPr>
                                        <w:t>1</w:t>
                                      </w:r>
                                    </w:sdtContent>
                                  </w:sdt>
                                  <w:r>
                                    <w:rPr>
                                      <w:sz w:val="22"/>
                                      <w:szCs w:val="22"/>
                                    </w:rPr>
                                    <w:t>. Jeigu žala, išskyrus žalą, atsiradusią dėl turisto mirties, sveikatos sužalojimo, taip pat tyčinę žalą ar dėl didelio neatsargumo padarytą žalą, turistui padaroma teikiant organizuotos turistinės kelionės sutartyje numatytą paslaugą, tačiau tą paslaugą teikia ne pats kelionės organizatorius, kelionės organizatoriaus atsakomybė už tokią žalą gali būti ribojama triguba kelionės kaina.</w:t>
                                  </w:r>
                                </w:p>
                              </w:sdtContent>
                            </w:sdt>
                            <w:sdt>
                              <w:sdtPr>
                                <w:alias w:val="6.755 str. 2 d."/>
                                <w:tag w:val="part_30366ace988b4cc9801c1f42ba96770e"/>
                                <w:lock w:val="sdtLocked"/>
                                <w:richText/>
                              </w:sdtPr>
                              <w:sdtContent>
                                <w:p>
                                  <w:pPr>
                                    <w:ind w:firstLine="720"/>
                                    <w:jc w:val="both"/>
                                    <w:rPr>
                                      <w:sz w:val="22"/>
                                      <w:szCs w:val="22"/>
                                    </w:rPr>
                                  </w:pPr>
                                  <w:sdt>
                                    <w:sdtPr>
                                      <w:alias w:val="Numeris"/>
                                      <w:tag w:val="nr_30366ace988b4cc9801c1f42ba96770e"/>
                                      <w:lock w:val="sdtLocked"/>
                                      <w:richText/>
                                    </w:sdtPr>
                                    <w:sdtContent>
                                      <w:r>
                                        <w:rPr>
                                          <w:sz w:val="22"/>
                                          <w:szCs w:val="22"/>
                                        </w:rPr>
                                        <w:t>2</w:t>
                                      </w:r>
                                    </w:sdtContent>
                                  </w:sdt>
                                  <w:r>
                                    <w:rPr>
                                      <w:sz w:val="22"/>
                                      <w:szCs w:val="22"/>
                                    </w:rPr>
                                    <w:t xml:space="preserve">. Turisto teisė gauti žalos atlyginimą ar teisė į kainos sumažinimą nedaro poveikio keleivių teisėms pagal </w:t>
                                  </w:r>
                                  <w:r>
                                    <w:rPr>
                                      <w:bCs/>
                                      <w:sz w:val="22"/>
                                      <w:szCs w:val="22"/>
                                    </w:rPr>
                                    <w:t>2004 m. vasario 11 d. Europos Parlamento ir Tarybos reglamentą (EB) Nr. 261/2004, nustatantį bendras kompensavimo ir pagalbos keleiviams taisykles atsisakymo vežti ir skrydžių atšaukimo arba atidėjimo ilgam laikui atveju, panaikinantį Reglamentą (EEB) Nr. 295/91 (</w:t>
                                  </w:r>
                                  <w:r>
                                    <w:rPr>
                                      <w:iCs/>
                                      <w:sz w:val="22"/>
                                      <w:szCs w:val="22"/>
                                    </w:rPr>
                                    <w:t>OL 2004 L 046, p. 1),</w:t>
                                  </w:r>
                                  <w:r>
                                    <w:rPr>
                                      <w:i/>
                                      <w:iCs/>
                                      <w:sz w:val="22"/>
                                      <w:szCs w:val="22"/>
                                    </w:rPr>
                                    <w:t xml:space="preserve"> </w:t>
                                  </w:r>
                                  <w:r>
                                    <w:rPr>
                                      <w:sz w:val="22"/>
                                      <w:szCs w:val="22"/>
                                    </w:rPr>
                                    <w:t>2007 m. spalio 23 d. Europos Parlamento ir Tarybos reglamentą (EB) Nr. 1371/2007 dėl geležinkelių keleivių teisių ir pareigų (OL 2007 L 315, p. 14), 2009 m. balandžio 23 d. Europos Parlamento ir Tarybos reglamentą (EB) Nr. 392/2009 dėl keleivių vežėjų jūra atsakomybės avarijų atveju</w:t>
                                  </w:r>
                                  <w:r>
                                    <w:rPr>
                                      <w:bCs/>
                                      <w:sz w:val="22"/>
                                      <w:szCs w:val="22"/>
                                    </w:rPr>
                                    <w:t xml:space="preserve"> </w:t>
                                  </w:r>
                                  <w:r>
                                    <w:rPr>
                                      <w:sz w:val="22"/>
                                      <w:szCs w:val="22"/>
                                    </w:rPr>
                                    <w:t>(OL 2009 L 131, p. 24),</w:t>
                                  </w:r>
                                  <w:r>
                                    <w:rPr>
                                      <w:bCs/>
                                      <w:sz w:val="22"/>
                                      <w:szCs w:val="22"/>
                                    </w:rPr>
                                    <w:t xml:space="preserve"> 2010 m. lapkričio 24 d. Europos Parlamento ir Tarybos reglamentą (ES) Nr. 1177/2010 dėl jūrų ir vidaus vandenų keliais vykstančių keleivių teisių, kuriuo iš dalies keičiamas Reglamentas (EB) Nr. 2006/2004 (</w:t>
                                  </w:r>
                                  <w:r>
                                    <w:rPr>
                                      <w:iCs/>
                                      <w:sz w:val="22"/>
                                      <w:szCs w:val="22"/>
                                    </w:rPr>
                                    <w:t>OL 2010 L 334, p.</w:t>
                                  </w:r>
                                  <w:r>
                                    <w:rPr>
                                      <w:i/>
                                      <w:iCs/>
                                      <w:sz w:val="22"/>
                                      <w:szCs w:val="22"/>
                                    </w:rPr>
                                    <w:t xml:space="preserve"> </w:t>
                                  </w:r>
                                  <w:r>
                                    <w:rPr>
                                      <w:iCs/>
                                      <w:sz w:val="22"/>
                                      <w:szCs w:val="22"/>
                                    </w:rPr>
                                    <w:t>1),</w:t>
                                  </w:r>
                                  <w:r>
                                    <w:rPr>
                                      <w:i/>
                                      <w:iCs/>
                                      <w:sz w:val="22"/>
                                      <w:szCs w:val="22"/>
                                    </w:rPr>
                                    <w:t xml:space="preserve"> </w:t>
                                  </w:r>
                                  <w:r>
                                    <w:rPr>
                                      <w:bCs/>
                                      <w:sz w:val="22"/>
                                      <w:szCs w:val="22"/>
                                    </w:rPr>
                                    <w:t>2011 m. vasario 16 d. Europos Parlamento ir Tarybos reglamentą (ES) Nr. 181/2011 dėl miesto ir tolimojo susisiekimo autobusų transporto keleivių teisių, kuriuo iš dalies keičiamas Reglamentas (EB) Nr. 2006/2004 (</w:t>
                                  </w:r>
                                  <w:r>
                                    <w:rPr>
                                      <w:iCs/>
                                      <w:sz w:val="22"/>
                                      <w:szCs w:val="22"/>
                                    </w:rPr>
                                    <w:t>OL 2011 L 55, p. 1),</w:t>
                                  </w:r>
                                  <w:r>
                                    <w:rPr>
                                      <w:i/>
                                      <w:iCs/>
                                      <w:sz w:val="22"/>
                                      <w:szCs w:val="22"/>
                                    </w:rPr>
                                    <w:t xml:space="preserve"> </w:t>
                                  </w:r>
                                  <w:r>
                                    <w:rPr>
                                      <w:sz w:val="22"/>
                                      <w:szCs w:val="22"/>
                                    </w:rPr>
                                    <w:t>ir pagal tarptautines konvencijas.</w:t>
                                  </w:r>
                                </w:p>
                              </w:sdtContent>
                            </w:sdt>
                            <w:sdt>
                              <w:sdtPr>
                                <w:alias w:val="6.755 str. 3 d."/>
                                <w:tag w:val="part_c899057f048b4652b014b5f8a8269071"/>
                                <w:lock w:val="sdtLocked"/>
                                <w:richText/>
                              </w:sdtPr>
                              <w:sdtContent>
                                <w:p>
                                  <w:pPr>
                                    <w:ind w:firstLine="720"/>
                                    <w:jc w:val="both"/>
                                    <w:rPr>
                                      <w:b/>
                                      <w:caps/>
                                      <w:sz w:val="22"/>
                                    </w:rPr>
                                  </w:pPr>
                                  <w:sdt>
                                    <w:sdtPr>
                                      <w:alias w:val="Numeris"/>
                                      <w:tag w:val="nr_c899057f048b4652b014b5f8a8269071"/>
                                      <w:lock w:val="sdtLocked"/>
                                      <w:richText/>
                                    </w:sdtPr>
                                    <w:sdtContent>
                                      <w:r>
                                        <w:rPr>
                                          <w:sz w:val="22"/>
                                          <w:szCs w:val="22"/>
                                        </w:rPr>
                                        <w:t>3</w:t>
                                      </w:r>
                                    </w:sdtContent>
                                  </w:sdt>
                                  <w:r>
                                    <w:rPr>
                                      <w:sz w:val="22"/>
                                      <w:szCs w:val="22"/>
                                    </w:rPr>
                                    <w:t>. Pagal šio kodekso 6.754</w:t>
                                  </w:r>
                                  <w:r>
                                    <w:rPr>
                                      <w:sz w:val="22"/>
                                      <w:szCs w:val="22"/>
                                      <w:vertAlign w:val="superscript"/>
                                    </w:rPr>
                                    <w:t>1</w:t>
                                  </w:r>
                                  <w:r>
                                    <w:rPr>
                                      <w:sz w:val="22"/>
                                      <w:szCs w:val="22"/>
                                    </w:rPr>
                                    <w:t xml:space="preserve"> straipsnį kelionių organizatoriaus išmokėtas žalos atlyginimas arba pagal šio kodekso 6.752</w:t>
                                  </w:r>
                                  <w:r>
                                    <w:rPr>
                                      <w:sz w:val="22"/>
                                      <w:szCs w:val="22"/>
                                      <w:vertAlign w:val="superscript"/>
                                    </w:rPr>
                                    <w:t xml:space="preserve">1 </w:t>
                                  </w:r>
                                  <w:r>
                                    <w:rPr>
                                      <w:sz w:val="22"/>
                                      <w:szCs w:val="22"/>
                                    </w:rPr>
                                    <w:t>straipsnį kelionių organizatoriaus turistui suteiktas kainos sumažinimas ir pagal šio straipsnio 2 dalyje nurodytus Europos Sąjungos teisės aktus ir tarptautines konvencijas išmokėtas žalos atlyginimas arba suteiktas kainos sumažinimas turistui išskaitomi vienas iš kito, kad būtų išvengta dvigubo žalos atlyginimo.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ace1a22668e54f35b7f8d4201f288fde"/>
                            <w:lock w:val="sdtLocked"/>
                            <w:richText/>
                          </w:sdtPr>
                          <w:sdtContent>
                            <w:p>
                              <w:pPr>
                                <w:ind w:firstLine="720"/>
                                <w:jc w:val="both"/>
                                <w:rPr>
                                  <w:sz w:val="22"/>
                                </w:rPr>
                              </w:pPr>
                              <w:sdt>
                                <w:sdtPr>
                                  <w:alias w:val="Numeris"/>
                                  <w:tag w:val="nr_ace1a22668e54f35b7f8d4201f288fde"/>
                                  <w:lock w:val="sdtLocked"/>
                                  <w:richText/>
                                </w:sdtPr>
                                <w:sdtContent>
                                  <w:r>
                                    <w:rPr>
                                      <w:bCs/>
                                      <w:sz w:val="22"/>
                                      <w:szCs w:val="22"/>
                                      <w:lang w:eastAsia="lt-LT"/>
                                    </w:rPr>
                                    <w:t>3</w:t>
                                  </w:r>
                                </w:sdtContent>
                              </w:sdt>
                              <w:r>
                                <w:rPr>
                                  <w:bCs/>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nemokumo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45"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46"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7"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8"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9"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50"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51"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442c78bcc4954d098d60dfe7793bd115"/>
                            <w:lock w:val="sdtLocked"/>
                            <w:richText/>
                          </w:sdtPr>
                          <w:sdtContent>
                            <w:p>
                              <w:pPr>
                                <w:ind w:firstLine="720"/>
                                <w:jc w:val="both"/>
                                <w:rPr>
                                  <w:sz w:val="22"/>
                                </w:rPr>
                              </w:pPr>
                              <w:sdt>
                                <w:sdtPr>
                                  <w:alias w:val="Numeris"/>
                                  <w:tag w:val="nr_442c78bcc4954d098d60dfe7793bd115"/>
                                  <w:lock w:val="sdtLocked"/>
                                  <w:richText/>
                                </w:sdtPr>
                                <w:sdtContent>
                                  <w:r>
                                    <w:rPr>
                                      <w:sz w:val="22"/>
                                      <w:szCs w:val="22"/>
                                      <w:lang w:eastAsia="lt-LT"/>
                                    </w:rPr>
                                    <w:t>2</w:t>
                                  </w:r>
                                </w:sdtContent>
                              </w:sdt>
                              <w:r>
                                <w:rPr>
                                  <w:sz w:val="22"/>
                                  <w:szCs w:val="22"/>
                                  <w:lang w:eastAsia="lt-LT"/>
                                </w:rPr>
                                <w:t>. Indėlininko knygelėje privalo būti nurodytas banko ar kitos kredito įstaigos pavadinimas, adresas, elektroninio pristatymo dėžutės adresas ir kiti jų rekvizitai, indėlininkas, indėlio dydis, visos sutarties sąlygos, taip pat tvarkoma įmokėtų ir išmokėtų pinigų sumų apskaita, nurodomos apskaičiuotos ir išmokėtos palūkanos.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52"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38edc60e0303485898b21c87cbaed94a"/>
                            <w:lock w:val="sdtLocked"/>
                            <w:richText/>
                          </w:sdtPr>
                          <w:sdtContent>
                            <w:p>
                              <w:pPr>
                                <w:ind w:firstLine="720"/>
                                <w:jc w:val="both"/>
                                <w:rPr>
                                  <w:sz w:val="22"/>
                                </w:rPr>
                              </w:pPr>
                              <w:sdt>
                                <w:sdtPr>
                                  <w:alias w:val="Numeris"/>
                                  <w:tag w:val="nr_38edc60e0303485898b21c87cbaed94a"/>
                                  <w:lock w:val="sdtLocked"/>
                                  <w:richText/>
                                </w:sdtPr>
                                <w:sdtContent>
                                  <w:r>
                                    <w:rPr>
                                      <w:b/>
                                      <w:sz w:val="22"/>
                                    </w:rPr>
                                    <w:t>6.929</w:t>
                                  </w:r>
                                </w:sdtContent>
                              </w:sdt>
                              <w:r>
                                <w:rPr>
                                  <w:b/>
                                  <w:sz w:val="22"/>
                                </w:rPr>
                                <w:t xml:space="preserve"> straipsnis. </w:t>
                              </w:r>
                              <w:sdt>
                                <w:sdtPr>
                                  <w:alias w:val="Pavadinimas"/>
                                  <w:tag w:val="title_38edc60e0303485898b21c87cbaed94a"/>
                                  <w:lock w:val="sdtLocked"/>
                                  <w:richText/>
                                </w:sdtPr>
                                <w:sdtContent>
                                  <w:r>
                                    <w:rPr>
                                      <w:b/>
                                      <w:sz w:val="22"/>
                                    </w:rPr>
                                    <w:t>Atsiskaitymas grynaisiais ir negrynaisiais pinigais</w:t>
                                  </w:r>
                                </w:sdtContent>
                              </w:sdt>
                            </w:p>
                            <w:sdt>
                              <w:sdtPr>
                                <w:alias w:val="6.929 str. 1 d."/>
                                <w:tag w:val="part_28e3a79a7375491093129fcfd9a4ebe9"/>
                                <w:lock w:val="sdtLocked"/>
                                <w:richText/>
                              </w:sdtPr>
                              <w:sdtContent>
                                <w:p>
                                  <w:pPr>
                                    <w:ind w:firstLine="720"/>
                                    <w:jc w:val="both"/>
                                    <w:rPr>
                                      <w:sz w:val="22"/>
                                    </w:rPr>
                                  </w:pPr>
                                  <w:sdt>
                                    <w:sdtPr>
                                      <w:alias w:val="Numeris"/>
                                      <w:tag w:val="nr_28e3a79a7375491093129fcfd9a4ebe9"/>
                                      <w:lock w:val="sdtLocked"/>
                                      <w:richText/>
                                    </w:sdtPr>
                                    <w:sdtContent>
                                      <w:r>
                                        <w:rPr>
                                          <w:sz w:val="22"/>
                                        </w:rPr>
                                        <w:t>1</w:t>
                                      </w:r>
                                    </w:sdtContent>
                                  </w:sdt>
                                  <w:r>
                                    <w:rPr>
                                      <w:sz w:val="22"/>
                                    </w:rPr>
                                    <w:t>. Atsiskaitymai dalyvaujant fiziniams asmenims, kurie nesiverčia ūkine komercine veikla, gali būti atliekami grynaisiais pinigais, neribojant sumos, arba negrynaisiais pinigais.</w:t>
                                  </w:r>
                                </w:p>
                              </w:sdtContent>
                            </w:sdt>
                            <w:sdt>
                              <w:sdtPr>
                                <w:alias w:val="6.929 str. 2 d."/>
                                <w:tag w:val="part_64376cac3b1a4fdba8dda0b3671962df"/>
                                <w:lock w:val="sdtLocked"/>
                                <w:richText/>
                              </w:sdtPr>
                              <w:sdtContent>
                                <w:p>
                                  <w:pPr>
                                    <w:ind w:firstLine="720"/>
                                    <w:jc w:val="both"/>
                                    <w:rPr>
                                      <w:sz w:val="22"/>
                                    </w:rPr>
                                  </w:pPr>
                                  <w:sdt>
                                    <w:sdtPr>
                                      <w:alias w:val="Numeris"/>
                                      <w:tag w:val="nr_64376cac3b1a4fdba8dda0b3671962df"/>
                                      <w:lock w:val="sdtLocked"/>
                                      <w:richText/>
                                    </w:sdtPr>
                                    <w:sdtContent>
                                      <w:r>
                                        <w:rPr>
                                          <w:sz w:val="22"/>
                                        </w:rPr>
                                        <w:t>2</w:t>
                                      </w:r>
                                    </w:sdtContent>
                                  </w:sdt>
                                  <w:r>
                                    <w:rPr>
                                      <w:sz w:val="22"/>
                                    </w:rPr>
                                    <w:t>. Atsiskaitymai tarp juridinių asmenų, taip pat atsiskaitymai dalyvaujant fiziniams asmenims, užsiimantiems ūkine komercine veikla, vykdomi negrynaisiais pinigais, o įstatymų nustatytais atvejais ir tvarka – ir grynaisiais pinigais.</w:t>
                                  </w:r>
                                </w:p>
                              </w:sdtContent>
                            </w:sdt>
                            <w:sdt>
                              <w:sdtPr>
                                <w:alias w:val="6.929 str. 3 d."/>
                                <w:tag w:val="part_eaaee719647e455c97688eddf05fcaf3"/>
                                <w:lock w:val="sdtLocked"/>
                                <w:richText/>
                              </w:sdtPr>
                              <w:sdtContent>
                                <w:p>
                                  <w:pPr>
                                    <w:ind w:firstLine="720"/>
                                    <w:jc w:val="both"/>
                                    <w:rPr>
                                      <w:sz w:val="22"/>
                                    </w:rPr>
                                  </w:pPr>
                                  <w:sdt>
                                    <w:sdtPr>
                                      <w:alias w:val="Numeris"/>
                                      <w:tag w:val="nr_eaaee719647e455c97688eddf05fcaf3"/>
                                      <w:lock w:val="sdtLocked"/>
                                      <w:richText/>
                                    </w:sdtPr>
                                    <w:sdtContent>
                                      <w:r>
                                        <w:rPr>
                                          <w:sz w:val="22"/>
                                        </w:rPr>
                                        <w:t>3</w:t>
                                      </w:r>
                                    </w:sdtContent>
                                  </w:sdt>
                                  <w:r>
                                    <w:rPr>
                                      <w:sz w:val="22"/>
                                    </w:rPr>
                                    <w:t>. Atsiskaitymas negrynaisiais pinigais atliekamas per bankus, kuriuose yra atidarytos atitinkamos sąskaitos, jeigu ko kita nenustatyta įstatyme arba ko neriboja naudojamos atsiskaitymų formos.</w:t>
                                  </w:r>
                                </w:p>
                              </w:sdtContent>
                            </w:sdt>
                            <w:sdt>
                              <w:sdtPr>
                                <w:alias w:val="6.929 str. 4 d."/>
                                <w:tag w:val="part_026afb778bb540cbb8fdd54eaf9776ba"/>
                                <w:lock w:val="sdtLocked"/>
                                <w:richText/>
                              </w:sdtPr>
                              <w:sdtContent>
                                <w:p>
                                  <w:pPr>
                                    <w:ind w:firstLine="720"/>
                                    <w:jc w:val="both"/>
                                    <w:rPr>
                                      <w:sz w:val="22"/>
                                    </w:rPr>
                                  </w:pPr>
                                  <w:sdt>
                                    <w:sdtPr>
                                      <w:alias w:val="Numeris"/>
                                      <w:tag w:val="nr_026afb778bb540cbb8fdd54eaf9776ba"/>
                                      <w:lock w:val="sdtLocked"/>
                                      <w:richText/>
                                    </w:sdtPr>
                                    <w:sdtContent>
                                      <w:r>
                                        <w:rPr>
                                          <w:sz w:val="22"/>
                                        </w:rPr>
                                        <w:t>4</w:t>
                                      </w:r>
                                    </w:sdtContent>
                                  </w:sdt>
                                  <w:r>
                                    <w:rPr>
                                      <w:sz w:val="22"/>
                                    </w:rPr>
                                    <w:t>. Atsiskaitymus čekiais ir vekseliais atitinkamai reglamentuoja čekių ir vekselių įstatymai.</w:t>
                                  </w:r>
                                </w:p>
                                <w:p>
                                  <w:pPr>
                                    <w:ind w:firstLine="720"/>
                                    <w:jc w:val="both"/>
                                    <w:rPr>
                                      <w:sz w:val="22"/>
                                    </w:rPr>
                                  </w:pPr>
                                </w:p>
                              </w:sdtContent>
                            </w:sdt>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53"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9bea54ad14d943c5bf0e51105b62a782"/>
                            <w:lock w:val="sdtLocked"/>
                            <w:richText/>
                          </w:sdtPr>
                          <w:sdtContent>
                            <w:p>
                              <w:pPr>
                                <w:ind w:firstLine="720"/>
                                <w:jc w:val="both"/>
                                <w:rPr>
                                  <w:sz w:val="22"/>
                                </w:rPr>
                              </w:pPr>
                              <w:sdt>
                                <w:sdtPr>
                                  <w:alias w:val="Numeris"/>
                                  <w:tag w:val="nr_9bea54ad14d943c5bf0e51105b62a782"/>
                                  <w:lock w:val="sdtLocked"/>
                                  <w:richText/>
                                </w:sdtPr>
                                <w:sdtContent>
                                  <w:r>
                                    <w:rPr>
                                      <w:sz w:val="22"/>
                                    </w:rPr>
                                    <w:t>2</w:t>
                                  </w:r>
                                </w:sdtContent>
                              </w:sdt>
                              <w:r>
                                <w:rPr>
                                  <w:sz w:val="22"/>
                                </w:rPr>
                                <w:t>. Turto perdavimas kitam asmeniui patikėjimo teise nepakeičia turto nuosavybės teisės. Perduoto turto savininku ir toliau lieka patikėtojas.</w:t>
                              </w:r>
                            </w:p>
                            <w:p>
                              <w:pPr>
                                <w:ind w:firstLine="720"/>
                                <w:jc w:val="both"/>
                                <w:rPr>
                                  <w:sz w:val="22"/>
                                </w:rPr>
                              </w:pPr>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4b1deebfc3db43c58b3c55c174237d04"/>
                            <w:lock w:val="sdtLocked"/>
                            <w:richText/>
                          </w:sdtPr>
                          <w:sdtContent>
                            <w:p>
                              <w:pPr>
                                <w:ind w:firstLine="720"/>
                                <w:jc w:val="both"/>
                                <w:rPr>
                                  <w:sz w:val="22"/>
                                </w:rPr>
                              </w:pPr>
                              <w:sdt>
                                <w:sdtPr>
                                  <w:alias w:val="Numeris"/>
                                  <w:tag w:val="nr_4b1deebfc3db43c58b3c55c174237d04"/>
                                  <w:lock w:val="sdtLocked"/>
                                  <w:richText/>
                                </w:sdtPr>
                                <w:sdtContent>
                                  <w:r>
                                    <w:rPr>
                                      <w:sz w:val="22"/>
                                    </w:rPr>
                                    <w:t>2</w:t>
                                  </w:r>
                                </w:sdtContent>
                              </w:sdt>
                              <w:r>
                                <w:rPr>
                                  <w:sz w:val="22"/>
                                </w:rPr>
                                <w:t>.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pPr>
                                <w:ind w:firstLine="720"/>
                                <w:jc w:val="both"/>
                                <w:rPr>
                                  <w:sz w:val="22"/>
                                </w:rPr>
                              </w:pPr>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a5b86e0d96604526a84f24aa1e861a44"/>
                        <w:lock w:val="sdtLocked"/>
                        <w:richText/>
                      </w:sdtPr>
                      <w:sdtContent>
                        <w:p>
                          <w:pPr>
                            <w:ind w:firstLine="720"/>
                            <w:jc w:val="both"/>
                            <w:rPr>
                              <w:b/>
                              <w:sz w:val="22"/>
                            </w:rPr>
                          </w:pPr>
                          <w:sdt>
                            <w:sdtPr>
                              <w:alias w:val="Numeris"/>
                              <w:tag w:val="nr_a5b86e0d96604526a84f24aa1e861a44"/>
                              <w:lock w:val="sdtLocked"/>
                              <w:richText/>
                            </w:sdtPr>
                            <w:sdtContent>
                              <w:r>
                                <w:rPr>
                                  <w:b/>
                                  <w:sz w:val="22"/>
                                </w:rPr>
                                <w:t>6.968</w:t>
                              </w:r>
                            </w:sdtContent>
                          </w:sdt>
                          <w:r>
                            <w:rPr>
                              <w:b/>
                              <w:sz w:val="22"/>
                            </w:rPr>
                            <w:t xml:space="preserve"> straipsnis. </w:t>
                          </w:r>
                          <w:sdt>
                            <w:sdtPr>
                              <w:alias w:val="Pavadinimas"/>
                              <w:tag w:val="title_a5b86e0d96604526a84f24aa1e861a44"/>
                              <w:lock w:val="sdtLocked"/>
                              <w:richText/>
                            </w:sdtPr>
                            <w:sdtContent>
                              <w:r>
                                <w:rPr>
                                  <w:b/>
                                  <w:sz w:val="22"/>
                                </w:rPr>
                                <w:t>Turto patikėjimo teisės ypatumai</w:t>
                              </w:r>
                            </w:sdtContent>
                          </w:sdt>
                        </w:p>
                        <w:sdt>
                          <w:sdtPr>
                            <w:alias w:val="6.968 str. 1 d."/>
                            <w:tag w:val="part_55dcb1ab46c84d6d9c5b30bdedbf15b8"/>
                            <w:lock w:val="sdtLocked"/>
                            <w:richText/>
                          </w:sdtPr>
                          <w:sdtContent>
                            <w:p>
                              <w:pPr>
                                <w:ind w:firstLine="720"/>
                                <w:jc w:val="both"/>
                                <w:rPr>
                                  <w:sz w:val="22"/>
                                </w:rPr>
                              </w:pPr>
                              <w:r>
                                <w:rPr>
                                  <w:sz w:val="22"/>
                                </w:rPr>
                                <w:t>Įstatymai gali nustatyti turto patikėjimo teisės ypatumus, kai patikėtinis yra valstybės arba savivaldybės įmonės, įstaigos ar organizacijos, taip pat kai turto patikėjimo teisė atsiranda ne sutarties, o kitais pagrindais.</w:t>
                              </w:r>
                            </w:p>
                            <w:p>
                              <w:pPr>
                                <w:ind w:firstLine="720"/>
                                <w:jc w:val="both"/>
                                <w:rPr>
                                  <w:sz w:val="22"/>
                                </w:rPr>
                              </w:pPr>
                            </w:p>
                          </w:sdtContent>
                        </w:sdt>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5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96bdec288c4f49079d1553b7539566e6"/>
                                <w:lock w:val="sdtLocked"/>
                                <w:richText/>
                              </w:sdtPr>
                              <w:sdtContent>
                                <w:p>
                                  <w:pPr>
                                    <w:ind w:firstLine="720"/>
                                    <w:jc w:val="both"/>
                                    <w:rPr>
                                      <w:sz w:val="22"/>
                                    </w:rPr>
                                  </w:pPr>
                                  <w:sdt>
                                    <w:sdtPr>
                                      <w:alias w:val="Numeris"/>
                                      <w:tag w:val="nr_96bdec288c4f49079d1553b7539566e6"/>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c84206b748fd4ee9bfbc8a625cd57b86"/>
                                <w:lock w:val="sdtLocked"/>
                                <w:richText/>
                              </w:sdtPr>
                              <w:sdtContent>
                                <w:p>
                                  <w:pPr>
                                    <w:ind w:firstLine="720"/>
                                    <w:jc w:val="both"/>
                                    <w:rPr>
                                      <w:sz w:val="22"/>
                                    </w:rPr>
                                  </w:pPr>
                                  <w:sdt>
                                    <w:sdtPr>
                                      <w:alias w:val="Numeris"/>
                                      <w:tag w:val="nr_c84206b748fd4ee9bfbc8a625cd57b86"/>
                                      <w:lock w:val="sdtLocked"/>
                                      <w:richText/>
                                    </w:sdtPr>
                                    <w:sdtContent>
                                      <w:r>
                                        <w:rPr>
                                          <w:sz w:val="22"/>
                                          <w:szCs w:val="22"/>
                                          <w:lang w:eastAsia="lt-LT"/>
                                        </w:rPr>
                                        <w:t>2</w:t>
                                      </w:r>
                                    </w:sdtContent>
                                  </w:sdt>
                                  <w:r>
                                    <w:rPr>
                                      <w:sz w:val="22"/>
                                      <w:szCs w:val="22"/>
                                      <w:lang w:eastAsia="lt-LT"/>
                                    </w:rPr>
                                    <w:t>) draudiko pavadinimas</w:t>
                                  </w:r>
                                  <w:r>
                                    <w:rPr>
                                      <w:b/>
                                      <w:sz w:val="22"/>
                                      <w:szCs w:val="22"/>
                                      <w:lang w:eastAsia="lt-LT"/>
                                    </w:rPr>
                                    <w:t>,</w:t>
                                  </w:r>
                                  <w:r>
                                    <w:rPr>
                                      <w:sz w:val="22"/>
                                      <w:szCs w:val="22"/>
                                      <w:lang w:eastAsia="lt-LT"/>
                                    </w:rPr>
                                    <w:t xml:space="preserve"> buveinės adresas ir elektroninio pristatymo dėžutės adresas;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55"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a0d3433bcf1346359af0c622b811d7be"/>
                            <w:lock w:val="sdtLocked"/>
                            <w:richText/>
                          </w:sdtPr>
                          <w:sdtContent>
                            <w:p>
                              <w:pPr>
                                <w:ind w:firstLine="720"/>
                                <w:jc w:val="both"/>
                                <w:rPr>
                                  <w:sz w:val="22"/>
                                </w:rPr>
                              </w:pPr>
                              <w:sdt>
                                <w:sdtPr>
                                  <w:alias w:val="Numeris"/>
                                  <w:tag w:val="nr_a0d3433bcf1346359af0c622b811d7be"/>
                                  <w:lock w:val="sdtLocked"/>
                                  <w:richText/>
                                </w:sdtPr>
                                <w:sdtContent>
                                  <w:r>
                                    <w:rPr>
                                      <w:sz w:val="22"/>
                                      <w:szCs w:val="22"/>
                                      <w:lang w:eastAsia="lt-LT"/>
                                    </w:rPr>
                                    <w:t>8</w:t>
                                  </w:r>
                                </w:sdtContent>
                              </w:sdt>
                              <w:r>
                                <w:rPr>
                                  <w:sz w:val="22"/>
                                  <w:szCs w:val="22"/>
                                  <w:lang w:eastAsia="lt-LT"/>
                                </w:rPr>
                                <w:t>. Sudarant draudimo sutartį ir jos galiojimo metu draudikas privalo suteikti draudėjui šią informaciją: draudiko pavadinimą, draudiko įmonės rūšį, adresą, elektroninio pristatymo dėžutės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2fc463e646b24a458a1b6110520266e2"/>
        <w:lock w:val="sdtLocked"/>
        <w:richText/>
      </w:sdtPr>
      <w:sdtContent>
        <w:p>
          <w:pPr>
            <w:ind w:firstLine="6521"/>
            <w:rPr>
              <w:sz w:val="22"/>
              <w:szCs w:val="22"/>
              <w:lang w:eastAsia="lt-LT"/>
            </w:rPr>
          </w:pPr>
          <w:r>
            <w:rPr>
              <w:sz w:val="22"/>
              <w:szCs w:val="22"/>
              <w:lang w:eastAsia="lt-LT"/>
            </w:rPr>
            <w:t xml:space="preserve">Lietuvos Respublikos </w:t>
          </w:r>
        </w:p>
        <w:p>
          <w:pPr>
            <w:ind w:firstLine="6521"/>
            <w:rPr>
              <w:sz w:val="22"/>
              <w:szCs w:val="22"/>
              <w:lang w:eastAsia="lt-LT"/>
            </w:rPr>
          </w:pPr>
          <w:r>
            <w:rPr>
              <w:sz w:val="22"/>
              <w:szCs w:val="22"/>
              <w:lang w:eastAsia="lt-LT"/>
            </w:rPr>
            <w:t>civilinio kodekso</w:t>
          </w:r>
        </w:p>
        <w:p>
          <w:pPr>
            <w:ind w:firstLine="6521"/>
            <w:rPr>
              <w:sz w:val="22"/>
              <w:szCs w:val="22"/>
              <w:lang w:eastAsia="lt-LT"/>
            </w:rPr>
          </w:pPr>
          <w:r>
            <w:rPr>
              <w:sz w:val="22"/>
              <w:szCs w:val="22"/>
              <w:lang w:eastAsia="lt-LT"/>
            </w:rPr>
            <w:t>priedas</w:t>
          </w:r>
        </w:p>
        <w:p>
          <w:pPr>
            <w:ind w:firstLine="720"/>
            <w:jc w:val="center"/>
            <w:rPr>
              <w:sz w:val="22"/>
              <w:szCs w:val="22"/>
            </w:rPr>
          </w:pPr>
        </w:p>
        <w:p>
          <w:pPr>
            <w:jc w:val="center"/>
            <w:rPr>
              <w:b/>
              <w:sz w:val="22"/>
              <w:szCs w:val="22"/>
            </w:rPr>
          </w:pPr>
          <w:sdt>
            <w:sdtPr>
              <w:alias w:val="Pavadinimas"/>
              <w:tag w:val="title_2fc463e646b24a458a1b6110520266e2"/>
              <w:lock w:val="sdtLocked"/>
              <w:richText/>
            </w:sdtPr>
            <w:sdtContent>
              <w:r>
                <w:rPr>
                  <w:b/>
                  <w:sz w:val="22"/>
                  <w:szCs w:val="22"/>
                </w:rPr>
                <w:t>ĮGYVENDINAMI EUROPOS SĄJUNGOS TEISĖS AKTAI</w:t>
              </w:r>
            </w:sdtContent>
          </w:sdt>
        </w:p>
        <w:p>
          <w:pPr>
            <w:ind w:firstLine="720"/>
            <w:jc w:val="center"/>
            <w:rPr>
              <w:sz w:val="22"/>
              <w:szCs w:val="22"/>
            </w:rPr>
          </w:pPr>
        </w:p>
        <w:sdt>
          <w:sdtPr>
            <w:alias w:val="pr. 1 p."/>
            <w:tag w:val="part_789ba05a73d54b679174f9cf1a1ad89e"/>
            <w:lock w:val="sdtLocked"/>
            <w:richText/>
          </w:sdtPr>
          <w:sdtContent>
            <w:p>
              <w:pPr>
                <w:ind w:firstLine="720"/>
                <w:jc w:val="both"/>
                <w:rPr>
                  <w:sz w:val="22"/>
                  <w:szCs w:val="22"/>
                  <w:lang w:eastAsia="lt-LT"/>
                </w:rPr>
              </w:pPr>
              <w:sdt>
                <w:sdtPr>
                  <w:alias w:val="Numeris"/>
                  <w:tag w:val="nr_789ba05a73d54b679174f9cf1a1ad89e"/>
                  <w:lock w:val="sdtLocked"/>
                  <w:richText/>
                </w:sdtPr>
                <w:sdtContent>
                  <w:r>
                    <w:rPr>
                      <w:color w:val="000000"/>
                      <w:sz w:val="22"/>
                      <w:szCs w:val="22"/>
                    </w:rPr>
                    <w:t>1</w:t>
                  </w:r>
                </w:sdtContent>
              </w:sdt>
              <w:r>
                <w:rPr>
                  <w:sz w:val="22"/>
                  <w:szCs w:val="22"/>
                </w:rPr>
                <w:t xml:space="preserve">. </w:t>
              </w:r>
              <w:r>
                <w:rPr>
                  <w:color w:val="000000"/>
                  <w:sz w:val="22"/>
                  <w:szCs w:val="22"/>
                  <w:lang w:eastAsia="lt-LT"/>
                </w:rPr>
                <w:t xml:space="preserve">1993 m. balandžio 5 d. Tarybos direktyva 93/13/EEB dėl nesąžiningų sąlygų sutartyse su vartotojais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2 p."/>
            <w:tag w:val="part_8203788bc1b74c7483188d8a749bb3dc"/>
            <w:lock w:val="sdtLocked"/>
            <w:richText/>
          </w:sdtPr>
          <w:sdtContent>
            <w:p>
              <w:pPr>
                <w:ind w:firstLine="720"/>
                <w:jc w:val="both"/>
                <w:rPr>
                  <w:sz w:val="22"/>
                  <w:szCs w:val="22"/>
                  <w:lang w:eastAsia="lt-LT"/>
                </w:rPr>
              </w:pPr>
              <w:sdt>
                <w:sdtPr>
                  <w:alias w:val="Numeris"/>
                  <w:tag w:val="nr_8203788bc1b74c7483188d8a749bb3dc"/>
                  <w:lock w:val="sdtLocked"/>
                  <w:richText/>
                </w:sdtPr>
                <w:sdtContent>
                  <w:r>
                    <w:rPr>
                      <w:color w:val="000000"/>
                      <w:sz w:val="22"/>
                      <w:szCs w:val="22"/>
                      <w:lang w:eastAsia="lt-LT"/>
                    </w:rPr>
                    <w:t>2</w:t>
                  </w:r>
                </w:sdtContent>
              </w:sdt>
              <w:r>
                <w:rPr>
                  <w:color w:val="000000"/>
                  <w:sz w:val="22"/>
                  <w:szCs w:val="22"/>
                  <w:lang w:eastAsia="lt-LT"/>
                </w:rPr>
                <w:t>. 1998 m. vasario 16 d. Europos Parlamento ir Tarybos direktyva 98/6/EB dėl vartotojų apsaugos žymint vartotojams siūlomų prekių kainas</w:t>
              </w:r>
              <w:r>
                <w:rPr>
                  <w:sz w:val="22"/>
                  <w:szCs w:val="22"/>
                </w:rPr>
                <w:t xml:space="preserve"> 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3 p."/>
            <w:tag w:val="part_518289cf2b364b5d9d1e9d303f0ea04c"/>
            <w:lock w:val="sdtLocked"/>
            <w:richText/>
          </w:sdtPr>
          <w:sdtContent>
            <w:p>
              <w:pPr>
                <w:ind w:firstLine="720"/>
                <w:jc w:val="both"/>
                <w:rPr>
                  <w:i/>
                  <w:iCs/>
                  <w:sz w:val="22"/>
                  <w:szCs w:val="22"/>
                  <w:lang w:eastAsia="lt-LT"/>
                </w:rPr>
              </w:pPr>
              <w:sdt>
                <w:sdtPr>
                  <w:alias w:val="Numeris"/>
                  <w:tag w:val="nr_518289cf2b364b5d9d1e9d303f0ea04c"/>
                  <w:lock w:val="sdtLocked"/>
                  <w:richText/>
                </w:sdtPr>
                <w:sdtContent>
                  <w:r>
                    <w:rPr>
                      <w:sz w:val="22"/>
                      <w:szCs w:val="22"/>
                      <w:lang w:eastAsia="lt-LT"/>
                    </w:rPr>
                    <w:t>3</w:t>
                  </w:r>
                </w:sdtContent>
              </w:sdt>
              <w:r>
                <w:rPr>
                  <w:sz w:val="22"/>
                  <w:szCs w:val="22"/>
                  <w:lang w:eastAsia="lt-LT"/>
                </w:rPr>
                <w:t>. 2009 m. sausio 14 d. Europos Parlamento ir Tarybos direktyva 2008/122/EB dėl vartotojų apsaugos, susijusios su kai kuriais pakaitinio naudojimosi, ilgalaikio atostogų produkto, perpardavimo ir keitimosi sutarčių aspektais</w:t>
              </w:r>
              <w:r>
                <w:rPr>
                  <w:i/>
                  <w:iCs/>
                  <w:sz w:val="22"/>
                  <w:szCs w:val="22"/>
                  <w:lang w:eastAsia="lt-LT"/>
                </w:rPr>
                <w:t>.</w:t>
              </w:r>
            </w:p>
          </w:sdtContent>
        </w:sdt>
        <w:sdt>
          <w:sdtPr>
            <w:alias w:val="pr. 4 p."/>
            <w:tag w:val="part_ffd5efccd58845c68ad3f25f2b4cf5e5"/>
            <w:lock w:val="sdtLocked"/>
            <w:richText/>
          </w:sdtPr>
          <w:sdtContent>
            <w:p>
              <w:pPr>
                <w:ind w:firstLine="720"/>
                <w:jc w:val="both"/>
                <w:rPr>
                  <w:sz w:val="22"/>
                  <w:szCs w:val="22"/>
                  <w:lang w:eastAsia="lt-LT"/>
                </w:rPr>
              </w:pPr>
              <w:sdt>
                <w:sdtPr>
                  <w:alias w:val="Numeris"/>
                  <w:tag w:val="nr_ffd5efccd58845c68ad3f25f2b4cf5e5"/>
                  <w:lock w:val="sdtLocked"/>
                  <w:richText/>
                </w:sdtPr>
                <w:sdtContent>
                  <w:r>
                    <w:rPr>
                      <w:bCs/>
                      <w:color w:val="000000"/>
                      <w:sz w:val="22"/>
                      <w:szCs w:val="22"/>
                      <w:lang w:eastAsia="lt-LT"/>
                    </w:rPr>
                    <w:t>4</w:t>
                  </w:r>
                </w:sdtContent>
              </w:sdt>
              <w:r>
                <w:rPr>
                  <w:color w:val="000000"/>
                  <w:sz w:val="22"/>
                  <w:szCs w:val="22"/>
                  <w:lang w:eastAsia="lt-LT"/>
                </w:rPr>
                <w:t xml:space="preserve">. 2011 m. spalio 25 d. Europos Parlamento ir Tarybos direktyva 2011/83/ES dėl vartotojų teisių, kuria iš dalies keičiamos Tarybos direktyva 93/13/EEB ir Europos Parlamento ir Tarybos direktyva 1999/44/EB bei panaikinamos Tarybos direktyva 85/577/EEB ir Europos Parlamento ir Tarybos direktyva 97/7/EB,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5 p."/>
            <w:tag w:val="part_a241b8aa3c924fbb8f2804386886a6d5"/>
            <w:lock w:val="sdtLocked"/>
            <w:richText/>
          </w:sdtPr>
          <w:sdtContent>
            <w:p>
              <w:pPr>
                <w:ind w:firstLine="720"/>
                <w:jc w:val="both"/>
                <w:rPr>
                  <w:sz w:val="22"/>
                  <w:szCs w:val="22"/>
                  <w:lang w:eastAsia="lt-LT"/>
                </w:rPr>
              </w:pPr>
              <w:sdt>
                <w:sdtPr>
                  <w:alias w:val="Numeris"/>
                  <w:tag w:val="nr_a241b8aa3c924fbb8f2804386886a6d5"/>
                  <w:lock w:val="sdtLocked"/>
                  <w:richText/>
                </w:sdtPr>
                <w:sdtContent>
                  <w:r>
                    <w:rPr>
                      <w:sz w:val="22"/>
                      <w:szCs w:val="22"/>
                      <w:lang w:eastAsia="lt-LT"/>
                    </w:rPr>
                    <w:t>5</w:t>
                  </w:r>
                </w:sdtContent>
              </w:sdt>
              <w:r>
                <w:rPr>
                  <w:sz w:val="22"/>
                  <w:szCs w:val="22"/>
                  <w:lang w:eastAsia="lt-LT"/>
                </w:rPr>
                <w:t>. 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w:t>
              </w:r>
            </w:p>
          </w:sdtContent>
        </w:sdt>
        <w:sdt>
          <w:sdtPr>
            <w:alias w:val="pr. 6 p."/>
            <w:tag w:val="part_b8a0d3939b12493aa6410c5aafcb23c4"/>
            <w:lock w:val="sdtLocked"/>
            <w:richText/>
          </w:sdtPr>
          <w:sdtContent>
            <w:p>
              <w:pPr>
                <w:tabs>
                  <w:tab w:val="left" w:pos="720"/>
                </w:tabs>
                <w:ind w:firstLine="720"/>
                <w:jc w:val="both"/>
                <w:rPr>
                  <w:b/>
                  <w:bCs/>
                  <w:sz w:val="22"/>
                  <w:szCs w:val="22"/>
                </w:rPr>
              </w:pPr>
              <w:sdt>
                <w:sdtPr>
                  <w:alias w:val="Numeris"/>
                  <w:tag w:val="nr_b8a0d3939b12493aa6410c5aafcb23c4"/>
                  <w:lock w:val="sdtLocked"/>
                  <w:richText/>
                </w:sdtPr>
                <w:sdtContent>
                  <w:r>
                    <w:rPr>
                      <w:bCs/>
                      <w:sz w:val="22"/>
                      <w:szCs w:val="22"/>
                    </w:rPr>
                    <w:t>6</w:t>
                  </w:r>
                </w:sdtContent>
              </w:sdt>
              <w:r>
                <w:rPr>
                  <w:bCs/>
                  <w:sz w:val="22"/>
                  <w:szCs w:val="22"/>
                </w:rPr>
                <w:t>.</w:t>
              </w:r>
              <w:r>
                <w:rPr>
                  <w:sz w:val="22"/>
                  <w:szCs w:val="22"/>
                  <w:lang w:eastAsia="lt-LT"/>
                </w:rPr>
                <w:t xml:space="preserve"> 2016 m. birželio 8 d. Europos Parlamento ir Tarybos direktyva (ES) 2016/943 dėl neatskleistos praktinės patirties ir verslo informacijos (komercinių paslapčių) apsaugos nuo neteisėto jų gavimo, naudojimo ir atskleidimo.</w:t>
              </w:r>
            </w:p>
          </w:sdtContent>
        </w:sdt>
        <w:sdt>
          <w:sdtPr>
            <w:alias w:val="pr. 7 p."/>
            <w:tag w:val="part_088473845cbf423fa92a611c6ec57988"/>
            <w:lock w:val="sdtLocked"/>
            <w:richText/>
          </w:sdtPr>
          <w:sdtContent>
            <w:p>
              <w:pPr>
                <w:tabs>
                  <w:tab w:val="left" w:pos="720"/>
                </w:tabs>
                <w:ind w:firstLine="720"/>
                <w:jc w:val="both"/>
                <w:rPr>
                  <w:sz w:val="22"/>
                  <w:szCs w:val="22"/>
                  <w:lang w:eastAsia="lt-LT"/>
                </w:rPr>
              </w:pPr>
              <w:sdt>
                <w:sdtPr>
                  <w:alias w:val="Numeris"/>
                  <w:tag w:val="nr_088473845cbf423fa92a611c6ec57988"/>
                  <w:lock w:val="sdtLocked"/>
                  <w:richText/>
                </w:sdtPr>
                <w:sdtContent>
                  <w:r>
                    <w:rPr>
                      <w:bCs/>
                      <w:sz w:val="22"/>
                      <w:szCs w:val="22"/>
                    </w:rPr>
                    <w:t>7</w:t>
                  </w:r>
                </w:sdtContent>
              </w:sdt>
              <w:r>
                <w:rPr>
                  <w:bCs/>
                  <w:sz w:val="22"/>
                  <w:szCs w:val="22"/>
                </w:rPr>
                <w:t>. 2017 m. birželio 14 d. Europos Parlamento ir Tarybos direktyva (ES) 2017/1132 dėl tam tikrų bendrovių teisės aspektų.</w:t>
              </w:r>
            </w:p>
          </w:sdtContent>
        </w:sdt>
        <w:sdt>
          <w:sdtPr>
            <w:alias w:val="pr. 8 p."/>
            <w:tag w:val="part_48786d81c8ba4fc288c5de5e741bc806"/>
            <w:lock w:val="sdtLocked"/>
            <w:richText/>
          </w:sdtPr>
          <w:sdtContent>
            <w:p>
              <w:pPr>
                <w:tabs>
                  <w:tab w:val="left" w:pos="720"/>
                </w:tabs>
                <w:ind w:firstLine="720"/>
                <w:jc w:val="both"/>
                <w:rPr>
                  <w:bCs/>
                  <w:sz w:val="22"/>
                  <w:szCs w:val="22"/>
                  <w:shd w:val="clear" w:color="auto" w:fill="FFFFFF"/>
                </w:rPr>
              </w:pPr>
              <w:sdt>
                <w:sdtPr>
                  <w:alias w:val="Numeris"/>
                  <w:tag w:val="nr_48786d81c8ba4fc288c5de5e741bc806"/>
                  <w:lock w:val="sdtLocked"/>
                  <w:richText/>
                </w:sdtPr>
                <w:sdtContent>
                  <w:r>
                    <w:rPr>
                      <w:sz w:val="22"/>
                      <w:szCs w:val="22"/>
                      <w:lang w:eastAsia="lt-LT"/>
                    </w:rPr>
                    <w:t>8</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2019/770 dėl tam tikrų skaitmeninio turinio ir skaitmeninių paslaugų teikimo sutarčių aspektų.</w:t>
              </w:r>
            </w:p>
          </w:sdtContent>
        </w:sdt>
        <w:sdt>
          <w:sdtPr>
            <w:alias w:val="pr. 9 p."/>
            <w:tag w:val="part_231ab95a0b114353a601848a6049d319"/>
            <w:lock w:val="sdtLocked"/>
            <w:richText/>
          </w:sdtPr>
          <w:sdtContent>
            <w:p>
              <w:pPr>
                <w:tabs>
                  <w:tab w:val="left" w:pos="720"/>
                </w:tabs>
                <w:ind w:firstLine="720"/>
                <w:jc w:val="both"/>
                <w:rPr>
                  <w:sz w:val="22"/>
                  <w:szCs w:val="22"/>
                  <w:lang w:eastAsia="lt-LT"/>
                </w:rPr>
              </w:pPr>
              <w:sdt>
                <w:sdtPr>
                  <w:alias w:val="Numeris"/>
                  <w:tag w:val="nr_231ab95a0b114353a601848a6049d319"/>
                  <w:lock w:val="sdtLocked"/>
                  <w:richText/>
                </w:sdtPr>
                <w:sdtContent>
                  <w:r>
                    <w:rPr>
                      <w:sz w:val="22"/>
                      <w:szCs w:val="22"/>
                      <w:lang w:eastAsia="lt-LT"/>
                    </w:rPr>
                    <w:t>9</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2019/771 dėl tam tikrų prekių pirkimo–pardavimo sutarčių aspektų, kuria iš dalies keičiami Reglamentas (ES) 2017/2394 ir Direktyva 2009/22/EB bei panaikinama Direktyva 1999/44/EB</w:t>
              </w:r>
              <w:r>
                <w:rPr>
                  <w:sz w:val="22"/>
                  <w:szCs w:val="22"/>
                  <w:lang w:eastAsia="lt-LT"/>
                </w:rPr>
                <w:t>.</w:t>
              </w:r>
            </w:p>
            <w:p>
              <w:pPr>
                <w:tabs>
                  <w:tab w:val="left" w:pos="720"/>
                </w:tabs>
                <w:jc w:val="both"/>
                <w:rPr>
                  <w:bCs/>
                  <w:i/>
                  <w:sz w:val="20"/>
                  <w:lang w:eastAsia="lt-LT"/>
                </w:rPr>
              </w:pPr>
              <w:r>
                <w:rPr>
                  <w:bCs/>
                  <w:i/>
                  <w:sz w:val="20"/>
                  <w:lang w:eastAsia="lt-LT"/>
                </w:rPr>
                <w:t>Kodeksas papildytas priedu:</w:t>
              </w:r>
            </w:p>
            <w:p>
              <w:pPr>
                <w:tabs>
                  <w:tab w:val="left" w:pos="720"/>
                </w:tabs>
                <w:jc w:val="both"/>
                <w:rPr>
                  <w:bCs/>
                  <w:i/>
                  <w:sz w:val="20"/>
                  <w:lang w:eastAsia="lt-LT"/>
                </w:rPr>
              </w:pPr>
              <w:r>
                <w:rPr>
                  <w:bCs/>
                  <w:i/>
                  <w:sz w:val="20"/>
                  <w:lang w:eastAsia="lt-LT"/>
                </w:rPr>
                <w:t xml:space="preserve">Nr. </w:t>
              </w:r>
              <w:hyperlink r:id="rId296" w:history="1">
                <w:r>
                  <w:rPr>
                    <w:rStyle w:val="Hipersaitas"/>
                    <w:bCs/>
                    <w:i/>
                    <w:sz w:val="20"/>
                    <w:lang w:eastAsia="lt-LT"/>
                  </w:rPr>
                  <w:t>XI-1619</w:t>
                </w:r>
              </w:hyperlink>
              <w:r>
                <w:rPr>
                  <w:bCs/>
                  <w:i/>
                  <w:sz w:val="20"/>
                  <w:lang w:eastAsia="lt-LT"/>
                </w:rPr>
                <w:t>, 2011-10-13, Žin., 2011, Nr. 129-6108 (2011-10-27)</w:t>
              </w:r>
            </w:p>
            <w:p>
              <w:pPr>
                <w:tabs>
                  <w:tab w:val="left" w:pos="720"/>
                </w:tabs>
                <w:jc w:val="both"/>
                <w:rPr>
                  <w:bCs/>
                  <w:i/>
                  <w:sz w:val="20"/>
                  <w:lang w:eastAsia="lt-LT"/>
                </w:rPr>
              </w:pPr>
              <w:r>
                <w:rPr>
                  <w:bCs/>
                  <w:i/>
                  <w:sz w:val="20"/>
                  <w:lang w:eastAsia="lt-LT"/>
                </w:rPr>
                <w:t>Priedo pakeitimai:</w:t>
              </w:r>
            </w:p>
            <w:p>
              <w:pPr>
                <w:tabs>
                  <w:tab w:val="left" w:pos="720"/>
                </w:tabs>
                <w:jc w:val="both"/>
                <w:rPr>
                  <w:bCs/>
                  <w:i/>
                  <w:sz w:val="20"/>
                  <w:lang w:eastAsia="lt-LT"/>
                </w:rPr>
              </w:pPr>
              <w:r>
                <w:rPr>
                  <w:bCs/>
                  <w:i/>
                  <w:sz w:val="20"/>
                  <w:lang w:eastAsia="lt-LT"/>
                </w:rPr>
                <w:t xml:space="preserve">Nr. </w:t>
              </w:r>
              <w:hyperlink r:id="rId297" w:history="1">
                <w:r>
                  <w:rPr>
                    <w:rStyle w:val="Hipersaitas"/>
                    <w:bCs/>
                    <w:i/>
                    <w:sz w:val="20"/>
                    <w:lang w:eastAsia="lt-LT"/>
                  </w:rPr>
                  <w:t>XII-700</w:t>
                </w:r>
              </w:hyperlink>
              <w:r>
                <w:rPr>
                  <w:bCs/>
                  <w:i/>
                  <w:sz w:val="20"/>
                  <w:lang w:eastAsia="lt-LT"/>
                </w:rPr>
                <w:t>, 2013-12-19, paskelbta TAR 2014-01-07, i. k. 2014-00069</w:t>
              </w:r>
            </w:p>
            <w:p>
              <w:pPr>
                <w:tabs>
                  <w:tab w:val="left" w:pos="720"/>
                </w:tabs>
                <w:jc w:val="both"/>
                <w:rPr>
                  <w:sz w:val="22"/>
                  <w:szCs w:val="22"/>
                  <w:lang w:val="en-US"/>
                </w:rPr>
              </w:pPr>
              <w:r>
                <w:rPr>
                  <w:bCs/>
                  <w:i/>
                  <w:sz w:val="20"/>
                  <w:lang w:eastAsia="lt-LT"/>
                </w:rPr>
                <w:t xml:space="preserve">Nr. </w:t>
              </w:r>
              <w:hyperlink r:id="rId298" w:history="1">
                <w:r>
                  <w:rPr>
                    <w:rStyle w:val="Hipersaitas"/>
                    <w:bCs/>
                    <w:i/>
                    <w:sz w:val="20"/>
                    <w:lang w:eastAsia="lt-LT"/>
                  </w:rPr>
                  <w:t>XII-984</w:t>
                </w:r>
              </w:hyperlink>
              <w:r>
                <w:rPr>
                  <w:bCs/>
                  <w:i/>
                  <w:sz w:val="20"/>
                  <w:lang w:eastAsia="lt-LT"/>
                </w:rPr>
                <w:t>, 2014-06-26, paskelbta TAR 2014-07-03, i. k. 2014-09753</w:t>
              </w:r>
              <w:r>
                <w:rPr>
                  <w:bCs/>
                  <w:i/>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6"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7"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8"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9"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60"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61"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62"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3"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4"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5"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6"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7"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68"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9"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0"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1"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72"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73"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4"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5"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76"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77"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278"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279"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280"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281"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282"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283"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284"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285"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286"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287"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288"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289"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290"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291"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292"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293"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294"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295"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f8f2f048f811e6b5d09300a16a686c">
            <w:r w:rsidRPr="00532B9F">
              <w:rPr>
                <w:rFonts w:ascii="Times New Roman" w:eastAsia="MS Mincho" w:hAnsi="Times New Roman"/>
                <w:sz w:val="20"/>
                <w:iCs/>
                <w:color w:val="0000FF" w:themeColor="hyperlink"/>
                <w:u w:val="single"/>
              </w:rPr>
              <w:t>XII-2579</w:t>
            </w:r>
          </w:fldSimple>
          <w:r>
            <w:rPr>
              <w:rFonts w:ascii="Times New Roman" w:eastAsia="MS Mincho" w:hAnsi="Times New Roman"/>
              <w:sz w:val="20"/>
              <w:iCs/>
            </w:rPr>
            <w:t>,
2016-06-30,
paskelbta TAR 2016-07-13, i. k. 2016-20331                </w:t>
          </w:r>
        </w:p>
        <w:p>
          <w:pPr>
            <w:jc w:val="both"/>
            <w:rPr>
              <w:rFonts w:ascii="Times New Roman" w:hAnsi="Times New Roman"/>
            </w:rPr>
          </w:pPr>
          <w:r>
            <w:rPr>
              <w:rFonts w:ascii="Times New Roman" w:hAnsi="Times New Roman"/>
              <w:sz w:val="20"/>
            </w:rPr>
            <w:t>Lietuvos Respublikos civilinio kodekso 6.696, 6.697 ir 6.698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9ff80442211e6bd3bfefc575ccac4">
            <w:r w:rsidRPr="00532B9F">
              <w:rPr>
                <w:rFonts w:ascii="Times New Roman" w:eastAsia="MS Mincho" w:hAnsi="Times New Roman"/>
                <w:sz w:val="20"/>
                <w:iCs/>
                <w:color w:val="0000FF" w:themeColor="hyperlink"/>
                <w:u w:val="single"/>
              </w:rPr>
              <w:t>XII-2552</w:t>
            </w:r>
          </w:fldSimple>
          <w:r>
            <w:rPr>
              <w:rFonts w:ascii="Times New Roman" w:eastAsia="MS Mincho" w:hAnsi="Times New Roman"/>
              <w:sz w:val="20"/>
              <w:iCs/>
            </w:rPr>
            <w:t>,
2016-06-30,
paskelbta TAR 2016-07-07, i. k. 2016-19358                </w:t>
          </w:r>
        </w:p>
        <w:p>
          <w:pPr>
            <w:jc w:val="both"/>
            <w:rPr>
              <w:rFonts w:ascii="Times New Roman" w:hAnsi="Times New Roman"/>
            </w:rPr>
          </w:pPr>
          <w:r>
            <w:rPr>
              <w:rFonts w:ascii="Times New Roman" w:hAnsi="Times New Roman"/>
              <w:sz w:val="20"/>
            </w:rPr>
            <w:t>Lietuvos Respublikos civilinio kodekso 3.43, 3.48, 3.53, 3.59, 3.64, 3.65, 3.76, 3.156, 3.157, 3.163, 3.169, 3.170, 3.174, 3.175, 3.178, 3.184 ir 3.190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c37250abdf11e6b844f0f29024f5ac">
            <w:r w:rsidRPr="00532B9F">
              <w:rPr>
                <w:rFonts w:ascii="Times New Roman" w:eastAsia="MS Mincho" w:hAnsi="Times New Roman"/>
                <w:sz w:val="20"/>
                <w:iCs/>
                <w:color w:val="0000FF" w:themeColor="hyperlink"/>
                <w:u w:val="single"/>
              </w:rPr>
              <w:t>XII-2753</w:t>
            </w:r>
          </w:fldSimple>
          <w:r>
            <w:rPr>
              <w:rFonts w:ascii="Times New Roman" w:eastAsia="MS Mincho" w:hAnsi="Times New Roman"/>
              <w:sz w:val="20"/>
              <w:iCs/>
            </w:rPr>
            <w:t>,
2016-11-08,
paskelbta TAR 2016-11-16, i. k. 2016-26873                </w:t>
          </w:r>
        </w:p>
        <w:p>
          <w:pPr>
            <w:jc w:val="both"/>
            <w:rPr>
              <w:rFonts w:ascii="Times New Roman" w:hAnsi="Times New Roman"/>
            </w:rPr>
          </w:pPr>
          <w:r>
            <w:rPr>
              <w:rFonts w:ascii="Times New Roman" w:hAnsi="Times New Roman"/>
              <w:sz w:val="20"/>
            </w:rPr>
            <w:t>Lietuvos Respublikos civilinio kodekso 3.183 ir 4.236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28730c68111e69dec860c1f4a5372">
            <w:r w:rsidRPr="00532B9F">
              <w:rPr>
                <w:rFonts w:ascii="Times New Roman" w:eastAsia="MS Mincho" w:hAnsi="Times New Roman"/>
                <w:sz w:val="20"/>
                <w:iCs/>
                <w:color w:val="0000FF" w:themeColor="hyperlink"/>
                <w:u w:val="single"/>
              </w:rPr>
              <w:t>XIII-64</w:t>
            </w:r>
          </w:fldSimple>
          <w:r>
            <w:rPr>
              <w:rFonts w:ascii="Times New Roman" w:eastAsia="MS Mincho" w:hAnsi="Times New Roman"/>
              <w:sz w:val="20"/>
              <w:iCs/>
            </w:rPr>
            <w:t>,
2016-12-08,
paskelbta TAR 2016-12-20, i. k. 2016-29145                </w:t>
          </w:r>
        </w:p>
        <w:p>
          <w:pPr>
            <w:jc w:val="both"/>
            <w:rPr>
              <w:rFonts w:ascii="Times New Roman" w:hAnsi="Times New Roman"/>
            </w:rPr>
          </w:pPr>
          <w:r>
            <w:rPr>
              <w:rFonts w:ascii="Times New Roman" w:hAnsi="Times New Roman"/>
              <w:sz w:val="20"/>
            </w:rPr>
            <w:t>Lietuvos Respublikos civilinio kodekso 6.228-5, 6.228-13, 6.353, 6.362, 6.363 straipsnių pakeitimo ir Kodekso papildymo 6.358-1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c818e01ac311e79800e8266c1e5d1b">
            <w:r w:rsidRPr="00532B9F">
              <w:rPr>
                <w:rFonts w:ascii="Times New Roman" w:eastAsia="MS Mincho" w:hAnsi="Times New Roman"/>
                <w:sz w:val="20"/>
                <w:iCs/>
                <w:color w:val="0000FF" w:themeColor="hyperlink"/>
                <w:u w:val="single"/>
              </w:rPr>
              <w:t>XIII-241</w:t>
            </w:r>
          </w:fldSimple>
          <w:r>
            <w:rPr>
              <w:rFonts w:ascii="Times New Roman" w:eastAsia="MS Mincho" w:hAnsi="Times New Roman"/>
              <w:sz w:val="20"/>
              <w:iCs/>
            </w:rPr>
            <w:t>,
2017-03-30,
paskelbta TAR 2017-04-07, i. k. 2017-05912                </w:t>
          </w:r>
        </w:p>
        <w:p>
          <w:pPr>
            <w:jc w:val="both"/>
            <w:rPr>
              <w:rFonts w:ascii="Times New Roman" w:hAnsi="Times New Roman"/>
            </w:rPr>
          </w:pPr>
          <w:r>
            <w:rPr>
              <w:rFonts w:ascii="Times New Roman" w:hAnsi="Times New Roman"/>
              <w:sz w:val="20"/>
            </w:rPr>
            <w:t>Lietuvos Respublikos civilinio kodekso 3.172, 3.176, 3.180, 3.183, 3.210, 3.212, 3.217, 3.219,  3.222, 3.223,  3.224, 3.243, 3.249, 3.250, 3.252, 3.253, 3.254, 3.256,  3.257, 3.262, 3.264, 3.265, 3.266, 3.267, 3.269, 3.271, 3.274 straipsnių pakeitimo ir Kodekso papildymo 3.276-1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ba98f0670011e7b85cfdc787069b42">
            <w:r w:rsidRPr="00532B9F">
              <w:rPr>
                <w:rFonts w:ascii="Times New Roman" w:eastAsia="MS Mincho" w:hAnsi="Times New Roman"/>
                <w:sz w:val="20"/>
                <w:iCs/>
                <w:color w:val="0000FF" w:themeColor="hyperlink"/>
                <w:u w:val="single"/>
              </w:rPr>
              <w:t>XIII-557</w:t>
            </w:r>
          </w:fldSimple>
          <w:r>
            <w:rPr>
              <w:rFonts w:ascii="Times New Roman" w:eastAsia="MS Mincho" w:hAnsi="Times New Roman"/>
              <w:sz w:val="20"/>
              <w:iCs/>
            </w:rPr>
            <w:t>,
2017-06-29,
paskelbta TAR 2017-07-12, i. k. 2017-12060                </w:t>
          </w:r>
        </w:p>
        <w:p>
          <w:pPr>
            <w:jc w:val="both"/>
            <w:rPr>
              <w:rFonts w:ascii="Times New Roman" w:hAnsi="Times New Roman"/>
            </w:rPr>
          </w:pPr>
          <w:r>
            <w:rPr>
              <w:rFonts w:ascii="Times New Roman" w:hAnsi="Times New Roman"/>
              <w:sz w:val="20"/>
            </w:rPr>
            <w:t>Lietuvos Respublikos civilinio kodekso 1.74 ir 4.58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23a500d41a11e7910a89ac20768b0f">
            <w:r w:rsidRPr="00532B9F">
              <w:rPr>
                <w:rFonts w:ascii="Times New Roman" w:eastAsia="MS Mincho" w:hAnsi="Times New Roman"/>
                <w:sz w:val="20"/>
                <w:iCs/>
                <w:color w:val="0000FF" w:themeColor="hyperlink"/>
                <w:u w:val="single"/>
              </w:rPr>
              <w:t>XIII-787</w:t>
            </w:r>
          </w:fldSimple>
          <w:r>
            <w:rPr>
              <w:rFonts w:ascii="Times New Roman" w:eastAsia="MS Mincho" w:hAnsi="Times New Roman"/>
              <w:sz w:val="20"/>
              <w:iCs/>
            </w:rPr>
            <w:t>,
2017-11-21,
paskelbta TAR 2017-11-28, i. k. 2017-18850                </w:t>
          </w:r>
        </w:p>
        <w:p>
          <w:pPr>
            <w:jc w:val="both"/>
            <w:rPr>
              <w:rFonts w:ascii="Times New Roman" w:hAnsi="Times New Roman"/>
            </w:rPr>
          </w:pPr>
          <w:r>
            <w:rPr>
              <w:rFonts w:ascii="Times New Roman" w:hAnsi="Times New Roman"/>
              <w:sz w:val="20"/>
            </w:rPr>
            <w:t>Lietuvos Respublikos civilinio kodekso 2.87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d01510004111e88bcec397524184ce">
            <w:r w:rsidRPr="00532B9F">
              <w:rPr>
                <w:rFonts w:ascii="Times New Roman" w:eastAsia="MS Mincho" w:hAnsi="Times New Roman"/>
                <w:sz w:val="20"/>
                <w:iCs/>
                <w:color w:val="0000FF" w:themeColor="hyperlink"/>
                <w:u w:val="single"/>
              </w:rPr>
              <w:t>XIII-995</w:t>
            </w:r>
          </w:fldSimple>
          <w:r>
            <w:rPr>
              <w:rFonts w:ascii="Times New Roman" w:eastAsia="MS Mincho" w:hAnsi="Times New Roman"/>
              <w:sz w:val="20"/>
              <w:iCs/>
            </w:rPr>
            <w:t>,
2018-01-12,
paskelbta TAR 2018-01-23, i. k. 2018-01007                </w:t>
          </w:r>
        </w:p>
        <w:p>
          <w:pPr>
            <w:jc w:val="both"/>
            <w:rPr>
              <w:rFonts w:ascii="Times New Roman" w:hAnsi="Times New Roman"/>
            </w:rPr>
          </w:pPr>
          <w:r>
            <w:rPr>
              <w:rFonts w:ascii="Times New Roman" w:hAnsi="Times New Roman"/>
              <w:sz w:val="20"/>
            </w:rPr>
            <w:t>Lietuvos Respublikos civilinio kodekso 2.33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ca653052c311e884cbc4327e55f3ca">
            <w:r w:rsidRPr="00532B9F">
              <w:rPr>
                <w:rFonts w:ascii="Times New Roman" w:eastAsia="MS Mincho" w:hAnsi="Times New Roman"/>
                <w:sz w:val="20"/>
                <w:iCs/>
                <w:color w:val="0000FF" w:themeColor="hyperlink"/>
                <w:u w:val="single"/>
              </w:rPr>
              <w:t>XIII-1127</w:t>
            </w:r>
          </w:fldSimple>
          <w:r>
            <w:rPr>
              <w:rFonts w:ascii="Times New Roman" w:eastAsia="MS Mincho" w:hAnsi="Times New Roman"/>
              <w:sz w:val="20"/>
              <w:iCs/>
            </w:rPr>
            <w:t>,
2018-04-26,
paskelbta TAR 2018-05-08, i. k. 2018-07479                </w:t>
          </w:r>
        </w:p>
        <w:p>
          <w:pPr>
            <w:jc w:val="both"/>
            <w:rPr>
              <w:rFonts w:ascii="Times New Roman" w:hAnsi="Times New Roman"/>
            </w:rPr>
          </w:pPr>
          <w:r>
            <w:rPr>
              <w:rFonts w:ascii="Times New Roman" w:hAnsi="Times New Roman"/>
              <w:sz w:val="20"/>
            </w:rPr>
            <w:t>Lietuvos Respublikos civilinio kodekso 1.111, 1.116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c27480adb611e78a4c904b1afa0332">
            <w:r w:rsidRPr="00532B9F">
              <w:rPr>
                <w:rFonts w:ascii="Times New Roman" w:eastAsia="MS Mincho" w:hAnsi="Times New Roman"/>
                <w:sz w:val="20"/>
                <w:iCs/>
                <w:color w:val="0000FF" w:themeColor="hyperlink"/>
                <w:u w:val="single"/>
              </w:rPr>
              <w:t>XIII-645</w:t>
            </w:r>
          </w:fldSimple>
          <w:r>
            <w:rPr>
              <w:rFonts w:ascii="Times New Roman" w:eastAsia="MS Mincho" w:hAnsi="Times New Roman"/>
              <w:sz w:val="20"/>
              <w:iCs/>
            </w:rPr>
            <w:t>,
2017-09-28,
paskelbta TAR 2017-10-10, i. k. 2017-16080                </w:t>
          </w:r>
        </w:p>
        <w:p>
          <w:pPr>
            <w:jc w:val="both"/>
            <w:rPr>
              <w:rFonts w:ascii="Times New Roman" w:hAnsi="Times New Roman"/>
            </w:rPr>
          </w:pPr>
          <w:r>
            <w:rPr>
              <w:rFonts w:ascii="Times New Roman" w:hAnsi="Times New Roman"/>
              <w:sz w:val="20"/>
            </w:rPr>
            <w:t>Lietuvos Respublikos civilinio kodekso 3.3, 3.153, 3.182, 3.210, 3.212, 3.213, 3.217, 3.218, 3.219, 3.222, 3.224, 3.250, 3.253, 3.254, 3.259, 3.260, 3.261, 3.262, 3.263, 3.264, 3.266, 3.267, 3.268, 3.269, 3.270, 3.271 ir 3.2761 straipsnių pakeitimo, 3.220 straipsnio pripažinimo netekusiu galios ir kodekso papildymo 3.254-1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a05aa046b711e8ade598b2394a491d">
            <w:r w:rsidRPr="00532B9F">
              <w:rPr>
                <w:rFonts w:ascii="Times New Roman" w:eastAsia="MS Mincho" w:hAnsi="Times New Roman"/>
                <w:sz w:val="20"/>
                <w:iCs/>
                <w:color w:val="0000FF" w:themeColor="hyperlink"/>
                <w:u w:val="single"/>
              </w:rPr>
              <w:t>XIII-1081</w:t>
            </w:r>
          </w:fldSimple>
          <w:r>
            <w:rPr>
              <w:rFonts w:ascii="Times New Roman" w:eastAsia="MS Mincho" w:hAnsi="Times New Roman"/>
              <w:sz w:val="20"/>
              <w:iCs/>
            </w:rPr>
            <w:t>,
2018-04-12,
paskelbta TAR 2018-04-23, i. k. 2018-06425                </w:t>
          </w:r>
        </w:p>
        <w:p>
          <w:pPr>
            <w:jc w:val="both"/>
            <w:rPr>
              <w:rFonts w:ascii="Times New Roman" w:hAnsi="Times New Roman"/>
            </w:rPr>
          </w:pPr>
          <w:r>
            <w:rPr>
              <w:rFonts w:ascii="Times New Roman" w:hAnsi="Times New Roman"/>
              <w:sz w:val="20"/>
            </w:rPr>
            <w:t>Lietuvos Respublikos civilinio kodekso 6.744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26b81079f911e8ae2bfd1913d66d57">
            <w:r w:rsidRPr="00532B9F">
              <w:rPr>
                <w:rFonts w:ascii="Times New Roman" w:eastAsia="MS Mincho" w:hAnsi="Times New Roman"/>
                <w:sz w:val="20"/>
                <w:iCs/>
                <w:color w:val="0000FF" w:themeColor="hyperlink"/>
                <w:u w:val="single"/>
              </w:rPr>
              <w:t>XIII-1290</w:t>
            </w:r>
          </w:fldSimple>
          <w:r>
            <w:rPr>
              <w:rFonts w:ascii="Times New Roman" w:eastAsia="MS Mincho" w:hAnsi="Times New Roman"/>
              <w:sz w:val="20"/>
              <w:iCs/>
            </w:rPr>
            <w:t>,
2018-06-26,
paskelbta TAR 2018-06-27, i. k. 2018-10591                </w:t>
          </w:r>
        </w:p>
        <w:p>
          <w:pPr>
            <w:jc w:val="both"/>
            <w:rPr>
              <w:rFonts w:ascii="Times New Roman" w:hAnsi="Times New Roman"/>
            </w:rPr>
          </w:pPr>
          <w:r>
            <w:rPr>
              <w:rFonts w:ascii="Times New Roman" w:hAnsi="Times New Roman"/>
              <w:sz w:val="20"/>
            </w:rPr>
            <w:t>Lietuvos Respublikos civilinio kodekso 3.3, 3.153, 3.212, 3.217, 3.219, 3.224, 3.253, 3.254, 3.259, 3.260, 3.261, 3.269 straipsnių pakeitimo, 3.220 straipsnio pripažinimo netekusiu galios ir Kodekso papildymo 3.254-1 straipsniu įstatymo Nr. XIII-645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1db80e3f411e7b3f0a470b0373cb2">
            <w:r w:rsidRPr="00532B9F">
              <w:rPr>
                <w:rFonts w:ascii="Times New Roman" w:eastAsia="MS Mincho" w:hAnsi="Times New Roman"/>
                <w:sz w:val="20"/>
                <w:iCs/>
                <w:color w:val="0000FF" w:themeColor="hyperlink"/>
                <w:u w:val="single"/>
              </w:rPr>
              <w:t>XIII-850</w:t>
            </w:r>
          </w:fldSimple>
          <w:r>
            <w:rPr>
              <w:rFonts w:ascii="Times New Roman" w:eastAsia="MS Mincho" w:hAnsi="Times New Roman"/>
              <w:sz w:val="20"/>
              <w:iCs/>
            </w:rPr>
            <w:t>,
2017-12-07,
paskelbta TAR 2017-12-18, i. k. 2017-20333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00dc20659311e8ac27abd8fa093003">
            <w:r w:rsidRPr="00532B9F">
              <w:rPr>
                <w:rFonts w:ascii="Times New Roman" w:eastAsia="MS Mincho" w:hAnsi="Times New Roman"/>
                <w:sz w:val="20"/>
                <w:iCs/>
                <w:color w:val="0000FF" w:themeColor="hyperlink"/>
                <w:u w:val="single"/>
              </w:rPr>
              <w:t>XIII-1185</w:t>
            </w:r>
          </w:fldSimple>
          <w:r>
            <w:rPr>
              <w:rFonts w:ascii="Times New Roman" w:eastAsia="MS Mincho" w:hAnsi="Times New Roman"/>
              <w:sz w:val="20"/>
              <w:iCs/>
            </w:rPr>
            <w:t>,
2018-05-24,
paskelbta TAR 2018-06-01, i. k. 2018-09076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42dff084d411e8ae2bfd1913d66d57">
            <w:r w:rsidRPr="00532B9F">
              <w:rPr>
                <w:rFonts w:ascii="Times New Roman" w:eastAsia="MS Mincho" w:hAnsi="Times New Roman"/>
                <w:sz w:val="20"/>
                <w:iCs/>
                <w:color w:val="0000FF" w:themeColor="hyperlink"/>
                <w:u w:val="single"/>
              </w:rPr>
              <w:t>XIII-1448</w:t>
            </w:r>
          </w:fldSimple>
          <w:r>
            <w:rPr>
              <w:rFonts w:ascii="Times New Roman" w:eastAsia="MS Mincho" w:hAnsi="Times New Roman"/>
              <w:sz w:val="20"/>
              <w:iCs/>
            </w:rPr>
            <w:t>,
2018-06-30,
paskelbta TAR 2018-07-11, i. k. 2018-11760                </w:t>
          </w:r>
        </w:p>
        <w:p>
          <w:pPr>
            <w:jc w:val="both"/>
            <w:rPr>
              <w:rFonts w:ascii="Times New Roman" w:hAnsi="Times New Roman"/>
            </w:rPr>
          </w:pPr>
          <w:r>
            <w:rPr>
              <w:rFonts w:ascii="Times New Roman" w:hAnsi="Times New Roman"/>
              <w:sz w:val="20"/>
            </w:rPr>
            <w:t>Lietuvos Respublikos civilinio kodekso 6.228-3 straipsnio, šeštosios knygos XXXV skyriaus trečiojo skirsnio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4d1701d4b11e9875cdc20105dd260">
            <w:r w:rsidRPr="00532B9F">
              <w:rPr>
                <w:rFonts w:ascii="Times New Roman" w:eastAsia="MS Mincho" w:hAnsi="Times New Roman"/>
                <w:sz w:val="20"/>
                <w:iCs/>
                <w:color w:val="0000FF" w:themeColor="hyperlink"/>
                <w:u w:val="single"/>
              </w:rPr>
              <w:t>XIII-1923</w:t>
            </w:r>
          </w:fldSimple>
          <w:r>
            <w:rPr>
              <w:rFonts w:ascii="Times New Roman" w:eastAsia="MS Mincho" w:hAnsi="Times New Roman"/>
              <w:sz w:val="20"/>
              <w:iCs/>
            </w:rPr>
            <w:t>,
2019-01-11,
paskelbta TAR 2019-01-21, i. k. 2019-00856                </w:t>
          </w:r>
        </w:p>
        <w:p>
          <w:pPr>
            <w:jc w:val="both"/>
            <w:rPr>
              <w:rFonts w:ascii="Times New Roman" w:hAnsi="Times New Roman"/>
            </w:rPr>
          </w:pPr>
          <w:r>
            <w:rPr>
              <w:rFonts w:ascii="Times New Roman" w:hAnsi="Times New Roman"/>
              <w:sz w:val="20"/>
            </w:rPr>
            <w:t>Lietuvos Respublikos civilinio kodekso 1.84, 1.85, 2.10, 2.11, 2.26, 3.14, 3.210, 3.269, 3.279-1, 6.268 ir 6.729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e089e0629911e99676cb74c51fe1f4">
            <w:r w:rsidRPr="00532B9F">
              <w:rPr>
                <w:rFonts w:ascii="Times New Roman" w:eastAsia="MS Mincho" w:hAnsi="Times New Roman"/>
                <w:sz w:val="20"/>
                <w:iCs/>
                <w:color w:val="0000FF" w:themeColor="hyperlink"/>
                <w:u w:val="single"/>
              </w:rPr>
              <w:t>XIII-2039</w:t>
            </w:r>
          </w:fldSimple>
          <w:r>
            <w:rPr>
              <w:rFonts w:ascii="Times New Roman" w:eastAsia="MS Mincho" w:hAnsi="Times New Roman"/>
              <w:sz w:val="20"/>
              <w:iCs/>
            </w:rPr>
            <w:t>,
2019-04-11,
paskelbta TAR 2019-04-19, i. k. 2019-06551                </w:t>
          </w:r>
        </w:p>
        <w:p>
          <w:pPr>
            <w:jc w:val="both"/>
            <w:rPr>
              <w:rFonts w:ascii="Times New Roman" w:hAnsi="Times New Roman"/>
            </w:rPr>
          </w:pPr>
          <w:r>
            <w:rPr>
              <w:rFonts w:ascii="Times New Roman" w:hAnsi="Times New Roman"/>
              <w:sz w:val="20"/>
            </w:rPr>
            <w:t>Lietuvos Respublikos civilinio kodekso 3.254-1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db9e1002ba11e9a5eaf2cd290f1944">
            <w:r w:rsidRPr="00532B9F">
              <w:rPr>
                <w:rFonts w:ascii="Times New Roman" w:eastAsia="MS Mincho" w:hAnsi="Times New Roman"/>
                <w:sz w:val="20"/>
                <w:iCs/>
                <w:color w:val="0000FF" w:themeColor="hyperlink"/>
                <w:u w:val="single"/>
              </w:rPr>
              <w:t>XIII-1742</w:t>
            </w:r>
          </w:fldSimple>
          <w:r>
            <w:rPr>
              <w:rFonts w:ascii="Times New Roman" w:eastAsia="MS Mincho" w:hAnsi="Times New Roman"/>
              <w:sz w:val="20"/>
              <w:iCs/>
            </w:rPr>
            <w:t>,
2018-12-11,
paskelbta TAR 2018-12-18, i. k. 2018-20715                </w:t>
          </w:r>
        </w:p>
        <w:p>
          <w:pPr>
            <w:jc w:val="both"/>
            <w:rPr>
              <w:rFonts w:ascii="Times New Roman" w:hAnsi="Times New Roman"/>
            </w:rPr>
          </w:pPr>
          <w:r>
            <w:rPr>
              <w:rFonts w:ascii="Times New Roman" w:hAnsi="Times New Roman"/>
              <w:sz w:val="20"/>
            </w:rPr>
            <w:t>Lietuvos Respublikos civilinio kodekso 2.10-1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0d6df01d7d11e9875cdc20105dd260">
            <w:r w:rsidRPr="00532B9F">
              <w:rPr>
                <w:rFonts w:ascii="Times New Roman" w:eastAsia="MS Mincho" w:hAnsi="Times New Roman"/>
                <w:sz w:val="20"/>
                <w:iCs/>
                <w:color w:val="0000FF" w:themeColor="hyperlink"/>
                <w:u w:val="single"/>
              </w:rPr>
              <w:t>XIII-1933</w:t>
            </w:r>
          </w:fldSimple>
          <w:r>
            <w:rPr>
              <w:rFonts w:ascii="Times New Roman" w:eastAsia="MS Mincho" w:hAnsi="Times New Roman"/>
              <w:sz w:val="20"/>
              <w:iCs/>
            </w:rPr>
            <w:t>,
2019-01-11,
paskelbta TAR 2019-01-21, i. k. 2019-00891                </w:t>
          </w:r>
        </w:p>
        <w:p>
          <w:pPr>
            <w:jc w:val="both"/>
            <w:rPr>
              <w:rFonts w:ascii="Times New Roman" w:hAnsi="Times New Roman"/>
            </w:rPr>
          </w:pPr>
          <w:r>
            <w:rPr>
              <w:rFonts w:ascii="Times New Roman" w:hAnsi="Times New Roman"/>
              <w:sz w:val="20"/>
            </w:rPr>
            <w:t>Lietuvos Respublikos civilinio kodekso 4.184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b6094098b711e9ae2e9d61b1f977b3">
            <w:r w:rsidRPr="00532B9F">
              <w:rPr>
                <w:rFonts w:ascii="Times New Roman" w:eastAsia="MS Mincho" w:hAnsi="Times New Roman"/>
                <w:sz w:val="20"/>
                <w:iCs/>
                <w:color w:val="0000FF" w:themeColor="hyperlink"/>
                <w:u w:val="single"/>
              </w:rPr>
              <w:t>XIII-2222</w:t>
            </w:r>
          </w:fldSimple>
          <w:r>
            <w:rPr>
              <w:rFonts w:ascii="Times New Roman" w:eastAsia="MS Mincho" w:hAnsi="Times New Roman"/>
              <w:sz w:val="20"/>
              <w:iCs/>
            </w:rPr>
            <w:t>,
2019-06-13,
paskelbta TAR 2019-06-27, i. k. 2019-10325                </w:t>
          </w:r>
        </w:p>
        <w:p>
          <w:pPr>
            <w:jc w:val="both"/>
            <w:rPr>
              <w:rFonts w:ascii="Times New Roman" w:hAnsi="Times New Roman"/>
            </w:rPr>
          </w:pPr>
          <w:r>
            <w:rPr>
              <w:rFonts w:ascii="Times New Roman" w:hAnsi="Times New Roman"/>
              <w:sz w:val="20"/>
            </w:rPr>
            <w:t>Lietuvos Respublikos civilinio kodekso 2.70, 2.106, 6.410, 6.572 ir 6.765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807770855711eab005936df725feed">
            <w:r w:rsidRPr="00532B9F">
              <w:rPr>
                <w:rFonts w:ascii="Times New Roman" w:eastAsia="MS Mincho" w:hAnsi="Times New Roman"/>
                <w:sz w:val="20"/>
                <w:iCs/>
                <w:color w:val="0000FF" w:themeColor="hyperlink"/>
                <w:u w:val="single"/>
              </w:rPr>
              <w:t>XIII-2863</w:t>
            </w:r>
          </w:fldSimple>
          <w:r>
            <w:rPr>
              <w:rFonts w:ascii="Times New Roman" w:eastAsia="MS Mincho" w:hAnsi="Times New Roman"/>
              <w:sz w:val="20"/>
              <w:iCs/>
            </w:rPr>
            <w:t>,
2020-04-21,
paskelbta TAR 2020-04-23, i. k. 2020-08530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e9b850a19e11ea9515f752ff221ec9">
            <w:r w:rsidRPr="00532B9F">
              <w:rPr>
                <w:rFonts w:ascii="Times New Roman" w:eastAsia="MS Mincho" w:hAnsi="Times New Roman"/>
                <w:sz w:val="20"/>
                <w:iCs/>
                <w:color w:val="0000FF" w:themeColor="hyperlink"/>
                <w:u w:val="single"/>
              </w:rPr>
              <w:t>XIII-2956</w:t>
            </w:r>
          </w:fldSimple>
          <w:r>
            <w:rPr>
              <w:rFonts w:ascii="Times New Roman" w:eastAsia="MS Mincho" w:hAnsi="Times New Roman"/>
              <w:sz w:val="20"/>
              <w:iCs/>
            </w:rPr>
            <w:t>,
2020-05-21,
paskelbta TAR 2020-05-29, i. k. 2020-11673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eab50a0a711ea9515f752ff221ec9">
            <w:r w:rsidRPr="00532B9F">
              <w:rPr>
                <w:rFonts w:ascii="Times New Roman" w:eastAsia="MS Mincho" w:hAnsi="Times New Roman"/>
                <w:sz w:val="20"/>
                <w:iCs/>
                <w:color w:val="0000FF" w:themeColor="hyperlink"/>
                <w:u w:val="single"/>
              </w:rPr>
              <w:t>XIII-2957</w:t>
            </w:r>
          </w:fldSimple>
          <w:r>
            <w:rPr>
              <w:rFonts w:ascii="Times New Roman" w:eastAsia="MS Mincho" w:hAnsi="Times New Roman"/>
              <w:sz w:val="20"/>
              <w:iCs/>
            </w:rPr>
            <w:t>,
2020-05-21,
paskelbta TAR 2020-05-28, i. k. 2020-11327                </w:t>
          </w:r>
        </w:p>
        <w:p>
          <w:pPr>
            <w:jc w:val="both"/>
            <w:rPr>
              <w:rFonts w:ascii="Times New Roman" w:hAnsi="Times New Roman"/>
            </w:rPr>
          </w:pPr>
          <w:r>
            <w:rPr>
              <w:rFonts w:ascii="Times New Roman" w:hAnsi="Times New Roman"/>
              <w:sz w:val="20"/>
            </w:rPr>
            <w:t>Lietuvos Respublikos civilinio kodekso 2.79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b48e4029a511eb932eb1ed7f923910">
            <w:r w:rsidRPr="00532B9F">
              <w:rPr>
                <w:rFonts w:ascii="Times New Roman" w:eastAsia="MS Mincho" w:hAnsi="Times New Roman"/>
                <w:sz w:val="20"/>
                <w:iCs/>
                <w:color w:val="0000FF" w:themeColor="hyperlink"/>
                <w:u w:val="single"/>
              </w:rPr>
              <w:t>XIII-3396</w:t>
            </w:r>
          </w:fldSimple>
          <w:r>
            <w:rPr>
              <w:rFonts w:ascii="Times New Roman" w:eastAsia="MS Mincho" w:hAnsi="Times New Roman"/>
              <w:sz w:val="20"/>
              <w:iCs/>
            </w:rPr>
            <w:t>,
2020-11-10,
paskelbta TAR 2020-11-18, i. k. 2020-24264                </w:t>
          </w:r>
        </w:p>
        <w:p>
          <w:pPr>
            <w:jc w:val="both"/>
            <w:rPr>
              <w:rFonts w:ascii="Times New Roman" w:hAnsi="Times New Roman"/>
            </w:rPr>
          </w:pPr>
          <w:r>
            <w:rPr>
              <w:rFonts w:ascii="Times New Roman" w:hAnsi="Times New Roman"/>
              <w:sz w:val="20"/>
            </w:rPr>
            <w:t>Lietuvos Respublikos civilinio kodekso 3.249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261b05cb111eb9dc7b575f08e8bea">
            <w:r w:rsidRPr="00532B9F">
              <w:rPr>
                <w:rFonts w:ascii="Times New Roman" w:eastAsia="MS Mincho" w:hAnsi="Times New Roman"/>
                <w:sz w:val="20"/>
                <w:iCs/>
                <w:color w:val="0000FF" w:themeColor="hyperlink"/>
                <w:u w:val="single"/>
              </w:rPr>
              <w:t>XIV-168</w:t>
            </w:r>
          </w:fldSimple>
          <w:r>
            <w:rPr>
              <w:rFonts w:ascii="Times New Roman" w:eastAsia="MS Mincho" w:hAnsi="Times New Roman"/>
              <w:sz w:val="20"/>
              <w:iCs/>
            </w:rPr>
            <w:t>,
2021-01-14,
paskelbta TAR 2021-01-22, i. k. 2021-01181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dadd6091e011eb9fecb5ecd3bd711c">
            <w:r w:rsidRPr="00532B9F">
              <w:rPr>
                <w:rFonts w:ascii="Times New Roman" w:eastAsia="MS Mincho" w:hAnsi="Times New Roman"/>
                <w:sz w:val="20"/>
                <w:iCs/>
                <w:color w:val="0000FF" w:themeColor="hyperlink"/>
                <w:u w:val="single"/>
              </w:rPr>
              <w:t>XIV-205</w:t>
            </w:r>
          </w:fldSimple>
          <w:r>
            <w:rPr>
              <w:rFonts w:ascii="Times New Roman" w:eastAsia="MS Mincho" w:hAnsi="Times New Roman"/>
              <w:sz w:val="20"/>
              <w:iCs/>
            </w:rPr>
            <w:t>,
2021-03-23,
paskelbta TAR 2021-03-31, i. k. 2021-06550                </w:t>
          </w:r>
        </w:p>
        <w:p>
          <w:pPr>
            <w:jc w:val="both"/>
            <w:rPr>
              <w:rFonts w:ascii="Times New Roman" w:hAnsi="Times New Roman"/>
            </w:rPr>
          </w:pPr>
          <w:r>
            <w:rPr>
              <w:rFonts w:ascii="Times New Roman" w:hAnsi="Times New Roman"/>
              <w:sz w:val="20"/>
            </w:rPr>
            <w:t>Lietuvos Respublikos civilinio kodekso 6.353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4a0730a80b11ebbcbbc2971cdac3cb">
            <w:r w:rsidRPr="00532B9F">
              <w:rPr>
                <w:rFonts w:ascii="Times New Roman" w:eastAsia="MS Mincho" w:hAnsi="Times New Roman"/>
                <w:sz w:val="20"/>
                <w:iCs/>
                <w:color w:val="0000FF" w:themeColor="hyperlink"/>
                <w:u w:val="single"/>
              </w:rPr>
              <w:t>XIV-242</w:t>
            </w:r>
          </w:fldSimple>
          <w:r>
            <w:rPr>
              <w:rFonts w:ascii="Times New Roman" w:eastAsia="MS Mincho" w:hAnsi="Times New Roman"/>
              <w:sz w:val="20"/>
              <w:iCs/>
            </w:rPr>
            <w:t>,
2021-04-15,
paskelbta TAR 2021-04-28, i. k. 2021-08876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ac2150dfab11eb9f09e7df20500045">
            <w:r w:rsidRPr="00532B9F">
              <w:rPr>
                <w:rFonts w:ascii="Times New Roman" w:eastAsia="MS Mincho" w:hAnsi="Times New Roman"/>
                <w:sz w:val="20"/>
                <w:iCs/>
                <w:color w:val="0000FF" w:themeColor="hyperlink"/>
                <w:u w:val="single"/>
              </w:rPr>
              <w:t>XIV-454</w:t>
            </w:r>
          </w:fldSimple>
          <w:r>
            <w:rPr>
              <w:rFonts w:ascii="Times New Roman" w:eastAsia="MS Mincho" w:hAnsi="Times New Roman"/>
              <w:sz w:val="20"/>
              <w:iCs/>
            </w:rPr>
            <w:t>,
2021-06-29,
paskelbta TAR 2021-07-08, i. k. 2021-15472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2cd50acdd11eba871a26c1fc3fbc1">
            <w:r w:rsidRPr="00532B9F">
              <w:rPr>
                <w:rFonts w:ascii="Times New Roman" w:eastAsia="MS Mincho" w:hAnsi="Times New Roman"/>
                <w:sz w:val="20"/>
                <w:iCs/>
                <w:color w:val="0000FF" w:themeColor="hyperlink"/>
                <w:u w:val="single"/>
              </w:rPr>
              <w:t>XIV-281</w:t>
            </w:r>
          </w:fldSimple>
          <w:r>
            <w:rPr>
              <w:rFonts w:ascii="Times New Roman" w:eastAsia="MS Mincho" w:hAnsi="Times New Roman"/>
              <w:sz w:val="20"/>
              <w:iCs/>
            </w:rPr>
            <w:t>,
2021-04-29,
paskelbta TAR 2021-05-04, i. k. 2021-09683                </w:t>
          </w:r>
        </w:p>
        <w:p>
          <w:pPr>
            <w:jc w:val="both"/>
            <w:rPr>
              <w:rFonts w:ascii="Times New Roman" w:hAnsi="Times New Roman"/>
            </w:rPr>
          </w:pPr>
          <w:r>
            <w:rPr>
              <w:rFonts w:ascii="Times New Roman" w:hAnsi="Times New Roman"/>
              <w:sz w:val="20"/>
            </w:rPr>
            <w:t>Lietuvos Respublikos civilinio kodekso 2.54, 2.64, 2.71, 2.72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9e0f202e2311eabe008ea93139d588">
            <w:r w:rsidRPr="00532B9F">
              <w:rPr>
                <w:rFonts w:ascii="Times New Roman" w:eastAsia="MS Mincho" w:hAnsi="Times New Roman"/>
                <w:sz w:val="20"/>
                <w:iCs/>
                <w:color w:val="0000FF" w:themeColor="hyperlink"/>
                <w:u w:val="single"/>
              </w:rPr>
              <w:t>XIII-2723</w:t>
            </w:r>
          </w:fldSimple>
          <w:r>
            <w:rPr>
              <w:rFonts w:ascii="Times New Roman" w:eastAsia="MS Mincho" w:hAnsi="Times New Roman"/>
              <w:sz w:val="20"/>
              <w:iCs/>
            </w:rPr>
            <w:t>,
2019-12-19,
paskelbta TAR 2020-01-03, i. k. 2020-00082                </w:t>
          </w:r>
        </w:p>
        <w:p>
          <w:pPr>
            <w:jc w:val="both"/>
            <w:rPr>
              <w:rFonts w:ascii="Times New Roman" w:hAnsi="Times New Roman"/>
            </w:rPr>
          </w:pPr>
          <w:r>
            <w:rPr>
              <w:rFonts w:ascii="Times New Roman" w:hAnsi="Times New Roman"/>
              <w:sz w:val="20"/>
            </w:rPr>
            <w:t>Lietuvos Respublikos civilinio kodekso 4.173, 4.177 straipsnių, ketvirtosios knygos II dalies XI skyriaus antrojo skirsnio, 4.184, 4.189 straipsnių, ketvirtosios knygos II dalies XI skyriaus ketvirtojo ir penktojo skirsnių, 4.207, 4.209, 4.210, 4.212, 4.213, 4.223, 4.224, 4.225, 6.104, 6.561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8efa70d8d911eb9f09e7df20500045">
            <w:r w:rsidRPr="00532B9F">
              <w:rPr>
                <w:rFonts w:ascii="Times New Roman" w:eastAsia="MS Mincho" w:hAnsi="Times New Roman"/>
                <w:sz w:val="20"/>
                <w:iCs/>
                <w:color w:val="0000FF" w:themeColor="hyperlink"/>
                <w:u w:val="single"/>
              </w:rPr>
              <w:t>XIV-421</w:t>
            </w:r>
          </w:fldSimple>
          <w:r>
            <w:rPr>
              <w:rFonts w:ascii="Times New Roman" w:eastAsia="MS Mincho" w:hAnsi="Times New Roman"/>
              <w:sz w:val="20"/>
              <w:iCs/>
            </w:rPr>
            <w:t>,
2021-06-17,
paskelbta TAR 2021-06-29, i. k. 2021-14578                </w:t>
          </w:r>
        </w:p>
        <w:p>
          <w:pPr>
            <w:jc w:val="both"/>
            <w:rPr>
              <w:rFonts w:ascii="Times New Roman" w:hAnsi="Times New Roman"/>
            </w:rPr>
          </w:pPr>
          <w:r>
            <w:rPr>
              <w:rFonts w:ascii="Times New Roman" w:hAnsi="Times New Roman"/>
              <w:sz w:val="20"/>
            </w:rPr>
            <w:t>Lietuvos Respublikos civilinio kodekso 1.73, 1.122, 2.44, 2.49, 2.54, 2.66, 6.166, 6.192, 6.228-7, 6.228-14, 6.901, 6.991 ir 6.993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125960e46411eb9f09e7df20500045">
            <w:r w:rsidRPr="00532B9F">
              <w:rPr>
                <w:rFonts w:ascii="Times New Roman" w:eastAsia="MS Mincho" w:hAnsi="Times New Roman"/>
                <w:sz w:val="20"/>
                <w:iCs/>
                <w:color w:val="0000FF" w:themeColor="hyperlink"/>
                <w:u w:val="single"/>
              </w:rPr>
              <w:t>XIV-466</w:t>
            </w:r>
          </w:fldSimple>
          <w:r>
            <w:rPr>
              <w:rFonts w:ascii="Times New Roman" w:eastAsia="MS Mincho" w:hAnsi="Times New Roman"/>
              <w:sz w:val="20"/>
              <w:iCs/>
            </w:rPr>
            <w:t>,
2021-06-29,
paskelbta TAR 2021-07-14, i. k. 2021-15844                </w:t>
          </w:r>
        </w:p>
        <w:p>
          <w:pPr>
            <w:jc w:val="both"/>
            <w:rPr>
              <w:rFonts w:ascii="Times New Roman" w:hAnsi="Times New Roman"/>
            </w:rPr>
          </w:pPr>
          <w:r>
            <w:rPr>
              <w:rFonts w:ascii="Times New Roman" w:hAnsi="Times New Roman"/>
              <w:sz w:val="20"/>
            </w:rPr>
            <w:t>Lietuvos Respublikos civilinio kodekso 1.125, 6.228-1, 6.228-12, 6.228-14, 6.363, 6.364, 6.419 straipsnių ir priedo pakeitimo ir Kodekso papildymo 6.228-17, 6.228-18, 6.228-19, 6.228-20, 6.228-21, 6.228-22, 6.228-23, 6.228-24, 6.350-1, 6.364-1, 6.364-2, 6.364-3, 6.364-4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0a68806d2411ec993ff5ca6e8ba60c">
            <w:r w:rsidRPr="00532B9F">
              <w:rPr>
                <w:rFonts w:ascii="Times New Roman" w:eastAsia="MS Mincho" w:hAnsi="Times New Roman"/>
                <w:sz w:val="20"/>
                <w:iCs/>
                <w:color w:val="0000FF" w:themeColor="hyperlink"/>
                <w:u w:val="single"/>
              </w:rPr>
              <w:t>XIV-888</w:t>
            </w:r>
          </w:fldSimple>
          <w:r>
            <w:rPr>
              <w:rFonts w:ascii="Times New Roman" w:eastAsia="MS Mincho" w:hAnsi="Times New Roman"/>
              <w:sz w:val="20"/>
              <w:iCs/>
            </w:rPr>
            <w:t>,
2021-12-23,
paskelbta TAR 2022-01-04, i. k. 2022-00070                </w:t>
          </w:r>
        </w:p>
        <w:p>
          <w:pPr>
            <w:jc w:val="both"/>
            <w:rPr>
              <w:rFonts w:ascii="Times New Roman" w:hAnsi="Times New Roman"/>
            </w:rPr>
          </w:pPr>
          <w:r>
            <w:rPr>
              <w:rFonts w:ascii="Times New Roman" w:hAnsi="Times New Roman"/>
              <w:sz w:val="20"/>
            </w:rPr>
            <w:t>Lietuvos Respublikos civilinio kodekso 3.210, 3.224, 3.246, 3.250, 3.253, 3.254, 3.254-1, 3.257, 3.261, 3.262, 3.264, 3.268, 3.269 ir 3.276-1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6fafc0af5611ec8d9390588bf2de65">
            <w:r w:rsidRPr="00532B9F">
              <w:rPr>
                <w:rFonts w:ascii="Times New Roman" w:eastAsia="MS Mincho" w:hAnsi="Times New Roman"/>
                <w:sz w:val="20"/>
                <w:iCs/>
                <w:color w:val="0000FF" w:themeColor="hyperlink"/>
                <w:u w:val="single"/>
              </w:rPr>
              <w:t>XIV-965</w:t>
            </w:r>
          </w:fldSimple>
          <w:r>
            <w:rPr>
              <w:rFonts w:ascii="Times New Roman" w:eastAsia="MS Mincho" w:hAnsi="Times New Roman"/>
              <w:sz w:val="20"/>
              <w:iCs/>
            </w:rPr>
            <w:t>,
2022-03-22,
paskelbta TAR 2022-03-29, i. k. 2022-06190                </w:t>
          </w:r>
        </w:p>
        <w:p>
          <w:pPr>
            <w:jc w:val="both"/>
            <w:rPr>
              <w:rFonts w:ascii="Times New Roman" w:hAnsi="Times New Roman"/>
            </w:rPr>
          </w:pPr>
          <w:r>
            <w:rPr>
              <w:rFonts w:ascii="Times New Roman" w:hAnsi="Times New Roman"/>
              <w:sz w:val="20"/>
            </w:rPr>
            <w:t>Lietuvos Respublikos civilinio kodekso 3.242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f251206d2311ec993ff5ca6e8ba60c">
            <w:r w:rsidRPr="00532B9F">
              <w:rPr>
                <w:rFonts w:ascii="Times New Roman" w:eastAsia="MS Mincho" w:hAnsi="Times New Roman"/>
                <w:sz w:val="20"/>
                <w:iCs/>
                <w:color w:val="0000FF" w:themeColor="hyperlink"/>
                <w:u w:val="single"/>
              </w:rPr>
              <w:t>XIV-885</w:t>
            </w:r>
          </w:fldSimple>
          <w:r>
            <w:rPr>
              <w:rFonts w:ascii="Times New Roman" w:eastAsia="MS Mincho" w:hAnsi="Times New Roman"/>
              <w:sz w:val="20"/>
              <w:iCs/>
            </w:rPr>
            <w:t>,
2021-12-23,
paskelbta TAR 2022-01-04, i. k. 2022-00066                </w:t>
          </w:r>
        </w:p>
        <w:p>
          <w:pPr>
            <w:jc w:val="both"/>
            <w:rPr>
              <w:rFonts w:ascii="Times New Roman" w:hAnsi="Times New Roman"/>
            </w:rPr>
          </w:pPr>
          <w:r>
            <w:rPr>
              <w:rFonts w:ascii="Times New Roman" w:hAnsi="Times New Roman"/>
              <w:sz w:val="20"/>
            </w:rPr>
            <w:t>Lietuvos Respublikos civilinio kodekso 6.228-1, 6.228-3, 6.228-4, 6.228-6, 6.228-7, 6.228-8, 6.228-10, 6.228-11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f26ea0c75611ea997c9ee767e856b4">
            <w:r w:rsidRPr="00532B9F">
              <w:rPr>
                <w:rFonts w:ascii="Times New Roman" w:eastAsia="MS Mincho" w:hAnsi="Times New Roman"/>
                <w:sz w:val="20"/>
                <w:iCs/>
                <w:color w:val="0000FF" w:themeColor="hyperlink"/>
                <w:u w:val="single"/>
              </w:rPr>
              <w:t>XIII-3217</w:t>
            </w:r>
          </w:fldSimple>
          <w:r>
            <w:rPr>
              <w:rFonts w:ascii="Times New Roman" w:eastAsia="MS Mincho" w:hAnsi="Times New Roman"/>
              <w:sz w:val="20"/>
              <w:iCs/>
            </w:rPr>
            <w:t>,
2020-06-30,
paskelbta TAR 2020-07-16, i. k. 2020-15861                </w:t>
          </w:r>
        </w:p>
        <w:p>
          <w:pPr>
            <w:jc w:val="both"/>
            <w:rPr>
              <w:rFonts w:ascii="Times New Roman" w:hAnsi="Times New Roman"/>
            </w:rPr>
          </w:pPr>
          <w:r>
            <w:rPr>
              <w:rFonts w:ascii="Times New Roman" w:hAnsi="Times New Roman"/>
              <w:sz w:val="20"/>
            </w:rPr>
            <w:t>Lietuvos Respublikos civilinio kodekso 2.137, 2.138, 2.138-1, 2.143, 2.144, 2.145, 2.146, 2.148, 2.178, 2.181 ir 2.184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43fa82034811edb32c9f9d8ba206f8">
            <w:r w:rsidRPr="00532B9F">
              <w:rPr>
                <w:rFonts w:ascii="Times New Roman" w:eastAsia="MS Mincho" w:hAnsi="Times New Roman"/>
                <w:sz w:val="20"/>
                <w:iCs/>
                <w:color w:val="0000FF" w:themeColor="hyperlink"/>
                <w:u w:val="single"/>
              </w:rPr>
              <w:t>XIV-1357</w:t>
            </w:r>
          </w:fldSimple>
          <w:r>
            <w:rPr>
              <w:rFonts w:ascii="Times New Roman" w:eastAsia="MS Mincho" w:hAnsi="Times New Roman"/>
              <w:sz w:val="20"/>
              <w:iCs/>
            </w:rPr>
            <w:t>,
2022-06-30,
paskelbta TAR 2022-07-14, i. k. 2022-15452                </w:t>
          </w:r>
        </w:p>
        <w:p>
          <w:pPr>
            <w:jc w:val="both"/>
            <w:rPr>
              <w:rFonts w:ascii="Times New Roman" w:hAnsi="Times New Roman"/>
            </w:rPr>
          </w:pPr>
          <w:r>
            <w:rPr>
              <w:rFonts w:ascii="Times New Roman" w:hAnsi="Times New Roman"/>
              <w:sz w:val="20"/>
            </w:rPr>
            <w:t>Lietuvos Respublikos civilinio kodekso 2.24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287" w:usb1="00000000" w:usb2="00000000" w:usb3="00000000" w:csb0="0000009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SpellingError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73D954B"/>
  <w15:docId w15:val="{058EC540-F024-475F-A0B1-DACB021DA9D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42.xml"/>
  <Relationship Id="rId10" Type="http://schemas.openxmlformats.org/officeDocument/2006/relationships/footnotes" Target="footnotes.xml"/>
  <Relationship Id="rId100" Type="http://schemas.openxmlformats.org/officeDocument/2006/relationships/hyperlink" TargetMode="External" Target="http://www3.lrs.lt/cgi-bin/preps2?a=361999&amp;b="/>
  <Relationship Id="rId101" Type="http://schemas.openxmlformats.org/officeDocument/2006/relationships/hyperlink" TargetMode="External" Target="http://www3.lrs.lt/cgi-bin/preps2?a=478463&amp;b="/>
  <Relationship Id="rId102" Type="http://schemas.openxmlformats.org/officeDocument/2006/relationships/hyperlink" TargetMode="External" Target="http://www3.lrs.lt/cgi-bin/preps2?a=361999&amp;b="/>
  <Relationship Id="rId103" Type="http://schemas.openxmlformats.org/officeDocument/2006/relationships/hyperlink" TargetMode="External" Target="http://www3.lrs.lt/cgi-bin/preps2?a=478463&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361999&amp;b="/>
  <Relationship Id="rId106" Type="http://schemas.openxmlformats.org/officeDocument/2006/relationships/hyperlink" TargetMode="External" Target="http://www3.lrs.lt/cgi-bin/preps2?a=476709&amp;b="/>
  <Relationship Id="rId107" Type="http://schemas.openxmlformats.org/officeDocument/2006/relationships/hyperlink" TargetMode="External" Target="http://www3.lrs.lt/cgi-bin/preps2?a=232223&amp;b="/>
  <Relationship Id="rId108" Type="http://schemas.openxmlformats.org/officeDocument/2006/relationships/hyperlink" TargetMode="External" Target="http://www3.lrs.lt/cgi-bin/preps2?a=357972&amp;b="/>
  <Relationship Id="rId109" Type="http://schemas.openxmlformats.org/officeDocument/2006/relationships/hyperlink" TargetMode="External" Target="http://www3.lrs.lt/cgi-bin/preps2?a=361999&amp;b="/>
  <Relationship Id="rId11" Type="http://schemas.openxmlformats.org/officeDocument/2006/relationships/settings" Target="settings.xml"/>
  <Relationship Id="rId110" Type="http://schemas.openxmlformats.org/officeDocument/2006/relationships/hyperlink" TargetMode="External" Target="http://www3.lrs.lt/cgi-bin/preps2?a=478463&amp;b="/>
  <Relationship Id="rId111" Type="http://schemas.openxmlformats.org/officeDocument/2006/relationships/hyperlink" TargetMode="External" Target="http://www3.lrs.lt/cgi-bin/preps2?a=232223&amp;b="/>
  <Relationship Id="rId112" Type="http://schemas.openxmlformats.org/officeDocument/2006/relationships/hyperlink" TargetMode="External" Target="http://www3.lrs.lt/cgi-bin/preps2?a=361999&amp;b="/>
  <Relationship Id="rId113" Type="http://schemas.openxmlformats.org/officeDocument/2006/relationships/hyperlink" TargetMode="External" Target="http://www3.lrs.lt/cgi-bin/preps2?a=428321&amp;b="/>
  <Relationship Id="rId114" Type="http://schemas.openxmlformats.org/officeDocument/2006/relationships/hyperlink" TargetMode="External" Target="http://www3.lrs.lt/cgi-bin/preps2?a=361999&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361999&amp;b="/>
  <Relationship Id="rId117" Type="http://schemas.openxmlformats.org/officeDocument/2006/relationships/hyperlink" TargetMode="External" Target="http://www3.lrs.lt/cgi-bin/preps2?a=478463&amp;b="/>
  <Relationship Id="rId118" Type="http://schemas.openxmlformats.org/officeDocument/2006/relationships/hyperlink" TargetMode="External" Target="http://www3.lrs.lt/cgi-bin/preps2?a=478463&amp;b="/>
  <Relationship Id="rId119" Type="http://schemas.openxmlformats.org/officeDocument/2006/relationships/hyperlink" TargetMode="External" Target="http://www3.lrs.lt/cgi-bin/preps2?a=232223&amp;b="/>
  <Relationship Id="rId12" Type="http://schemas.openxmlformats.org/officeDocument/2006/relationships/styles" Target="styles.xml"/>
  <Relationship Id="rId120" Type="http://schemas.openxmlformats.org/officeDocument/2006/relationships/hyperlink" TargetMode="External" Target="http://www3.lrs.lt/cgi-bin/preps2?a=361999&amp;b="/>
  <Relationship Id="rId121" Type="http://schemas.openxmlformats.org/officeDocument/2006/relationships/hyperlink" TargetMode="External" Target="http://www3.lrs.lt/cgi-bin/preps2?a=428321&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openxmlformats.org/officeDocument/2006/relationships/theme" Target="theme/theme1.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428321&amp;b="/>
  <Relationship Id="rId132" Type="http://schemas.openxmlformats.org/officeDocument/2006/relationships/hyperlink" TargetMode="External" Target="http://www3.lrs.lt/cgi-bin/preps2?a=381693&amp;b="/>
  <Relationship Id="rId133" Type="http://schemas.openxmlformats.org/officeDocument/2006/relationships/hyperlink" TargetMode="External" Target="http://www3.lrs.lt/cgi-bin/preps2?a=453094&amp;b="/>
  <Relationship Id="rId134" Type="http://schemas.openxmlformats.org/officeDocument/2006/relationships/hyperlink" TargetMode="External" Target="http://www3.lrs.lt/cgi-bin/preps2?a=403063&amp;b="/>
  <Relationship Id="rId135" Type="http://schemas.openxmlformats.org/officeDocument/2006/relationships/hyperlink" TargetMode="External" Target="http://www3.lrs.lt/cgi-bin/preps2?a=453094&amp;b="/>
  <Relationship Id="rId136" Type="http://schemas.openxmlformats.org/officeDocument/2006/relationships/hyperlink" TargetMode="External" Target="http://www3.lrs.lt/cgi-bin/preps2?a=453094&amp;b="/>
  <Relationship Id="rId137" Type="http://schemas.openxmlformats.org/officeDocument/2006/relationships/hyperlink" TargetMode="External" Target="http://www3.lrs.lt/cgi-bin/preps2?a=381693&amp;b="/>
  <Relationship Id="rId138" Type="http://schemas.openxmlformats.org/officeDocument/2006/relationships/hyperlink" TargetMode="External" Target="http://www3.lrs.lt/cgi-bin/preps2?a=453094&amp;b="/>
  <Relationship Id="rId139" Type="http://schemas.openxmlformats.org/officeDocument/2006/relationships/hyperlink" TargetMode="External" Target="http://www3.lrs.lt/cgi-bin/preps2?a=232223&amp;b="/>
  <Relationship Id="rId14" Type="http://schemas.openxmlformats.org/officeDocument/2006/relationships/webSettings" Target="webSettings.xml"/>
  <Relationship Id="rId140" Type="http://schemas.openxmlformats.org/officeDocument/2006/relationships/hyperlink" TargetMode="External" Target="http://www3.lrs.lt/cgi-bin/preps2?a=232223&amp;b="/>
  <Relationship Id="rId141" Type="http://schemas.openxmlformats.org/officeDocument/2006/relationships/hyperlink" TargetMode="External" Target="http://www3.lrs.lt/cgi-bin/preps2?a=232223&amp;b="/>
  <Relationship Id="rId142" Type="http://schemas.openxmlformats.org/officeDocument/2006/relationships/hyperlink" TargetMode="External" Target="http://www3.lrs.lt/cgi-bin/preps2?a=361999&amp;b="/>
  <Relationship Id="rId143" Type="http://schemas.openxmlformats.org/officeDocument/2006/relationships/hyperlink" TargetMode="External" Target="http://www3.lrs.lt/cgi-bin/preps2?a=376359&amp;b="/>
  <Relationship Id="rId144" Type="http://schemas.openxmlformats.org/officeDocument/2006/relationships/hyperlink" TargetMode="External" Target="http://www3.lrs.lt/cgi-bin/preps2?a=322125&amp;b="/>
  <Relationship Id="rId145" Type="http://schemas.openxmlformats.org/officeDocument/2006/relationships/hyperlink" TargetMode="External" Target="http://www3.lrs.lt/cgi-bin/preps2?a=452591&amp;b="/>
  <Relationship Id="rId146" Type="http://schemas.openxmlformats.org/officeDocument/2006/relationships/hyperlink" TargetMode="External" Target="http://www3.lrs.lt/cgi-bin/preps2?a=245886&amp;b="/>
  <Relationship Id="rId147" Type="http://schemas.openxmlformats.org/officeDocument/2006/relationships/hyperlink" TargetMode="External" Target="http://www3.lrs.lt/pls/inter/dokpaieska.showdoc_l?p_id=299392&amp;p_query=&amp;p_tr2="/>
  <Relationship Id="rId148" Type="http://schemas.openxmlformats.org/officeDocument/2006/relationships/hyperlink" TargetMode="External" Target="http://www3.lrs.lt/cgi-bin/preps2?a=452591&amp;b="/>
  <Relationship Id="rId149" Type="http://schemas.openxmlformats.org/officeDocument/2006/relationships/hyperlink" TargetMode="External" Target="http://www3.lrs.lt/cgi-bin/preps2?a=424568&amp;b="/>
  <Relationship Id="rId15" Type="http://schemas.openxmlformats.org/officeDocument/2006/relationships/hyperlink" TargetMode="External" Target="http://www3.lrs.lt/cgi-bin/preps2?a=205338&amp;b="/>
  <Relationship Id="rId150" Type="http://schemas.openxmlformats.org/officeDocument/2006/relationships/hyperlink" TargetMode="External" Target="http://www3.lrs.lt/cgi-bin/preps2?a=424568&amp;b="/>
  <Relationship Id="rId151" Type="http://schemas.openxmlformats.org/officeDocument/2006/relationships/hyperlink" TargetMode="External" Target="http://www3.lrs.lt/cgi-bin/preps2?a=424568&amp;b="/>
  <Relationship Id="rId152" Type="http://schemas.openxmlformats.org/officeDocument/2006/relationships/hyperlink" TargetMode="External" Target="http://www3.lrs.lt/cgi-bin/preps2?a=424568&amp;b="/>
  <Relationship Id="rId153" Type="http://schemas.openxmlformats.org/officeDocument/2006/relationships/hyperlink" TargetMode="External" Target="http://www3.lrs.lt/cgi-bin/preps2?a=396648&amp;b="/>
  <Relationship Id="rId154" Type="http://schemas.openxmlformats.org/officeDocument/2006/relationships/hyperlink" TargetMode="External" Target="http://www3.lrs.lt/cgi-bin/preps2?a=285397&amp;b="/>
  <Relationship Id="rId155" Type="http://schemas.openxmlformats.org/officeDocument/2006/relationships/hyperlink" TargetMode="External" Target="http://www3.lrs.lt/cgi-bin/preps2?a=377910&amp;b="/>
  <Relationship Id="rId156" Type="http://schemas.openxmlformats.org/officeDocument/2006/relationships/hyperlink" TargetMode="External" Target="http://www3.lrs.lt/cgi-bin/preps2?a=415883&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401064&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232223&amp;b="/>
  <Relationship Id="rId164" Type="http://schemas.openxmlformats.org/officeDocument/2006/relationships/hyperlink" TargetMode="External" Target="http://www3.lrs.lt/cgi-bin/preps2?a=41588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478465&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20466&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346&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15883&amp;b="/>
  <Relationship Id="rId199" Type="http://schemas.openxmlformats.org/officeDocument/2006/relationships/hyperlink" TargetMode="External" Target="http://www3.lrs.lt/cgi-bin/preps2?a=453258&amp;b="/>
  <Relationship Id="rId2" Type="http://schemas.openxmlformats.org/officeDocument/2006/relationships/header" Target="header143.xml"/>
  <Relationship Id="rId20" Type="http://schemas.openxmlformats.org/officeDocument/2006/relationships/hyperlink" TargetMode="External" Target="http://www3.lrs.lt/cgi-bin/preps2?a=914&amp;b="/>
  <Relationship Id="rId200" Type="http://schemas.openxmlformats.org/officeDocument/2006/relationships/hyperlink" TargetMode="External" Target="http://www3.lrs.lt/cgi-bin/preps2?a=453258&amp;b="/>
  <Relationship Id="rId201" Type="http://schemas.openxmlformats.org/officeDocument/2006/relationships/hyperlink" TargetMode="External" Target="http://www3.lrs.lt/cgi-bin/preps2?a=403063&amp;b="/>
  <Relationship Id="rId202" Type="http://schemas.openxmlformats.org/officeDocument/2006/relationships/hyperlink" TargetMode="External" Target="http://www3.lrs.lt/cgi-bin/preps2?a=403063&amp;b="/>
  <Relationship Id="rId203" Type="http://schemas.openxmlformats.org/officeDocument/2006/relationships/hyperlink" TargetMode="External" Target="http://www3.lrs.lt/cgi-bin/preps2?a=403063&amp;b="/>
  <Relationship Id="rId204" Type="http://schemas.openxmlformats.org/officeDocument/2006/relationships/hyperlink" TargetMode="External" Target="http://www3.lrs.lt/cgi-bin/preps2?a=403063&amp;b="/>
  <Relationship Id="rId205" Type="http://schemas.openxmlformats.org/officeDocument/2006/relationships/hyperlink" TargetMode="External" Target="http://www3.lrs.lt/cgi-bin/preps2?a=403063&amp;b="/>
  <Relationship Id="rId206" Type="http://schemas.openxmlformats.org/officeDocument/2006/relationships/hyperlink" TargetMode="External" Target="http://www3.lrs.lt/cgi-bin/preps2?a=403063&amp;b="/>
  <Relationship Id="rId207" Type="http://schemas.openxmlformats.org/officeDocument/2006/relationships/hyperlink" TargetMode="External" Target="http://www3.lrs.lt/cgi-bin/preps2?a=411822&amp;b="/>
  <Relationship Id="rId208" Type="http://schemas.openxmlformats.org/officeDocument/2006/relationships/hyperlink" TargetMode="External" Target="http://www3.lrs.lt/cgi-bin/preps2?a=478706&amp;b="/>
  <Relationship Id="rId209" Type="http://schemas.openxmlformats.org/officeDocument/2006/relationships/hyperlink" TargetMode="External" Target="http://www3.lrs.lt/cgi-bin/preps2?a=334458&amp;b="/>
  <Relationship Id="rId21" Type="http://schemas.openxmlformats.org/officeDocument/2006/relationships/hyperlink" TargetMode="External" Target="http://www3.lrs.lt/cgi-bin/preps2?a=658&amp;b="/>
  <Relationship Id="rId210" Type="http://schemas.openxmlformats.org/officeDocument/2006/relationships/hyperlink" TargetMode="External" Target="http://www3.lrs.lt/cgi-bin/preps2?a=463433&amp;b="/>
  <Relationship Id="rId211" Type="http://schemas.openxmlformats.org/officeDocument/2006/relationships/hyperlink" TargetMode="External" Target="http://www3.lrs.lt/cgi-bin/preps2?a=463433&amp;b="/>
  <Relationship Id="rId212" Type="http://schemas.openxmlformats.org/officeDocument/2006/relationships/hyperlink" TargetMode="External" Target="http://www3.lrs.lt/cgi-bin/preps2?a=473670&amp;b="/>
  <Relationship Id="rId213" Type="http://schemas.openxmlformats.org/officeDocument/2006/relationships/hyperlink" TargetMode="External" Target="http://www3.lrs.lt/cgi-bin/preps2?a=473670&amp;b="/>
  <Relationship Id="rId214" Type="http://schemas.openxmlformats.org/officeDocument/2006/relationships/hyperlink" TargetMode="External" Target="http://www3.lrs.lt/cgi-bin/preps2?a=232223&amp;b="/>
  <Relationship Id="rId215" Type="http://schemas.openxmlformats.org/officeDocument/2006/relationships/hyperlink" TargetMode="External" Target="http://www3.lrs.lt/cgi-bin/preps2?a=232223&amp;b="/>
  <Relationship Id="rId216" Type="http://schemas.openxmlformats.org/officeDocument/2006/relationships/hyperlink" TargetMode="External" Target="http://www3.lrs.lt/cgi-bin/preps2?a=232223&amp;b="/>
  <Relationship Id="rId217" Type="http://schemas.openxmlformats.org/officeDocument/2006/relationships/hyperlink" TargetMode="External" Target="http://www3.lrs.lt/cgi-bin/preps2?a=463433&amp;b="/>
  <Relationship Id="rId218" Type="http://schemas.openxmlformats.org/officeDocument/2006/relationships/hyperlink" TargetMode="External" Target="http://www3.lrs.lt/cgi-bin/preps2?a=408891&amp;b="/>
  <Relationship Id="rId219" Type="http://schemas.openxmlformats.org/officeDocument/2006/relationships/hyperlink" TargetMode="External" Target="http://www3.lrs.lt/cgi-bin/preps2?a=463433&amp;b="/>
  <Relationship Id="rId22" Type="http://schemas.openxmlformats.org/officeDocument/2006/relationships/hyperlink" TargetMode="External" Target="http://www3.lrs.lt/cgi-bin/preps2?a=2745&amp;b="/>
  <Relationship Id="rId220" Type="http://schemas.openxmlformats.org/officeDocument/2006/relationships/hyperlink" TargetMode="External" Target="http://www3.lrs.lt/cgi-bin/preps2?a=463433&amp;b="/>
  <Relationship Id="rId221" Type="http://schemas.openxmlformats.org/officeDocument/2006/relationships/hyperlink" TargetMode="External" Target="http://www3.lrs.lt/cgi-bin/preps2?a=463433&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63433&amp;b="/>
  <Relationship Id="rId225" Type="http://schemas.openxmlformats.org/officeDocument/2006/relationships/hyperlink" TargetMode="External" Target="http://www3.lrs.lt/cgi-bin/preps2?a=463433&amp;b="/>
  <Relationship Id="rId226" Type="http://schemas.openxmlformats.org/officeDocument/2006/relationships/hyperlink" TargetMode="External" Target="http://www3.lrs.lt/cgi-bin/preps2?a=463433&amp;b="/>
  <Relationship Id="rId227" Type="http://schemas.openxmlformats.org/officeDocument/2006/relationships/hyperlink" TargetMode="External" Target="http://www3.lrs.lt/cgi-bin/preps2?a=463433&amp;b="/>
  <Relationship Id="rId228" Type="http://schemas.openxmlformats.org/officeDocument/2006/relationships/hyperlink" TargetMode="External" Target="http://www3.lrs.lt/cgi-bin/preps2?a=463433&amp;b="/>
  <Relationship Id="rId229" Type="http://schemas.openxmlformats.org/officeDocument/2006/relationships/hyperlink" TargetMode="External" Target="http://www3.lrs.lt/cgi-bin/preps2?a=408891&amp;b="/>
  <Relationship Id="rId23" Type="http://schemas.openxmlformats.org/officeDocument/2006/relationships/hyperlink" TargetMode="External" Target="http://www3.lrs.lt/cgi-bin/preps2?a=3040&amp;b="/>
  <Relationship Id="rId230" Type="http://schemas.openxmlformats.org/officeDocument/2006/relationships/hyperlink" TargetMode="External" Target="http://www3.lrs.lt/cgi-bin/preps2?a=463433&amp;b="/>
  <Relationship Id="rId231" Type="http://schemas.openxmlformats.org/officeDocument/2006/relationships/hyperlink" TargetMode="External" Target="http://www3.lrs.lt/cgi-bin/preps2?a=408891&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408891&amp;b="/>
  <Relationship Id="rId235" Type="http://schemas.openxmlformats.org/officeDocument/2006/relationships/hyperlink" TargetMode="External" Target="http://www3.lrs.lt/cgi-bin/preps2?a=408891&amp;b="/>
  <Relationship Id="rId236" Type="http://schemas.openxmlformats.org/officeDocument/2006/relationships/hyperlink" TargetMode="External" Target="http://www3.lrs.lt/cgi-bin/preps2?a=463433&amp;b="/>
  <Relationship Id="rId237" Type="http://schemas.openxmlformats.org/officeDocument/2006/relationships/hyperlink" TargetMode="External" Target="http://www3.lrs.lt/cgi-bin/preps2?a=42456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463433&amp;b="/>
  <Relationship Id="rId24" Type="http://schemas.openxmlformats.org/officeDocument/2006/relationships/hyperlink" TargetMode="External" Target="http://www3.lrs.lt/cgi-bin/preps2?a=1564&amp;b="/>
  <Relationship Id="rId240" Type="http://schemas.openxmlformats.org/officeDocument/2006/relationships/hyperlink" TargetMode="External" Target="http://www3.lrs.lt/cgi-bin/preps2?a=279781&amp;b="/>
  <Relationship Id="rId241" Type="http://schemas.openxmlformats.org/officeDocument/2006/relationships/hyperlink" TargetMode="External" Target="http://www3.lrs.lt/cgi-bin/preps2?a=453049&amp;b="/>
  <Relationship Id="rId242" Type="http://schemas.openxmlformats.org/officeDocument/2006/relationships/hyperlink" TargetMode="External" Target="http://www3.lrs.lt/cgi-bin/preps2?a=369672&amp;b="/>
  <Relationship Id="rId243" Type="http://schemas.openxmlformats.org/officeDocument/2006/relationships/hyperlink" TargetMode="External" Target="http://www3.lrs.lt/cgi-bin/preps2?a=463433&amp;b="/>
  <Relationship Id="rId244" Type="http://schemas.openxmlformats.org/officeDocument/2006/relationships/hyperlink" TargetMode="External" Target="http://www3.lrs.lt/cgi-bin/preps2?a=463433&amp;b="/>
  <Relationship Id="rId245" Type="http://schemas.openxmlformats.org/officeDocument/2006/relationships/hyperlink" TargetMode="External" Target="http://www3.lrs.lt/cgi-bin/preps2?a=356098&amp;b="/>
  <Relationship Id="rId246" Type="http://schemas.openxmlformats.org/officeDocument/2006/relationships/hyperlink" TargetMode="External" Target="http://www3.lrs.lt/cgi-bin/preps2?a=390017&amp;b="/>
  <Relationship Id="rId247" Type="http://schemas.openxmlformats.org/officeDocument/2006/relationships/hyperlink" TargetMode="External" Target="http://www3.lrs.lt/cgi-bin/preps2?a=390017&amp;b="/>
  <Relationship Id="rId248" Type="http://schemas.openxmlformats.org/officeDocument/2006/relationships/hyperlink" TargetMode="External" Target="http://www3.lrs.lt/cgi-bin/preps2?a=390017&amp;b="/>
  <Relationship Id="rId249" Type="http://schemas.openxmlformats.org/officeDocument/2006/relationships/hyperlink" TargetMode="External" Target="http://www3.lrs.lt/cgi-bin/preps2?a=390017&amp;b="/>
  <Relationship Id="rId25" Type="http://schemas.openxmlformats.org/officeDocument/2006/relationships/hyperlink" TargetMode="External" Target="http://www3.lrs.lt/cgi-bin/preps2?a=1817&amp;b="/>
  <Relationship Id="rId250" Type="http://schemas.openxmlformats.org/officeDocument/2006/relationships/hyperlink" TargetMode="External" Target="http://www3.lrs.lt/cgi-bin/preps2?a=390017&amp;b="/>
  <Relationship Id="rId251" Type="http://schemas.openxmlformats.org/officeDocument/2006/relationships/hyperlink" TargetMode="External" Target="http://www3.lrs.lt/cgi-bin/preps2?a=390017&amp;b="/>
  <Relationship Id="rId252" Type="http://schemas.openxmlformats.org/officeDocument/2006/relationships/hyperlink" TargetMode="External" Target="http://www3.lrs.lt/cgi-bin/preps2?a=447188&amp;b="/>
  <Relationship Id="rId253" Type="http://schemas.openxmlformats.org/officeDocument/2006/relationships/hyperlink" TargetMode="External" Target="http://www3.lrs.lt/cgi-bin/preps2?a=447188&amp;b="/>
  <Relationship Id="rId254" Type="http://schemas.openxmlformats.org/officeDocument/2006/relationships/hyperlink" TargetMode="External" Target="http://www3.lrs.lt/cgi-bin/preps2?a=428321&amp;b="/>
  <Relationship Id="rId255" Type="http://schemas.openxmlformats.org/officeDocument/2006/relationships/hyperlink" TargetMode="External" Target="http://www3.lrs.lt/cgi-bin/preps2?a=453258&amp;b="/>
  <Relationship Id="rId256" Type="http://schemas.openxmlformats.org/officeDocument/2006/relationships/hyperlink" TargetMode="External" Target="http://www3.lrs.lt/cgi-bin/preps2?a=232223&amp;b="/>
  <Relationship Id="rId257" Type="http://schemas.openxmlformats.org/officeDocument/2006/relationships/hyperlink" TargetMode="External" Target="http://www3.lrs.lt/cgi-bin/preps2?a=245886&amp;b="/>
  <Relationship Id="rId258" Type="http://schemas.openxmlformats.org/officeDocument/2006/relationships/hyperlink" TargetMode="External" Target="http://www3.lrs.lt/cgi-bin/preps2?a=279781&amp;b="/>
  <Relationship Id="rId259" Type="http://schemas.openxmlformats.org/officeDocument/2006/relationships/hyperlink" TargetMode="External" Target="http://www3.lrs.lt/cgi-bin/preps2?a=285397&amp;b="/>
  <Relationship Id="rId26" Type="http://schemas.openxmlformats.org/officeDocument/2006/relationships/hyperlink" TargetMode="External" Target="http://www3.lrs.lt/cgi-bin/preps2?a=1825&amp;b="/>
  <Relationship Id="rId260" Type="http://schemas.openxmlformats.org/officeDocument/2006/relationships/hyperlink" TargetMode="External" Target="http://www3.lrs.lt/cgi-bin/preps2?a=322125&amp;b="/>
  <Relationship Id="rId261" Type="http://schemas.openxmlformats.org/officeDocument/2006/relationships/hyperlink" TargetMode="External" Target="http://www3.lrs.lt/cgi-bin/preps2?a=334458&amp;b="/>
  <Relationship Id="rId262" Type="http://schemas.openxmlformats.org/officeDocument/2006/relationships/hyperlink" TargetMode="External" Target="http://www3.lrs.lt/cgi-bin/preps2?a=350387&amp;b="/>
  <Relationship Id="rId263" Type="http://schemas.openxmlformats.org/officeDocument/2006/relationships/hyperlink" TargetMode="External" Target="http://www3.lrs.lt/cgi-bin/preps2?a=356098&amp;b="/>
  <Relationship Id="rId264" Type="http://schemas.openxmlformats.org/officeDocument/2006/relationships/hyperlink" TargetMode="External" Target="http://www3.lrs.lt/cgi-bin/preps2?a=357972&amp;b="/>
  <Relationship Id="rId265" Type="http://schemas.openxmlformats.org/officeDocument/2006/relationships/hyperlink" TargetMode="External" Target="http://www3.lrs.lt/cgi-bin/preps2?a=361999&amp;b="/>
  <Relationship Id="rId266" Type="http://schemas.openxmlformats.org/officeDocument/2006/relationships/hyperlink" TargetMode="External" Target="http://www3.lrs.lt/cgi-bin/preps2?a=369672&amp;b="/>
  <Relationship Id="rId267" Type="http://schemas.openxmlformats.org/officeDocument/2006/relationships/hyperlink" TargetMode="External" Target="http://www3.lrs.lt/cgi-bin/preps2?a=374581&amp;b="/>
  <Relationship Id="rId268" Type="http://schemas.openxmlformats.org/officeDocument/2006/relationships/hyperlink" TargetMode="External" Target="http://www3.lrs.lt/cgi-bin/preps2?a=376359&amp;b="/>
  <Relationship Id="rId269" Type="http://schemas.openxmlformats.org/officeDocument/2006/relationships/hyperlink" TargetMode="External" Target="http://www3.lrs.lt/cgi-bin/preps2?a=377910&amp;b="/>
  <Relationship Id="rId27" Type="http://schemas.openxmlformats.org/officeDocument/2006/relationships/hyperlink" TargetMode="External" Target="http://www3.lrs.lt/cgi-bin/preps2?a=5705&amp;b="/>
  <Relationship Id="rId270" Type="http://schemas.openxmlformats.org/officeDocument/2006/relationships/hyperlink" TargetMode="External" Target="http://www3.lrs.lt/cgi-bin/preps2?a=381693&amp;b="/>
  <Relationship Id="rId271" Type="http://schemas.openxmlformats.org/officeDocument/2006/relationships/hyperlink" TargetMode="External" Target="http://www3.lrs.lt/cgi-bin/preps2?a=390017&amp;b="/>
  <Relationship Id="rId272" Type="http://schemas.openxmlformats.org/officeDocument/2006/relationships/hyperlink" TargetMode="External" Target="http://www3.lrs.lt/cgi-bin/preps2?a=396648&amp;b="/>
  <Relationship Id="rId273" Type="http://schemas.openxmlformats.org/officeDocument/2006/relationships/hyperlink" TargetMode="External" Target="http://www3.lrs.lt/cgi-bin/preps2?a=401063&amp;b="/>
  <Relationship Id="rId274" Type="http://schemas.openxmlformats.org/officeDocument/2006/relationships/hyperlink" TargetMode="External" Target="http://www3.lrs.lt/cgi-bin/preps2?a=401064&amp;b="/>
  <Relationship Id="rId275" Type="http://schemas.openxmlformats.org/officeDocument/2006/relationships/hyperlink" TargetMode="External" Target="http://www3.lrs.lt/cgi-bin/preps2?a=403063&amp;b="/>
  <Relationship Id="rId276" Type="http://schemas.openxmlformats.org/officeDocument/2006/relationships/hyperlink" TargetMode="External" Target="http://www3.lrs.lt/cgi-bin/preps2?a=408891&amp;b="/>
  <Relationship Id="rId277" Type="http://schemas.openxmlformats.org/officeDocument/2006/relationships/hyperlink" TargetMode="External" Target="http://www3.lrs.lt/cgi-bin/preps2?a=411822&amp;b="/>
  <Relationship Id="rId278" Type="http://schemas.openxmlformats.org/officeDocument/2006/relationships/hyperlink" TargetMode="External" Target="http://www3.lrs.lt/cgi-bin/preps2?a=415883&amp;b="/>
  <Relationship Id="rId279" Type="http://schemas.openxmlformats.org/officeDocument/2006/relationships/hyperlink" TargetMode="External" Target="http://www3.lrs.lt/cgi-bin/preps2?a=421397&amp;b="/>
  <Relationship Id="rId28" Type="http://schemas.openxmlformats.org/officeDocument/2006/relationships/hyperlink" TargetMode="External" Target="http://www3.lrs.lt/cgi-bin/preps2?a=5801&amp;b="/>
  <Relationship Id="rId280" Type="http://schemas.openxmlformats.org/officeDocument/2006/relationships/hyperlink" TargetMode="External" Target="http://www3.lrs.lt/cgi-bin/preps2?a=424563&amp;b="/>
  <Relationship Id="rId281" Type="http://schemas.openxmlformats.org/officeDocument/2006/relationships/hyperlink" TargetMode="External" Target="http://www3.lrs.lt/cgi-bin/preps2?a=424568&amp;b="/>
  <Relationship Id="rId282" Type="http://schemas.openxmlformats.org/officeDocument/2006/relationships/hyperlink" TargetMode="External" Target="http://www3.lrs.lt/cgi-bin/preps2?a=428321&amp;b="/>
  <Relationship Id="rId283" Type="http://schemas.openxmlformats.org/officeDocument/2006/relationships/hyperlink" TargetMode="External" Target="http://www3.lrs.lt/cgi-bin/preps2?a=447188&amp;b="/>
  <Relationship Id="rId284" Type="http://schemas.openxmlformats.org/officeDocument/2006/relationships/hyperlink" TargetMode="External" Target="http://www3.lrs.lt/cgi-bin/preps2?a=451388&amp;b="/>
  <Relationship Id="rId285" Type="http://schemas.openxmlformats.org/officeDocument/2006/relationships/hyperlink" TargetMode="External" Target="http://www3.lrs.lt/cgi-bin/preps2?a=452591&amp;b="/>
  <Relationship Id="rId286" Type="http://schemas.openxmlformats.org/officeDocument/2006/relationships/hyperlink" TargetMode="External" Target="http://www3.lrs.lt/cgi-bin/preps2?a=453258&amp;b="/>
  <Relationship Id="rId287" Type="http://schemas.openxmlformats.org/officeDocument/2006/relationships/hyperlink" TargetMode="External" Target="http://www3.lrs.lt/cgi-bin/preps2?a=453049&amp;b="/>
  <Relationship Id="rId288" Type="http://schemas.openxmlformats.org/officeDocument/2006/relationships/hyperlink" TargetMode="External" Target="http://www3.lrs.lt/cgi-bin/preps2?a=453094&amp;b="/>
  <Relationship Id="rId289" Type="http://schemas.openxmlformats.org/officeDocument/2006/relationships/hyperlink" TargetMode="External" Target="http://www3.lrs.lt/cgi-bin/preps2?a=463433&amp;b="/>
  <Relationship Id="rId29" Type="http://schemas.openxmlformats.org/officeDocument/2006/relationships/hyperlink" TargetMode="External" Target="http://www3.lrs.lt/cgi-bin/preps2?a=6024&amp;b="/>
  <Relationship Id="rId290" Type="http://schemas.openxmlformats.org/officeDocument/2006/relationships/hyperlink" TargetMode="External" Target="http://www3.lrs.lt/cgi-bin/preps2?a=473670&amp;b="/>
  <Relationship Id="rId291" Type="http://schemas.openxmlformats.org/officeDocument/2006/relationships/hyperlink" TargetMode="External" Target="http://www3.lrs.lt/cgi-bin/preps2?a=476709&amp;b="/>
  <Relationship Id="rId292" Type="http://schemas.openxmlformats.org/officeDocument/2006/relationships/hyperlink" TargetMode="External" Target="http://www3.lrs.lt/cgi-bin/preps2?a=478463&amp;b="/>
  <Relationship Id="rId293" Type="http://schemas.openxmlformats.org/officeDocument/2006/relationships/hyperlink" TargetMode="External" Target="http://www3.lrs.lt/cgi-bin/preps2?a=478465&amp;b="/>
  <Relationship Id="rId294" Type="http://schemas.openxmlformats.org/officeDocument/2006/relationships/hyperlink" TargetMode="External" Target="http://www3.lrs.lt/cgi-bin/preps2?a=478706&amp;b="/>
  <Relationship Id="rId295" Type="http://schemas.openxmlformats.org/officeDocument/2006/relationships/hyperlink" TargetMode="External" Target="http://www3.lrs.lt/pls/inter/dokpaieska.showdoc_l?p_id=299392&amp;p_query=&amp;p_tr2="/>
  <Relationship Id="rId296" Type="http://schemas.openxmlformats.org/officeDocument/2006/relationships/hyperlink" TargetMode="External" Target="http://www3.lrs.lt/cgi-bin/preps2?a=408891&amp;b="/>
  <Relationship Id="rId297" Type="http://schemas.openxmlformats.org/officeDocument/2006/relationships/hyperlink" TargetMode="External" Target="http://www3.lrs.lt/cgi-bin/preps2?a=463433&amp;b="/>
  <Relationship Id="rId298" Type="http://schemas.openxmlformats.org/officeDocument/2006/relationships/hyperlink" TargetMode="External" Target="http://www3.lrs.lt/cgi-bin/preps2?a=476709&amp;b="/>
  <Relationship Id="rId299" Type="http://schemas.openxmlformats.org/officeDocument/2006/relationships/customXml" Target="../customXml/item1.xml"/>
  <Relationship Id="rId3" Type="http://schemas.openxmlformats.org/officeDocument/2006/relationships/footer" Target="footer142.xml"/>
  <Relationship Id="rId30" Type="http://schemas.openxmlformats.org/officeDocument/2006/relationships/hyperlink" TargetMode="External" Target="http://www3.lrs.lt/cgi-bin/preps2?a=15175&amp;b="/>
  <Relationship Id="rId31" Type="http://schemas.openxmlformats.org/officeDocument/2006/relationships/hyperlink" TargetMode="External" Target="http://www3.lrs.lt/cgi-bin/preps2?a=15184&amp;b="/>
  <Relationship Id="rId32" Type="http://schemas.openxmlformats.org/officeDocument/2006/relationships/hyperlink" TargetMode="External" Target="http://www3.lrs.lt/cgi-bin/preps2?a=18345&amp;b="/>
  <Relationship Id="rId33" Type="http://schemas.openxmlformats.org/officeDocument/2006/relationships/hyperlink" TargetMode="External" Target="http://www3.lrs.lt/cgi-bin/preps2?a=18377&amp;b="/>
  <Relationship Id="rId34" Type="http://schemas.openxmlformats.org/officeDocument/2006/relationships/hyperlink" TargetMode="External" Target="http://www3.lrs.lt/cgi-bin/preps2?a=18278&amp;b="/>
  <Relationship Id="rId35" Type="http://schemas.openxmlformats.org/officeDocument/2006/relationships/hyperlink" TargetMode="External" Target="http://www3.lrs.lt/cgi-bin/preps2?a=22810&amp;b="/>
  <Relationship Id="rId36" Type="http://schemas.openxmlformats.org/officeDocument/2006/relationships/hyperlink" TargetMode="External" Target="http://www3.lrs.lt/cgi-bin/preps2?a=29974&amp;b="/>
  <Relationship Id="rId37" Type="http://schemas.openxmlformats.org/officeDocument/2006/relationships/hyperlink" TargetMode="External" Target="http://www3.lrs.lt/cgi-bin/preps2?a=31421&amp;b="/>
  <Relationship Id="rId38" Type="http://schemas.openxmlformats.org/officeDocument/2006/relationships/hyperlink" TargetMode="External" Target="http://www3.lrs.lt/cgi-bin/preps2?a=32086&amp;b="/>
  <Relationship Id="rId39" Type="http://schemas.openxmlformats.org/officeDocument/2006/relationships/hyperlink" TargetMode="External" Target="http://www3.lrs.lt/cgi-bin/preps2?a=36097&amp;b="/>
  <Relationship Id="rId4" Type="http://schemas.openxmlformats.org/officeDocument/2006/relationships/footer" Target="footer143.xml"/>
  <Relationship Id="rId40" Type="http://schemas.openxmlformats.org/officeDocument/2006/relationships/hyperlink" TargetMode="External" Target="http://www3.lrs.lt/cgi-bin/preps2?a=36098&amp;b="/>
  <Relationship Id="rId41" Type="http://schemas.openxmlformats.org/officeDocument/2006/relationships/hyperlink" TargetMode="External" Target="http://www3.lrs.lt/cgi-bin/preps2?a=41479&amp;b="/>
  <Relationship Id="rId42" Type="http://schemas.openxmlformats.org/officeDocument/2006/relationships/hyperlink" TargetMode="External" Target="http://www3.lrs.lt/cgi-bin/preps2?a=41667&amp;b="/>
  <Relationship Id="rId43" Type="http://schemas.openxmlformats.org/officeDocument/2006/relationships/hyperlink" TargetMode="External" Target="http://www3.lrs.lt/cgi-bin/preps2?a=45409&amp;b="/>
  <Relationship Id="rId44" Type="http://schemas.openxmlformats.org/officeDocument/2006/relationships/hyperlink" TargetMode="External" Target="http://www3.lrs.lt/cgi-bin/preps2?a=46147&amp;b="/>
  <Relationship Id="rId45" Type="http://schemas.openxmlformats.org/officeDocument/2006/relationships/hyperlink" TargetMode="External" Target="http://www3.lrs.lt/cgi-bin/preps2?a=47888&amp;b="/>
  <Relationship Id="rId46" Type="http://schemas.openxmlformats.org/officeDocument/2006/relationships/hyperlink" TargetMode="External" Target="http://www3.lrs.lt/cgi-bin/preps2?a=48953&amp;b="/>
  <Relationship Id="rId47" Type="http://schemas.openxmlformats.org/officeDocument/2006/relationships/hyperlink" TargetMode="External" Target="http://www3.lrs.lt/cgi-bin/preps2?a=49625&amp;b="/>
  <Relationship Id="rId48" Type="http://schemas.openxmlformats.org/officeDocument/2006/relationships/hyperlink" TargetMode="External" Target="http://www3.lrs.lt/cgi-bin/preps2?a=50343&amp;b="/>
  <Relationship Id="rId49" Type="http://schemas.openxmlformats.org/officeDocument/2006/relationships/hyperlink" TargetMode="External" Target="http://www3.lrs.lt/cgi-bin/preps2?a=52609&amp;b="/>
  <Relationship Id="rId5" Type="http://schemas.openxmlformats.org/officeDocument/2006/relationships/header" Target="header144.xml"/>
  <Relationship Id="rId50" Type="http://schemas.openxmlformats.org/officeDocument/2006/relationships/hyperlink" TargetMode="External" Target="http://www3.lrs.lt/cgi-bin/preps2?a=58417&amp;b="/>
  <Relationship Id="rId51" Type="http://schemas.openxmlformats.org/officeDocument/2006/relationships/hyperlink" TargetMode="External" Target="http://www3.lrs.lt/cgi-bin/preps2?a=58824&amp;b="/>
  <Relationship Id="rId52" Type="http://schemas.openxmlformats.org/officeDocument/2006/relationships/hyperlink" TargetMode="External" Target="http://www3.lrs.lt/cgi-bin/preps2?a=69879&amp;b="/>
  <Relationship Id="rId53" Type="http://schemas.openxmlformats.org/officeDocument/2006/relationships/hyperlink" TargetMode="External" Target="http://www3.lrs.lt/cgi-bin/preps2?a=78642&amp;b="/>
  <Relationship Id="rId54" Type="http://schemas.openxmlformats.org/officeDocument/2006/relationships/hyperlink" TargetMode="External" Target="http://www3.lrs.lt/cgi-bin/preps2?a=104205&amp;b="/>
  <Relationship Id="rId55" Type="http://schemas.openxmlformats.org/officeDocument/2006/relationships/hyperlink" TargetMode="External" Target="http://www3.lrs.lt/cgi-bin/preps2?a=20471&amp;b="/>
  <Relationship Id="rId56" Type="http://schemas.openxmlformats.org/officeDocument/2006/relationships/hyperlink" TargetMode="External" Target="http://www3.lrs.lt/cgi-bin/preps2?a=1237&amp;b="/>
  <Relationship Id="rId57" Type="http://schemas.openxmlformats.org/officeDocument/2006/relationships/hyperlink" TargetMode="External" Target="http://www3.lrs.lt/cgi-bin/preps2?a=5460&amp;b="/>
  <Relationship Id="rId58" Type="http://schemas.openxmlformats.org/officeDocument/2006/relationships/hyperlink" TargetMode="External" Target="http://www3.lrs.lt/cgi-bin/preps2?a=5597&amp;b="/>
  <Relationship Id="rId59" Type="http://schemas.openxmlformats.org/officeDocument/2006/relationships/hyperlink" TargetMode="External" Target="http://www3.lrs.lt/cgi-bin/preps2?a=6004&amp;b="/>
  <Relationship Id="rId6" Type="http://schemas.openxmlformats.org/officeDocument/2006/relationships/footer" Target="footer144.xml"/>
  <Relationship Id="rId60" Type="http://schemas.openxmlformats.org/officeDocument/2006/relationships/hyperlink" TargetMode="External" Target="http://www3.lrs.lt/cgi-bin/preps2?a=18353&amp;b="/>
  <Relationship Id="rId61" Type="http://schemas.openxmlformats.org/officeDocument/2006/relationships/hyperlink" TargetMode="External" Target="http://www3.lrs.lt/cgi-bin/preps2?a=36281&amp;b="/>
  <Relationship Id="rId62" Type="http://schemas.openxmlformats.org/officeDocument/2006/relationships/hyperlink" TargetMode="External" Target="http://www3.lrs.lt/cgi-bin/preps2?a=45414&amp;b="/>
  <Relationship Id="rId63" Type="http://schemas.openxmlformats.org/officeDocument/2006/relationships/hyperlink" TargetMode="External" Target="http://www3.lrs.lt/cgi-bin/preps2?a=77563&amp;b="/>
  <Relationship Id="rId64" Type="http://schemas.openxmlformats.org/officeDocument/2006/relationships/hyperlink" TargetMode="External" Target="http://www3.lrs.lt/cgi-bin/preps2?a=93332&amp;b="/>
  <Relationship Id="rId65" Type="http://schemas.openxmlformats.org/officeDocument/2006/relationships/hyperlink" TargetMode="External" Target="http://www3.lrs.lt/cgi-bin/preps2?a=105122&amp;b="/>
  <Relationship Id="rId66" Type="http://schemas.openxmlformats.org/officeDocument/2006/relationships/hyperlink" TargetMode="External" Target="http://www3.lrs.lt/cgi-bin/preps2?a=5685&amp;b="/>
  <Relationship Id="rId67" Type="http://schemas.openxmlformats.org/officeDocument/2006/relationships/hyperlink" TargetMode="External" Target="http://www3.lrs.lt/cgi-bin/preps2?a=52863&amp;b="/>
  <Relationship Id="rId68" Type="http://schemas.openxmlformats.org/officeDocument/2006/relationships/hyperlink" TargetMode="External" Target="http://www3.lrs.lt/cgi-bin/preps2?a=56318&amp;b="/>
  <Relationship Id="rId69" Type="http://schemas.openxmlformats.org/officeDocument/2006/relationships/hyperlink" TargetMode="External" Target="http://www3.lrs.lt/cgi-bin/preps2?a=84381&amp;b="/>
  <Relationship Id="rId7" Type="http://schemas.openxmlformats.org/officeDocument/2006/relationships/customXml" Target="../customXml/item3.xml"/>
  <Relationship Id="rId70" Type="http://schemas.openxmlformats.org/officeDocument/2006/relationships/hyperlink" TargetMode="External" Target="http://www3.lrs.lt/cgi-bin/preps2?a=53547&amp;b="/>
  <Relationship Id="rId71" Type="http://schemas.openxmlformats.org/officeDocument/2006/relationships/hyperlink" TargetMode="External" Target="http://www3.lrs.lt/cgi-bin/preps2?a=105113&amp;b="/>
  <Relationship Id="rId72" Type="http://schemas.openxmlformats.org/officeDocument/2006/relationships/hyperlink" TargetMode="External" Target="http://www3.lrs.lt/cgi-bin/preps2?a=408891&amp;b="/>
  <Relationship Id="rId73" Type="http://schemas.openxmlformats.org/officeDocument/2006/relationships/hyperlink" TargetMode="External" Target="http://www3.lrs.lt/cgi-bin/preps2?a=232223&amp;b="/>
  <Relationship Id="rId74" Type="http://schemas.openxmlformats.org/officeDocument/2006/relationships/hyperlink" TargetMode="External" Target="http://www3.lrs.lt/cgi-bin/preps2?a=403063&amp;b="/>
  <Relationship Id="rId75" Type="http://schemas.openxmlformats.org/officeDocument/2006/relationships/hyperlink" TargetMode="External" Target="http://www3.lrs.lt/cgi-bin/preps2?a=361999&amp;b="/>
  <Relationship Id="rId76" Type="http://schemas.openxmlformats.org/officeDocument/2006/relationships/hyperlink" TargetMode="External" Target="http://www3.lrs.lt/cgi-bin/preps2?a=463433&amp;b="/>
  <Relationship Id="rId77" Type="http://schemas.openxmlformats.org/officeDocument/2006/relationships/hyperlink" TargetMode="External" Target="http://www3.lrs.lt/cgi-bin/preps2?a=463433&amp;b="/>
  <Relationship Id="rId78" Type="http://schemas.openxmlformats.org/officeDocument/2006/relationships/hyperlink" TargetMode="External" Target="http://www3.lrs.lt/cgi-bin/preps2?a=403063&amp;b="/>
  <Relationship Id="rId79" Type="http://schemas.openxmlformats.org/officeDocument/2006/relationships/hyperlink" TargetMode="External" Target="http://www3.lrs.lt/cgi-bin/preps2?a=428321&amp;b="/>
  <Relationship Id="rId8" Type="http://schemas.openxmlformats.org/officeDocument/2006/relationships/endnotes" Target="endnotes.xml"/>
  <Relationship Id="rId80" Type="http://schemas.openxmlformats.org/officeDocument/2006/relationships/hyperlink" TargetMode="External" Target="http://www3.lrs.lt/cgi-bin/preps2?a=424563&amp;b="/>
  <Relationship Id="rId81" Type="http://schemas.openxmlformats.org/officeDocument/2006/relationships/hyperlink" TargetMode="External" Target="http://www3.lrs.lt/cgi-bin/preps2?a=401063&amp;b="/>
  <Relationship Id="rId82" Type="http://schemas.openxmlformats.org/officeDocument/2006/relationships/hyperlink" TargetMode="External" Target="http://www3.lrs.lt/cgi-bin/preps2?a=381693&amp;b="/>
  <Relationship Id="rId83" Type="http://schemas.openxmlformats.org/officeDocument/2006/relationships/hyperlink" TargetMode="External" Target="http://www3.lrs.lt/cgi-bin/preps2?a=350387&amp;b="/>
  <Relationship Id="rId84" Type="http://schemas.openxmlformats.org/officeDocument/2006/relationships/hyperlink" TargetMode="External" Target="http://www3.lrs.lt/cgi-bin/preps2?a=374581&amp;b="/>
  <Relationship Id="rId85" Type="http://schemas.openxmlformats.org/officeDocument/2006/relationships/hyperlink" TargetMode="External" Target="http://www3.lrs.lt/cgi-bin/preps2?a=451388&amp;b="/>
  <Relationship Id="rId86" Type="http://schemas.openxmlformats.org/officeDocument/2006/relationships/hyperlink" TargetMode="External" Target="http://www3.lrs.lt/cgi-bin/preps2?a=421397&amp;b="/>
  <Relationship Id="rId87" Type="http://schemas.openxmlformats.org/officeDocument/2006/relationships/hyperlink" TargetMode="External" Target="http://www3.lrs.lt/cgi-bin/preps2?a=453258&amp;b="/>
  <Relationship Id="rId88" Type="http://schemas.openxmlformats.org/officeDocument/2006/relationships/hyperlink" TargetMode="External" Target="http://www3.lrs.lt/cgi-bin/preps2?a=478463&amp;b="/>
  <Relationship Id="rId89" Type="http://schemas.openxmlformats.org/officeDocument/2006/relationships/hyperlink" TargetMode="External" Target="http://www3.lrs.lt/cgi-bin/preps2?a=361999&amp;b="/>
  <Relationship Id="rId9" Type="http://schemas.openxmlformats.org/officeDocument/2006/relationships/fontTable" Target="fontTable.xml"/>
  <Relationship Id="rId90" Type="http://schemas.openxmlformats.org/officeDocument/2006/relationships/hyperlink" TargetMode="External" Target="http://www3.lrs.lt/cgi-bin/preps2?a=361999&amp;b="/>
  <Relationship Id="rId91" Type="http://schemas.openxmlformats.org/officeDocument/2006/relationships/hyperlink" TargetMode="External" Target="http://www3.lrs.lt/cgi-bin/preps2?a=428321&amp;b="/>
  <Relationship Id="rId92" Type="http://schemas.openxmlformats.org/officeDocument/2006/relationships/hyperlink" TargetMode="External" Target="http://www3.lrs.lt/cgi-bin/preps2?a=361999&amp;b="/>
  <Relationship Id="rId93" Type="http://schemas.openxmlformats.org/officeDocument/2006/relationships/hyperlink" TargetMode="External" Target="http://www3.lrs.lt/cgi-bin/preps2?a=232223&amp;b="/>
  <Relationship Id="rId94" Type="http://schemas.openxmlformats.org/officeDocument/2006/relationships/hyperlink" TargetMode="External" Target="http://www3.lrs.lt/cgi-bin/preps2?a=361999&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232223&amp;b="/>
  <Relationship Id="rId97" Type="http://schemas.openxmlformats.org/officeDocument/2006/relationships/hyperlink" TargetMode="External" Target="http://www3.lrs.lt/cgi-bin/preps2?a=361999&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5f7d857a4de14ff489e96a34542cf96a">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1b2916fc08fb4eacbc29afacb07baa7d">
      <Part Type="strDalis" Nr="1" Abbr="28 str. 1 d." DocPartId="b074b8df398d4e68a08b65bedc93ca8f" PartId="d29915aacecb4590a07273e33e73e8ba"/>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b0d697233b324148924597ae59fc3de6"/>
  </Part>
  <Part Type="patvirtinta" DocPartId="933fb06f789f4668901470beedf1fc90" PartId="55be2484aa084d479d981a21efbcccb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a509db07d7304a12bc9387077b8d0377"/>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a6e9c9f00f764a71942594a0746dcaf6"/>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1.74 str. 1 d. 3 p." DocPartId="5dd7e45002844164ad74a7df68138cf5" PartId="d307138502ae49ada01062a05b06881a"/>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2e75f8bd86544fdeafd205837afc0dd1"/>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666f415b65644e29916c7b6cf383c2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d738fe398d38494090131d61b1792888">
            <Part Type="strDalis" Nr="1" Abbr="1.111 str. 1 d." DocPartId="4e1e57a62ac8409eba96c3e45323a074" PartId="ef553ccc315c4f18a67208765c1cd21b"/>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ir profesinė paslaptis" DocPartId="cc088ca5c32847fc9f07b2757821c401" PartId="df7dc14a31534f9bb44aeb2982295424">
            <Part Type="strDalis" Nr="1" Abbr="1.116 str. 1 d." DocPartId="7080461ed1724ad5b957c06eca6348a6" PartId="7832d18036e64d9880833cc3ab67f719">
              <Part Type="strPunktas" Nr="1" Abbr="1.116 str. 1 d. 1 p." DocPartId="9bf3e64679374a42bbe1670dd913d862" PartId="52729cdaa3824bd6b7749cdcc0235e50"/>
              <Part Type="strPunktas" Nr="2" Abbr="1.116 str. 1 d. 2 p." DocPartId="8123b88207b741959a22eaa3fd97dfab" PartId="231e5736610d44fe8ebde59869f27cf7"/>
              <Part Type="strPunktas" Nr="3" Abbr="1.116 str. 1 d. 3 p." DocPartId="c7fff61ed9184d95917f1c155106a7b1" PartId="ebea110f5b9f4651b470046db73ed193"/>
            </Part>
            <Part Type="strDalis" Nr="2" Abbr="1.116 str. 2 d." DocPartId="a0993c999e044c5d9ca123ae5c9c3c17" PartId="27b825e0b6d54316ae128442ce436c29">
              <Part Type="strPunktas" Nr="1" Abbr="1.116 str. 2 d. 1 p." DocPartId="9a14c74fb16c48d8a3bc0d91d528d07f" PartId="49086a1d1eaa4597a70e593cec9e3c07"/>
              <Part Type="strPunktas" Nr="2" Abbr="1.116 str. 2 d. 2 p." DocPartId="41022ec851d94b0a8af4c2d19116b71d" PartId="99229b0f95304c12bf68df1f667b645f"/>
              <Part Type="strPunktas" Nr="3" Abbr="1.116 str. 2 d. 3 p." DocPartId="b3b16ab2fbb3484dac980c50c743328a" PartId="129f700322b14469888989e2587343c1"/>
              <Part Type="strPunktas" Nr="4" Abbr="1.116 str. 2 d. 4 p." DocPartId="7cdcbfffcb834c61b4ca75fb924a220c" PartId="915db46a8ea14739a995329899a18484"/>
              <Part Type="strPunktas" Nr="5" Abbr="1.116 str. 2 d. 5 p." DocPartId="9f7c207f5f784424b48c43f587095083" PartId="c888d32f9b054e378f420b9539a635b1"/>
            </Part>
            <Part Type="strDalis" Nr="3" Abbr="1.116 str. 3 d." DocPartId="a62bec02d062493f9b653105fdb68d10" PartId="3be98fa4295e49c5b26812c7f7e0b93e"/>
            <Part Type="strDalis" Nr="4" Abbr="1.116 str. 4 d." DocPartId="7252f6429f154c50ab7ac46a3d60549a" PartId="04e351d1919e489d900678c5ba39e4fc"/>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6b048d055919470f933be1c2407afb6c"/>
            <Part Type="strDalis" Nr="5" Abbr="1.117 str. 5 d." DocPartId="7361b4c785864139bd210c404bacf57b" PartId="5739bbbde661421b8b1c373e17b15c33"/>
            <Part Type="strDalis" Nr="6" Abbr="1.117 str. 6 d." DocPartId="ebb23f5d16ea4c71a05055026cfd1487" PartId="a489d715540948809cd132edd45162aa"/>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cdfadf4238b54aef851467aa6d172ece"/>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326262424d5a433ca3f7482d7cc745f9"/>
            <Part Type="strDalis" Nr="6" Abbr="1.125 str. 6 d." DocPartId="54dc5fce9b194bfc8907bf4db09d0ca9" PartId="f0099788b7194e578b8264c1501e39e8"/>
            <Part Type="strDalis" Nr="7" Abbr="1.125 str. 7 d." DocPartId="7d39117984d9401081e7adfef3538c7d" PartId="d2af9fd499bd4087bbe8cd0ae1a4d748"/>
            <Part Type="strDalis" Nr="8" Abbr="8 d." DocPartId="2b88c80c80e64a4da7b6ccf1bb4be6e3" PartId="a3922e2b0c304c1ca2fcff4326269ae5"/>
            <Part Type="strDalis" Nr="9" Abbr="1.125 str. 9 d." DocPartId="6fbb959ccf1a4db5ace1987632d803e7" PartId="614a77caa6744679ad80d2ade4a05a15"/>
            <Part Type="strDalis" Nr="10" Abbr="1.125 str. 10 d." DocPartId="f4712cde7b9b4783a251bb3ce1759be7" PartId="66ab59c6f197490297c40cab467cf4ee"/>
            <Part Type="strDalis" Nr="11" Abbr="1.125 str. 11 d." DocPartId="e77da0da60f34d9ab465023b096c2e77" PartId="6005e2f2601e4520b4a106b065786b11"/>
            <Part Type="strDalis" Nr="12" Abbr="1.125 str. 12 d." DocPartId="a45e5462f9c842bc963d4fa94e35bf45" PartId="cb49dbd2a04e49d99e69726964d4aa21"/>
            <Part Type="strDalis" Nr="13" Abbr="1.125 str. 13 d." DocPartId="f3b8090835cb4dac95e55b8a76e09a34" PartId="578787ca24894af5b779644b0423c629"/>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88ec1678d29448cfb2f7f078dc3d026e"/>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935b39c5d9a4f86acdd75dc5f691117"/>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98bb5805fb204b90a2c09405b0640110"/>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dbd5d69aea44efcab50aaf7c964d94c"/>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51d692d7272c4008afd0747b4a5a04f9"/>
            <Part Type="strDalis" Nr="4" Abbr="2.26 str. 4 d." DocPartId="252765ddcbda4b44932b3653ec2ef0e9" PartId="e4b6a8891e0c46e290db1a01f7ca0c45"/>
            <Part Type="strDalis" Nr="5" Abbr="2.26 str. 5 d." DocPartId="897c496564274261aadf844140d12606" PartId="2280a651f9eb44dd98b39276e5df05af"/>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5e6e8bb7aaf6475495f4fa36346dbd90"/>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4 p." DocPartId="b0bf03f89ddc4297afb430ffd7095617" PartId="29dda829da774889a1a3259eb536b41b"/>
              <Part Type="strPunktas" Nr="5" Abbr="2.44 str. 1 d. 5 p." DocPartId="b91a9156668a47b6b0c038d7d42562da" PartId="a77d21c8045a4b1b8fd6509f329d1cb3"/>
              <Part Type="strPunktas" Nr="6" Abbr="2.44 str. 1 d. 6 p." DocPartId="54b57bd8348147a2824f8b7f276c72b0" PartId="6d16333b60604279957718371f5ecce8"/>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eda402f06e0744b4825c11b3d7061333">
            <Part Type="strDalis" Nr="1" Abbr="2.46 str. 1 d." DocPartId="6540b5181a354fc0a0f3af8313ac2eea" PartId="e0c04191387b4cffb64f687b0168a08d"/>
            <Part Type="strDalis" Nr="2" Abbr="2.46 str. 2 d." DocPartId="d2361bd07e634403a2d24157f9cfd15d" PartId="18c46d1ca8f4459f93d03184a4b0a54a"/>
            <Part Type="strDalis" Nr="3" Abbr="2.46 str. 3 d." DocPartId="107b6ccf7dbd42dfb93556c497464d2f" PartId="31fa86eb7dec4771945907b345e3d76a"/>
            <Part Type="strDalis" Nr="4" Abbr="2.46 str. 4 d." DocPartId="873e113aa97e479cbe9cbbbb9a602b12" PartId="ad79694dd93e4fc3a3dbc78ae88f88b2"/>
            <Part Type="strDalis" Nr="5" Abbr="2.46 str. 5 d." DocPartId="f7e73a58c4bb4c8d967030001bea47ed" PartId="6e9c0008a6e841309b9fa02877a62d76"/>
          </Part>
          <Part Type="straipsnis" Nr="2.47" Abbr="2.47 str." Title="Juridinio asmens įstatai" DocPartId="fde6c223c1714e2dac23fc3e2d419fd6" PartId="0a15aa3ad7624ad2ba5f9666752fa44b">
            <Part Type="strDalis" Nr="1" Abbr="2.47 str. 1 d." DocPartId="3c66627a6be54de18df21093f49a4390" PartId="da79ff171d78443e90919f20b4a06812">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61558094e3ee424890d4e6182c8aca00"/>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d9f0b04e25e24c3784fda8f15e997081">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df9b09619c91494eba5c8482c98d1c00"/>
            <Part Type="strDalis" Nr="3" Abbr="3 d." DocPartId="fba8ddab41544ec3a9cb235f9b2261b8" PartId="a3284f828f3f4ba49faa12adda3d50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9bce068c2c8f4bf5b8737bac18cd8659"/>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0a10e32cfbfa4733b68f8e4980afc763">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b2611f1d7b774d159321d611eeb073a9"/>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f7f058d82570487bbd02b27cd8f816eb"/>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f08f52a3fd3d42f88953362c81f3801b">
              <Part Type="strPunktas" Nr="1" Abbr="2.64 str. 2 d. 1 p." DocPartId="0501e0a471aa4e48bd5879ed91c5a0f6" PartId="a81576c0fa5248a5864aa4a3c9bba08b"/>
              <Part Type="strPunktas" Nr="2" Abbr="2.64 str. 2 d. 2 p." DocPartId="1b1581baf07a4b91b8518c37d6368076" PartId="41f7637e20964e24a0fc8b4d20476a75"/>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165a40092dae4ae8aabcc386e34c6cc9"/>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4078ffd785624ac88b46d44854b13e02">
            <Part Type="strDalis" Nr="1" Abbr="2.66 str. 1 d." DocPartId="aeac309a5d5a4f13868a2f7f13a38a24" PartId="a736b1729d7947418f679c9fc6664f9f">
              <Part Type="strPunktas" Nr="1" Abbr="2.66 str. 1 d. 1 p." DocPartId="fb37601f28284f59bcdcb9a059cfad09" PartId="359c173a3bc141c5bc929fe7c922c090"/>
              <Part Type="strPunktas" Nr="2" Abbr="2.66 str. 1 d. 2 p." DocPartId="bb852e5206cf4bb0a806d37914e040ab" PartId="afaaaad05dce4bc3b733dc91c1f30084"/>
              <Part Type="strPunktas" Nr="3" Abbr="2.66 str. 1 d. 3 p." DocPartId="70201796c6d34b09b2a5b2f27ca37f81" PartId="f45cb00ef6674d80bd1eb6bbfce50dd6"/>
              <Part Type="strPunktas" Nr="4" Abbr="2.66 str. 1 d. 4 p." DocPartId="12d5f609ff00443395cb3aa3844919f7" PartId="9e79eca686f34fa98eb06dd45d52c555"/>
              <Part Type="strPunktas" Nr="5" Abbr="5 p." DocPartId="0852cc7aaf9a4ae4a319283d262c5e02" PartId="61f173f4fbd8421e86019d8daeb86f2c"/>
              <Part Type="strPunktas" Nr="6" Abbr="2.66 str. 1 d. 6 p." DocPartId="87adac5fc4ab4c19b5f5dc178d4570f2" PartId="ef651bacca4e416690e3de21fa8b7ab1"/>
              <Part Type="strPunktas" Nr="7" Abbr="2.66 str. 1 d. 7 p." DocPartId="1b62cf6087ab422eb59a1845a1ac0a2a" PartId="d8daa2d2ff734bfd8662d42b0ad6cbdc"/>
              <Part Type="strPunktas" Nr="8" Abbr="2.66 str. 1 d. 8 p." DocPartId="438074b5f8d248d9a76ee5678a43869b" PartId="315c2f9a5bc7441a8bf4146cd2689f98"/>
              <Part Type="strPunktas" Nr="9" Abbr="2.66 str. 1 d. 9 p." DocPartId="20c1e8f99e364549a161660480c0f365" PartId="a7474614e8b8427d91b1b328daf27219"/>
              <Part Type="strPunktas" Nr="10" Abbr="2.66 str. 1 d. 10 p." DocPartId="2361b7ec918d4d28b16adf921d8711cf" PartId="109f00c2d6a24f309862fb9b1b4a1190"/>
              <Part Type="strPunktas" Nr="11" Abbr="2.66 str. 1 d. 11 p." DocPartId="e7b5b20f09a74668af11d3f5325f0696" PartId="f79bd83f54b64f7fa357c159f7335eae"/>
              <Part Type="strPunktas" Nr="12" Abbr="2.66 str. 1 d. 12 p." DocPartId="aadd9b8d36474c079fc4ec8c5dbd1979" PartId="bd54e1d80a92404c8766534b9339bd32"/>
              <Part Type="strPunktas" Nr="13" Abbr="2.66 str. 1 d. 13 p." DocPartId="0dc42ff1c734410c94aeb98a2560385c" PartId="1a1d95c0b1be4893b932703293dadfce"/>
              <Part Type="strPunktas" Nr="14" Abbr="2.66 str. 1 d. 14 p." DocPartId="e385740d0c3e4263a1b09f75fc86f574" PartId="74bb5729081a4af6aced5b67edf37f1f"/>
              <Part Type="strPunktas" Nr="15" Abbr="2.66 str. 1 d. 15 p." DocPartId="3d42a5eb06c44820bf640c5c4cbe726a" PartId="eae10124b3794ffab1cc6a40b2a166f1"/>
            </Part>
            <Part Type="strDalis" Nr="2" Abbr="2.66 str. 2 d." DocPartId="bb2b703d87cd4dcc8aec7e81a08ef8a0" PartId="ea73441555404ee898462552604a0077"/>
            <Part Type="strDalis" Nr="3" Abbr="2.66 str. 3 d." DocPartId="1e5d742b78b24f4a82ec388d5715c846" PartId="5a8a304519324329b87494f4fb280a9e"/>
            <Part Type="strDalis" Nr="4" Abbr="2.66 str. 4 d." DocPartId="6ca7ddf3321043af9acb48e88d5430d8" PartId="ba61d764d3ed4bdca96429d49901389a"/>
            <Part Type="strDalis" Nr="5" Abbr="5 d." DocPartId="1aa9e9002f454f2296905df5f239c5f0" PartId="e4430b10b66447e9b691addd22fa717a"/>
            <Part Type="strDalis" Nr="6" Abbr="2.66 str. 6 d." DocPartId="cd0721931b914d99ae18287552d6420e" PartId="29f532a6436046f482757581f298b377"/>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57713a1150194e65af7f34698b8b35d5"/>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DocPartId="16074ab2157f48e2b08d6d560b473abe" PartId="c21cfa3cb3554e478f6c3b9bce60e8c0">
            <Part Type="strDalis" Nr="1" Abbr="2.70 str. 1 d." DocPartId="e2d043d9088b421391769c9a0db64fbf" PartId="4420155422874d9dac6fc24bd26c2efa">
              <Part Type="strPunktas" Nr="1" Abbr="2.70 str. 1 d. 1 p." DocPartId="d11e6a37a58d410cbfa224c5c70a989b" PartId="5a6d420913ce4a4fae985500b394b1b4"/>
              <Part Type="strPunktas" Nr="2" Abbr="2.70 str. 1 d. 2 p." DocPartId="fe4037c1a0194bb6a5235e99b575cb91" PartId="aff449fe47cb4e3e8282a421e804317c"/>
              <Part Type="strPunktas" Nr="3" Abbr="2.70 str. 1 d. 3 p." DocPartId="fda37c68b81e484e8757f9da2e42bd13" PartId="b70aca3e6d494085ac18ba503c0d9c95"/>
              <Part Type="strPunktas" Nr="4" Abbr="2.70 str. 1 d. 4 p." DocPartId="6f6b166353fa4594b3dfb4b86fd8f04c" PartId="6f270a64b23a4357a444d3caa00f923b"/>
              <Part Type="strPunktas" Nr="5" Abbr="2.70 str. 1 d. 5 p." DocPartId="27d01d9e494541fab2300016be258005" PartId="48db5592199f4e10b46d95faf2328a0f"/>
              <Part Type="strPunktas" Nr="6" Abbr="2.70 str. 1 d. 6 p." DocPartId="70e70ede2ca5484c914c483ed25cf18d" PartId="8758334f222048779ebbd07ee4e65770"/>
              <Part Type="strPunktas" Nr="7" Abbr="7 p." DocPartId="904051eb5deb4d48b4bc0792ff281c26" PartId="b87101f3d64847a886ee3bc63affd786"/>
            </Part>
            <Part Type="strDalis" Nr="2" Abbr="2.70 str. 2 d." DocPartId="0c6cec26596b4aaa869e8fe3c041c820" PartId="fb0c32cd710f4926a02bdfc5fe1c3905"/>
            <Part Type="strDalis" Nr="3" Abbr="2.70 str. 3 d." DocPartId="666e7d205a6d417da0cccee946e4dd93" PartId="ccdfe72063a74d6d97cec645519414d0"/>
            <Part Type="strDalis" Nr="4" Abbr="4 d." DocPartId="644d1ab323f74df68eb2d3c93001c3b1" PartId="58ccbb4596734ed8b3bdc66a05391326"/>
            <Part Type="strDalis" Nr="5" Abbr="2.70 str. 5 d." DocPartId="c2f5c331a2b449b79571a0eca354b64b" PartId="be00c1af4ae5407eaea6dcf49dabfbe9"/>
            <Part Type="strDalis" Nr="6" Abbr="2.70 str. 6 d." DocPartId="9cca9989d78b411987805aa614c36688" PartId="275c213178404dbaa22bedfd5fa967ec"/>
            <Part Type="strDalis" Nr="7" Abbr="2.70 str. 7 d." DocPartId="0e94b815e59b4674aa4cb13fdd874d14" PartId="126e25622f0440f6a44303cc68e5d8fe"/>
            <Part Type="strDalis" Nr="8" Abbr="2.70 str. 8 d." DocPartId="233f6a5cfd4c4a29b137c80da7cb76fd" PartId="b78ff9debb2d45b18bf9c2ad13b3d84f"/>
            <Part Type="strDalis" Nr="9" Abbr="2.70 str. 9 d." DocPartId="c58eeabb3d58408dbb5043927771353b" PartId="db33b138633c4744bc2797077aa7b63e"/>
            <Part Type="strDalis" Nr="10" Abbr="2.70 str. 10 d." DocPartId="a4963ee0cb4c46dea14ffcc1899c2d49" PartId="94c69f7c95c34b31a174108a60d9f9ae"/>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7fb6246f83814d3380d4fbf4eb334797"/>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2079c958ab408888cdaa367b8a609c"/>
            <Part Type="strDalis" Nr="4" Abbr="2.72 str. 4 d." DocPartId="e4bbc71e40744bf084f2aae237d76b9c" PartId="097d696cc81549fc85536c549314b4e6"/>
            <Part Type="strDalis" Nr="5" Abbr="2.72 str. 5 d." DocPartId="c928dde9e40e4cb48c9feaeb3f4acd33" PartId="fb91e3fc10e049e6a05618b14655e590"/>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5247ad0e26ce44938d6bf1207c8a8172">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6a2dbf5b4b984325aefdc95bd29774c8">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d31be7c63bcd46728ba410ebd7134cf6"/>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67e64e4ce8034234ac907179dd3c4c05"/>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07887213bebb437fb600c4b8eb5af507"/>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ba5d7e5f9a744896acb2918331e9f009"/>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6c407af56e59434ea33dab851632fff4">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49f57424bb794f40baab0b380cf6c9cb"/>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a9907296960d4c7689031b2e359d6afb"/>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3b789413a96a4f77a242fa9458f61fa1"/>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15453a54c4484ef7a8db4ba49dee25cc"/>
              <Part Type="strPunktas" Nr="3" Abbr="2.138 str. 2 d. 3 p." DocPartId="4c5183bfda294da2b08b25b6e2b3e2c5" PartId="088d4d077c854f278ed0d56d29714fd2"/>
            </Part>
            <Part Type="strDalis" Nr="3" Abbr="3 d." DocPartId="bf97a68a4a394ecbab4dbfcfc63f2b72" PartId="67c93f3234a24ff1a19ae0d2f7fdd92b"/>
          </Part>
          <Part Type="straipsnis" Nr="2.138-1" Abbr="2.138-1 str." Title="Įgaliojimų registras" DocPartId="595bf9f15cfa431b929e465462d0ce28" PartId="db0f8672cd2a4b48a75b1dc45c5e87cc">
            <Part Type="strDalis" Nr="1" Abbr="2.138-1 str. 1 d." DocPartId="e0571ab4ac21435db79bb671e64c40cb" PartId="ac9983b923654625bfef50716cc4faf4"/>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e76980f0ab134b2f8ef823ed8a84472c">
            <Part Type="strDalis" Nr="1" Abbr="2.143 str. 1 d." DocPartId="7077d7a73a0646c09ef75bd86734ed62" PartId="bd590b2d0f0b4ed4b35067bcc121d4c6"/>
          </Part>
          <Part Type="straipsnis" Nr="2.144" Abbr="2.144 str." Title="Pareiga grąžinti įgaliojimą" DocPartId="aff4a126c2cf47d699afed5225f1f4fb" PartId="5a6eee18870842519109c9afd14093ac">
            <Part Type="strDalis" Nr="1" Abbr="2.144 str. 1 d." DocPartId="4407a7405d4d40f6a2a647b2ffa3acb6" PartId="a508c0d719da4d2998bdf8170804b3c5"/>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2cac23cc5fef49b89efeadef73af3dfd"/>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63412606fae24113bfee8e6913c61142"/>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aada2ea7bc034594a79178fbc33e25e8"/>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631bdd5815244f08ba339575130b7752">
              <Part Type="strDalis" Nr="1" Abbr="2.178 str. 1 d." DocPartId="be78daae3ad84daf934a44a36c784cf7" PartId="e02ed06dc7b8453d954ea637ae4722b4"/>
              <Part Type="strDalis" Nr="2" Abbr="2.178 str. 2 d." DocPartId="5483fe97aeb94224b12ad634580c63f5" PartId="573ca026e4c74d73bf932b20b735a2f6"/>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1496f4e01c0a478f9490c619d89ad4e8"/>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f76308c3fd54d449be1378ee00c9923">
              <Part Type="strDalis" Nr="1" Abbr="2.184 str. 1 d." DocPartId="900f7aded36c48659ccb777d466c05f5" PartId="142735e661324203966a9e2afc2bc53b">
                <Part Type="strPunktas" Nr="1" Abbr="2.184 str. 1 d. 1 p." DocPartId="4317ec410ce24b2bb8d899facd55a5d8" PartId="90a47626a35b4a63b3903d599053ddf6"/>
                <Part Type="strPunktas" Nr="2" Abbr="2.184 str. 1 d. 2 p." DocPartId="49847351f83741ccb74cdc125ae616ef" PartId="6e3482133c084b888b0a17ed7d92a537"/>
                <Part Type="strPunktas" Nr="3" Abbr="2.184 str. 1 d. 3 p." DocPartId="94c63f87071e463a9c99c5b6958fe2d4" PartId="e0714859610b466794cccc522ef7d56e"/>
                <Part Type="strPunktas" Nr="4" Abbr="2.184 str. 1 d. 4 p." DocPartId="60084abfa24448458691db84cc4d4d26" PartId="0557bd5d3cc64831a00e1fa28fe27793"/>
                <Part Type="strPunktas" Nr="5" Abbr="2.184 str. 1 d. 5 p." DocPartId="faa82252a44e458b8596216fa375d65f" PartId="2813b3cdeb534cdda1549caf35cbb4de"/>
              </Part>
              <Part Type="strDalis" Nr="2" Abbr="2.184 str. 2 d." DocPartId="f9961157a89e48799c7cd12188647fb6" PartId="5208907f36a34d8c8d719eb108ba994f"/>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31496652e4764fc4814f9ad96e6b2e5c"/>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16bdf43732b9465a9d614654f0183ed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6fbe9fd72b1d4bbaa2c6471cbcda379e">
              <Part Type="strDalis" Nr="1" Abbr="3.51 str. 1 d." DocPartId="59df5eec03624f458450d4be0033bb2f" PartId="ca22e850bac44225aed2062bc411a5bf">
                <Part Type="strPunktas" Nr="1" Abbr="3.51 str. 1 d. 1 p." DocPartId="409a608bc9e24b618b948081304f43a2" PartId="c1b7f756df5e48a2953d012f99683a75"/>
                <Part Type="strPunktas" Nr="2" Abbr="3.51 str. 1 d. 2 p." DocPartId="1a5e7e3de60849ba81aaf7af482f72c6" PartId="b178c7bec1c24f639ec6ca1ac95a8e03"/>
                <Part Type="strPunktas" Nr="3" Abbr="3.51 str. 1 d. 3 p." DocPartId="01cd7d2db2174f49b4b41b233bbe95eb" PartId="5989066dea70420b90d441772d66ec12"/>
              </Part>
              <Part Type="strDalis" Nr="2" Abbr="3.51 str. 2 d." DocPartId="0d074ad0926b4b949ab8a6d43d33b36f" PartId="0bff43dfa46f474abd5fc0ccfebdfc47"/>
            </Part>
            <Part Type="straipsnis" Nr="3.52" Abbr="3.52 str." Title="Prašymas nutraukti santuoką" DocPartId="a4d28fb8a2874782844e60c3b64d8552" PartId="613f5b9b510842de9f2ded72cadff6ec">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Santuokos nutraukimo tvarka" DocPartId="09f5045fff2e4584ab3ecc606fdb3f6b" PartId="476b37c7e78945ab9384e33f3539e985">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c5fa06ec74d84f909a2524f6ac89649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f4dd18d0f3ea45918930881200dfe111"/>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5430cf2d9af14f339f893b5a84373fba">
              <Part Type="strDalis" Nr="1" Abbr="3.66 str. 1 d." DocPartId="3f828a416bc74711b97c352b284c2c3b" PartId="c5be882f08054daf8223f5b496011932"/>
              <Part Type="strDalis" Nr="2" Abbr="3.66 str. 2 d." DocPartId="a723f782231742f8a1a04a1d650d74c8" PartId="850ab846af7b471e8252d485cdd53e45"/>
            </Part>
            <Part Type="straipsnis" Nr="3.67" Abbr="3.67 str." Title="Santuokos nutraukimo įtaka sutuoktinių turtinėms teisėms" DocPartId="cb20d98e6575416482fbd9e1ebe34c8e" PartId="bfcbcc39c9ed47f29297724f108b6d42">
              <Part Type="strDalis" Nr="1" Abbr="3.67 str. 1 d." DocPartId="114fef3fa8cf4ccd8a55867e9857e8a2" PartId="06441d96f77d4079b3ab97c16c872c72"/>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eaa0717a60d149afa3e3437dd64a082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7" Abbr="3.77 str." Title="Gyvenimo skyrium teisinės pasekmės" DocPartId="ed1e7a041d604bf5bef5d7f57c6b6416" PartId="596658c7173e46f5836b72d311c46527">
            <Part Type="strDalis" Nr="1" Abbr="3.77 str. 1 d." DocPartId="f070e7b8c7bd46748f02c0f7d1be3185" PartId="997d15905ad8487897353b2d31ae9556"/>
            <Part Type="strDalis" Nr="2" Abbr="3.77 str. 2 d." DocPartId="8799e417aee34529a7ba7be2f032fa68" PartId="2af2615b28094eb6ae37cb9c1c77c643"/>
            <Part Type="strDalis" Nr="3" Abbr="3.77 str. 3 d." DocPartId="af2f927752aa4ce9956a76c3072178fe" PartId="dc5a569d789a4c768cca9e7dc0aefd6e"/>
            <Part Type="strDalis" Nr="4" Abbr="3.77 str. 4 d." DocPartId="8ad44cd7013e496e9f0b5d8c6853c316" PartId="5c8baee99b4c48b390b0788bca9ad2ab"/>
            <Part Type="strDalis" Nr="5" Abbr="3.77 str. 5 d." DocPartId="9b0b599784124c1397c735513ea0bc8f" PartId="0d7f39dc6a394d10b6f16069b13790a8"/>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780caa015ac24c1a9294d4fd8b0310ca"/>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7be7d1c757c543a686b308bad8b45c11"/>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cfa68e5b5f564a2e9fd01dd8b23e572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8fece8236c7a40499beacdf0acc0427f"/>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fe25bcbc02346c4ace9ebe205ba937f"/>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4406c09bc5f547c6bf6b1cbbfb729c08">
              <Part Type="strDalis" Nr="1" Abbr="3.142 str. 1 d." DocPartId="8cbf2c45c29743cc9977f73dc7b9714a" PartId="719d236b27954585811bf658dff95816"/>
              <Part Type="strDalis" Nr="2" Abbr="3.142 str. 2 d." DocPartId="c673cc40df684400ad81e8c8e8819a46" PartId="2e325c7a706c4b3fbed98668edf6c500"/>
              <Part Type="strDalis" Nr="3" Abbr="3.142 str. 3 d." DocPartId="90cebdcc7a7a4b58bdf442c00e45f05e" PartId="5d5848b19945474184faa467da1d4483"/>
              <Part Type="strDalis" Nr="4" Abbr="3.142 str. 4 d." DocPartId="fcf052d6edea40808f1a03ac2de76afb" PartId="8e90444352bb45b5b9497e6c1a21ef27"/>
              <Part Type="strDalis" Nr="5" Abbr="3.142 str. 5 d." DocPartId="90b9a450efc544acb2d9c48c3685d2e4" PartId="08605ba0500d4dcc838beab244b34cf2"/>
            </Part>
            <Part Type="straipsnis" Nr="3.143" Abbr="3.143 str." Title="Tėvystės pripažinimas, kol gims vaikas" DocPartId="74805ae052bd4c9aa7797b88414dfe2c" PartId="4379843a946448a8a20353bb1e89aed6">
              <Part Type="strDalis" Nr="1" Abbr="3.143 str. 1 d." DocPartId="3bb584967e484bdc8df7dc528475c12d" PartId="be272750b1ef47bdbd0a0e8601c7b7fe"/>
              <Part Type="strDalis" Nr="2" Abbr="3.143 str. 2 d." DocPartId="9c9a95c4fe3742d497f44575970365ab" PartId="8eba649bda3e47f9b546e991dc99257a"/>
              <Part Type="strDalis" Nr="3" Abbr="3.143 str. 3 d." DocPartId="0687933bee71409291159e2a7836c83a" PartId="1c4ca70b35694fef82af57eaf938d586"/>
              <Part Type="strDalis" Nr="4" Abbr="3.143 str. 4 d." DocPartId="5c9760923e86458e8b380583368f3e65" PartId="5facaa6ace0b40f9a1c90bf2a440932e"/>
              <Part Type="strDalis" Nr="5" Abbr="5 d." DocPartId="0ed6735b48424cfc8d6d83dcea3299f9" PartId="7e4775dbd8d44c8e837c7dcbc653cbed"/>
            </Part>
            <Part Type="straipsnis" Nr="3.144" Abbr="3.144 str." Title="Tėvystės pripažinimas be motinos sutikimo" DocPartId="09e07da7e97149f1935c919f7b08ff6b" PartId="40e94f3cad8f47cab6317711c0056639">
              <Part Type="strDalis" Nr="1" Abbr="3.144 str. 1 d." DocPartId="efb3039978464f898c33ec40e9e57b17" PartId="379e5a3090f14c1f8da51c56673752d8"/>
              <Part Type="strDalis" Nr="2" Abbr="3.144 str. 2 d." DocPartId="ea77910403f64939ba80f18aaf187b20" PartId="6c45d1fdc7284f75a4a45e55d404ce3e"/>
              <Part Type="strDalis" Nr="3" Abbr="3.144 str. 3 d." DocPartId="02a16f6626434ab884bb689a7b988eb9" PartId="27daf003f901402bb4d2e6c0803ae833"/>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lstybinės vaiko teisių apsaugos institucijos dalyvavimas" DocPartId="a2ec7fc8b36c4174b18f6001e07f63e6" PartId="f71f05e4faae4b2bafecca9cc29fba1f">
              <Part Type="strDalis" Nr="1" Abbr="3.153 str. 1 d." DocPartId="8bcf978969754621b358787607d8e3cb" PartId="f38d520d338a4fd595c01e9c25421821"/>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b02aa4c482ce4ccab99b9cdb85f06bcc">
              <Part Type="strDalis" Nr="1" Abbr="3.172 str. 1 d." DocPartId="c4c0318430394f1ba3897067b16a9b0d" PartId="8ada238ccb15424fa12fc3ab442a3a49"/>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giminaičiais" DocPartId="5e47edb98a6741588a5d001ec21506ad" PartId="81a6caeef03d40e0a1ca09f4c0ba8eb7">
              <Part Type="strDalis" Nr="1" Abbr="3.176 str. 1 d." DocPartId="c4fb83dcc563454288bd3260be57bc33" PartId="5f79cc2c35e749609bcb825b72d274de"/>
              <Part Type="strDalis" Nr="2" Abbr="3.176 str. 2 d." DocPartId="824f3927eaa54f8d8645e210a3d75d03" PartId="83b639681bb5448c8420d017e251ebb7"/>
              <Part Type="strDalis" Nr="3" Abbr="3.176 str. 3 d." DocPartId="8049e3dd2c9a439e9c14f535508a2648" PartId="a6e74772f92b4dacb24e11b971b45b6d"/>
              <Part Type="strDalis" Nr="4" Abbr="3.176 str. 4 d." DocPartId="b7e07a5eba324c7caca0c97b71af7786" PartId="1228cd5727db47c38021004f2c3b34e4"/>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2 d." DocPartId="4021a3cecee047388576cddd463d3d7d" PartId="7f6eac1f827245638300a3992821f841"/>
              <Part Type="strDalis" Nr="3" Abbr="3.180 str. 3 d." DocPartId="553c331fe75447e5b8f65e7ca47dd4e1" PartId="feb8192e42dd4f3fa18ada5f1eec9332"/>
              <Part Type="strDalis" Nr="4" Abbr="3.180 str. 4 d." DocPartId="9abd5021c8454afb946492818300c152" PartId="55d91943a60147749993973f6010840d"/>
              <Part Type="strDalis" Nr="5" Abbr="3.180 str. 5 d." DocPartId="6504ba8649fa4df5ab1131562363284a" PartId="357840e26ee749d3bb60e3daaf034622"/>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3e15f39542984bf4ab0f3c71efe1fba1"/>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8caa7632aa6141a5b104dc14e80244b2"/>
              <Part Type="strDalis" Nr="5" Abbr="5 d." DocPartId="8d6983eca0ef4914b73b298279366aea" PartId="c244541879674a2f87373c01e352882d"/>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bf09d074801f41d8a752a7b26f8a4608"/>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285c931ba99842a4842f597c87038b97"/>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fb0977d865b14b26b708785311703d20"/>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2c5a6daf55574d9daa24795cd192aca5"/>
            <Part Type="strDalis" Nr="5" Abbr="3.210 str. 5 d." DocPartId="64535a9e86a94d66920d0ec2540956bb" PartId="13903df8222c49fab03223ae20c7daa8"/>
            <Part Type="strDalis" Nr="6" Abbr="3.210 str. 6 d." DocPartId="310e3a0c9e074ef8a6b8a2ffa08d8d13" PartId="f45a489bc95a49e1a2b55517d51c262d"/>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61a93bcb91834d0e858a6aad4bf20b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66d1c8c43bd436abb23ae6a91dafe38"/>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f68e22da2eda4c438849f3e911e00273"/>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15b08ee8f9f2471a9a105500b3dc3eb2"/>
            <Part Type="strDalis" Nr="2" Abbr="3.217 str. 2 d." DocPartId="a39a549353234180bee0152c2b207529" PartId="8051d13e68824bc598f198e0cd8c4bc7"/>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29309d8a76554e9e93b24a00b4ae7024">
            <Part Type="strDalis" Nr="1" Abbr="3.218 str. 1 d." DocPartId="d2630516c7164df0a2f610ce1b34d938" PartId="20a49400dcf743829963aab1cbf0c342"/>
            <Part Type="strDalis" Nr="2" Abbr="3.218 str. 2 d." DocPartId="ef82d6a9e156471f8a11112eb18d45d4" PartId="c2a165d44e1446fc9449615d16624352"/>
          </Part>
          <Part Type="straipsnis" Nr="3.219" Abbr="3.219 str." Title="Įvaikinimo apskaita" DocPartId="bb72a93fd22a49faba2afd886f00f5d7" PartId="ae7fbdd339ec4f59be091c768f9a0182">
            <Part Type="strDalis" Nr="1" Abbr="3.219 str. 1 d." DocPartId="be06c72b28ab43a198d77c1148df9668" PartId="6e43c020113f4250932472f1e9c6c4d7"/>
            <Part Type="strDalis" Nr="2" Abbr="3.219 str. 2 d." DocPartId="55ce56f5c722439c909a5d7c92ab7d41" PartId="6f2d46c8dfae405cbfb5a3c8c9786e28"/>
          </Part>
          <Part Type="straipsnis" Nr="3.220" Abbr="3.220 str." Title="Prašymų įvaikinti nagrinėjimas" DocPartId="f113abbf81d44b5a8348cd2626691633" PartId="9f74a3b3eb684962b4ed95a93ccff720"/>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258e1a8bd85f45e4ba698aa83db8a51d"/>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7840ca3ead0d439caac9fd78361d18a5">
              <Part Type="strPunktas" Nr="1" Abbr="3.223 str. 1 d. 1 p." DocPartId="245a90420e294113b8aa231fd2fa83d5" PartId="77b4a4f6323b462c85f4e8cfe7df5e50"/>
              <Part Type="strPunktas" Nr="2" Abbr="3.223 str. 1 d. 2 p." DocPartId="1223ece7a0d842db8f1daca2760d59a6" PartId="1b196a1d93644f79a26e5dd50927afc6"/>
              <Part Type="strPunktas" Nr="3" Abbr="3.223 str. 1 d. 3 p." DocPartId="54c34e85762e433fbd9d58d78236c49b" PartId="6661349ead8c4d0d94833b2d432f7a2c"/>
              <Part Type="strPunktas" Nr="4" Abbr="3.223 str. 1 d. 4 p." DocPartId="77f6e5bb6e8a42318b6fba5b28a553df" PartId="84153bb8a14f48b5981e6088bdd94f38"/>
              <Part Type="strPunktas" Nr="5" Abbr="3.223 str. 1 d. 5 p." DocPartId="95500829f7ad4618813c0407a91aac20" PartId="d59e901192d04687a48369d4b6c47871"/>
              <Part Type="strPunktas" Nr="6" Abbr="3.223 str. 1 d. 6 p." DocPartId="4efa2e4cc392469cb5e940ba1db31006" PartId="306da532f33c4305aa9e39e13db47378"/>
              <Part Type="strPunktas" Nr="7" Abbr="3.223 str. 1 d. 7 p." DocPartId="d04af5b75b2b4993b78199af0033138d" PartId="1936d7888da64eeeb87abdd1261859e3"/>
            </Part>
            <Part Type="strDalis" Nr="2" Abbr="3.223 str. 2 d." DocPartId="490a0e38cd8144dc8383523c8e5cd0f6" PartId="b8b315f861ee4642b5cf5044c92132f7"/>
          </Part>
          <Part Type="straipsnis" Nr="3.224" Abbr="3.224 str." Title="Įvaikinimas asmenims, kurių nuolatinė gyvenamoji vieta yra užsienio valstybėje, užsienio valstybės piliečiams ir asmenims be pilietybės, kurių nuolatinė gyvenamoji vieta yra Lietuvos Respublikoje" DocPartId="816ad58d062d44008a9f7cc4ae93fdc2" PartId="d2518c86919541f99bdb417f5f5ed263">
            <Part Type="strDalis" Nr="1" Abbr="3.224 str. 1 d." DocPartId="b8c74c1adc41493a847a185824264be9" PartId="7820c798e81c481ca6666894da3b2660"/>
            <Part Type="strDalis" Nr="2" Abbr="3.224 str. 2 d." DocPartId="f6df3a9b93ea4eb9b6088ebe606c6e1c" PartId="0c0ed7a099fc460c9c10343dabbb683a">
              <Part Type="strPunktas" Nr="1" Abbr="3.224 str. 2 d. 1 p." DocPartId="ef413a9ccd5245bea13d1b82dd3ff473" PartId="ddedd05018d64679a3c80a7012ab2f1a"/>
              <Part Type="strPunktas" Nr="2" Abbr="3.224 str. 2 d. 2 p." DocPartId="9990ef49dceb411ca125021a1e7327c9" PartId="05cae1fdc1cc474684e7d0334557357c"/>
              <Part Type="strPunktas" Nr="3" Abbr="3.224 str. 2 d. 3 p." DocPartId="c86edac9fc7148a697dc562e2f667a57" PartId="df160cc4bc944f69bc709d231b967b48"/>
            </Part>
            <Part Type="strDalis" Nr="3" Abbr="3.224 str. 3 d." DocPartId="3d4f8f52f7de4fb3b474bcef09cae36a" PartId="3a674719ee2148b1967064a6e12a63f8"/>
            <Part Type="strDalis" Nr="4" Abbr="3.224 str. 4 d." DocPartId="5a4c68a4f04f4936b2886ae2c713b901" PartId="b1830edd5af5460a892b75394b7b76cf"/>
            <Part Type="strDalis" Nr="5" Abbr="3.224 str. 5 d." DocPartId="e8f5ac27a4db4c58b8e246c7b62b7df4" PartId="1712b38c7a564f519f6eb61990c5e6f2"/>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0163408d1a2c498baca166addcfe90c5">
            <Part Type="strDalis" Nr="1" Abbr="3.229 str. 1 d." DocPartId="29310ab4f2984dc2a2eb1da3bf44ff3c" PartId="465e6819ea514ea593013cbe2bc8ad69"/>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49b8bca5cdbc44288a1273c2d14e6f61"/>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9e82a20c0069411dac475d3588a18e88"/>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0cd0b0d01b6e48f2982818e7b78e20cd"/>
            <Part Type="strDalis" Nr="5" Abbr="3.243 str. 5 d." DocPartId="1cb4ff4a02ca4f8eb48e178f32da1bfd" PartId="2cca349d6fba410097c729c0f38541ad"/>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ir nušalinimas nuo pareigų" DocPartId="973cdf2808f2447aa08a463059a03ff6" PartId="e4c32d36887e42dba1f6eb9b6b9fa6b9">
            <Part Type="strDalis" Nr="1" Abbr="3.246 str. 1 d." DocPartId="02b20d7290bc4835bf4b1db8add1ecb4" PartId="3bd3b873e58e49fbbc5450e426011f5c"/>
            <Part Type="strDalis" Nr="2" Abbr="3.246 str. 2 d." DocPartId="514f993d6c704fa9ba0a5f5463538d1c" PartId="22c983a7a7634bfda01379114d6847a9"/>
            <Part Type="strDalis" Nr="3" Abbr="3.246 str. 3 d." DocPartId="1ac914fe258c45e3b67130ba87466740" PartId="5774c1825b6c4e1a9cdf6da5842ded5c"/>
            <Part Type="strDalis" Nr="4" Abbr="3.246 str. 4 d." DocPartId="1bf01a0af63a4b67a5b8a6c785625715" PartId="1fed518f83154e1a87223453012a5f18"/>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abe611f4f414432e95bc25aa91a83444"/>
              <Part Type="strPunktas" Nr="3" Abbr="3.249 str. 1 d. 3 p." DocPartId="20cca5ba73574d63aa44e4bb83f2f013" PartId="30cb9166f5fd407da115170665aeefc1"/>
              <Part Type="strPunktas" Nr="4" Abbr="3.249 str. 1 d. 4 p." DocPartId="8721da7ffb634c2d8d8a97ab67e9cb1a" PartId="9ae6219e6f914e1b972cce35385da53b"/>
              <Part Type="strPunktas" Nr="5" Abbr="5 p." DocPartId="5d42da5254f243018e765b2d7b1b65eb" PartId="2ea2177cc7a943ef877b28ea6a7e95ff"/>
            </Part>
            <Part Type="strDalis" Nr="2" Abbr="3.249 str. 2 d." DocPartId="0bdfbabc07504270b1712519d3de2686" PartId="6c596f3afb314f0b86817f66c79c6886"/>
          </Part>
          <Part Type="straipsnis" Nr="3.250" Abbr="3.250 str." Title="Vaikų, kuriems reikalinga globa (rūpyba), nustatymas" DocPartId="bdfbe71d42c241d5874d26aa9f841e06" PartId="64d91458901d4f48b192fc27fb7a8e22">
            <Part Type="strDalis" Nr="1" Abbr="3.250 str. 1 d." DocPartId="875783f2a4bb427d8ba9ce997229a1ef" PartId="729b43a62b0049f1acc3424c0a8099ce"/>
            <Part Type="strDalis" Nr="2" Abbr="3.250 str. 2 d." DocPartId="65f46c80056243e69095e38efde8012a" PartId="67b1b70b5f16498aaf82e25e2266de07"/>
            <Part Type="strDalis" Nr="3" Abbr="3.250 str. 3 d." DocPartId="de477823ece54286a37f9ce7a1958c2d" PartId="d6bc40c4d269410cb4199ee1b5ff5100"/>
            <Part Type="strDalis" Nr="4" Abbr="3.250 str. 4 d." DocPartId="2709f3eb58574a949f2e13aa420a931b" PartId="8a202eca266f43a78cfaa8ed2d399914"/>
            <Part Type="strDalis" Nr="5" Abbr="3.250 str. 5 d." DocPartId="0c56bcae93fa485891f9eae984a5b207" PartId="f1342af31b6847c1a7886d659f618628"/>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 p." DocPartId="eafeb67591ba40aabf4629e821ef1df6" PartId="f3c4ea1126d14e688ad775b341a290ef"/>
              <Part Type="strPunktas" Nr="4" Abbr="3.252 str. 2 d. 4 p." DocPartId="8d78e184adeb433295f752ee2fb34dc9" PartId="de4fccf6a4bc4f64b49113f165df3b8c"/>
            </Part>
            <Part Type="strDalis" Nr="3" Abbr="3 d." DocPartId="6af0ad251a4243ba970662302fa59c52" PartId="5293ee2084724916baa7b56dede0b15c"/>
          </Part>
          <Part Type="straipsnis" Nr="3.253" Abbr="3.253 str." Title="Vaiko laikinoji globa (rūpyba)" DocPartId="da91afc53d7646168ac8ed63a6044488" PartId="a25bdc7e3cfb46f79328e7aff250696d">
            <Part Type="strDalis" Nr="1" Abbr="3.253 str. 1 d." DocPartId="97d513ff4c824e08baac3858b5ec3f42" PartId="cfd5b280f44f44a4a5a5b070aa3f34b3"/>
            <Part Type="strDalis" Nr="2" Abbr="3.253 str. 2 d." DocPartId="70238d3e659f4831bbee98277fcac45d" PartId="eb6616d36bac4691b749fda456d00430"/>
            <Part Type="strDalis" Nr="3" Abbr="3 d." DocPartId="b02b9f8b6e6b4328948d8aaaccddc2d7" PartId="01b826edb71c46b488dc4cf1f2afc1d5"/>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04825d48dcd14d8a903b1af0263c8662"/>
              <Part Type="strPunktas" Nr="4" Abbr="4 p." DocPartId="9c356c43f340440d89e901904b2c948c" PartId="ddf2e59c92614fb3a86f9af61b5ed4e1"/>
              <Part Type="strPunktas" Nr="5" Abbr="5 p." DocPartId="4a75d46abe594133aca7e189a0e59057" PartId="b3f49ef276624e6598862d6ac1d11180"/>
            </Part>
          </Part>
          <Part Type="straipsnis" Nr="3.254-1" Abbr="3.254-1 str." Title="Vaiko paėmimas iš jo atstovų pagal įstatymą" DocPartId="d42ba33acce94c6d8bacfed0dc8713ee" PartId="c6bc0c0b036745c7b9a7c5dda12c3c17">
            <Part Type="strDalis" Nr="1" Abbr="3.254-1 str. 1 d." DocPartId="56f04e6a200b45ebb5cf9f3648b58d52" PartId="ff2a159d83924c77a9991dfa544cb565"/>
            <Part Type="strDalis" Nr="2" Abbr="3.254-1 str. 2 d." DocPartId="bb7b179aae83472db800dcb7095efc9c" PartId="f602a871858a49f19cd7f5125c15766e"/>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26888b5d2e18460e872b63350c6a1aec">
            <Part Type="strDalis" Nr="1" Abbr="3.256 str. 1 d." DocPartId="de58371034634480b5c3c7b7869973cb" PartId="7c899be950574a01a9f732c77c1de7c0"/>
          </Part>
          <Part Type="straipsnis" Nr="3.257" Abbr="3.257 str." Title="„3.257 straipsnis. Vaiko nuolatinės globos (rūpybos) nustatymo pagrindai“." DocPartId="8c3459e5d92d401a8ff8a19c0bbe8989" PartId="209ed2a908b7484380d39a29d0f4b527">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0ee2d21823da49188505c2dcaebef446"/>
              <Part Type="strPunktas" Nr="6" Abbr="3.257 str. 1 d. 6 p." DocPartId="5771d41d4f4243b596fd92c3b17c0a60" PartId="fac2b4e27cc044499530aa9ed194633c"/>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3a7c0e2e59344247b65dcfb903420c0f">
            <Part Type="strDalis" Nr="1" Abbr="3.259 str. 1 d." DocPartId="9354dc7bbdbc4444b8bd0f777be6fcd8" PartId="f1147100fe7e4298a26fb6ff256d3e90"/>
            <Part Type="strDalis" Nr="2" Abbr="3.259 str. 2 d." DocPartId="dbb59bc0583642af827b44050794f6d9" PartId="171271f3e3c34ae794ecb6e1f75430e7"/>
            <Part Type="strDalis" Nr="3" Abbr="3.259 str. 3 d." DocPartId="712c2266632f4a6c95bec0b51ea52ca3" PartId="ac8e8503baf94adeb75b8a6d970884d4"/>
            <Part Type="strDalis" Nr="4" Abbr="3.259 str. 4 d." DocPartId="dd54e8a3f940407eb59d19778cd2b085" PartId="2104d6d096fe424f8ecae17dc5fe2e3c"/>
            <Part Type="strDalis" Nr="5" Abbr="3.259 str. 5 d." DocPartId="066df357373145c5b17e9b50cef6d7ce" PartId="40b8cb03f1b84f8bb79c63270334cbb6"/>
          </Part>
          <Part Type="straipsnis" Nr="3.260" Abbr="3.260 str." Title="Vaiko globa (rūpyba) šeimynoje" DocPartId="0ecb3156fa574332833fda22df82b095" PartId="2c04691c68a5487d9f7dd0973155a77d">
            <Part Type="strDalis" Nr="1" Abbr="3.260 str. 1 d." DocPartId="a3f7a4b542694c1d8876281c06b3062e" PartId="85f1f02406004f959ffec9257b28ecbc"/>
            <Part Type="strDalis" Nr="2" Abbr="3.260 str. 2 d." DocPartId="99a5421e79c84c328a4828aa09ff5ad9" PartId="cff88995887d4dc7b835fb1b02699b3e"/>
            <Part Type="strDalis" Nr="3" Abbr="3.260 str. 3 d." DocPartId="ec85c7e44fda4d12b4ba419336abbed6" PartId="5fe1abeb774e41a2b67edc0232bc6d52"/>
            <Part Type="strDalis" Nr="4" Abbr="3.260 str. 4 d." DocPartId="7a1f926d9b5e4b67a83f14d2f0db2fbe" PartId="ed5bbccf172b4d55b9cc8ec7692e2a1f"/>
          </Part>
          <Part Type="straipsnis" Nr="3.261" Abbr="3.261 str." Title="Vaiko globa (rūpyba) vaikų globos institucijoje" DocPartId="0a552f6f9a174516aeaa9b4f02876065" PartId="e73dc2122e364cd3816bdfd304290d17">
            <Part Type="strDalis" Nr="1" Abbr="3.261 str. 1 d." DocPartId="c45ce87c863a41fe838c0314f3790fff" PartId="4fe98262579a4f4abcc9272d71927ca6"/>
            <Part Type="strDalis" Nr="2" Abbr="3.261 str. 2 d." DocPartId="2b61c526930143a2a1626b1692b0940f" PartId="aa98680b32af482c87f776eba5abf083">
              <Part Type="strPunktas" Nr="1" Abbr="3.261 str. 2 d. 1 p." DocPartId="5749571a3ce140c0b11ae5c7c76d3b50" PartId="2bfe4691036a4da59143e7493a7d1ad6"/>
              <Part Type="strPunktas" Nr="2" Abbr="3.261 str. 2 d. 2 p." DocPartId="35e75d1126624c0d87c990b0bf1f3935" PartId="dc1fffe54755494e9f2dce096b58dcd7"/>
              <Part Type="strPunktas" Nr="3" Abbr="3.261 str. 2 d. 3 p." DocPartId="6d9beb377092415f8ac4d81e0e7e90c7" PartId="84fb0d89ee09439897877ee9e10247b3"/>
              <Part Type="strPunktas" Nr="4" Abbr="3.261 str. 2 d. 4 p." DocPartId="1398c3debdae4853ab0d90b50baa33a4" PartId="fb358a230e894aba9d4e8f65384f5bb9"/>
            </Part>
            <Part Type="strDalis" Nr="3" Abbr="3.261 str. 3 d." DocPartId="cc4d1e0d649f4f7294eda1fee726456f" PartId="514e56ca858048c7a7250dab4e11b1bb"/>
            <Part Type="strDalis" Nr="4" Abbr="3.261 str. 4 d." DocPartId="bfc9552c6ac5456f962dcd392808e085" PartId="c8b14df8fe9e450b91499a4ad03472a0"/>
          </Part>
          <Part Type="straipsnis" Nr="3.262" Abbr="3.262 str." Title="Vaiko laikinosios globos (rūpybos) nustatymas" DocPartId="d5a029281ab740f881c9b206e117e82d" PartId="a4eb8841153344f3af78860d5977f022">
            <Part Type="strDalis" Nr="1" Abbr="3.262 str. 1 d." DocPartId="482f5fe402c6460eadfd9c32b74eccf0" PartId="7da22730860f4ba48bb85e25de810cbc"/>
          </Part>
          <Part Type="straipsnis" Nr="3.263" Abbr="3.263 str." Title="Vaiko nuolatinės globos (rūpybos) nustatymas" DocPartId="b081c1281ac14f978a40198e011cd99b" PartId="2443b9206a104c11a0973bc345818c85">
            <Part Type="strDalis" Nr="1" Abbr="3.263 str. 1 d." DocPartId="361dd9f593b647e799df0c601ff36fb4" PartId="3d1a8c669fa6472291a47eb5ea671afd"/>
          </Part>
          <Part Type="straipsnis" Nr="3.264" Abbr="3.264 str." Title="Vaiko globėjo (rūpintojo) skyrimas" DocPartId="acc77521c6844d24b9c22b01372cca35" PartId="7202dab23762409481e73c645fb0d02f">
            <Part Type="strDalis" Nr="1" Abbr="3.264 str. 1 d." DocPartId="68b329402f88442c932c0f1a27156dc0" PartId="3a6afa40ab9c4632905782d025f7526a"/>
            <Part Type="strDalis" Nr="2" Abbr="3.264 str. 2 d." DocPartId="18c61c10ee2e458b8200d4885e530b64" PartId="9a0ae0c39807407dba8156f087471e0e"/>
            <Part Type="strDalis" Nr="3" Abbr="3.264 str. 3 d." DocPartId="4a4d15f0962f42a7a24527ffeda4fd67" PartId="69e7bea0155e4dfaa3b4dec87063961d"/>
            <Part Type="strDalis" Nr="4" Abbr="3.264 str. 4 d." DocPartId="f769aadb967d4d87a2d2bfb856a80f92" PartId="bf0d35105b1441c88a2cafc679e1706c"/>
            <Part Type="strDalis" Nr="5" Abbr="3.264 str. 5 d." DocPartId="000faacc913e48ce8dc5c13cbf0bfceb" PartId="4f439f0e96cb480282f171a12a8ebaf9">
              <Part Type="strPunktas" Nr="1" Abbr="3.264 str. 5 d. 1 p." DocPartId="834bac1174a44a08bbf227b88493e0fd" PartId="f5a19f6ba9d04ad0a6c5cb6afc6a8dd2"/>
              <Part Type="strPunktas" Nr="2" Abbr="3.264 str. 5 d. 2 p." DocPartId="c2af72da12d24c34bc177fc7d4104894" PartId="5b48eff6f1574a42bf4de9c0d5026136"/>
              <Part Type="strPunktas" Nr="3" Abbr="3.264 str. 5 d. 3 p." DocPartId="d6ed435ac63b41308e26d810f5b922fa" PartId="e28561013ff2445b8980a0026aab4f3e"/>
              <Part Type="strPunktas" Nr="4" Abbr="3.264 str. 5 d. 4 p." DocPartId="106b5e5341774c8ab3ea764a4dd3224e" PartId="2cf91df0e0d94322bcda13b8839a7227"/>
              <Part Type="strPunktas" Nr="5" Abbr="3.264 str. 5 d. 5 p." DocPartId="89f13ddaa71f4de9a9ca65a853cbb6c7" PartId="a1a59bf387834aa5a4dff293dd437443"/>
              <Part Type="strPunktas" Nr="6" Abbr="3.264 str. 5 d. 6 p." DocPartId="1a2f2641e7d942139757ee45238902dd" PartId="a85ef5b06df64fdb8a46c2614d96666f"/>
              <Part Type="strPunktas" Nr="7" Abbr="3.264 str. 5 d. 7 p." DocPartId="9428ec0015da42f196f4946694f01a73" PartId="32ae90fc719845c48150f2b79c4e55fd"/>
            </Part>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044a5924afee4364b7cecd32c475677b"/>
              <Part Type="strPunktas" Nr="4" Abbr="4 p." DocPartId="5dcb2d513a614569a0a8a82405e2bc05" PartId="e7c7069133a14b3881bd5cd7c153e951"/>
            </Part>
          </Part>
          <Part Type="straipsnis" Nr="3.266" Abbr="3.266 str." Title="Vaiko globos (rūpybos) organizavimas" DocPartId="41893d0f9d6946059ce31c38c8ac698c" PartId="50d17bea4c0e41688add7b6ea7b16b82">
            <Part Type="strDalis" Nr="1" Abbr="3.266 str. 1 d." DocPartId="72a52deb7e0e49c5bb5cf4c544e8ccd2" PartId="a1ec3b20adf94dbd82d6929ece05a8f7"/>
            <Part Type="strDalis" Nr="2" Abbr="3.266 str. 2 d." DocPartId="fc72da21758e41a78629a61b93629907" PartId="4f2ff36374df4fd5ae0b69d15e2c7a86"/>
            <Part Type="strDalis" Nr="3" Abbr="3.266 str. 3 d." DocPartId="527bdfa80c784986868fd6dff2ce0897" PartId="9df23bc915b74b798df1d5bed9a86989"/>
            <Part Type="strDalis" Nr="4" Abbr="3.266 str. 4 d." DocPartId="86c358a6f74a468f943abca6d35eda62" PartId="9dc13914950440eabd1e501db6979240"/>
          </Part>
          <Part Type="straipsnis" Nr="3.267" Abbr="3.267 str." Title="Vaiko globos (rūpybos) priežiūra" DocPartId="626c0fac62de432ca70871271eca3b7d" PartId="882ff8713be54f28a3e724122fbee5a6">
            <Part Type="strDalis" Nr="1" Abbr="3.267 str. 1 d." DocPartId="ab54c0afd64845a09b49f7393104c80d" PartId="df834385fdab4597922949d7152b27d5"/>
            <Part Type="strDalis" Nr="2" Abbr="3.267 str. 2 d." DocPartId="6e3532f80fa74339a3f46dd0fbc8878f" PartId="b9bf7b30d2f94b41957b7c0622eb3356"/>
          </Part>
          <Part Type="straipsnis" Nr="3.268" Abbr="3.268 str." Title="Vaiko globėjo (rūpintojo) parinkimo tvarka" DocPartId="1f07ace4eea846109a21b32215cc198c" PartId="0c9d816c8b8e4e4dbb5d78f732fd107d">
            <Part Type="strDalis" Nr="1" Abbr="3.268 str. 1 d." DocPartId="180ebf9124d64ae6998df9540311fb56" PartId="27e6485db6504d538661a5f8e7c4e828"/>
            <Part Type="strDalis" Nr="2" Abbr="3.268 str. 2 d." DocPartId="b3c1ba3a6fe74aeaa7bbe7db10d4946f" PartId="a4191c55bab14eda84fac6986d846456">
              <Part Type="strPunktas" Nr="1" Abbr="3.268 str. 2 d. 1 p." DocPartId="9a0c461cc33141b5b76da45c0dd89f75" PartId="62712123b2414d9785dd3f53ab70629d"/>
              <Part Type="strPunktas" Nr="2" Abbr="3.268 str. 2 d. 2 p." DocPartId="0681beae535f4277b054d30991a95c02" PartId="d7d67dd6b29e4763a7010da602e4094e"/>
              <Part Type="strPunktas" Nr="3" Abbr="3.268 str. 2 d. 3 p." DocPartId="85229d7e650b423abe2c0a6be2f94661" PartId="3258d9a73cba45359e11b94f3c80c465"/>
            </Part>
            <Part Type="strDalis" Nr="3" Abbr="3.268 str. 3 d." DocPartId="c74eafc7c85e4ddbbbdd76862df930b0" PartId="c67d97c85608456cad1d4519169eb146"/>
          </Part>
          <Part Type="straipsnis" Nr="3.269" Abbr="3.269 str." Title="Asmenys, kurie gali būti skiriami vaiko globėju (rūpintoju)" DocPartId="56cb9dc458c74d46bf80c970df1cdee7" PartId="cda1e8a8b7d64f6282f82e42ae28b702">
            <Part Type="strDalis" Nr="1" Abbr="3.269 str. 1 d." DocPartId="2fcd16c8da7a4574b346d7b08e405d67" PartId="97027fdd95c4407eb8752b31d7d9bb12">
              <Part Type="strPunktas" Nr="1" Abbr="3.269 str. 1 d. 1 p." DocPartId="681f9175689544869be81e594504b4d6" PartId="da7c9945fa0e45178986deaa6cc5ff65"/>
              <Part Type="strPunktas" Nr="2" Abbr="3.269 str. 1 d. 2 p." DocPartId="83d01a4da1a34584a0faa5c5fe186f02" PartId="463a829500bf47b3af30e2abbdf039c7"/>
              <Part Type="strPunktas" Nr="3" Abbr="3.269 str. 1 d. 3 p." DocPartId="1b1b30edd863431d8c722952fcbd45d1" PartId="3a6c1be8a45345a9bf921c497fe5521e"/>
              <Part Type="strPunktas" Nr="4" Abbr="3.269 str. 1 d. 4 p." DocPartId="cd2fa0a613744ddc8e1fb99bb473b77e" PartId="47eae07582a0434db0ad969fd70725cf"/>
              <Part Type="strPunktas" Nr="5" Abbr="3.269 str. 1 d. 5 p." DocPartId="70d6c83a01ed4019a124b2222d9cb753" PartId="1aa20662695e469899442ae1811542f4"/>
              <Part Type="strPunktas" Nr="6" Abbr="3.269 str. 1 d. 6 p." DocPartId="3aea678b51c54111af5545dc1ab58d2e" PartId="5b717db0af0245e2812361bb292860cc"/>
              <Part Type="strPunktas" Nr="7" Abbr="3.269 str. 1 d. 7 p." DocPartId="5f58639863d747ee903763d784125228" PartId="88adcb1ad21a4ab3a648e980ad685c47"/>
              <Part Type="strPunktas" Nr="8" Abbr="3.269 str. 1 d. 8 p." DocPartId="a97b465b647a4f6fb7a031dba7f042f5" PartId="30784bf9e5404d51b9fbdd21b2d785e3"/>
              <Part Type="strPunktas" Nr="9" Abbr="3.269 str. 1 d. 9 p." DocPartId="cf1e456fb69d4a8e9ebac0e816310d4d" PartId="349985a5dfef4e519152eac12b472147"/>
              <Part Type="strPunktas" Nr="10" Abbr="3.269 str. 1 d. 10 p." DocPartId="9fd263748d514d55975c3f1a7c0c1f64" PartId="0e38756bff564b44a41d17366621eeee"/>
              <Part Type="strPunktas" Nr="11" Abbr="3.269 str. 1 d. 11 p." DocPartId="82a075951c8d4fb3afe8a703f5f19229" PartId="5996b0ba7f654eabb692f44d38d075c9"/>
            </Part>
          </Part>
          <Part Type="straipsnis" Nr="3.270" Abbr="3.270 str." Title="Pasirengimas vaiko globai (rūpybai)" DocPartId="37856dacbb9049e2ba60768cd2dcbd72" PartId="5fbfea73c8d54d8291bb7d45cad81348">
            <Part Type="strDalis" Nr="1" Abbr="3.270 str. 1 d." DocPartId="84612e5709904ea4a342750be62f81eb" PartId="796e42b160494ffb8012b1c63a4a900d"/>
          </Part>
          <Part Type="straipsnis" Nr="3.271" Abbr="3.271 str." Title="Vaiko globėjo (rūpintojo) pareigos" DocPartId="63ee5e34910c43e982665dcbc537a6ed" PartId="aa6a32a592674eaeb4345d97505fa0dc">
            <Part Type="strDalis" Nr="1" Abbr="3.271 str. 1 d." DocPartId="f451d4b9111242eeb13c20685845acc6" PartId="931f6f7811a24ee9adf5484448eb1994">
              <Part Type="strPunktas" Nr="1" Abbr="3.271 str. 1 d. 1 p." DocPartId="55bc2311376842cba05aa46c191fa79c" PartId="bee4892d1f9e4228920fc8392d1cfd47"/>
              <Part Type="strPunktas" Nr="2" Abbr="3.271 str. 1 d. 2 p." DocPartId="a9566b91e64c471aaa8aa44417b04eac" PartId="af1fb80483094fdb9d0bbef71144ed71"/>
              <Part Type="strPunktas" Nr="3" Abbr="3.271 str. 1 d. 3 p." DocPartId="6ce6fed975a64178bc823cd5ae39db3d" PartId="3ed6ed777bb74a1e99f2707c51783479"/>
              <Part Type="strPunktas" Nr="4" Abbr="3.271 str. 1 d. 4 p." DocPartId="3369bcd10ddd4b45a5f738ea8a8dc37d" PartId="dbb9bb06eebd420bad47d3e703dbb3cc"/>
              <Part Type="strPunktas" Nr="5" Abbr="3.271 str. 1 d. 5 p." DocPartId="ad09f63e14dc4c679e517ab2fe9e29cd" PartId="2d49c67c1bc04ff59774b2aa7b1d6363"/>
              <Part Type="strPunktas" Nr="6" Abbr="3.271 str. 1 d. 6 p." DocPartId="0091c46a505943c99362be734b55b328" PartId="4daf3f2862564d9fbf5cb08b93f34835"/>
              <Part Type="strPunktas" Nr="7" Abbr="3.271 str. 1 d. 7 p." DocPartId="ad4dd808ddc8402c930a33f570827ed7" PartId="07b18485bee4443e8ad33dc02137e3e1"/>
              <Part Type="strPunktas" Nr="8" Abbr="3.271 str. 1 d. 8 p." DocPartId="38071fc2814c44eaa927ab7152ce5c19" PartId="5232098a8bb74ef59d21537dcdc69803"/>
            </Part>
            <Part Type="strDalis" Nr="2" Abbr="3.271 str. 2 d." DocPartId="c13ff9eb97634adea19fe4e73dbffdb1" PartId="bdf66c6e3a234348baf4a56d8bdf6926"/>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f278b0d5543c42699a0dd1a254b2dfb4">
            <Part Type="strDalis" Nr="1" Abbr="3.274 str. 1 d." DocPartId="b24ef83ce4a445cca19532ab81aa38a3" PartId="bbebb53b085c4b2288aab4adf6bbb8ec"/>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Type="straipsnis" Nr="3.276-1" Abbr="3.276-1 str." Title="Vaikų globos (rūpybos) apskaita" DocPartId="989754587c3e41b480deb211b8853409" PartId="f1e2c09fd4bf4fc68c45ae4bb0e6e11b">
            <Part Type="strDalis" Nr="1" Abbr="3.276-1 str. 1 d." DocPartId="e863a33033a940a6892e8ca2a1c21d94" PartId="b5512276cf1d439f850eee6f05fda44d"/>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8c64e2dedfa2451bba39ccef84e25279"/>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adbff77170c846ed9ffe6c2016c17532"/>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8d09757e89004f6885932c78365c6178"/>
              <Part Type="strDalis" Nr="3" Abbr="4.84 str. 3 d." DocPartId="81060395199444cd92efa8ac02497db4" PartId="94b0d6a138214a2b90629fe1ed5541c1"/>
              <Part Type="strDalis" Nr="4" Abbr="4.84 str. 4 d." DocPartId="b9eae9eca6454561a553b898fd331517" PartId="9a21f0dd47cb47989f4f1517ddfb27e5"/>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24b0c993de3845bc999c4c2062aff3ac"/>
              <Part Type="strDalis" Nr="8" Abbr="4.84 str. 8 d." DocPartId="a6afe3bb2b9447edaffa227f710049a3" PartId="72b0370a51924698b1315247bbc40f88"/>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6b5eb84da4049569074357f8fca0493"/>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3360c6a307654efda461a588b9d5e092"/>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456534e95fbf4ef49213a783c6653f05"/>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67362e0465584786abbadaea610f12b6"/>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4df39f47f55c4f9d8467eb30af5f750f">
              <Part Type="strDalis" Nr="1" Abbr="4.184 str. 1 d." DocPartId="7347c9f641d041fea00e14ca06d8643a" PartId="c77f06ce608749c48cb710fc9d0f2631"/>
              <Part Type="strDalis" Nr="2" Abbr="4.184 str. 2 d." DocPartId="e51235ee5998426b8e9c0520ae9afdaf" PartId="8aef8faad738448a99eeefa3a2eed092"/>
              <Part Type="strDalis" Nr="3" Abbr="3 d." DocPartId="6b91026f4c324a22ae9c0f795f794c71" PartId="e267fc5cfd064135995f34d172df230c"/>
              <Part Type="strDalis" Nr="4" Abbr="4.184 str. 4 d." DocPartId="dac8fa580f594b8ebfcf0bf4170f78bd" PartId="5e5a67c92a1347a896a8cb45dc6bac45"/>
            </Part>
          </Part>
          <Part Type="skirsnis" Nr="2" Title="HIPOTEKOS ĮREGISTRAVIMAS" DocPartId="246100aed77d46df9aae0b2a87c5315d" PartId="49af554fef054560b10b04dab5bae1c4">
            <Part Type="straipsnis" Nr="4.185" Abbr="4.185 str." Title="Hipotekos įforminimas ir įregistravimas" DocPartId="0f18c5fe18c845008c354c5edebac73e" PartId="588a7c7161ae40b1a5526c4121930425">
              <Part Type="strDalis" Nr="1" Abbr="4.185 str. 1 d." DocPartId="4b0905e0e131478aaa105b0953834e1c" PartId="26c8347fa2214f8a908f63775238780e"/>
              <Part Type="strDalis" Nr="2" Abbr="4.185 str. 2 d." DocPartId="2487e9635782496595f8c9686571efdd" PartId="1d6c7fc089ae42439eb079356cb0b340"/>
              <Part Type="strDalis" Nr="3" Abbr="4.185 str. 3 d." DocPartId="1908ae3879e84845bc50390411013de4" PartId="e41d4e7f9eee4da4b0c864d1644f9cad"/>
              <Part Type="strDalis" Nr="4" Abbr="4.185 str. 4 d." DocPartId="21bede1f67e5441eb37074835b53c958" PartId="b5a5014708ea43168c760981886a3eb4"/>
              <Part Type="strDalis" Nr="5" Abbr="4.185 str. 5 d." DocPartId="dd245ebb0cb64ae88beccebde0f994fe" PartId="5353b892e6a54e98a4324de82cb7cf61"/>
              <Part Type="strDalis" Nr="6" Abbr="4.185 str. 6 d." DocPartId="21c41e72e72b4dcf82148d151da154e1" PartId="7aa377ea9f3147069676e2af8282e346"/>
              <Part Type="strDalis" Nr="7" Abbr="4.185 str. 7 d." DocPartId="df93567f9e774a20b41f87b604ac65ed" PartId="0083b3f62e62479bac8bd8dc4b0561be"/>
            </Part>
            <Part Type="straipsnis" Nr="4.186" Abbr="4.186 str." Title="Hipotekos sandorio turinys" DocPartId="4a0029092b35492a94f3ad3cc006955c" PartId="9f27240dda5c4cee8ebb7d3998f9238b">
              <Part Type="strDalis" Nr="1" Abbr="4.186 str. 1 d." DocPartId="03d4666d58e3494e8d91678c751edeea" PartId="8d512313832942c09b182968531a37be"/>
              <Part Type="strDalis" Nr="2" Abbr="4.186 str. 2 d." DocPartId="f7ca251f6706496b8b2d6383d75ee798" PartId="7020c8b8b2874d30bd21b497b7211de2"/>
              <Part Type="strDalis" Nr="3" Abbr="4.186 str. 3 d." DocPartId="77805051ac2c4aa3bda4e1ea02b39f40" PartId="d39356f9c946456fa38ac2bb58ac94fa"/>
              <Part Type="strDalis" Nr="4" Abbr="4.186 str. 4 d." DocPartId="c64ab62d23c54ce69a2b24a3a15b789a" PartId="d3107ea3b9814c0f8f8b587cadf87db4"/>
              <Part Type="strDalis" Nr="5" Abbr="4.186 str. 5 d." DocPartId="94968a60e7ca4023bafb47d750f94574" PartId="748fa95c46074fbaa741dafbcf912dc7"/>
            </Part>
            <Part Type="straipsnis" Nr="4.187" Abbr="4.187 str." Title="Hipotekos įsigaliojimo momentas" DocPartId="1eeca6fb30bc482da9fc70d9105d9925" PartId="35c0269f1e5b473096d2179ecee91b94">
              <Part Type="strDalis" Nr="1" Abbr="4.187 str. 1 d." DocPartId="6c3e3c21ea9d4f89ab95397b151c1f06" PartId="4862c0fe811140109b0c35ef9f3af6c4"/>
              <Part Type="strDalis" Nr="2" Abbr="4.187 str. 2 d." DocPartId="de44b2ea1d584eadbfccd023926722ef" PartId="8ccc19c70bea4612b6cda4931d280ddd"/>
              <Part Type="strDalis" Nr="3" Abbr="4.187 str. 3 d." DocPartId="7c8db7f955fa4487a88510d9abf1bf58" PartId="e9e324c6ed11481c9c7803c1d58ee5b7"/>
            </Part>
            <Part Type="straipsnis" Nr="4.188" Abbr="4.188 str." Title="Hipotekos sandorio ir viešo registro duomenų neatitikimas" DocPartId="c6e42ca87a5f48ba970dae3cb54594fa" PartId="f876cefb3f79475f84bee9682b77cfe7">
              <Part Type="strDalis" Nr="1" Abbr="4.188 str. 1 d." DocPartId="f3243988f7d944f99d5cb6742e46e2ad" PartId="0aab6442e3ae4076905a25e5e44d60c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424fdd234fca40388978e1fb0bf789f9"/>
              <Part Type="strDalis" Nr="4" Abbr="4.189 str. 4 d." DocPartId="b5e6612f12e14c7fbd6d165f46fedde1" PartId="9a69a216e04f40ab961e53244a7b351e"/>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4df2e0793d74b8ab18d4936d22c9d98">
            <Part Type="straipsnis" Nr="4.192" Abbr="4.192 str." Title="Hipotekos kreditoriaus teisė kreiptis dėl skolos išieškojimo ir vykdomojo įrašo atlikimas" DocPartId="f31daf2c51d44a5c8c08b08f0651a002" PartId="f4d48e276ac849f6a2e9ca773d98e355">
              <Part Type="strDalis" Nr="1" Abbr="4.192 str. 1 d." DocPartId="3ff2d08a45284bb5aa73040f99a6916f" PartId="93448f0fb0e54945b3579d0d949af8ec"/>
              <Part Type="strDalis" Nr="2" Abbr="4.192 str. 2 d." DocPartId="a03dbedc07394232b4bd34f8d33e5e9e" PartId="6b5834f9e66d45cdb8dc06118fb193c6"/>
              <Part Type="strDalis" Nr="3" Abbr="4.192 str. 3 d." DocPartId="ff3dac92bbb04c4981d31d90ec06d370" PartId="e58694dcdf7a492dbe97575467b77c88"/>
              <Part Type="strDalis" Nr="4" Abbr="4.192 str. 4 d." DocPartId="07a0e9fa598841e7b939e9bb0eae5116" PartId="71da41f3a4444027a926f0ba8b9fdf41"/>
              <Part Type="strDalis" Nr="5" Abbr="4.192 str. 5 d." DocPartId="2d2bae491860431b939dcf37b61c61a8" PartId="3e3c9aacf4454166896a38971f2cfe50"/>
              <Part Type="strDalis" Nr="6" Abbr="4.192 str. 6 d." DocPartId="dc7379d5cdfe456fb092dfbc06d5988a" PartId="b78e26023f604069bcd0c56fb06f1f07"/>
              <Part Type="strDalis" Nr="7" Abbr="4.192 str. 7 d." DocPartId="7baf22944a084efa9350257acdc8b1f9" PartId="d19255968392431e9f885722dfef53f7"/>
              <Part Type="strDalis" Nr="8" Abbr="4.192 str. 8 d." DocPartId="bc08cec73aca4a51a60e50c8ee3fa9e4" PartId="c1e91bd64fe34eb1a8e4db7b0b1201d8"/>
              <Part Type="strDalis" Nr="9" Abbr="4.192 str. 9 d." DocPartId="ac59fca809d04538af192586dcdaa23c" PartId="59fab7ac2bc84ce58edd5ea7ba04893b"/>
            </Part>
            <Part Type="straipsnis" Nr="4.192-1" Abbr="4.192-1 str." Title="Skolos išieškojimo iš įmonės hipoteka įkeisto turto ypatumai" DocPartId="17298496f0a44e3e8f1c7877e93cd080" PartId="fccfbc019e164e23ab1dcd76c27dbcac">
              <Part Type="strDalis" Nr="1" Abbr="4.192-1 str. 1 d." DocPartId="ba1c235f75b34033a05383d5e434bf2d" PartId="9983b9f1a0fd48bbb02c46f3032040e4"/>
              <Part Type="strDalis" Nr="2" Abbr="4.192-1 str. 2 d." DocPartId="36d15721e2e04e5e906ff800fbaaee10" PartId="46b42104eafc48a9ab5aafc798bac4b3"/>
              <Part Type="strDalis" Nr="3" Abbr="4.192-1 str. 3 d." DocPartId="09c1da0963934885b13edea9b1aa0d56" PartId="23f90b1aefc947daa2b95c90fe128929"/>
              <Part Type="strDalis" Nr="4" Abbr="4.192-1 str. 4 d." DocPartId="c4589d0eccc841138d8058c034cd46d1" PartId="149b15740ec249279fabb6c7073b36cc"/>
              <Part Type="strDalis" Nr="5" Abbr="4.192-1 str. 5 d." DocPartId="95940e09274e4821a15107d28eb81846" PartId="1497232f833749e6ad6896ba4e1d40eb"/>
            </Part>
            <Part Type="straipsnis" Nr="4.193" Abbr="4.193 str." Title="Hipotekos kreditoriaus teisė patenkinti savo reikalavimą iš įkeisto daikto" DocPartId="57436ea0b03d42179bb549c9a3fd6980" PartId="c1f7bf193a2942dfad38e877e36f57f6">
              <Part Type="strDalis" Nr="1" Abbr="4.193 str. 1 d." DocPartId="49c3747be6f949d0bc796c2707a55748" PartId="000b65a699314b32b621a601a766be0b"/>
              <Part Type="strDalis" Nr="2" Abbr="4.193 str. 2 d." DocPartId="c6996b07779d4e2f9b8ce4fcbdad76d5" PartId="ed08c89d8bf74643ad6071d4672a80df"/>
              <Part Type="strDalis" Nr="3" Abbr="4.193 str. 3 d." DocPartId="d7c6e834b5e746328f7b1475a03af74a" PartId="3490b65764f540899148254218bd1776"/>
              <Part Type="strDalis" Nr="4" Abbr="4.193 str. 4 d." DocPartId="d4d1af1d811b49a2ba146c1a1665bf82" PartId="3e93025d671f41c3a556782ca12c3e5c"/>
              <Part Type="strDalis" Nr="5" Abbr="4.193 str. 5 d." DocPartId="4913678679864faa8c74232286832991" PartId="8eb75afc21b94a66bcf847beb969766a"/>
              <Part Type="strDalis" Nr="6" Abbr="4.193 str. 6 d." DocPartId="5788e041f5c54ac7b7414d6f3f114124" PartId="f4c8255f6ae44e22ad6a751408a9620c"/>
              <Part Type="strDalis" Nr="7" Abbr="4.193 str. 7 d." DocPartId="c3f9ebb84dfd4524b076562190427f27" PartId="96ccecfe922c4834adace6520f22a570"/>
              <Part Type="strDalis" Nr="8" Abbr="4.193 str. 8 d." DocPartId="0804a7abf6994cd09bd0945367da3a2b" PartId="d405720068a541fdb41248550e228669"/>
            </Part>
            <Part Type="straipsnis" Nr="4.194" Abbr="4.194 str." Title="Skolos išieškojimas parduodant varžytynėse jungtine hipoteka įkeistą daiktą" DocPartId="7e494eeec29e441ba344e449aabd0f10" PartId="89c81489e9df42cca2ba2bd014a5fe23">
              <Part Type="strDalis" Nr="1" Abbr="4.194 str. 1 d." DocPartId="87c52e4f7c564c48817c6d1987cbb0bf" PartId="9988555801a1454cbd8d61a8b03fe3c5"/>
              <Part Type="strDalis" Nr="2" Abbr="4.194 str. 2 d." DocPartId="1bfe5889022a49bb991c30a22cbdead4" PartId="19d801091d514c3493c92df0c32dc78d"/>
            </Part>
            <Part Type="straipsnis" Nr="4.194-1" Abbr="4.194-1 str." Title="Skolininko (įkaito davėjo) interesų garantijos" DocPartId="418876f98e8f4d0d8133cdedf4717caa" PartId="c61e5a309bc5414eb9a95c78bec37394">
              <Part Type="strDalis" Nr="1" Abbr="4.194-1 str. 1 d." DocPartId="2282037414fc4ca09615216c109a0653" PartId="ddb7e0a7208144368adfd18cba0c7d66"/>
              <Part Type="strDalis" Nr="2" Abbr="4.194-1 str. 2 d." DocPartId="e0c2c46c64d24b609b4eadbdc2464be7" PartId="91435567f0444c0299298720885578a1"/>
              <Part Type="strDalis" Nr="3" Abbr="4.194-1 str. 3 d." DocPartId="49c706c95aa74a10a9aa7482ce4a33f5" PartId="d71ef14598174c8782810b92e651a177"/>
              <Part Type="strDalis" Nr="4" Abbr="4.194-1 str. 4 d." DocPartId="847c5cde105a4e04836549cc9d4e37fd" PartId="49bb0b7a0dbb4af89ce5baa8e781481d"/>
              <Part Type="strDalis" Nr="5" Abbr="4.194-1 str. 5 d." DocPartId="1b69367449574b3c819786ed322faf30" PartId="1d8e0d370143465e8dbe1206bfb66c7b"/>
              <Part Type="strDalis" Nr="6" Abbr="4.194-1 str. 6 d." DocPartId="1ab82e577bd945f18b2f56c30a9a7f44" PartId="8e8d46413ce446f4abf4cb21b6068d0d"/>
            </Part>
            <Part Type="straipsnis" Nr="4.195" Abbr="4.195 str." Title="Skolos išieškojimas iš svetimo daikto hipoteka įkeisto daikto" DocPartId="2dbdc2c488924ec68497493177ff6159" PartId="b7115c70749749aabcb5f622de66d372">
              <Part Type="strDalis" Nr="1" Abbr="4.195 str. 1 d." DocPartId="292aa7f3bd8542b1ac50792f0c6c5662" PartId="46943cfc74dd407b96c082f42e4248b9"/>
              <Part Type="strDalis" Nr="2" Abbr="4.195 str. 2 d." DocPartId="43cc5e38107a441eb053bef3f01069fa" PartId="a529de902a484b3496183705d7d0a8a6"/>
              <Part Type="strDalis" Nr="3" Abbr="4.195 str. 3 d." DocPartId="81fa761fbb7c45f1851753d30d4406ee" PartId="952d73d953734cfab4335bb2086e3f43"/>
              <Part Type="strDalis" Nr="4" Abbr="4.195 str. 4 d." DocPartId="731bc82d692b4319a337918427896718" PartId="d09c9044a2984487859e3753212b7d9f"/>
            </Part>
            <Part Type="straipsnis" Nr="4.196" Abbr="4.196 str." Title="Teisė reikalauti patenkinti hipoteka apsaugotą reikalavimą prieš terminą" DocPartId="f45d8c3bd7a44ed79b3e680c513dc51b" PartId="85ebd9732b6d49a98eebe2fdaed84f15">
              <Part Type="strDalis" Nr="1" Abbr="4.196 str. 1 d." DocPartId="6ff53d0c080b403db6f65b45a76fa6c0" PartId="932049fadc5745069b5aae4e3d29078d">
                <Part Type="strPunktas" Nr="1" Abbr="4.196 str. 1 d. 1 p." DocPartId="fed1c821a4514cdb82cbc6db73f02d53" PartId="97e0d53dd3c840e7bace26f11497dd4f"/>
                <Part Type="strPunktas" Nr="2" Abbr="4.196 str. 1 d. 2 p." DocPartId="f6eb0bc8da214b4e81bba7ff69c338b5" PartId="89aeece38806404fb312cd84594cd862"/>
                <Part Type="strPunktas" Nr="3" Abbr="4.196 str. 1 d. 3 p." DocPartId="ea0db97287d647c19143e6cbfc01ea38" PartId="08341ebfaa854d7d81aa37d476c6c989"/>
                <Part Type="strPunktas" Nr="4" Abbr="4.196 str. 1 d. 4 p." DocPartId="8b4c185499ea4d35803847c9bbfd87bd" PartId="90ba64485e154560a72d41243ffa12a3"/>
                <Part Type="strPunktas" Nr="5" Abbr="4.196 str. 1 d. 5 p." DocPartId="3088b26b09db424ca27d852c2b771e25" PartId="70bd3dc662904f4ea95bb30d7ea984ad"/>
                <Part Type="strPunktas" Nr="6" Abbr="4.196 str. 1 d. 6 p." DocPartId="a41b6417a7d84e3ba685ebf91684dfe4" PartId="67af632e49f14c21837f59c209a86982"/>
              </Part>
              <Part Type="strDalis" Nr="2" Abbr="4.196 str. 2 d." DocPartId="644b7243676a4877aeaffaf123ca1e4e" PartId="54a230e5ed964730bb561477625db49a"/>
            </Part>
          </Part>
          <Part Type="skirsnis" Nr="5" Title="HIPOTEKOS PABAIGA" DocPartId="356ee83cada74b0c95b0fbe1f45c97f6" PartId="aa029af37f624da5a3a0be477ca129f0">
            <Part Type="straipsnis" Nr="4.197" Abbr="4.197 str." Title="Hipotekos pabaigos pagrindai" DocPartId="5538db02564d43e4a7a8a2cc70f254b3" PartId="575dabbb684249bcb8cfcda1b0f53190">
              <Part Type="strDalis" Nr="1" Abbr="4.197 str. 1 d." DocPartId="34b0581652a5463b99f9d322b5184c23" PartId="b0c1602cc4d84b97b1c3ef1d4e4b83a0"/>
              <Part Type="strDalis" Nr="2" Abbr="4.197 str. 2 d." DocPartId="1267438877c8470c9fc03bd4ac776a22" PartId="0598dcd213244021a97cdd700ff178dd">
                <Part Type="strPunktas" Nr="1" Abbr="4.197 str. 2 d. 1 p." DocPartId="b0f619f838ce4c90bce0e40dbad13a1a" PartId="904cad1cc8514618974d555331fe383b"/>
                <Part Type="strPunktas" Nr="2" Abbr="4.197 str. 2 d. 2 p." DocPartId="e1b5ac20c8fa457fa4d63d22b486713b" PartId="6c53e666f301420fa5bf35f74b77cb65"/>
                <Part Type="strPunktas" Nr="3" Abbr="4.197 str. 2 d. 3 p." DocPartId="344505ce69654989bb51e52721b835f3" PartId="d187f27d4a0741c59b6aa26fe602758b"/>
                <Part Type="strPunktas" Nr="4" Abbr="4.197 str. 2 d. 4 p." DocPartId="0d2d0de5e1844af78e199da42ec140e1" PartId="852cfb54b5bf4345878ce9e17d42ae15"/>
                <Part Type="strPunktas" Nr="5" Abbr="4.197 str. 2 d. 5 p." DocPartId="0a96f793b0dc4fc99838511f45070496" PartId="4ae34915070a4fe4b73214be66f4c603"/>
              </Part>
              <Part Type="strDalis" Nr="3" Abbr="4.197 str. 3 d." DocPartId="5c8540e3975d46718459ac4bb28ad17f" PartId="f9c647ea1c344164b16c9805b80d932e"/>
              <Part Type="strDalis" Nr="4" Abbr="4.197 str. 4 d." DocPartId="4383666ab92848799b71d193c3e6b87b" PartId="dc5b1ca70e41413b9952922019f069df"/>
              <Part Type="strDalis" Nr="5" Abbr="4.197 str. 5 d." DocPartId="70832a6b95414509a4c5ba07c096441a" PartId="c14376ff8f714b58844cd96ff76712e8"/>
              <Part Type="strDalis" Nr="6" Abbr="4.197 str. 6 d." DocPartId="1ca9ca198bfd40629e66f192c42604b3" PartId="2964244c79db4041bf61ffc4565f4df9"/>
              <Part Type="strDalis" Nr="7" Abbr="4.197 str. 7 d." DocPartId="0f5d1d1161b34d46b9f1e1c2a92186f5" PartId="49f45f8531ca4842a9bfaf8b0d95fb8f"/>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4691d1e37a154cd9bb80aa23f19b4a58"/>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cde099cbb1bc4b0b9f37fb8e6d279531">
            <Part Type="strDalis" Nr="1" Abbr="4.209 str. 1 d." DocPartId="a7091dde53f942658d16c05bf938d268" PartId="5fd09e5b7a164a9086cf37c4dddf3087"/>
            <Part Type="strDalis" Nr="2" Abbr="4.209 str. 2 d." DocPartId="1a7b59f53e584c108e3e4dc34e68fdd0" PartId="28d2edd238e441f0a55fe71d1dea2bbb"/>
            <Part Type="strDalis" Nr="3" Abbr="4.209 str. 3 d." DocPartId="abaa805523ca458daa9d8acef3f346f6" PartId="4d7faf8844e546ec88a63ea20208e888"/>
            <Part Type="strDalis" Nr="4" Abbr="4.209 str. 4 d." DocPartId="f2c3bf4658ce422cb32eebde8281c281" PartId="04808688724b426eaf84799e3cadae98"/>
            <Part Type="strDalis" Nr="5" Abbr="4.209 str. 5 d." DocPartId="8db938cc9ee045929797096cccb33da0" PartId="c322b728b55241c9b92a696922215fe2"/>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52d2bb6231764e2487bff9b1ee9dff00"/>
            <Part Type="strDalis" Nr="4" Abbr="4.210 str. 4 d." DocPartId="de5b6876d9914cc9a293594ef9581e93" PartId="1a80154bebac4595abf640531eebeca0"/>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b3f5d3b131824e869e18b3cbe2279388"/>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4447bb6d7937489fac687a58375fc012"/>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945b3a3a167a4e91abf177faf2a32ccf"/>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8421838d85704874abde26f6ce8ea90b"/>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d3dbb7f781064a378b67267c6ea59ccc"/>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00dc10c0c7054cf0ac72309814ced288"/>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428225a7c119490cb3685b06e69378c5"/>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ef2c3b99374e40e9ae3a6e1d42ace659">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ff1034292ecd4cccb60c0c8c32dc7d76"/>
          <Part Type="strDalis" Nr="3" Abbr="5.53 str. 3 d." DocPartId="5b884674d2f34e819d303908ad4c78a8" PartId="f82117ca88194efeaaf0c787c0fa3699"/>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41802df503f649a585a24b260ba12bc2"/>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8a4be2c42fdb461e9b6251620c064da4"/>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e8270c83751541cbbf657a86352b04fe"/>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8bb5bf123121472b919a06191d6c7ad4">
            <Part Type="strDalis" Nr="1" Abbr="6.166 str. 1 d." DocPartId="291a9e0d20eb44449431c7e090cef52a" PartId="c620d288397c43aca64920a05068a066"/>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52b4b812d3fb44d6b21d87d36ed89718"/>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49618191484641f8b00d0c92f68fa110">
            <Part Type="strDalis" Nr="1" Abbr="6.228-1 str. 1 d." DocPartId="ba48436d9b9d4c6c89a886c0219d4c86" PartId="134649394659499b91f32f34a2aa73b9"/>
            <Part Type="strDalis" Nr="2" Abbr="6.228-1 str. 2 d." DocPartId="cb0cc9aff7274a38a7101f596e383cf2" PartId="283d6c57cb364d40adcb9ec864ca57d6"/>
            <Part Type="strDalis" Nr="3" Abbr="6.228-1 str. 3 d." DocPartId="67bf422917154488bf269589683d75bd" PartId="365a4a8dc39b4ed088813f3ad62ebe51"/>
            <Part Type="strDalis" Nr="4" Abbr="6.228-1 str. 4 d." DocPartId="08ff038416a54e6996455422b811f5fa" PartId="b588a3aecbce4088bbee651182b24f41">
              <Part Type="strPunktas" Nr="1" Abbr="6.228-1 str. 4 d. 1 p." DocPartId="63944d8d04564d679b8b2bd8ab0d2e7a" PartId="c7954534f4544da5ad89b88b02a2572b"/>
              <Part Type="strPunktas" Nr="2" Abbr="6.228-1 str. 4 d. 2 p." DocPartId="fb0dcaaaab084f3f8aefcfa88f881ace" PartId="a15a53b58a2249ef9f40db1bcb348523"/>
              <Part Type="strPunktas" Nr="3" Abbr="6.228-1 str. 4 d. 3 p." DocPartId="f2d563c59f6a468dabdeb188815199bb" PartId="c34639ef1efd4219aa01fa126ad0bca9"/>
            </Part>
            <Part Type="strDalis" Nr="5" Abbr="6.228-1 str. 5 d." DocPartId="4001875426b34fdf9fb802e0e7fe2483" PartId="bf0fd3e60317466db76a9553b3b516e0"/>
            <Part Type="strDalis" Nr="6" Abbr="6.228-1 str. 6 d." DocPartId="b62a5df6010c453ebe72f7671aa555f7" PartId="f12123e072f54066bfcb0b7c537d8ee0">
              <Part Type="strPunktas" Nr="1" Abbr="6.228-1 str. 6 d. 1 p." DocPartId="2c1a9f7863564fd088de9b9074fcda3f" PartId="ca12899eac17463c9accf432585b96cd"/>
              <Part Type="strPunktas" Nr="2" Abbr="6.228-1 str. 6 d. 2 p." DocPartId="ebfbf94f0c9f42b7aaf379920f29ae71" PartId="a0df3735f4c14136a7faeec02479532f"/>
            </Part>
            <Part Type="strDalis" Nr="7" Abbr="6.228-1 str. 7 d." DocPartId="917803d808514467bc57d25a934d8e07" PartId="d4d100c1b8cc40549ec7c705feb62338"/>
            <Part Type="strDalis" Nr="8" Abbr="6.228-1 str. 8 d." DocPartId="a4340cd71e3942cb8007458bf30a6774" PartId="08214bd08e874139bb92aa9db9886e80"/>
            <Part Type="strDalis" Nr="9" Abbr="6.228-1 str. 9 d." DocPartId="c750f4a126a8414b86b9b13c0d87cde0" PartId="1f49b049f67e42058d3dc1ada1f1161f"/>
            <Part Type="strDalis" Nr="10" Abbr="6.228-1 str. 10 d." DocPartId="86ba01ee618e446a8b5d4330279c7abd" PartId="dc67ff9b3edf4f0799bda653c83ae69b"/>
            <Part Type="strDalis" Nr="11" Abbr="6.228-1 str. 11 d." DocPartId="5982238c81a346769bfed7d5988b0c19" PartId="c9b481cf9e6d49b2b559b23d2949c550"/>
            <Part Type="strDalis" Nr="12" Abbr="6.228-1 str. 12 d." DocPartId="45b7beed067547b3a6a845062081bade" PartId="ac9f23f9bfd34a25ad0fd101082c9745"/>
            <Part Type="strDalis" Nr="13" Abbr="13 d." DocPartId="5c49d5d5047a4481856a328565e38b60" PartId="e66df9763a3649f295b590cef58333c1"/>
            <Part Type="strDalis" Nr="14" Abbr="14 d." DocPartId="149e5e1ecc2247339b4919fad77b8584" PartId="ae2636776c6d4d558dcf1bc21752c7c2"/>
            <Part Type="strDalis" Nr="15" Abbr="15 d." DocPartId="dbd721f0855f4c1b8bba825571d60939" PartId="9c9ef96c48ee43c4bdb6ed3ad247381b"/>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1eed5d2bbf884ff68fc111581df975cb">
            <Part Type="strDalis" Nr="1" Abbr="6.228-3 str. 1 d." DocPartId="c1004948855343c887efe4379a6f027c" PartId="1aabd18341ec4958a2617345914bb85a"/>
            <Part Type="strDalis" Nr="2" Abbr="6.228-3 str. 2 d." DocPartId="b99ab6020645434fbe76e4b9664b1413" PartId="1f322f03637543b4abbc5354f3b04d89">
              <Part Type="strPunktas" Nr="1" Abbr="6.228-3 str. 2 d. 1 p." DocPartId="2790ab17772641bd94c65ab7def99539" PartId="52f73777dd38436ca13e053d9b89fc82"/>
              <Part Type="strPunktas" Nr="2" Abbr="6.228-3 str. 2 d. 2 p." DocPartId="30b6d10074fa408dad3fccfc103e309a" PartId="2403020a50c845fa8cbec846ab066e25"/>
              <Part Type="strPunktas" Nr="3" Abbr="6.228-3 str. 2 d. 3 p." DocPartId="ac1f9f8ff6d348e9bfdf21250a69ae87" PartId="0bf0580b354b432db4687d5be3c5edcc"/>
              <Part Type="strPunktas" Nr="4" Abbr="6.228-3 str. 2 d. 4 p." DocPartId="a49e12500f0747a99ab1e7f8819d5bd0" PartId="f386694f335c452e8fce1725affd6f69"/>
              <Part Type="strPunktas" Nr="5" Abbr="6.228-3 str. 2 d. 5 p." DocPartId="5f8455907e874ce28e8dc843a2460d3d" PartId="2c73cf79d04041e88f7a14865df114d4"/>
              <Part Type="strPunktas" Nr="6" Abbr="6.228-3 str. 2 d. 6 p." DocPartId="f326ac0083254fff971df0e9f158a0a6" PartId="9331c2c9329f44d8811cb1068e0aa0ba"/>
              <Part Type="strPunktas" Nr="7" Abbr="6.228-3 str. 2 d. 7 p." DocPartId="4a6612077a554aaaa50507ebe9e48a62" PartId="8b774158aa2048348df5f6f5eb208019"/>
              <Part Type="strPunktas" Nr="8" Abbr="6.228-3 str. 2 d. 8 p." DocPartId="73be5e86b2dc44f093946d8de3c938df" PartId="fa5cf1436f15479da106c68da5e6db87"/>
              <Part Type="strPunktas" Nr="9" Abbr="6.228-3 str. 2 d. 9 p." DocPartId="f6e93d7df87d4a308e62080d51e435c3" PartId="baf2717efd8a41d293f6b749f27106dd"/>
              <Part Type="strPunktas" Nr="10" Abbr="6.228-3 str. 2 d. 10 p." DocPartId="0d3fb0635fd24dd49d847944af4399f7" PartId="ffe2a2d150474aebadd50b9e465db906"/>
              <Part Type="strPunktas" Nr="11" Abbr="6.228-3 str. 2 d. 11 p." DocPartId="e0326758e0c744f682b49d51047e1c2f" PartId="854532043b5045fa86ebe6fec08a3687"/>
              <Part Type="strPunktas" Nr="12" Abbr="6.228-3 str. 2 d. 12 p." DocPartId="085888072fb442e9ab820f7bbadda62c" PartId="7b7baad3a7e94d0390af0bca7a94de98"/>
              <Part Type="strPunktas" Nr="13" Abbr="6.228-3 str. 2 d. 13 p." DocPartId="cdc1418e327949fcbedf74040dcd6eef" PartId="dca93390234749ed9840e49a0c577684"/>
              <Part Type="strPunktas" Nr="14" Abbr="6.228-3 str. 2 d. 14 p." DocPartId="763949f66c93410d9b1ed06aa09d73c8" PartId="a54d945d59c0417496005817b15dcef3"/>
            </Part>
            <Part Type="strDalis" Nr="3" Abbr="6.228-3 str. 3 d." DocPartId="cc8dc04bde47474d87890b6c2f2c4105" PartId="9f1bf1320469408389ef191a7d1d4319">
              <Part Type="strPunktas" Nr="1" Abbr="6.228-3 str. 3 d. 1 p." DocPartId="d30c9d3e2c5843cbb0bbada9c6b9b0f9" PartId="7356a4d0bebc4a3fa85b741fbf56ae38"/>
              <Part Type="strPunktas" Nr="2" Abbr="6.228-3 str. 3 d. 2 p." DocPartId="89ed4ccd4e8041a38ca3054eb6f97264" PartId="80014a854592401e9ee1c9e998ec1352"/>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8d2ab35c6d514d049889dd96b9df3640"/>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c74711ad474b4e0685ffcaa84a728183"/>
            <Part Type="strDalis" Nr="11" Abbr="11 d." DocPartId="5f9194f4ee9143b2b4babc16c1af4fa3" PartId="099ea2dd14534be0bd8f916053ec9219"/>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01414eada6034e3594384634b3b7fa86"/>
              <Part Type="strPunktas" Nr="6" Abbr="6.228-6 str. 1 d. 6 p." DocPartId="a290d0f2090e40daae48e7a139021f34" PartId="98d0f05f962c40aeba2152d9f0dd4ba0"/>
              <Part Type="strPunktas" Nr="7" Abbr="6.228-6 str. 1 d. 7 p." DocPartId="8daa14f179a540a5bb155f7829287c80" PartId="2ac766091a5f48909400230a1c5f83a6"/>
              <Part Type="strPunktas" Nr="8" Abbr="6.228-6 str. 1 d. 8 p." DocPartId="43b396f6895440039b23d8f43d79bbf9" PartId="b0cbbe295f904d5eadde166bcace06ac"/>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205f2026831a4405a6bd0d3608b6af76"/>
              <Part Type="strPunktas" Nr="4" Abbr="6.228-7 str. 1 d. 4 p." DocPartId="edda769036164937a8830c4e570834ea" PartId="1323fc91250c4785897ea458f9d59791"/>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d3e156e0e5f44d018769efe10718722c"/>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Type="strPunktas" Nr="17" Abbr="6.228-7 str. 1 d. 17 p." DocPartId="5bde918c6bc44d21beb54583360a6daa" PartId="eea78131318746e5975eb4be32e52d70"/>
              <Part Type="strPunktas" Nr="18" Abbr="6.228-7 str. 1 d. 18 p." DocPartId="e531f28d0c5b4c98856e81f21f6e6d13" PartId="c71b0b7a0b3642bcab6d364d79530cf8"/>
              <Part Type="strPunktas" Nr="19" Abbr="19 p." DocPartId="2ed5fe9f5c84434c8d2b3c47b5aa316f" PartId="4d184936f4784a9f8109ce8d235622ef"/>
            </Part>
            <Part Type="strDalis" Nr="2" Abbr="6.228-7 str. 2 d." DocPartId="6f3a91ce6d2441f19b4e4cdf760c1c6e" PartId="3f49ac21b3b04f76b13abbc3bf7d788a"/>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 d." DocPartId="7f7adfea37954be7a810eb75e48c4ad6" PartId="7940998ddacf4d09ae87a3425495c2b5">
              <Part Type="strPunktas" Nr="1" Abbr="6 d. 1 p." DocPartId="af3a22ce341248eabbf481c0cb9bea6f" PartId="5db69e99ce754de79927eb74b99fc2fb"/>
              <Part Type="strPunktas" Nr="2" Abbr="6 d. 2 p." DocPartId="0d05de5329a546f793c4f04b694a86f4" PartId="727dad49529440758e108ce2aaf25dba"/>
              <Part Type="strPunktas" Nr="3" Abbr="6 d. 3 p." DocPartId="9da699ef713f4954ae0cdf665315dd8f" PartId="08cce7be83ff4a22b3808f050aed3c80"/>
              <Part Type="strPunktas" Nr="4" Abbr="6 d. 4 p." DocPartId="7e9a7e8f153d4fa3a975e1437a14380c" PartId="86157da729de4dce90bb1bdd02127c89"/>
            </Part>
            <Part Type="strDalis" Nr="7" Abbr="6.228-7 str. 7 d." DocPartId="b916f02948c34d94b9e1b89c18ac82a7" PartId="034ed0aab58643a59bf9d174b0e2fdbe"/>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45474be172fd460cbf20a0160ebfa293"/>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504cffa82bc4fbf9e3928f286001e49"/>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b4a96544a477461088d2b3795a2ab47f"/>
              <Part Type="strPunktas" Nr="2" Abbr="6.228-10 str. 2 d. 2 p." DocPartId="6f206ce205484160a0cd8abcd8d6f355" PartId="c42e75b453f048628d0d090de1e898c9"/>
              <Part Type="strPunktas" Nr="3" Abbr="6.228-10 str. 2 d. 3 p." DocPartId="038f6779b1bd4b1291b8651c51d0b527" PartId="e122a23969e34f2f82155240decd9aa4"/>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3189a545c8f5492a88a69c0c288179a8">
                <Part Type="strPapunktis" Nr="a" Abbr="6.228-10 str. 2 d. 13 p. a pp." DocPartId="998b18ad102f4b98ba94706b29117aa5" PartId="1aa3257df12c498ba9baf31280b5355e"/>
                <Part Type="strPapunktis" Nr="b" Abbr="6.228-10 str. 2 d. 13 p. b pp." DocPartId="4ab4d19b88eb4513a4685f610bfcc990" PartId="1b4d758234114559b3ed26e19ff3d7ec"/>
                <Part Type="strPapunktis" Nr="c" Abbr="6.228-10 str. 2 d. 13 p. c pp." DocPartId="080020312eeb442c964808f3d1564126" PartId="c7733955b82645689ef1643c99bbaaf5"/>
              </Part>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efe3bb649bd541a38dfd983575f078d9"/>
            <Part Type="strDalis" Nr="10" Abbr="6.228-10 str. 10 d." DocPartId="6526c98845ae4ca99bb71ff5b9eebf2c" PartId="c6811933ad0240b281e6821de7089979"/>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0848cb4ac6ec4c9584ff8d950113f4c4"/>
            <Part Type="strDalis" Nr="13" Abbr="13 d." DocPartId="891e7ff31e6f48c0b069257d997240c5" PartId="207b50f3c5fc42eb8bd3da8f0b2764b3"/>
            <Part Type="strDalis" Nr="14" Abbr="14 d." DocPartId="59caf60593bc4a449aa7c7a4195a985e" PartId="2beb4419c9ec4a09ab26563ff617c256">
              <Part Type="strPunktas" Nr="1" Abbr="14 d. 1 p." DocPartId="4dbb6cda87374e8eb9c0e59431d7bcc1" PartId="efc76e24da3141ffb96979f133dfd757"/>
              <Part Type="strPunktas" Nr="2" Abbr="14 d. 2 p." DocPartId="c75bd83ba38f424c98e4bbc77553bbfa" PartId="673b6c4c845c4d0a9d54e2468fc8316a"/>
              <Part Type="strPunktas" Nr="3" Abbr="14 d. 3 p." DocPartId="af169b7f5cb24b66b7c1d026268063b2" PartId="ae2b8d4620a6471dad5ee95a2c0572e6"/>
              <Part Type="strPunktas" Nr="4" Abbr="14 d. 4 p." DocPartId="dfe8fb2904c2446fa34d635160c6c940" PartId="2f02ae4155e4407ab84d1216e49b3c2a"/>
            </Part>
            <Part Type="strDalis" Nr="15" Abbr="15 d." DocPartId="d9286ebcad4645bd943f542758ec39c9" PartId="e399deecd2f149d3bd33d09f66d72454"/>
            <Part Type="strDalis" Nr="16" Abbr="16 d." DocPartId="1a76f89c59594f5bb57e162f86753140" PartId="8367115f21db415e93d472aeb2d43ad5"/>
            <Part Type="strDalis" Nr="17" Abbr="17 d." DocPartId="60bc63a931f74095aea4f6d59aae8662" PartId="884b82e775d642c5905a51947e359b80"/>
          </Part>
          <Part Type="straipsnis" Nr="6.228-12" Abbr="6.228-12 str." Title="„6.22812 straipsnis. Vartotojų teisės atsisakyti vartojimo sutarčių dėl skaitmeninio turinio teikimo ypatumai“." DocPartId="23f06b43b47240f7a08c237f062233f2" PartId="1aa199aec1ab416e8a5d13638198420d">
            <Part Type="strDalis" Nr="1" Abbr="6.228-12 str. 1 d." DocPartId="37c818c8a6184ea08f890c77aaa192ad" PartId="cc3e27812b1b4ecaa1e33015972c9dd2"/>
            <Part Type="strDalis" Nr="2" Abbr="6.228-12 str. 2 d." DocPartId="52e97bd974454bc896c8f3155183f18b" PartId="f57612835c444dd7af9bf75cb13bfc5a"/>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65058e1e6a1444b5a8b5fb5ddfa75565"/>
            <Part Type="strDalis" Nr="3" Abbr="6.228-14 str. 3 d." DocPartId="9ca25588af3442fab5c82b384e525969" PartId="80e4a84eb18e472881d4f08bd02ba8e2"/>
            <Part Type="strDalis" Nr="4" Abbr="6.228-14 str. 4 d." DocPartId="981d7d9af4b64173ad5b38d06b2c9a78" PartId="513fefd190ae4ca19027f0407ab78e72"/>
            <Part Type="strDalis" Nr="5" Abbr="6.228-14 str. 5 d." DocPartId="c193a4b4754f43289de4a9a5e311064b" PartId="9f598ac920b34b93b1ab8f634102fde4"/>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e6c12884b66b4b6fb13c9fdd340510a2"/>
          </Part>
          <Part Type="straipsnis" Nr="6.228-17" Abbr="6.228-17 str." Title="Vartojimo sutartys dėl skaitmeninio turinio ir skaitmeninių paslaugų teikimo" DocPartId="cd4d427af82945458b18d9fcef54788b" PartId="f104aa513a47433eae1d686d4c886f0a">
            <Part Type="strDalis" Nr="1" Abbr="6.228-17 str. 1 d." DocPartId="190a862e5a8549838303b1aabd810878" PartId="191179734365446cb23175f029edceb6"/>
            <Part Type="strDalis" Nr="2" Abbr="6.228-17 str. 2 d." DocPartId="d453f3c37a484e17ad71df911018016e" PartId="dbe05e273daf4a6c94e4096139f388d9"/>
            <Part Type="strDalis" Nr="3" Abbr="6.228-17 str. 3 d." DocPartId="321249535f60464b9f33f328fdcd78c8" PartId="737ad7bb0aa642ca86cc2f99e378c5f0"/>
            <Part Type="strDalis" Nr="4" Abbr="6.228-17 str. 4 d." DocPartId="a7bf97f87677429aacc32873f46c7a3a" PartId="f4c4ad0a0ef3483bb2ff868ece51296a"/>
            <Part Type="strDalis" Nr="5" Abbr="6.228-17 str. 5 d." DocPartId="d307b1c92a11411592700ca037e62312" PartId="8a93540116ee4fdca76d29941fae27d5">
              <Part Type="strPunktas" Nr="1" Abbr="6.228-17 str. 5 d. 1 p." DocPartId="ee6c3b4a45c7413dabe2b2b42c881bc6" PartId="d9af5c39518e4b41a9d47c37d56e0071"/>
              <Part Type="strPunktas" Nr="2" Abbr="6.228-17 str. 5 d. 2 p." DocPartId="ad852925050e411884f0c3fbb1904dea" PartId="946fd23eb2e643ba8db01cb2b7f60794"/>
              <Part Type="strPunktas" Nr="3" Abbr="6.228-17 str. 5 d. 3 p." DocPartId="f9172037e5344bd8a15369b59888551f" PartId="cf6ecc5292464968b8072fec7661d798"/>
              <Part Type="strPunktas" Nr="4" Abbr="6.228-17 str. 5 d. 4 p." DocPartId="693ee194ecb24052a553c3b2a0f0a77a" PartId="50b55bc69c824c8faec11bf7fc1ab00c"/>
              <Part Type="strPunktas" Nr="5" Abbr="6.228-17 str. 5 d. 5 p." DocPartId="35ead522ec7b4d27aace7b81d4a012fa" PartId="549cb4f3480b49cda419c291ef08c9ca"/>
              <Part Type="strPunktas" Nr="6" Abbr="6.228-17 str. 5 d. 6 p." DocPartId="e20e1161ce284f4e98bb4c2b2476a7e7" PartId="c79908c1dccd49a1ab4fea862214927c"/>
              <Part Type="strPunktas" Nr="7" Abbr="6.228-17 str. 5 d. 7 p." DocPartId="2eca7e82c7b44ac5899751e260e5eb36" PartId="1d4fd8569a984feba2cdea3ada00051b"/>
              <Part Type="strPunktas" Nr="8" Abbr="6.228-17 str. 5 d. 8 p." DocPartId="248d651bb3da464c916552fa73c4543d" PartId="3493e8cb4bbb4b4d97dd75a9a4088a7a"/>
            </Part>
            <Part Type="strDalis" Nr="6" Abbr="6.228-17 str. 6 d." DocPartId="74afa7c5aa4c456eba155ed619597c2c" PartId="ae8cb27aa3aa4532bd403ae0d9de3855"/>
            <Part Type="strDalis" Nr="7" Abbr="6.228-17 str. 7 d." DocPartId="2ed2ef683eb14847b6fe248fd2132627" PartId="12a6de91402f4097bb0ee7a48375cef2"/>
          </Part>
          <Part Type="straipsnis" Nr="6.228-18" Abbr="6.228-18 str." Title="Skaitmeninio turinio ar skaitmeninių paslaugų teikimas" DocPartId="e49a6150bbab429592e06b719cc96ec9" PartId="6de1f2dba65640dfb46f8845cb1e108c">
            <Part Type="strDalis" Nr="1" Abbr="6.228-18 str. 1 d." DocPartId="6ee8472d772e4a60a98f33c709d9810b" PartId="fded1c3bf34548e09052ca3f999c64e0"/>
            <Part Type="strDalis" Nr="2" Abbr="6.228-18 str. 2 d." DocPartId="8d9aee8730514c0bac64138958cf1556" PartId="e3f31443df3f4358a4d80f82b257541c">
              <Part Type="strPunktas" Nr="1" Abbr="6.228-18 str. 2 d. 1 p." DocPartId="8e5b328458ce473dba058b013e53f4c3" PartId="a9096d897e3a41549fc6bb68e761d6db"/>
              <Part Type="strPunktas" Nr="2" Abbr="6.228-18 str. 2 d. 2 p." DocPartId="fe804809fd194822aa98144b4d8db03c" PartId="c3f61c0af7484f1787da44da0866b41a"/>
            </Part>
          </Part>
          <Part Type="straipsnis" Nr="6.228-19" Abbr="6.228-19 str." Title="Skaitmeninio turinio ir skaitmeninių paslaugų kokybės reikalavimai" DocPartId="762d4334da5246af9aa46998f44f3aae" PartId="1a373136afd047e19f166865ec14d10e">
            <Part Type="strDalis" Nr="1" Abbr="6.228-19 str. 1 d." DocPartId="15844c60e6cb42e6ae7bac5695231a1d" PartId="9cb205311a6c4818a78b02bf7e0781f5"/>
            <Part Type="strDalis" Nr="2" Abbr="6.228-19 str. 2 d." DocPartId="11ef756d102e456eaee5e10d91afcc9c" PartId="b916fa95fb4a481fa0ea46100c89c2bc">
              <Part Type="strPunktas" Nr="1" Abbr="6.228-19 str. 2 d. 1 p." DocPartId="442fa9fe2a0341879936acfb12e925c8" PartId="c930f8edec464aac83b5fa08b51b751b"/>
              <Part Type="strPunktas" Nr="2" Abbr="6.228-19 str. 2 d. 2 p." DocPartId="1c89d033d000442abad9495b449e3849" PartId="33b40652bb3947f4af765e5ef7fd06e3"/>
              <Part Type="strPunktas" Nr="3" Abbr="6.228-19 str. 2 d. 3 p." DocPartId="704e2d1013104e4895659224f81b92d6" PartId="6a7920ca080144b8a0d023005b49f6ea"/>
              <Part Type="strPunktas" Nr="4" Abbr="6.228-19 str. 2 d. 4 p." DocPartId="a610eb5156184365818255283344717d" PartId="aa9214fadb7f47a6bf17a356402c58c9"/>
            </Part>
            <Part Type="strDalis" Nr="3" Abbr="6.228-19 str. 3 d." DocPartId="116e80ee9e0c43e89d94977b4862f13e" PartId="0db9cca5186d49bcaef48f9feb45f32b">
              <Part Type="strPunktas" Nr="1" Abbr="6.228-19 str. 3 d. 1 p." DocPartId="533abf234739477d9fe19a79cc8f2e12" PartId="bd81f2223e634226bc657e7bba12b204"/>
              <Part Type="strPunktas" Nr="2" Abbr="6.228-19 str. 3 d. 2 p." DocPartId="253ce62bc394467a9ec4b32892a439e6" PartId="f0bfc33d54eb4880b1b82c8fab44a764"/>
              <Part Type="strPunktas" Nr="3" Abbr="6.228-19 str. 3 d. 3 p." DocPartId="3cb08ce842a344deb6754093e7963f95" PartId="5ca7b61ee1924e7ebdc1646968a42564"/>
              <Part Type="strPunktas" Nr="4" Abbr="6.228-19 str. 3 d. 4 p." DocPartId="757556ef4cd14364a3d382686c603ed0" PartId="fdb71b213b1d421180dbc44a212c6efd"/>
            </Part>
            <Part Type="strDalis" Nr="4" Abbr="6.228-19 str. 4 d." DocPartId="5852e33bc419453bbbb0f17f448245a5" PartId="0f93723ceae14e7690cbdd7fecc5106d">
              <Part Type="strPunktas" Nr="1" Abbr="6.228-19 str. 4 d. 1 p." DocPartId="b3d41853ee0f4b09b78b572a7f009b12" PartId="211e3a02c89b4efcbeff28498d87183c"/>
              <Part Type="strPunktas" Nr="2" Abbr="6.228-19 str. 4 d. 2 p." DocPartId="bdea6a92e2f84d2880ae982d3d5f7131" PartId="cd01bd3adf504dc0899fbd3194a84b80"/>
              <Part Type="strPunktas" Nr="3" Abbr="6.228-19 str. 4 d. 3 p." DocPartId="e6459b75a33544319e2968f2a843c6c9" PartId="73305b3802144365b5162a9f04d45b22"/>
            </Part>
            <Part Type="strDalis" Nr="5" Abbr="6.228-19 str. 5 d." DocPartId="587f371c48ae4ad8b3100f3206e58ab7" PartId="1a74321797454fb2af83a89d2a7c7fd2">
              <Part Type="strPunktas" Nr="1" Abbr="6.228-19 str. 5 d. 1 p." DocPartId="c4b614e59deb4f01a5f5031433570d44" PartId="8353f3bfc2d547e2b33fe63f390cf514"/>
              <Part Type="strPunktas" Nr="2" Abbr="6.228-19 str. 5 d. 2 p." DocPartId="873b08638f6c4883aae10ac34772f00d" PartId="89e6e95fcf77434fa696e501b1faa4c8"/>
            </Part>
            <Part Type="strDalis" Nr="6" Abbr="6.228-19 str. 6 d." DocPartId="3bbb277cb74047a28e271fe87ec05c1b" PartId="4e121757a8b14df4accc393809172d5c">
              <Part Type="strPunktas" Nr="1" Abbr="6.228-19 str. 6 d. 1 p." DocPartId="f71815300e87432fb2c41782fe900542" PartId="2914f02361fc433a9c01e5293e497535"/>
              <Part Type="strPunktas" Nr="2" Abbr="6.228-19 str. 6 d. 2 p." DocPartId="843f3cf57bf64ada9d3767e00cb364c8" PartId="7e5ddff084bd43699c99e61e54b5208f"/>
            </Part>
            <Part Type="strDalis" Nr="7" Abbr="6.228-19 str. 7 d." DocPartId="33172ce5c88b40f092851921aea946cd" PartId="92e042a090104153a45a18b54ab8db96"/>
            <Part Type="strDalis" Nr="8" Abbr="6.228-19 str. 8 d." DocPartId="b20df5e2d41442a8b53c0ace3a0d276d" PartId="14555285ade94ddfb86e054ead725493"/>
            <Part Type="strDalis" Nr="9" Abbr="6.228-19 str. 9 d." DocPartId="61d3aba436d640e3af030bae92b579e6" PartId="c77b7a9d97e24f3183227c452b9da86e"/>
            <Part Type="strDalis" Nr="10" Abbr="6.228-19 str. 10 d." DocPartId="bb2102d954cf4dbd8cd046d9aa8fdbda" PartId="821eacfb0b7f4366bbe89daa0e5ddeb0">
              <Part Type="strPunktas" Nr="1" Abbr="6.228-19 str. 10 d. 1 p." DocPartId="b92f034b1de54f2c81a37efc548255d6" PartId="8511758c72cb4d4d9f40d7c25bb68939"/>
              <Part Type="strPunktas" Nr="2" Abbr="6.228-19 str. 10 d. 2 p." DocPartId="be4984be9d144ed88e2abc116a040ff4" PartId="f3b4fdbbde364431861018a8a900fac6"/>
            </Part>
            <Part Type="strDalis" Nr="11" Abbr="6.228-19 str. 11 d." DocPartId="e10855e9c6cf4cdc8039a83bcc2a02c2" PartId="2deea3cbc5854420aa7cd4804fb9e22b"/>
          </Part>
          <Part Type="straipsnis" Nr="6.228-20" Abbr="6.228-20 str." Title="Garantija pagal įstatymą" DocPartId="8beb3465224d47069dd5a7c6a8c4724a" PartId="94c6d7c41fc2413cb3b28f0916d5a154">
            <Part Type="strDalis" Nr="1" Abbr="6.228-20 str. 1 d." DocPartId="54e53c4fa427455a8ea84274c6543217" PartId="7d0ac4168f6a45a5ba9135e7390da06a"/>
            <Part Type="strDalis" Nr="2" Abbr="6.228-20 str. 2 d." DocPartId="0950db5c62494c299f516cfa467eebda" PartId="0c4c4c08f08143c282b0240b843df407"/>
            <Part Type="strDalis" Nr="3" Abbr="6.228-20 str. 3 d." DocPartId="b3cda7710824454f8dff70efe18df651" PartId="656495e8a66143a9905831ff06149d2b"/>
          </Part>
          <Part Type="straipsnis" Nr="6.228-21" Abbr="6.228-21 str." Title="Pareiga įrodyti" DocPartId="0b2797d47a8542d68f764b1fb15a3155" PartId="def7ba3957574acd95f87416802269c5">
            <Part Type="strDalis" Nr="1" Abbr="6.228-21 str. 1 d." DocPartId="fde07f752928491aabd9b5cbfc21c11b" PartId="7791a38fede848f6b4598ac68f2e299a"/>
            <Part Type="strDalis" Nr="2" Abbr="6.228-21 str. 2 d." DocPartId="d9bd91dcd72740e497ee776077fa854c" PartId="4e4275cd32794b95906bb280872e6b5d"/>
            <Part Type="strDalis" Nr="3" Abbr="6.228-21 str. 3 d." DocPartId="2b99e1717383411c96a5a4e9de5040de" PartId="011b4d7747d74f5fabfd61ce8a481b5f"/>
            <Part Type="strDalis" Nr="4" Abbr="6.228-21 str. 4 d." DocPartId="b754b696c1604b32a59327b76dadf082" PartId="925803ae32034b21a558f0b2c3dc6088"/>
            <Part Type="strDalis" Nr="5" Abbr="6.228-21 str. 5 d." DocPartId="eb827af9693642a6be038bb1d7355ae3" PartId="7473abbb8cf6461b95d9962f14f0a21e"/>
          </Part>
          <Part Type="straipsnis" Nr="6.228-22" Abbr="6.228-22 str." Title="Vartotojo teisės skaitmeninio turinio ar skaitmeninės paslaugos neteikimo ar netinkamos kokybės atvejais" DocPartId="ead6929fa3844f4a970cb9a9bf7f0b2c" PartId="e7bf0534aebf44dcb8e8a8257408b0d1">
            <Part Type="strDalis" Nr="1" Abbr="6.228-22 str. 1 d." DocPartId="bf143ae3ba0a4ee9baf30c034a454be4" PartId="b128c9fa3b144b9ea99633ad986948dc"/>
            <Part Type="strDalis" Nr="2" Abbr="6.228-22 str. 2 d." DocPartId="a51fffe6e927421496f6ceece7ee6bb2" PartId="bcf02f10205949478c53a7e6ba3b39b7">
              <Part Type="strPunktas" Nr="1" Abbr="6.228-22 str. 2 d. 1 p." DocPartId="b6e546c3d768457788bee6d397107bd7" PartId="68c2403429324494b8cf6f1d047b28f1"/>
              <Part Type="strPunktas" Nr="2" Abbr="6.228-22 str. 2 d. 2 p." DocPartId="97216dce4d5843bbbeacba9915def9a6" PartId="b966258c9b47423eaad198e4437856dc"/>
            </Part>
            <Part Type="strDalis" Nr="3" Abbr="6.228-22 str. 3 d." DocPartId="9109e956b0514b97b57db5774de0348a" PartId="1d57836b9daa41778a95ece581e3b34a"/>
            <Part Type="strDalis" Nr="4" Abbr="6.228-22 str. 4 d." DocPartId="3d67e49e29ad43538321e7ac230bb9c8" PartId="6aff67d147a443a89a9c2f773c39cf18"/>
            <Part Type="strDalis" Nr="5" Abbr="6.228-22 str. 5 d." DocPartId="e01a84e6221a459294680bf372f9d50f" PartId="da219e1c454747f8a70a677dd4c908ad">
              <Part Type="strPunktas" Nr="1" Abbr="6.228-22 str. 5 d. 1 p." DocPartId="f1e9ea167d7a4b60a84a82db3ca80e49" PartId="83467fa6101d4f84a30c1e066c57550e"/>
              <Part Type="strPunktas" Nr="2" Abbr="6.228-22 str. 5 d. 2 p." DocPartId="112eb37508d04fe3928be74761bfc621" PartId="23f45b1b60774daca15e38bd7b214ece"/>
            </Part>
            <Part Type="strDalis" Nr="6" Abbr="6.228-22 str. 6 d." DocPartId="db05dbd1178f4d9899186e0985dfaed7" PartId="0e9b5d77bbfd49cbbdcedb65d58992ff">
              <Part Type="strPunktas" Nr="1" Abbr="6.228-22 str. 6 d. 1 p." DocPartId="842f4ee5b2634e31b5dc4af3ad34f45e" PartId="c9bca332aece4159a6e2bc3397589de8"/>
              <Part Type="strPunktas" Nr="2" Abbr="6.228-22 str. 6 d. 2 p." DocPartId="54c288ade41b464297c688210e110ff1" PartId="25d7097697a440a388989d3b2715ecf3"/>
              <Part Type="strPunktas" Nr="3" Abbr="6.228-22 str. 6 d. 3 p." DocPartId="924a40420ce84c69bb2b25f2b6bc5d68" PartId="6926b40142aa46a9913335262af993bd"/>
            </Part>
            <Part Type="strDalis" Nr="7" Abbr="6.228-22 str. 7 d." DocPartId="f0a958c8193b401797d71d0d0a0ef3da" PartId="c301569d2f8e417f9c64f6a0f09908d8">
              <Part Type="strPunktas" Nr="1" Abbr="6.228-22 str. 7 d. 1 p." DocPartId="0985f8cddeb04ea6b837cb1b0c3478c5" PartId="1b346797faf34460a9f67224a83d1e5a"/>
              <Part Type="strPunktas" Nr="2" Abbr="6.228-22 str. 7 d. 2 p." DocPartId="c9e3bc73977a4d94a59c036ed6827ff8" PartId="99eb3b76b0e240ad960ab7ec9162c901"/>
              <Part Type="strPunktas" Nr="3" Abbr="6.228-22 str. 7 d. 3 p." DocPartId="9ca2946438d54495be1c206e5ad241ab" PartId="cde9cdd5b974485499e84ddd7602884e"/>
              <Part Type="strPunktas" Nr="4" Abbr="6.228-22 str. 7 d. 4 p." DocPartId="8d8bf5687a054368b9aed7356383e9b3" PartId="2d4e03965dc94cb1a100c70bcbfe499e"/>
              <Part Type="strPunktas" Nr="5" Abbr="6.228-22 str. 7 d. 5 p." DocPartId="708b62bd42794a75bdb5496fa3ab7179" PartId="c5dc179cd2bc450a95bb7609321c30ce"/>
            </Part>
            <Part Type="strDalis" Nr="8" Abbr="6.228-22 str. 8 d." DocPartId="076ea8b6dc7c4da99fd0df9fc8785a63" PartId="6916eeb2c7d9499894b6ff175196df1f"/>
            <Part Type="strDalis" Nr="9" Abbr="6.228-22 str. 9 d." DocPartId="d0d9d24bc5b244ea8af7e16a697755d6" PartId="3b44ae80815b4d1698faa9b94e5c00f3"/>
            <Part Type="strDalis" Nr="10" Abbr="6.228-22 str. 10 d." DocPartId="f71e49ce8cea4cbcbe1da5e388bb6fd5" PartId="feb2ffb8ec8d43caa0cc63d585735833"/>
          </Part>
          <Part Type="straipsnis" Nr="6.228-23" Abbr="6.228-23 str." Title="Sutarties nutraukimas" DocPartId="909b43c282e24070a7a58fae981e5e20" PartId="ec3e25a9692643ff8c67e46638486c8c">
            <Part Type="strDalis" Nr="1" Abbr="6.228-23 str. 1 d." DocPartId="780c6cebf584426dbb1e0b89a64e9c7b" PartId="562c912a07304acdaa49ce030775869d"/>
            <Part Type="strDalis" Nr="2" Abbr="6.228-23 str. 2 d." DocPartId="9fd0310ae3424f30980ffd17c9c947a3" PartId="7d84a8b8d676430594a8842b52b95d9e"/>
            <Part Type="strDalis" Nr="3" Abbr="6.228-23 str. 3 d." DocPartId="7d4f5af5fed94cc4bb623bd994a62db1" PartId="aa7999d4bab544548a04c70a9cba76cf"/>
            <Part Type="strDalis" Nr="4" Abbr="6.228-23 str. 4 d." DocPartId="4882a743f6fb4eec8502d85bc20293ff" PartId="497e3b5f1edb45178824923d99ef0561"/>
            <Part Type="strDalis" Nr="5" Abbr="6.228-23 str. 5 d." DocPartId="c8016205ad2c4ab8aa1dc498eaed9bcf" PartId="a87152fcd5134edeaea8ddc954dfd644">
              <Part Type="strPunktas" Nr="1" Abbr="6.228-23 str. 5 d. 1 p." DocPartId="bb17412276434155b0a89e9f11359d72" PartId="94895d72d46b42629b13a4ba98405827"/>
              <Part Type="strPunktas" Nr="2" Abbr="6.228-23 str. 5 d. 2 p." DocPartId="e8c82e9b8cf64081b7d0ef195ddb6336" PartId="b3fcf6d875144a5d8f436504cf3fab02"/>
              <Part Type="strPunktas" Nr="3" Abbr="6.228-23 str. 5 d. 3 p." DocPartId="7264c438a2ea4c368bd1fec256ea7449" PartId="569b08bcefdb4bdd8ab193179f31ff1a"/>
              <Part Type="strPunktas" Nr="4" Abbr="6.228-23 str. 5 d. 4 p." DocPartId="6e807b7dba44430cbe2eba802eef99bb" PartId="1a11ef46a746442a8559fb6023a168d5"/>
            </Part>
            <Part Type="strDalis" Nr="6" Abbr="6.228-23 str. 6 d." DocPartId="d2f887b065884006ae19e9cba6981280" PartId="9349187e5c1c4569b01f8810dbe6eeeb"/>
            <Part Type="strDalis" Nr="7" Abbr="6.228-23 str. 7 d." DocPartId="35ed45cf0c544f029d653f61edce0ab4" PartId="acc80ad0b8ce401c9ea5a12d96f00c89"/>
            <Part Type="strDalis" Nr="8" Abbr="6.228-23 str. 8 d." DocPartId="7cf6027d6e434a0fb1b60a057e5b289b" PartId="032f85547e3e4caa9768a59163649bcf"/>
            <Part Type="strDalis" Nr="9" Abbr="6.228-23 str. 9 d." DocPartId="478f68d4443c48cdad277277120fefc5" PartId="e00b2f7c72c04a9f87182508cbe3d1d3"/>
            <Part Type="strDalis" Nr="10" Abbr="6.228-23 str. 10 d." DocPartId="8a572e68002442218278ea97cc1bf6f9" PartId="7fc8b579f13d4d07b752ff6e268af66f"/>
            <Part Type="strDalis" Nr="11" Abbr="6.228-23 str. 11 d." DocPartId="17b0755e00234b50bc9490b48d682a8c" PartId="b2834f67dd87420fbdc823b95abfdfea"/>
            <Part Type="strDalis" Nr="12" Abbr="6.228-23 str. 12 d." DocPartId="e917cf73bfbb46ef9321a20cba6b5327" PartId="12c38bb0fb21411d9cb22b01adc66412"/>
            <Part Type="strDalis" Nr="13" Abbr="6.228-23 str. 13 d." DocPartId="c3a21145900544b584872e36e2dd99dc" PartId="31982e4d81f2407eaca723bac1c85858"/>
          </Part>
          <Part Type="straipsnis" Nr="6.228-24" Abbr="6.228-24 str." Title="Skaitmeninio turinio ar skaitmeninės paslaugos pakeitimas" DocPartId="7824c8fab5da4efb96b952099d889816" PartId="b93f22092d0b4117bacb0f8191741884">
            <Part Type="strDalis" Nr="1" Abbr="6.228-24 str. 1 d." DocPartId="2cdf4d3b328a4b418ea412871b72e5ee" PartId="f9f4d1fd3ef340f3bc4eea9adf350762">
              <Part Type="strPunktas" Nr="1" Abbr="6.228-24 str. 1 d. 1 p." DocPartId="61a72016ef1744ccaaccae1cb7b697e7" PartId="fc3fffb55545469d9e038a0768eff2f9"/>
              <Part Type="strPunktas" Nr="2" Abbr="6.228-24 str. 1 d. 2 p." DocPartId="8035c6b2537048698b775f55087f0cf2" PartId="63d0f76cb239484d85780c3bf2916590"/>
              <Part Type="strPunktas" Nr="3" Abbr="6.228-24 str. 1 d. 3 p." DocPartId="1de5903006724d7cb457052a94b25952" PartId="09d87455020449b981598fd584c1879b"/>
              <Part Type="strPunktas" Nr="4" Abbr="6.228-24 str. 1 d. 4 p." DocPartId="3d6a6e238b0b47fe90ff000ba366eae9" PartId="0cbdba2bfaa840e086412391850d1386"/>
            </Part>
            <Part Type="strDalis" Nr="2" Abbr="6.228-24 str. 2 d." DocPartId="c24d1b72f42146a894c96d32bf0806d1" PartId="5c5cd5890ad0439694e159aaaad69611"/>
            <Part Type="strDalis" Nr="3" Abbr="6.228-24 str. 3 d." DocPartId="18f4012ba9b94fc98f7c3c44ad8c141a" PartId="75c3d9b586bb42919d962f670146acfc"/>
            <Part Type="strDalis" Nr="4" Abbr="6.228-24 str. 4 d." DocPartId="79c7492bab674238bb3913d4d4fb3e70" PartId="2413471d46ee492eb30ee124c7cf9fc5"/>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8c60eae6d2af494da17092a5675a0750"/>
              <Part Type="strDalis" Nr="4" Abbr="6.268 str. 4 d." DocPartId="8967d43d3ac44a27bcc519087ef371fb" PartId="294911949f1e42a1a9954fe6d7639bf7"/>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d6604eedbeb44f4d8ce898f1ad0845bc">
              <Part Type="strDalis" Nr="1" Abbr="6.350 str. 1 d." DocPartId="5966e18706d64c38bcf21c5320bd2665" PartId="638f9e01ea5c463a94433205df01e6f5"/>
              <Part Type="strDalis" Nr="2" Abbr="6.350 str. 2 d." DocPartId="85a6310eefe1474fa9faa29ede25a07b" PartId="af174476a3f243abaafc7f46ee870f5b"/>
            </Part>
            <Part Type="straipsnis" Nr="6.350-1" Abbr="6.350-1 str." Title="Taikymo ribos" DocPartId="6fabe45840894772abab393aac82df6a" PartId="285864e052d54f839202d962bd14b0e1">
              <Part Type="strDalis" Nr="1" Abbr="6.350-1 str. 1 d." DocPartId="d4e9b93a65e3408ca8b56870869df6c1" PartId="8c52087425ba43e3a6f423d751b48cec"/>
              <Part Type="strDalis" Nr="2" Abbr="6.350-1 str. 2 d." DocPartId="4b58ed3fce5f43c9aaf4d2b8bfae9eeb" PartId="124027160afc4e55a0f8d7caeb3d855b">
                <Part Type="strPunktas" Nr="1" Abbr="6.350-1 str. 2 d. 1 p." DocPartId="e7d64d3a49fd477d93768db554d17133" PartId="430415c0f9aa42a3aca3b8f2c28efbde"/>
                <Part Type="strPunktas" Nr="2" Abbr="6.350-1 str. 2 d. 2 p." DocPartId="4869e3811c6a4a85aa11d79025f2ed6f" PartId="97747772c0c7414ebc17eefa1b21b467"/>
              </Part>
              <Part Type="strDalis" Nr="3" Abbr="6.350-1 str. 3 d." DocPartId="bc35ed0d704b4c67a05228843a1adf29" PartId="0ae2179c0311430abdbc76dd9c275514">
                <Part Type="strPunktas" Nr="1" Abbr="6.350-1 str. 3 d. 1 p." DocPartId="b8613b0383004495844c89a10102ad1b" PartId="48bb1d15e7e64736900ea458707e67f9"/>
                <Part Type="strPunktas" Nr="2" Abbr="6.350-1 str. 3 d. 2 p." DocPartId="76d802c2d07848d08ae69131b2d54aab" PartId="2020ebb1ec874148a0e856f7b1851389"/>
                <Part Type="strPunktas" Nr="3" Abbr="6.350-1 str. 3 d. 3 p." DocPartId="601c0088571b430eb9ae4bcfbc332f9e" PartId="cf52c2acb4df4466adbe656f19d3dde8"/>
                <Part Type="strPunktas" Nr="4" Abbr="6.350-1 str. 3 d. 4 p." DocPartId="611984ba584645bc959627c8d3975afc" PartId="5543544f3308462b9699d96c2ef014ca"/>
              </Part>
              <Part Type="strDalis" Nr="4" Abbr="6.350-1 str. 4 d." DocPartId="9017055049b54cb2960923cdeeaa78ad" PartId="e3fb5ea86cb5420a8ab908d7eb50710d">
                <Part Type="strPunktas" Nr="1" Abbr="6.350-1 str. 4 d. 1 p." DocPartId="ad17829ba2c049629884f5a3f55e9404" PartId="855ce825d8474487af3bc2fdad4925ea"/>
                <Part Type="strPunktas" Nr="2" Abbr="6.350-1 str. 4 d. 2 p." DocPartId="fe2f86e95fdb4478a1e0672682e9bc85" PartId="c956f420a7c6403698911960616d246a"/>
                <Part Type="strPunktas" Nr="3" Abbr="6.350-1 str. 4 d. 3 p." DocPartId="400ba703d9194b99afb57c2ab0f11c4d" PartId="ee97c5b742a84216993b8aec9abe8186"/>
                <Part Type="strPunktas" Nr="4" Abbr="6.350-1 str. 4 d. 4 p." DocPartId="d0efafcebdd44f1ebcd55eac48a8cd0a" PartId="03dbc1b43cdb40b584b38e314d50cfdf"/>
              </Part>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fabeea2ffca445edbb817830e944af91">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8 d." DocPartId="0e9d95af9c434d95b8c740b9b68c91c2" PartId="313ea1b743994553b0fb835d13ce9302"/>
              <Part Type="strDalis" Nr="9" Abbr="6.353 str. 9 d." DocPartId="9c11d381e4ac4813a49a6c4adb908563" PartId="bd83d11afe9a46b39038433b2003177e"/>
              <Part Type="strDalis" Nr="10" Abbr="6.353 str. 10 d." DocPartId="999b0de751a54043845879e366d8bbf6" PartId="f8dc3850309d437a93b538ab1f4674c2"/>
              <Part Type="strDalis" Nr="11" Abbr="6.353 str. 11 d." DocPartId="e492b4f2fa8646a7b0cfd0193baefde4" PartId="b811dc5f7883474bb1f0bb63e68550fd"/>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Prekių kokybės reikalavimai" DocPartId="edfd35a456cf4432934e62d201c3bc77" PartId="65f93c5278b843998fdafd276282c462">
              <Part Type="strDalis" Nr="1" Abbr="6.363 str. 1 d." DocPartId="df5aa3463f1949e895a2c62a62f39b8a" PartId="9674a54e6b5f4fb99f2e380a0b96169c"/>
              <Part Type="strDalis" Nr="2" Abbr="6.363 str. 2 d." DocPartId="2801e97e8b05409a9c10e0ee94d920c4" PartId="42d8ada5abab480bbbe6662abe842c16">
                <Part Type="strPunktas" Nr="1" Abbr="6.363 str. 2 d. 1 p." DocPartId="573fca2c241f431b97ea66de49fbd983" PartId="4e85a9504bce49fb9930954faa0afff1"/>
                <Part Type="strPunktas" Nr="2" Abbr="6.363 str. 2 d. 2 p." DocPartId="369b184bc5fb44f0b32599c5a5d9391e" PartId="bbced3905b0b4447889c1f3b0374d15e"/>
                <Part Type="strPunktas" Nr="3" Abbr="6.363 str. 2 d. 3 p." DocPartId="2516abe03af84054a2c9b7d1cea9618d" PartId="ddf1df6486d7493aa90baf8389d8c092"/>
                <Part Type="strPunktas" Nr="4" Abbr="6.363 str. 2 d. 4 p." DocPartId="b820764883434c2db3ecbbe7555eab77" PartId="a9d927cbcfa54eefbeb697583ab0e949"/>
              </Part>
              <Part Type="strDalis" Nr="3" Abbr="6.363 str. 3 d." DocPartId="e228a860a1114bd5bee7f1652a15f5f5" PartId="bc1a3f59969c4d5c9263d7373fade4bf">
                <Part Type="strPunktas" Nr="1" Abbr="6.363 str. 3 d. 1 p." DocPartId="019c2d8a2c05405ea4dcadad3dcd6b04" PartId="fd1ee68306b54b4b8da38638e60598b8"/>
                <Part Type="strPunktas" Nr="2" Abbr="6.363 str. 3 d. 2 p." DocPartId="09893e6a0ed345efb4892d71d14290a2" PartId="555ec655f1cc45ba881d93f21a7eb18a"/>
                <Part Type="strPunktas" Nr="3" Abbr="6.363 str. 3 d. 3 p." DocPartId="16f798a9c26b491f968a8211688537ac" PartId="06018f46eb694ca98bc55357a0b092e3"/>
                <Part Type="strPunktas" Nr="4" Abbr="6.363 str. 3 d. 4 p." DocPartId="14030c6775c14a3bb247bfe0465e592c" PartId="e19b612f00634c988635c78add5079ea"/>
              </Part>
              <Part Type="strDalis" Nr="4" Abbr="6.363 str. 4 d." DocPartId="417b40673c3941838378f8677c15f861" PartId="209aafd4f8a84c2ca06b72c3797f418d">
                <Part Type="strPunktas" Nr="1" Abbr="6.363 str. 4 d. 1 p." DocPartId="cfa7989caa554d729ca8a3d4af1b3c0b" PartId="9eba2f77e35342ccaba6cc74a8335c78"/>
                <Part Type="strPunktas" Nr="2" Abbr="6.363 str. 4 d. 2 p." DocPartId="cd5a3a897c1c4918a0f985aab03ed03f" PartId="3257ab974f28406ea0c84de991fff9a2"/>
                <Part Type="strPunktas" Nr="3" Abbr="6.363 str. 4 d. 3 p." DocPartId="644bd9fb19984665b871791f08c9839b" PartId="7606bdeaa2e645199c1f010b3d7250a1"/>
              </Part>
              <Part Type="strDalis" Nr="5" Abbr="6.363 str. 5 d." DocPartId="2201f759c3b44549a48b0003cbd4aebd" PartId="3b6c1c1c03684606a4e17bb77f449ad8">
                <Part Type="strPunktas" Nr="1" Abbr="6.363 str. 5 d. 1 p." DocPartId="b750afbde7f44ae5a8f14a56cf42a08b" PartId="c9d1ab17c3e24c959c26af94c24af933"/>
                <Part Type="strPunktas" Nr="2" Abbr="6.363 str. 5 d. 2 p." DocPartId="adeeb72b6e304efaa9f212eb829bf593" PartId="f20bd07b6fa64b20b6c9e7cff068cefa"/>
              </Part>
              <Part Type="strDalis" Nr="6" Abbr="6.363 str. 6 d." DocPartId="b0b1866093d94b4fa66a69511afb0334" PartId="60bdea23bf104505936c706510bb5a9b">
                <Part Type="strPunktas" Nr="1" Abbr="6.363 str. 6 d. 1 p." DocPartId="84ffca2b378147489e25f346a2280a15" PartId="e53622ee324849e8b90a6282a1104f52"/>
                <Part Type="strPunktas" Nr="2" Abbr="6.363 str. 6 d. 2 p." DocPartId="317efeee5859485881ff23db8c4a4227" PartId="e228d103fb0641de9893ee6bb7887a66"/>
              </Part>
              <Part Type="strDalis" Nr="7" Abbr="6.363 str. 7 d." DocPartId="b9372778e5d1433198a2eeafae8ea4de" PartId="d319ff5171ac48c887035f285500f62f"/>
              <Part Type="strDalis" Nr="8" Abbr="6.363 str. 8 d." DocPartId="32c32814bf584e7f999e2c1e0364b3cc" PartId="02051bda08db4dcea46a669219700bb6">
                <Part Type="strPunktas" Nr="1" Abbr="6.363 str. 8 d. 1 p." DocPartId="d37232bc1903489e96ea112d3e83b95b" PartId="86cc6b6232c944b28ebef7f297f07c31"/>
                <Part Type="strPunktas" Nr="2" Abbr="6.363 str. 8 d. 2 p." DocPartId="193b2e1efaf343ff8f0d8ae52d014df7" PartId="9c12db466f0544a99fcbbee9620aeb62"/>
              </Part>
              <Part Type="strDalis" Nr="9" Abbr="6.363 str. 9 d." DocPartId="ba035ea8da04408a972ff5c35be00d61" PartId="3155f391e552421cb42184787987b4e9"/>
            </Part>
            <Part Type="straipsnis" Nr="6.364" Abbr="6.364 str." Title="Garantija pagal įstatymą" DocPartId="5127a42c003a4d7891de00151c32e76f" PartId="62b6c31c7bd84229beeab53f7c01e303">
              <Part Type="strDalis" Nr="1" Abbr="6.364 str. 1 d." DocPartId="50f8a02081a64f3dba1734524edba445" PartId="3eca918de97a4d8ea10b007783087f6f"/>
              <Part Type="strDalis" Nr="2" Abbr="6.364 str. 2 d." DocPartId="12aac5f05dd843a2a4fb408b2de09eaf" PartId="29290fac0d5b4f33a0c945882cfe1852"/>
              <Part Type="strDalis" Nr="3" Abbr="6.364 str. 3 d." DocPartId="63f46b1a6dd84c80bcb3f5f01a8aa1bc" PartId="7b3f29749ef2499e84bdab4680fbd922"/>
              <Part Type="strDalis" Nr="4" Abbr="6.364 str. 4 d." DocPartId="ac49e3888d33496fb9b6d248a3f283b0" PartId="4ec21037260e4cc7865d21081dce331d"/>
              <Part Type="strDalis" Nr="5" Abbr="6.364 str. 5 d." DocPartId="0620529559104b3db743a350a10ab192" PartId="3bfebcf360d644a3bcadb14dec18de23"/>
            </Part>
            <Part Type="straipsnis" Nr="6.364-1" Abbr="6.364-1 str." Title="Vartotojo teisės, kai prekė yra netinkamos kokybės" DocPartId="9b51faf1c7604889950f478d94e4684b" PartId="e9df849f556c4f178f1d3d930a87fa82">
              <Part Type="strDalis" Nr="1" Abbr="6.364-1 str. 1 d." DocPartId="e22269458f594c099cdc9691db97edef" PartId="4c22874e52134c8baf23cb80cdc302a9"/>
              <Part Type="strDalis" Nr="2" Abbr="6.364-1 str. 2 d." DocPartId="7c6ee90799d449619437cc6bddf8482b" PartId="dd38037899bd49cdaceb02dd2eef9f95">
                <Part Type="strPunktas" Nr="1" Abbr="6.364-1 str. 2 d. 1 p." DocPartId="5dd3f91b017a4cdd8e8df6cd5905ccd0" PartId="f58d1505685f4410bc25052713023f0e"/>
                <Part Type="strPunktas" Nr="2" Abbr="6.364-1 str. 2 d. 2 p." DocPartId="87e0ae74674d4469a5906857874b36cb" PartId="3fc5eaa1babd43c0a2f3040b57b8f806"/>
                <Part Type="strPunktas" Nr="3" Abbr="6.364-1 str. 2 d. 3 p." DocPartId="d371c00167d242af907cd5f568bafdec" PartId="828ffbf7eab74d708d87711176e7a7e9"/>
              </Part>
              <Part Type="strDalis" Nr="3" Abbr="6.364-1 str. 3 d." DocPartId="fe241d8b678c42ad9b69441c3dce737b" PartId="cb0bcbc249bf42ebb2233b0800e83514"/>
              <Part Type="strDalis" Nr="4" Abbr="6.364-1 str. 4 d." DocPartId="e04c5f6ecf324ea98eb38301ce34d41a" PartId="84fb9ba8f17f4f219219e7a0cf1d2fd2">
                <Part Type="strPunktas" Nr="1" Abbr="6.364-1 str. 4 d. 1 p." DocPartId="2283b7da9c734868ad618ea074dbea1e" PartId="4568b4fd66384886aea673a6938be6a1"/>
                <Part Type="strPunktas" Nr="2" Abbr="6.364-1 str. 4 d. 2 p." DocPartId="41d7cc4efc2049dba19d59e5278dc021" PartId="0f1e94b2a1e84214be038ea278f61d95"/>
                <Part Type="strPunktas" Nr="3" Abbr="6.364-1 str. 4 d. 3 p." DocPartId="bf4640b2158e444cb690449cff5e1365" PartId="3ed30787497e4e0ca914bc4a50c55672"/>
                <Part Type="strPunktas" Nr="4" Abbr="6.364-1 str. 4 d. 4 p." DocPartId="fdfe3393c70e4567bf2e3f850ab78882" PartId="657d9432a83246e982e008e239ecc31f"/>
              </Part>
              <Part Type="strDalis" Nr="5" Abbr="6.364-1 str. 5 d." DocPartId="a76e4c75736e4efb8327cb9e789f51a8" PartId="e7400d0310c2443f89e27f3ac22389cb"/>
              <Part Type="strDalis" Nr="6" Abbr="6.364-1 str. 6 d." DocPartId="1307618079ed4e689efa4486301555f9" PartId="9e3fd0f356de46debdad46572fbe71b5"/>
              <Part Type="strDalis" Nr="7" Abbr="6.364-1 str. 7 d." DocPartId="98ff3d2f7e3246a7ac5f1b20c8d993d3" PartId="89e52357912d48b3af01f49ce8e53376"/>
              <Part Type="strDalis" Nr="8" Abbr="6.364-1 str. 8 d." DocPartId="6e51a28f33484673a301a03298d53bc7" PartId="0956d66725e1496a9c70226252a95f89"/>
            </Part>
            <Part Type="straipsnis" Nr="6.364-2" Abbr="6.364-2 str." Title="Prekės pataisymas ar pakeitimas" DocPartId="94dbfc88b9d54ba09b670d7b85372179" PartId="e173821f03bb4b60b847c09f58c11b44">
              <Part Type="strDalis" Nr="1" Abbr="6.364-2 str. 1 d." DocPartId="b5da24dc383e4e36a9114f6fa5c9592d" PartId="94c180c0a47546398bef1b000428a44b">
                <Part Type="strPunktas" Nr="1" Abbr="6.364-2 str. 1 d. 1 p." DocPartId="aa71a32cfdc949fea50b218fbea77924" PartId="fc545b068379469aa01dba5038d72f28"/>
                <Part Type="strPunktas" Nr="2" Abbr="6.364-2 str. 1 d. 2 p." DocPartId="796ba2b7d81346748b3ac8fc92c5a722" PartId="f238861bdd7e49b09fcb308eb6de842c"/>
                <Part Type="strPunktas" Nr="3" Abbr="6.364-2 str. 1 d. 3 p." DocPartId="f0dd35f5bd1544d6bcda1b1c11504960" PartId="3407f41400914226b53b4695bb7bc9aa"/>
              </Part>
              <Part Type="strDalis" Nr="2" Abbr="6.364-2 str. 2 d." DocPartId="e32eaed0597a414ab68f192545beae65" PartId="01cc5e85affd4211a4bbd378586b4627"/>
              <Part Type="strDalis" Nr="3" Abbr="6.364-2 str. 3 d." DocPartId="3b2fb3cced8d48509840f2fc3d11738f" PartId="10eb8553578e4e688648dec996961991"/>
              <Part Type="strDalis" Nr="4" Abbr="6.364-2 str. 4 d." DocPartId="a4785908b76847229e76e8261e75db91" PartId="3e6a7ec64bcc4f0bb7cd3b838c542809"/>
            </Part>
            <Part Type="straipsnis" Nr="6.364-3" Abbr="6.364-3 str." Title="Kainos sumažinimas ir pirkimo–pardavimo sutarties nutraukimas" DocPartId="9aa75252fb854b978c2f58dca5e6fc75" PartId="c31e9d5a91f049779b4bf72810a84cab">
              <Part Type="strDalis" Nr="1" Abbr="6.364-3 str. 1 d." DocPartId="939a844261e64860a08a0ff6e282c0ba" PartId="32c7c78f4b79459b80dfb0096d0c0c5e"/>
              <Part Type="strDalis" Nr="2" Abbr="6.364-3 str. 2 d." DocPartId="f8ab1d3a0d2e41e39f9b42aa6e87b866" PartId="a6245c877bd340f7b40da48b12724eb0"/>
              <Part Type="strDalis" Nr="3" Abbr="6.364-3 str. 3 d." DocPartId="c839a54ecd394b41ae68ad1e4fee6b40" PartId="4670d33582ba4773acab19afa60c5e64"/>
              <Part Type="strDalis" Nr="4" Abbr="6.364-3 str. 4 d." DocPartId="d87f0dbf84f74533a0d0bff31e81ee7d" PartId="d27365fdf6e246539e1f9108f2b85af4">
                <Part Type="strPunktas" Nr="1" Abbr="6.364-3 str. 4 d. 1 p." DocPartId="d8d34f775cdb412d905f355604b10edf" PartId="b4cc3c8a4fde484eb21c9ef53ee58280"/>
                <Part Type="strPunktas" Nr="2" Abbr="6.364-3 str. 4 d. 2 p." DocPartId="3581c3c153f348578a909e201322be5d" PartId="b3bcebe0e6bd43f1b09145110bc39726"/>
              </Part>
            </Part>
            <Part Type="straipsnis" Nr="6.364-4" Abbr="6.364-4 str." Title="Prekės kokybės garantijos (komercinės garantijos) ypatumai" DocPartId="14306ba853314edaa4eea7a258c7d2bc" PartId="677c7147f8a7453bb7f7f7146219ac07">
              <Part Type="strDalis" Nr="1" Abbr="6.364-4 str. 1 d." DocPartId="a070c87d4ca54003a12c4f2976fc118a" PartId="c85a315cccae4c6e97d8ca1868c8be10"/>
              <Part Type="strDalis" Nr="2" Abbr="6.364-4 str. 2 d." DocPartId="6645ae3a25ce470d958a52fca56da142" PartId="e3e2384cf5eb4c6d8ebab5c3cffd8e27"/>
              <Part Type="strDalis" Nr="3" Abbr="6.364-4 str. 3 d." DocPartId="ec94a64533c7412099404099bd05857b" PartId="089bd61407ae4c79a12a96784bf3ade9"/>
              <Part Type="strDalis" Nr="4" Abbr="6.364-4 str. 4 d." DocPartId="664285176973475fa504b4e41806da72" PartId="86750adc04ae4f86a21bf6a6f578d769">
                <Part Type="strPunktas" Nr="1" Abbr="6.364-4 str. 4 d. 1 p." DocPartId="e0688d4836c14b8c96f46ccf074e42a8" PartId="975113fd2d8a43cabf583d98b8029cba"/>
                <Part Type="strPunktas" Nr="2" Abbr="6.364-4 str. 4 d. 2 p." DocPartId="1b8ca9efd4604499ad63aa4918e9da0d" PartId="0e25dc13ce1e44beadbf5c84098c18f0"/>
                <Part Type="strPunktas" Nr="3" Abbr="6.364-4 str. 4 d. 3 p." DocPartId="515c26fd1ea84a2eaecf7e0410c1af40" PartId="36281df973a24f50a207def9c8376145"/>
                <Part Type="strPunktas" Nr="4" Abbr="6.364-4 str. 4 d. 4 p." DocPartId="f68592f6a3c34fa5ad26ae31d8a2161e" PartId="9906cabc299843b391ad378fcd1e9ab4"/>
                <Part Type="strPunktas" Nr="5" Abbr="6.364-4 str. 4 d. 5 p." DocPartId="bb30118919af43b99f07aed238c2c7d2" PartId="c63ff114cec047a6b429077b51288f07"/>
              </Part>
              <Part Type="strDalis" Nr="5" Abbr="6.364-4 str. 5 d." DocPartId="da91f4ab19b94ae8acc812a6efb58e7c" PartId="b9cf95c7e61f41dbbf1baec439cb6636"/>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7c6f7beed6ff471bb2a469376b3ac0f1">
              <Part Type="strDalis" Nr="1" Abbr="6.410 str. 1 d." DocPartId="04a0c1e667d54eb381878a555e33cf67" PartId="a3301594e56441e19ca078c4f5968613"/>
              <Part Type="strDalis" Nr="2" Abbr="6.410 str. 2 d." DocPartId="1c07b593d5a14e299d4f842e90110288" PartId="46d5cf30098b4c1eaa60c088d1eedb18"/>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a18508ffed454651a2c14d85e4e81e76">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Type="strDalis" Nr="6" Abbr="6 d." DocPartId="ebbed1f9c572450fa113a4d7669937c0" PartId="de6d51c826a34751834e77ecc0b4f97a"/>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094daec669a64178bb9a81e9a36ed87f"/>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17e3bce1107e430cb92fc25d2d533002"/>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d5eedcd805984938aefe87c54fca4fd5"/>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260977d0470744eda4b549c3cb610a08">
            <Part Type="strDalis" Nr="1" Abbr="6.561 str. 1 d." DocPartId="c22c024329fb4925ae81709b4416a466" PartId="d765684f42134eae8f72bb3327b81366"/>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36c750773da47e8bab16ca0d9f3513c"/>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2ea669caa4024ddd9b96d582131d068a"/>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e6dc1622281b4aa687a54d634aa80a9f"/>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93a26a6a9dfa459f889584acd43131b8"/>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ORGANIZUOTOS TURISTINĖS KELIONĖS PASLAUGŲ TEIKIMAS" DocPartId="7bca39861f324929835049caf0a5309c" PartId="ff7058d4b8aa41ab82aa9478c99fe770">
            <Part Type="straipsnis" Nr="6.747" Abbr="6.747 str." Title="Organizuotos turistinės kelionės sutartis" DocPartId="b80066a318db4bb9b9c5230bab743981" PartId="c06af6f30bf04e9287469439e2912230">
              <Part Type="strDalis" Nr="1" Abbr="6.747 str. 1 d." DocPartId="173fcf8d40b44e35ae8d93976b64b11c" PartId="53b07697a53f43ec8fa6c73405b65f25"/>
              <Part Type="strDalis" Nr="2" Abbr="6.747 str. 2 d." DocPartId="c26f089605784b73900bffa02860b81d" PartId="d5db16b72cc0471d8c2273f09e8fa41d"/>
            </Part>
            <Part Type="straipsnis" Nr="6.748" Abbr="6.748 str." Title="Informacijos ir dokumentų teikimas iki organizuotos turistinės kelionės sutarties sudarymo" DocPartId="5675d679a4dd4eb6a4a517473c2be35a" PartId="8608894e9f7f498c8e0116bf8b6a912c">
              <Part Type="strDalis" Nr="1" Abbr="6.748 str. 1 d." DocPartId="7bbb4acc7ecb42cfb7ba139f08996e51" PartId="9b34ead42da14bfcac8945882675446c">
                <Part Type="strPunktas" Nr="1" Abbr="6.748 str. 1 d. 1 p." DocPartId="ebde986492434dafba755ff1bc0685b0" PartId="0c781f31bdf04f72866c042c1b00faf4">
                  <Part Type="strPapunktis" Nr="a" Abbr="6.748 str. 1 d. 1 p. a pp." DocPartId="06df770fe22c46819c883fb9d46b765c" PartId="6c596ae1bc8946469d2e83296b09e53c"/>
                  <Part Type="strPapunktis" Nr="b" Abbr="6.748 str. 1 d. 1 p. b pp." DocPartId="768cb7d820704ea1ad829b9d777b1e77" PartId="0fca9ed78f344968bb2dddd02c7c5bab"/>
                  <Part Type="strPapunktis" Nr="c" Abbr="6.748 str. 1 d. 1 p. c pp." DocPartId="8deaed45501c4078b1411e311a85c524" PartId="c4cae631b74749889317567188240287"/>
                  <Part Type="strPapunktis" Nr="d" Abbr="6.748 str. 1 d. 1 p. d pp." DocPartId="164a47b0dae94ba8a60afe4da38964cc" PartId="0fe0129d80e94dab86cb911664042520"/>
                  <Part Type="strPapunktis" Nr="e" Abbr="6.748 str. 1 d. 1 p. e pp." DocPartId="79e5ee90e26c4952ae3517b6d87f040b" PartId="a5fd014a86b94cdfa222f67bde819e13"/>
                  <Part Type="strPapunktis" Nr="f" Abbr="6.748 str. 1 d. 1 p. f pp." DocPartId="86f3c44a67af44f388402786bb5d1a43" PartId="50bfb94d48f54162be7962c932eae0ec"/>
                  <Part Type="strPapunktis" Nr="g" Abbr="6.748 str. 1 d. 1 p. g pp." DocPartId="660f5041b7154303aeb3c9e53a3f736b" PartId="5c7ffdcf4d8d492196e9582d83bfddc6"/>
                  <Part Type="strPapunktis" Nr="h" Abbr="6.748 str. 1 d. 1 p. h pp." DocPartId="62166bb7aef7431a999d9fdc619f31a6" PartId="556e2028259a472dbc549afe169b6a48"/>
                </Part>
                <Part Type="strPunktas" Nr="2" Abbr="6.748 str. 1 d. 2 p." DocPartId="1f6e603ebf9142b6882bc372500c0f14" PartId="aadbfafae1d048b5ad221306e3aa1f66"/>
                <Part Type="strPunktas" Nr="3" Abbr="6.748 str. 1 d. 3 p." DocPartId="aebe958c21e741c2bc3705261e163ca4" PartId="2fecf983bc9848e6b77f58d489d4128a"/>
                <Part Type="strPunktas" Nr="4" Abbr="6.748 str. 1 d. 4 p." DocPartId="79442b586be54f43abc692ea56a2db92" PartId="c60bb18923e545f4a39be6a1f8e6ba13"/>
                <Part Type="strPunktas" Nr="5" Abbr="6.748 str. 1 d. 5 p." DocPartId="7522f52aa8df47eb958407a525346798" PartId="fd0c667c305249e59374ba30490789b4"/>
                <Part Type="strPunktas" Nr="6" Abbr="6.748 str. 1 d. 6 p." DocPartId="c350ba310982468a9cba774f973fa871" PartId="75f3ecfd21084146898580462c247455"/>
                <Part Type="strPunktas" Nr="7" Abbr="6.748 str. 1 d. 7 p." DocPartId="59089e9224bb4605954c4370b52dbafa" PartId="705c090713d64f7995ef39984fd9ebbb"/>
                <Part Type="strPunktas" Nr="8" Abbr="6.748 str. 1 d. 8 p." DocPartId="a7cf3353f0a648fdbabb9501e01c6d9a" PartId="48bec74318104a8dbcabbceb42b20074"/>
                <Part Type="strPunktas" Nr="9" Abbr="6.748 str. 1 d. 9 p." DocPartId="b1eff8e4f69c43739005062dd929b46c" PartId="06756c6708164bcda118a38052301ef9"/>
                <Part Type="strPunktas" Nr="10" Abbr="6.748 str. 1 d. 10 p." DocPartId="9f3ff651584a40219c1cba4f75af2951" PartId="bea7d5ba6e714b4fae5c715fadb4bb71"/>
              </Part>
              <Part Type="strDalis" Nr="2" Abbr="6.748 str. 2 d." DocPartId="c8cd5f17b8724fdc8e2ed67cfc3afe7f" PartId="edd113e70cc44b0d9900fe83085d6ff8"/>
              <Part Type="strDalis" Nr="3" Abbr="6.748 str. 3 d." DocPartId="fced30b5740c4f7aaf3be3a43b456cca" PartId="6535282b582b4112862458bf83c5596e"/>
              <Part Type="strDalis" Nr="4" Abbr="6.748 str. 4 d." DocPartId="c269c04aeb1b47fcb5e4e294f1db5409" PartId="7bfb6a9d1b794809b359c2f2def0c1c4"/>
            </Part>
            <Part Type="straipsnis" Nr="6.749" Abbr="6.749 str." Title="Organizuotos turistinės kelionės sutarties sudarymas ir turinys" DocPartId="653c893072024e418f074e8e4a39339b" PartId="8981f7083ad44e46a415e144e0362dd9">
              <Part Type="strDalis" Nr="1" Abbr="6.749 str. 1 d." DocPartId="d484534481674f4abecbcb4ec38d40b8" PartId="b00b6936c3cb40de92de48684e8fe3a8"/>
              <Part Type="strDalis" Nr="2" Abbr="6.749 str. 2 d." DocPartId="832e0a4039064e66ac79ca4c4ce01a15" PartId="013356219b064d76a6a6a42aef07ff44">
                <Part Type="strPunktas" Nr="1" Abbr="6.749 str. 2 d. 1 p." DocPartId="4748ccd27149459d9515eec630ade800" PartId="e62faebc532a4665a602f441142f6559"/>
                <Part Type="strPunktas" Nr="2" Abbr="6.749 str. 2 d. 2 p." DocPartId="71b3529fc6ed4f099e342b177c1583d0" PartId="d68abec6559849278519a08b97842d5a"/>
                <Part Type="strPunktas" Nr="3" Abbr="6.749 str. 2 d. 3 p." DocPartId="ef1c407ab7db425bb779ef6c87fa74fa" PartId="28700609b334419584c74c138a2013cf"/>
                <Part Type="strPunktas" Nr="4" Abbr="6.749 str. 2 d. 4 p." DocPartId="acecdc46add647369e15f6e8f1de363b" PartId="596bbf4055d4439ea4f12e9bcbb501bb"/>
                <Part Type="strPunktas" Nr="5" Abbr="6.749 str. 2 d. 5 p." DocPartId="6685249dd9734c1899b02798822a4028" PartId="8c4abcdf5dc240e0962fb7b59c6eb26d"/>
                <Part Type="strPunktas" Nr="6" Abbr="6.749 str. 2 d. 6 p." DocPartId="bd72d7193b3a441d993c42cefefaa64a" PartId="9a5519c9a89f4d7ebb31dddb31fc5eb8"/>
                <Part Type="strPunktas" Nr="7" Abbr="6.749 str. 2 d. 7 p." DocPartId="da159770f58345409d525dfc18fbc7a3" PartId="a5bbc3ad79fc4272a70305ab0111499d"/>
                <Part Type="strPunktas" Nr="8" Abbr="6.749 str. 2 d. 8 p." DocPartId="7740954dcec64a03a21b037d9a67938b" PartId="752ca273c3c9484782a37a8f0befb38e"/>
              </Part>
              <Part Type="strDalis" Nr="3" Abbr="6.749 str. 3 d." DocPartId="2abfaf34eda846078287dde76049509f" PartId="c6b65cef69f14b1ea2fc57c29e366170"/>
              <Part Type="strDalis" Nr="4" Abbr="6.749 str. 4 d." DocPartId="05ccbe621c3d4801952929c643d3670b" PartId="1c48e01fcff34b25a566fbeb2b88543c"/>
              <Part Type="strDalis" Nr="5" Abbr="6.749 str. 5 d." DocPartId="b3e45e37bad54020b54d7fea4db88962" PartId="cd4226f238a64602942250f710cffa56"/>
              <Part Type="strDalis" Nr="6" Abbr="6.749 str. 6 d." DocPartId="b767c08a2968460fb13c20bc01b965b2" PartId="57a3e8d9480248769e9099402dce282c"/>
            </Part>
            <Part Type="straipsnis" Nr="6.750" Abbr="6.750 str." Title="Turisto teisė nutraukti organizuotos turistinės kelionės sutartį ir atsisakyti organizuotos turistinės kelionės sutarties" DocPartId="3128de89bca0443d8dd438dfadbdc643" PartId="a239dbc66e4049b9a5c4ebe4b75e456b">
              <Part Type="strDalis" Nr="1" Abbr="6.750 str. 1 d." DocPartId="6dcb3c8e0a1049be925a79322f725ad2" PartId="2b00d10eec2d45b5833a70cdc4d26b90"/>
              <Part Type="strDalis" Nr="2" Abbr="6.750 str. 2 d." DocPartId="6cea663eb95f40bca27e9619410eab4d" PartId="6bc60fd718fd470282741d23058cf59f"/>
              <Part Type="strDalis" Nr="3" Abbr="6.750 str. 3 d." DocPartId="d508c124ee8f4c35b665c7c575754939" PartId="128e8693e65a4c7f901dc8e8fe4f9a3a"/>
              <Part Type="strDalis" Nr="4" Abbr="6.750 str. 4 d." DocPartId="fd387a99809645ce87ee64867ba2778e" PartId="6ad877ef805c405aaecfaf3fedf657dc">
                <Part Type="strPunktas" Nr="1" Abbr="6.750 str. 4 d. 1 p." DocPartId="d37c2614c3bb44e2a8937befd1d5b896" PartId="97274cccdb5842b9b138c85fdb49f26f"/>
                <Part Type="strPunktas" Nr="2" Abbr="6.750 str. 4 d. 2 p." DocPartId="643b82e0d16e47fe9edf5f172883e171" PartId="2b5edb6b512f47bb9aaa0c104db08d36"/>
                <Part Type="strPunktas" Nr="3" Abbr="6.750 str. 4 d. 3 p." DocPartId="a8e282d0c80a4db89fdcaff924f8e455" PartId="9d8af1ba3cc74177bcd9639fbf67e10a"/>
              </Part>
              <Part Type="strDalis" Nr="5" Abbr="6.750 str. 5 d." DocPartId="08b17b79652c4d7eadc83ef587d5ecd6" PartId="6a4f679ddc784f4794e0697aa477955c"/>
            </Part>
            <Part Type="straipsnis" Nr="6.751" Abbr="6.751 str." Title="Kelionių organizatoriaus teisė nutraukti organizuotos turistinės kelionės sutartį iki organizuotos turistinės kelionės pradžios" DocPartId="86e895db627343699ceb7d6e805f5faf" PartId="ccb7cc9f680649ff9a4c034f39017977">
              <Part Type="strDalis" Nr="1" Abbr="6.751 str. 1 d." DocPartId="04fbfa6834874b429446993ad657e7e3" PartId="19fed4d9ad864558a342834f5ad11b7a"/>
              <Part Type="strDalis" Nr="2" Abbr="6.751 str. 2 d." DocPartId="7262abf5531b41cf8e11c1ee8c5fcdf0" PartId="4c10f4ef10c64432ba6b9d6188fc471d">
                <Part Type="strPunktas" Nr="1" Abbr="6.751 str. 2 d. 1 p." DocPartId="c736d3a986ba4fa5bdfe8bc62af80a08" PartId="713cbaaed6b64ed0a7dfd0d0e828319a"/>
                <Part Type="strPunktas" Nr="2" Abbr="6.751 str. 2 d. 2 p." DocPartId="933ea6fa7a5e4c9884b8e9c9c6a4c751" PartId="49915814d477405a85199a7347005dba"/>
                <Part Type="strPunktas" Nr="3" Abbr="6.751 str. 2 d. 3 p." DocPartId="646b341d88b84f3f9799291c0e1659be" PartId="4e0f43d67d144e188f018c7aa40adb95"/>
              </Part>
              <Part Type="strDalis" Nr="3" Abbr="6.751 str. 3 d." DocPartId="3d3c60ee92644edfa73b1183743c4c3f" PartId="491db4a6552d403e98fce6ba0689f4fb">
                <Part Type="strPunktas" Nr="1" Abbr="6.751 str. 3 d. 1 p." DocPartId="c43d4f0d0fad48d1bbfbe638b4b8b73d" PartId="c93b97fd05424a75aedf0dd2a0f505da"/>
                <Part Type="strPunktas" Nr="2" Abbr="6.751 str. 3 d. 2 p." DocPartId="4d32fac0f3414f0b8cfabdd1fc107986" PartId="79f8461ef98e4a25a6e9a53e64445080"/>
              </Part>
              <Part Type="strDalis" Nr="4" Abbr="6.751 str. 4 d." DocPartId="067ee898c5fc443b87ebbd51124df3f7" PartId="edaf4d6737bc42239528f8b1b2b274ec"/>
              <Part Type="strDalis" Nr="5" Abbr="5 d." DocPartId="042514ec203644afa839f8bbee203e16" PartId="e1b4b3f73d7640329b0a9d372fb66d4b"/>
            </Part>
            <Part Type="straipsnis" Nr="6.752" Abbr="6.752 str." Title="Organizuotos turistinės kelionės sutarties sąlygų pakeitimas iki organizuotos turistinės kelionės pradžios" DocPartId="9a25ab82afc04e53a2b989160c29a7d5" PartId="d3e5aa2e70d64f9ba37541b2d742416b">
              <Part Type="strDalis" Nr="1" Abbr="6.752 str. 1 d." DocPartId="d6334a925045440e96b2c53e2dc9ed11" PartId="3a2726caa77846c4990f081bb8f5c291">
                <Part Type="strPunktas" Nr="1" Abbr="6.752 str. 1 d. 1 p." DocPartId="ed2255d00d7f45e8bb03b347986b2082" PartId="14e5ceb5ab694b04956ebdd2174891a0"/>
                <Part Type="strPunktas" Nr="2" Abbr="6.752 str. 1 d. 2 p." DocPartId="1968513a09bf4e679a0b09ec90c1790c" PartId="4f407ee6201347599f7200b351baca0a"/>
                <Part Type="strPunktas" Nr="3" Abbr="6.752 str. 1 d. 3 p." DocPartId="a42e6497474f448c914f64ee6c6a07d2" PartId="8d50f32d9fa745faab03422799798d61"/>
              </Part>
              <Part Type="strDalis" Nr="2" Abbr="6.752 str. 2 d." DocPartId="fe22e0e9219140198b6222736c02c611" PartId="450a05df7ae34cd39e4bb27fc62b90b9">
                <Part Type="strPunktas" Nr="1" Abbr="6.752 str. 2 d. 1 p." DocPartId="af4aa21c5efb4fd3bd35255d5b737b6f" PartId="7e1880711a0c47aaba0ad98b07620e0c"/>
                <Part Type="strPunktas" Nr="2" Abbr="6.752 str. 2 d. 2 p." DocPartId="9f15ddeff1494fa9bbb62d7c4116a3d1" PartId="d74e178ac3c54fb6ac39c093409db601"/>
                <Part Type="strPunktas" Nr="3" Abbr="6.752 str. 2 d. 3 p." DocPartId="9d7fdd4738264fecaba89a56063efc8d" PartId="c3f02d5281684385875aafe85d950b3d"/>
              </Part>
              <Part Type="strDalis" Nr="3" Abbr="6.752 str. 3 d." DocPartId="29aa6d6dd905421c80c8a82be2ebcba4" PartId="4f68b2ae970848d199f247aeced62392"/>
              <Part Type="strDalis" Nr="4" Abbr="6.752 str. 4 d." DocPartId="53c33df542b9425baaace1fe7bacd253" PartId="d35c2da8404e418a959d639e2700e0d1"/>
              <Part Type="strDalis" Nr="5" Abbr="6.752 str. 5 d." DocPartId="859458ef3c774e0ea1a22b34e77fdc26" PartId="90fef19e461b4a97ba9ad7516d82d44b"/>
              <Part Type="strDalis" Nr="6" Abbr="6.752 str. 6 d." DocPartId="323184965502423d8f84fb64fd37e28b" PartId="617c68132ca74348836604a32ad0d18c">
                <Part Type="strPunktas" Nr="1" Abbr="6.752 str. 6 d. 1 p." DocPartId="148af16ef0574548b026a167ef75fe2c" PartId="18c2dfda6154468f8624fc4730cbc700"/>
                <Part Type="strPunktas" Nr="2" Abbr="6.752 str. 6 d. 2 p." DocPartId="4468a49eff634ba085dd27a85c8754fa" PartId="44d176291e6e45858142024ae0598708"/>
                <Part Type="strPunktas" Nr="3" Abbr="6.752 str. 6 d. 3 p." DocPartId="d0d4010e72444a1a99fe40fac310e984" PartId="82843cad4974485ea695e317af80f1c4"/>
                <Part Type="strPunktas" Nr="4" Abbr="6.752 str. 6 d. 4 p." DocPartId="ac1a2a56ffa8424588a235a6427d7269" PartId="1d39a75a71d24057874b99daad829ece"/>
              </Part>
            </Part>
            <Part Type="straipsnis" Nr="6.752-1" Abbr="6.752-1 str." Title="Organizuotos turistinės kelionės sutarties kainos keitimas" DocPartId="4ba1b98e3e7f495a95ce5542c44f2cb4" PartId="54a83d329f2643729c257ee9c5365b8c">
              <Part Type="strDalis" Nr="1" Abbr="6.752-1 str. 1 d." DocPartId="57573e1fe38343a391fb9e178ec9f146" PartId="d787c5e11e3b40eb8ca142745f27543a">
                <Part Type="strPunktas" Nr="1" Abbr="6.752-1 str. 1 d. 1 p." DocPartId="9f1a93d6c2e44d9ca879500a51c0f41b" PartId="a121ff9518db485e8c7095cba2da2744"/>
                <Part Type="strPunktas" Nr="2" Abbr="6.752-1 str. 1 d. 2 p." DocPartId="04eed64a71a7491f9531a1634c2b44c9" PartId="1ad7ac4a92b844c295c736c531954341"/>
                <Part Type="strPunktas" Nr="3" Abbr="6.752-1 str. 1 d. 3 p." DocPartId="4a68375343b94e139b79b6678de1898e" PartId="a7b70063964d453a8833ce21710cd496"/>
              </Part>
              <Part Type="strDalis" Nr="2" Abbr="6.752-1 str. 2 d." DocPartId="1e2a2622de1d4004bc2c767e5131bc71" PartId="68ead6f2ea8342e7b1e9909a03ba0810">
                <Part Type="strPunktas" Nr="1" Abbr="6.752-1 str. 2 d. 1 p." DocPartId="4379574f1955459a8783c84b7f451f8a" PartId="878c235e2ee84fa0a527c035e5ca87cf"/>
                <Part Type="strPunktas" Nr="2" Abbr="6.752-1 str. 2 d. 2 p." DocPartId="b3f3417c11b4436b9af3cdd969e08556" PartId="9ff47b150310428d810c77696975b099"/>
                <Part Type="strPunktas" Nr="3" Abbr="6.752-1 str. 2 d. 3 p." DocPartId="24e2202840fb4024882247f675ccfb52" PartId="e287f053b8aa44109fd5b72f56efc6ee"/>
              </Part>
              <Part Type="strDalis" Nr="3" Abbr="6.752-1 str. 3 d." DocPartId="68540d59be404dedae3d229f814daf83" PartId="350a6691fc6542ca9e7dc1fa24e1a664">
                <Part Type="strPunktas" Nr="1" Abbr="6.752-1 str. 3 d. 1 p." DocPartId="d53473d841ba4bdbada31eb9317ff2ad" PartId="16f3bbc94ff344c5a9c232ce6caf3ef3"/>
                <Part Type="strPunktas" Nr="2" Abbr="6.752-1 str. 3 d. 2 p." DocPartId="158d2e5b065b436290dd106bda1ee401" PartId="26aeb32d15874aeb8ef224a31eec4b14"/>
                <Part Type="strPunktas" Nr="3" Abbr="6.752-1 str. 3 d. 3 p." DocPartId="f63dd2ad81684111988e63707bfc7146" PartId="b786899913cc4dd792d85b4fd92a5fb2"/>
                <Part Type="strPunktas" Nr="4" Abbr="6.752-1 str. 3 d. 4 p." DocPartId="9b1280a9fac74828937798da39bb3f2e" PartId="0c41a4e7eec6493992b20e7f1b1a2328"/>
                <Part Type="strPunktas" Nr="5" Abbr="6.752-1 str. 3 d. 5 p." DocPartId="f043a4a2188244089a5b83cbaac61fe8" PartId="e6d2f1df79e04b7191986ec6d5f5ef7b"/>
              </Part>
              <Part Type="strDalis" Nr="4" Abbr="6.752-1 str. 4 d." DocPartId="32d234f0989e4a8ea82c57710a2ef12d" PartId="49ad98c7885c4c06a53d3dc632eee695"/>
              <Part Type="strDalis" Nr="5" Abbr="6.752-1 str. 5 d." DocPartId="254288c7bcec4d3da3d078218e842a04" PartId="39afcd76bbfb4e18ba25e31f60c9c8e7"/>
            </Part>
            <Part Type="straipsnis" Nr="6.753" Abbr="6.753 str." Title="Organizuotos turistinės kelionės sutarties šalių pasikeitimas" DocPartId="eb0f4deeeefe48aeba4ceef53a018a3a" PartId="ccfa6c19d47246988c3c3b6ba4b9af6c">
              <Part Type="strDalis" Nr="1" Abbr="6.753 str. 1 d." DocPartId="864446eacb42401c8c7906dfd2d1caf7" PartId="79d351a587854e21a07db6755d915946"/>
              <Part Type="strDalis" Nr="2" Abbr="6.753 str. 2 d." DocPartId="91e72b38fcc444cc8db942bf2d7dd199" PartId="1d07f2cc2cc7493fab6831d826998614"/>
              <Part Type="strDalis" Nr="3" Abbr="6.753 str. 3 d." DocPartId="90f959f0b8dd42d1b6e4633674b9dff7" PartId="5117a89fef14423f8f8d206a5a5f37f7"/>
            </Part>
            <Part Type="straipsnis" Nr="6.754" Abbr="6.754 str." Title="Kelionių organizatoriaus atsakomybė už netinkamą organizuotos turistinės kelionės sutarties vykdymą" DocPartId="e261a574e50c4d7e9db4b8e1de0eecae" PartId="a7cf9a8048ed4db487e7d13b603a8e96">
              <Part Type="strDalis" Nr="1" Abbr="6.754 str. 1 d." DocPartId="ed87d345a14b4b54a2ac9092ec519b21" PartId="4e869c5d6e784f3987b54470907b5f68"/>
              <Part Type="strDalis" Nr="2" Abbr="6.754 str. 2 d." DocPartId="ac7fe60c12c0448d88f711eaf5075679" PartId="f068885f759743b0882f2ef4cf6cb5bf"/>
              <Part Type="strDalis" Nr="3" Abbr="6.754 str. 3 d." DocPartId="96422b0e349f4a939be60a2fc88fa349" PartId="c5f0f67994b544e69073e02cb6f320f4"/>
              <Part Type="strDalis" Nr="4" Abbr="6.754 str. 4 d." DocPartId="98130664c84543c9b5b668eca61060bd" PartId="e4ff24ba7b754bcdba02134227570304"/>
              <Part Type="strDalis" Nr="5" Abbr="6.754 str. 5 d." DocPartId="56558f9c6c5145569fc3505a1a8f070f" PartId="377e74c9111a4758835467bc7ffe80c2"/>
              <Part Type="strDalis" Nr="6" Abbr="6.754 str. 6 d." DocPartId="bbaa32483d954a0e82917b35239c3574" PartId="e07ea1726521493f8ae24f83b876b9ce"/>
              <Part Type="strDalis" Nr="7" Abbr="6.754 str. 7 d." DocPartId="d29e1bdaf7e440efbedf373eb5154716" PartId="0ba50b08409849f6a6bf01be8e429e86"/>
              <Part Type="strDalis" Nr="8" Abbr="6.754 str. 8 d." DocPartId="e0b2251f718149c792f9c66de11e3563" PartId="040ca1262ab048f09cd6974983d01529"/>
            </Part>
            <Part Type="straipsnis" Nr="6.754-1" Abbr="6.754-1 str." Title="Žalos atlyginimas" DocPartId="150c26bd56834627868461793dbbfef0" PartId="9931299ed61641609739696503f8488f">
              <Part Type="strDalis" Nr="1" Abbr="6.754-1 str. 1 d." DocPartId="7fb127e5de4340d08d888ee7b35642ec" PartId="5b9babc9bbfb43f9ab4fb6d6e7f3e740">
                <Part Type="strPunktas" Nr="1" Abbr="6.754-1 str. 1 d. 1 p." DocPartId="4ecfd6a74c3045ddbb891f30fafda647" PartId="8afbcb75fd9b4873adafd79a8f5ecace"/>
                <Part Type="strPunktas" Nr="2" Abbr="6.754-1 str. 1 d. 2 p." DocPartId="2d3c6721c4d4466c97013bf981dbb009" PartId="bb866e3893e1419ba47a205a7b7ed9d8"/>
                <Part Type="strPunktas" Nr="3" Abbr="6.754-1 str. 1 d. 3 p." DocPartId="05ad6a4b4c114500b11d6e92416b5ae8" PartId="1a77ca0cb0f1423eb1e732e14c2a4107"/>
              </Part>
              <Part Type="strDalis" Nr="2" Abbr="6.754-1 str. 2 d." DocPartId="7c074fb7c42c46d9a9e544f8ba6a58a9" PartId="66aea7dce150479ebf10263fd30d5a88">
                <Part Type="strPunktas" Nr="1" Abbr="6.754-1 str. 2 d. 1 p." DocPartId="151f3490732e470ab4cf4b983b10c848" PartId="d43d59a5375549229fe3b4e34429cf10"/>
                <Part Type="strPunktas" Nr="2" Abbr="6.754-1 str. 2 d. 2 p." DocPartId="020c855d2482411c8a18f34f97e21b22" PartId="2b9ddcaf28d944c2aea52876f0ccca9c"/>
                <Part Type="strPunktas" Nr="3" Abbr="6.754-1 str. 2 d. 3 p." DocPartId="e7a480b3579e4bf6b62221b2f481ee3c" PartId="66704a0830524f5aa4aaf855e49fc96e"/>
              </Part>
            </Part>
            <Part Type="straipsnis" Nr="6.755" Abbr="6.755 str." Title="Turisto teisė į žalos atlyginimą" DocPartId="2b0464eb93044a6490168239905c5bb7" PartId="d312f691dee84c23b8a491686ca88f5c">
              <Part Type="strDalis" Nr="1" Abbr="6.755 str. 1 d." DocPartId="884eee1ca6514cfe9d66e45fbd050cfa" PartId="ad41c1d6f8024bbca2ee9c32ef4b9132"/>
              <Part Type="strDalis" Nr="2" Abbr="6.755 str. 2 d." DocPartId="54054e0a698f4d1b80d099477e8acb97" PartId="30366ace988b4cc9801c1f42ba96770e"/>
              <Part Type="strDalis" Nr="3" Abbr="6.755 str. 3 d." DocPartId="ca9e614e36b14fbeb5041abdd1216f80" PartId="c899057f048b4652b014b5f8a8269071"/>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ace1a22668e54f35b7f8d4201f288fde"/>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442c78bcc4954d098d60dfe7793bd115"/>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s grynaisiais ir negrynaisiais pinigais" DocPartId="f900dc92c32a47eda45d8303716800bf" PartId="38edc60e0303485898b21c87cbaed94a">
              <Part Type="strDalis" Nr="1" Abbr="6.929 str. 1 d." DocPartId="d7ca110e81f049beaf8a9a7057cbd9f1" PartId="28e3a79a7375491093129fcfd9a4ebe9"/>
              <Part Type="strDalis" Nr="2" Abbr="6.929 str. 2 d." DocPartId="95dd9d4bf5b341a3b36c06a631f98f4e" PartId="64376cac3b1a4fdba8dda0b3671962df"/>
              <Part Type="strDalis" Nr="3" Abbr="6.929 str. 3 d." DocPartId="5da114dc1cbe46689c855dbb1d33a4e8" PartId="eaaee719647e455c97688eddf05fcaf3"/>
              <Part Type="strDalis" Nr="4" Abbr="6.929 str. 4 d." DocPartId="8b1dad3ff3fd4aa8b0faec3da8580560" PartId="026afb778bb540cbb8fdd54eaf9776ba"/>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9bea54ad14d943c5bf0e51105b62a782"/>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4b1deebfc3db43c58b3c55c174237d04"/>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a5b86e0d96604526a84f24aa1e861a44">
            <Part Type="strDalis" Nr="1" Abbr="6.968 str. 1 d." DocPartId="270de578704844e6890dfe4954443fca" PartId="55dcb1ab46c84d6d9c5b30bdedbf15b8"/>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96bdec288c4f49079d1553b7539566e6"/>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c84206b748fd4ee9bfbc8a625cd57b86"/>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a0d3433bcf1346359af0c622b811d7be"/>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2fc463e646b24a458a1b6110520266e2">
    <Part Type="punktas" Nr="1" Abbr="pr. 1 p." DocPartId="8370466c56fa4ac69ece8dc8c1fd88b5" PartId="789ba05a73d54b679174f9cf1a1ad89e"/>
    <Part Type="punktas" Nr="2" Abbr="pr. 2 p." DocPartId="96eb74d678794bc8840721c2c742757b" PartId="8203788bc1b74c7483188d8a749bb3dc"/>
    <Part Type="punktas" Nr="3" Abbr="pr. 3 p." DocPartId="5e174aef038c484181426465eae4d2da" PartId="518289cf2b364b5d9d1e9d303f0ea04c"/>
    <Part Type="punktas" Nr="4" Abbr="pr. 4 p." DocPartId="00514f59dc3a419993836dc99c14078c" PartId="ffd5efccd58845c68ad3f25f2b4cf5e5"/>
    <Part Type="punktas" Nr="5" Abbr="pr. 5 p." DocPartId="72618eb8948042e2922ea1a41abff32e" PartId="a241b8aa3c924fbb8f2804386886a6d5"/>
    <Part Type="punktas" Nr="6" Abbr="pr. 6 p." DocPartId="c437ef9999a84e20a3e2cc56596bc8a7" PartId="b8a0d3939b12493aa6410c5aafcb23c4"/>
    <Part Type="punktas" Nr="7" Abbr="pr. 7 p." DocPartId="2447f3cc5ee74043b9acccae15a155f5" PartId="088473845cbf423fa92a611c6ec57988"/>
    <Part Type="punktas" Nr="8" Abbr="pr. 8 p." DocPartId="3960c07300df4173973620a56f9b9f71" PartId="48786d81c8ba4fc288c5de5e741bc806"/>
    <Part Type="punktas" Nr="9" Abbr="pr. 9 p." DocPartId="7350aea8260248c69bfa929407319c5d" PartId="231ab95a0b114353a601848a6049d319"/>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1D62086-F49C-4401-92CC-461243A64D17}">
  <ds:schemaRefs>
    <ds:schemaRef ds:uri="http://lrs.lt/TAIS/DocParts"/>
  </ds:schemaRefs>
</ds:datastoreItem>
</file>

<file path=customXml/itemProps3.xml><?xml version="1.0" encoding="utf-8"?>
<ds:datastoreItem xmlns:ds="http://schemas.openxmlformats.org/officeDocument/2006/customXml" ds:itemID="{FF001E44-0563-432E-A29D-93A05E4479A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353</TotalTime>
  <Pages>440</Pages>
  <Words>202830</Words>
  <Characters>1452639</Characters>
  <Application>Microsoft Office Word</Application>
  <DocSecurity>0</DocSecurity>
  <Lines>12105</Lines>
  <Paragraphs>3304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1652165</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JŪRĖNIENĖ Jolanta</lastModifiedBy>
  <lastPrinted>2000-07-27T10:44:00Z</lastPrinted>
  <dcterms:modified xsi:type="dcterms:W3CDTF">2022-07-19T12:47:00Z</dcterms:modified>
  <revision>102</revision>
</coreProperties>
</file>