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1a9a42485da4da29d22ac410269478b"/>
        <w:lock w:val="sdtLocked"/>
        <w:richText/>
      </w:sdtPr>
      <w:sdtContent>
        <w:p>
          <w:pPr>
            <w:jc w:val="both"/>
            <w:rPr>
              <w:rFonts w:ascii="Times New Roman" w:hAnsi="Times New Roman"/>
            </w:rPr>
          </w:pPr>
          <w:r>
            <w:rPr>
              <w:rFonts w:ascii="Times New Roman" w:hAnsi="Times New Roman"/>
              <w:b/>
              <w:i/>
            </w:rPr>
            <w:t>Suvestinė redakcija nuo 2026-06-01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1881C195D0E2">
            <w:r w:rsidRPr="00532B9F">
              <w:rPr>
                <w:rFonts w:ascii="Times New Roman" w:eastAsia="MS Mincho" w:hAnsi="Times New Roman"/>
                <w:sz w:val="20"/>
                <w:i/>
                <w:iCs/>
                <w:color w:val="0000FF" w:themeColor="hyperlink"/>
                <w:u w:val="single"/>
              </w:rPr>
              <w:t>64-1931</w:t>
            </w:r>
          </w:fldSimple>
          <w:r>
            <w:rPr>
              <w:rFonts w:ascii="Times New Roman" w:eastAsia="MS Mincho" w:hAnsi="Times New Roman"/>
              <w:sz w:val="20"/>
              <w:i/>
              <w:iCs/>
            </w:rPr>
            <w:t>, i. k. 1001010ISTAIII-1861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2013-01-01:</w:t>
          </w:r>
        </w:p>
        <w:p>
          <w:pPr>
            <w:rPr>
              <w:rFonts w:ascii="Times New Roman" w:hAnsi="Times New Roman"/>
              <w:sz w:val="20"/>
              <w:i/>
            </w:rPr>
          </w:pPr>
          <w:r>
            <w:rPr>
              <w:rFonts w:ascii="Times New Roman" w:hAnsi="Times New Roman"/>
              <w:sz w:val="20"/>
              <w:i/>
            </w:rPr>
            <w:t xml:space="preserve">Nr. </w:t>
          </w:r>
          <w:fldSimple w:instr="HYPERLINK https://www.e-tar.lt/portal/legalAct.html?documentId=TAR.8DC7CE5B68DD">
            <w:r w:rsidRPr="00532B9F">
              <w:rPr>
                <w:rFonts w:ascii="Times New Roman" w:eastAsia="MS Mincho" w:hAnsi="Times New Roman"/>
                <w:sz w:val="20"/>
                <w:i/>
                <w:iCs/>
                <w:color w:val="0000FF" w:themeColor="hyperlink"/>
                <w:u w:val="single"/>
              </w:rPr>
              <w:t>XI-2289</w:t>
            </w:r>
          </w:fldSimple>
          <w:r>
            <w:rPr>
              <w:rFonts w:ascii="Times New Roman" w:eastAsia="MS Mincho" w:hAnsi="Times New Roman"/>
              <w:sz w:val="20"/>
              <w:i/>
              <w:iCs/>
            </w:rPr>
            <w:t>,
2012-10-17,
Žin. 2012,
Nr.
129-6463 (2012-11-08), i. k. 1121010ISTA0XI-2289                </w:t>
          </w:r>
        </w:p>
        <w:p>
          <w:pPr>
            <w:rPr>
              <w:rFonts w:ascii="Times New Roman" w:hAnsi="Times New Roman"/>
              <w:sz w:val="22"/>
            </w:rPr>
          </w:pPr>
        </w:p>
        <w:p>
          <w:pPr>
            <w:keepLines/>
            <w:widowControl w:val="0"/>
            <w:suppressAutoHyphens/>
            <w:jc w:val="center"/>
            <w:rPr>
              <w:b/>
              <w:bCs/>
              <w:caps/>
              <w:color w:val="000000"/>
              <w:spacing w:val="60"/>
            </w:rPr>
          </w:pPr>
          <w:r>
            <w:rPr>
              <w:b/>
              <w:bCs/>
              <w:caps/>
              <w:color w:val="000000"/>
            </w:rPr>
            <w:t xml:space="preserve">lietuvos Respublikos </w:t>
            <w:br/>
            <w:t>žvalgybos</w:t>
            <w:br/>
            <w:t>ĮSTATYMAS</w:t>
            <w:br/>
          </w:r>
        </w:p>
        <w:p>
          <w:pPr>
            <w:keepLines/>
            <w:widowControl w:val="0"/>
            <w:suppressAutoHyphens/>
            <w:jc w:val="center"/>
            <w:rPr>
              <w:color w:val="000000"/>
            </w:rPr>
          </w:pPr>
          <w:r>
            <w:rPr>
              <w:color w:val="000000"/>
            </w:rPr>
            <w:t>2000 m. liepos 17 d. Nr. VIII-1861</w:t>
          </w:r>
        </w:p>
        <w:p>
          <w:pPr>
            <w:keepLines/>
            <w:widowControl w:val="0"/>
            <w:suppressAutoHyphens/>
            <w:jc w:val="center"/>
            <w:rPr>
              <w:color w:val="000000"/>
            </w:rPr>
          </w:pPr>
          <w:r>
            <w:rPr>
              <w:color w:val="000000"/>
            </w:rPr>
            <w:t>Vilnius</w:t>
          </w:r>
        </w:p>
        <w:p>
          <w:pPr>
            <w:keepLines/>
            <w:widowControl w:val="0"/>
            <w:suppressAutoHyphens/>
            <w:jc w:val="center"/>
            <w:rPr>
              <w:bCs/>
              <w:caps/>
              <w:color w:val="000000"/>
            </w:rPr>
          </w:pPr>
        </w:p>
        <w:sdt>
          <w:sdtPr>
            <w:alias w:val="skirsnis"/>
            <w:tag w:val="part_31b5820689f54a77ac91856f92090fe0"/>
            <w:lock w:val="sdtLocked"/>
            <w:richText/>
          </w:sdtPr>
          <w:sdtContent>
            <w:p>
              <w:pPr>
                <w:keepLines/>
                <w:widowControl w:val="0"/>
                <w:suppressAutoHyphens/>
                <w:jc w:val="center"/>
                <w:rPr>
                  <w:b/>
                  <w:bCs/>
                  <w:caps/>
                  <w:color w:val="000000"/>
                </w:rPr>
              </w:pPr>
              <w:sdt>
                <w:sdtPr>
                  <w:alias w:val="Numeris"/>
                  <w:tag w:val="nr_31b5820689f54a77ac91856f92090fe0"/>
                  <w:lock w:val="sdtLocked"/>
                  <w:richText/>
                </w:sdtPr>
                <w:sdtContent>
                  <w:r>
                    <w:rPr>
                      <w:b/>
                      <w:bCs/>
                      <w:caps/>
                      <w:color w:val="000000"/>
                    </w:rPr>
                    <w:t>PIRMASIS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31b5820689f54a77ac91856f92090fe0"/>
                  <w:lock w:val="sdtLocked"/>
                  <w:richText/>
                </w:sdtPr>
                <w:sdtContent>
                  <w:r>
                    <w:rPr>
                      <w:b/>
                      <w:bCs/>
                      <w:caps/>
                      <w:color w:val="000000"/>
                    </w:rPr>
                    <w:t>BENDROSIOS NUOSTATOS</w:t>
                  </w:r>
                </w:sdtContent>
              </w:sdt>
            </w:p>
            <w:p>
              <w:pPr>
                <w:ind w:firstLine="567"/>
                <w:jc w:val="both"/>
              </w:pPr>
            </w:p>
            <w:sdt>
              <w:sdtPr>
                <w:alias w:val="1 str."/>
                <w:tag w:val="part_0866e1d75ad74cf8b8ddcce1007ff209"/>
                <w:lock w:val="sdtLocked"/>
                <w:richText/>
              </w:sdtPr>
              <w:sdtContent>
                <w:p>
                  <w:pPr>
                    <w:widowControl w:val="0"/>
                    <w:ind w:firstLine="567"/>
                    <w:jc w:val="both"/>
                    <w:rPr>
                      <w:color w:val="000000"/>
                      <w:szCs w:val="24"/>
                    </w:rPr>
                  </w:pPr>
                  <w:sdt>
                    <w:sdtPr>
                      <w:alias w:val="Numeris"/>
                      <w:tag w:val="nr_0866e1d75ad74cf8b8ddcce1007ff209"/>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0866e1d75ad74cf8b8ddcce1007ff209"/>
                      <w:lock w:val="sdtLocked"/>
                      <w:richText/>
                    </w:sdtPr>
                    <w:sdtContent>
                      <w:r>
                        <w:rPr>
                          <w:b/>
                          <w:bCs/>
                          <w:color w:val="000000"/>
                          <w:szCs w:val="24"/>
                          <w:lang w:eastAsia="lt-LT"/>
                        </w:rPr>
                        <w:t>Įstatymo paskirtis</w:t>
                      </w:r>
                    </w:sdtContent>
                  </w:sdt>
                </w:p>
                <w:sdt>
                  <w:sdtPr>
                    <w:alias w:val="1 str. 1 d."/>
                    <w:tag w:val="part_770b25bcc2444867adea926f36ebfb92"/>
                    <w:lock w:val="sdtLocked"/>
                    <w:richText/>
                  </w:sdtPr>
                  <w:sdtContent>
                    <w:p>
                      <w:pPr>
                        <w:widowControl w:val="0"/>
                        <w:ind w:firstLine="720"/>
                        <w:jc w:val="both"/>
                      </w:pPr>
                      <w:r>
                        <w:rPr>
                          <w:color w:val="000000"/>
                          <w:szCs w:val="24"/>
                          <w:lang w:eastAsia="lt-LT"/>
                        </w:rPr>
                        <w:t xml:space="preserve">Šis įstatymas nustato žvalgybos institucijų veiklos teisinius pagrindus, uždavinius, veiklos sritis ir principus, teises ir pareigas, struktūrą, veiklos kontrolės pagrindus ir būdus, žvalgybos pareigūnų statusą, tarnybos eigą, tarnybinę atsakomybę, tarnybinį atlyginimą, socialines ir kitas garantijas, </w:t>
                      </w:r>
                      <w:r>
                        <w:rPr>
                          <w:bCs/>
                          <w:color w:val="000000"/>
                          <w:szCs w:val="24"/>
                          <w:lang w:eastAsia="lt-LT"/>
                        </w:rPr>
                        <w:t>taip pat darbuotojų, dirbančių pagal darbo sutartis, (toliau – darbuotojai) priėmimo į darbą ir darbo žvalgybos institucijoje ypatumus.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2 str."/>
                <w:tag w:val="part_e588bdb55cfe48aa85ec2828d13d31b0"/>
                <w:lock w:val="sdtLocked"/>
                <w:richText/>
              </w:sdtPr>
              <w:sdtContent>
                <w:p>
                  <w:pPr>
                    <w:ind w:firstLine="567"/>
                    <w:jc w:val="both"/>
                    <w:rPr>
                      <w:szCs w:val="24"/>
                    </w:rPr>
                  </w:pPr>
                  <w:sdt>
                    <w:sdtPr>
                      <w:alias w:val="Numeris"/>
                      <w:tag w:val="nr_e588bdb55cfe48aa85ec2828d13d31b0"/>
                      <w:lock w:val="sdtLocked"/>
                      <w:richText/>
                    </w:sdtPr>
                    <w:sdtContent>
                      <w:r>
                        <w:rPr>
                          <w:b/>
                          <w:szCs w:val="24"/>
                        </w:rPr>
                        <w:t>2</w:t>
                      </w:r>
                    </w:sdtContent>
                  </w:sdt>
                  <w:r>
                    <w:rPr>
                      <w:b/>
                      <w:szCs w:val="24"/>
                    </w:rPr>
                    <w:t xml:space="preserve"> straipsnis. </w:t>
                  </w:r>
                  <w:sdt>
                    <w:sdtPr>
                      <w:alias w:val="Pavadinimas"/>
                      <w:tag w:val="title_e588bdb55cfe48aa85ec2828d13d31b0"/>
                      <w:lock w:val="sdtLocked"/>
                      <w:richText/>
                    </w:sdtPr>
                    <w:sdtContent>
                      <w:r>
                        <w:rPr>
                          <w:b/>
                          <w:szCs w:val="24"/>
                        </w:rPr>
                        <w:t>Pagrindinės šio įstatymo sąvokos</w:t>
                      </w:r>
                    </w:sdtContent>
                  </w:sdt>
                </w:p>
                <w:sdt>
                  <w:sdtPr>
                    <w:alias w:val="2 str. 1 d."/>
                    <w:tag w:val="part_af8a6cf40c7c4058952fb38400992d8e"/>
                    <w:lock w:val="sdtLocked"/>
                    <w:richText/>
                  </w:sdtPr>
                  <w:sdtContent>
                    <w:p>
                      <w:pPr>
                        <w:ind w:firstLine="567"/>
                        <w:jc w:val="both"/>
                        <w:rPr>
                          <w:b/>
                          <w:szCs w:val="24"/>
                        </w:rPr>
                      </w:pPr>
                      <w:sdt>
                        <w:sdtPr>
                          <w:alias w:val="Numeris"/>
                          <w:tag w:val="nr_af8a6cf40c7c4058952fb38400992d8e"/>
                          <w:lock w:val="sdtLocked"/>
                          <w:richText/>
                        </w:sdtPr>
                        <w:sdtContent>
                          <w:r>
                            <w:rPr>
                              <w:szCs w:val="24"/>
                            </w:rPr>
                            <w:t>1</w:t>
                          </w:r>
                        </w:sdtContent>
                      </w:sdt>
                      <w:r>
                        <w:rPr>
                          <w:szCs w:val="24"/>
                        </w:rPr>
                        <w:t xml:space="preserve">. </w:t>
                      </w:r>
                      <w:r>
                        <w:rPr>
                          <w:b/>
                          <w:szCs w:val="24"/>
                        </w:rPr>
                        <w:t>Fizinė prievarta</w:t>
                      </w:r>
                      <w:r>
                        <w:rPr>
                          <w:szCs w:val="24"/>
                        </w:rPr>
                        <w:t xml:space="preserve"> – fizinės jėgos ir (ar) specialiųjų priemonių naudojimas.</w:t>
                      </w:r>
                    </w:p>
                  </w:sdtContent>
                </w:sdt>
                <w:sdt>
                  <w:sdtPr>
                    <w:alias w:val="2 str. 2 d."/>
                    <w:tag w:val="part_957388c3892c49cc92a16e8604b94b58"/>
                    <w:lock w:val="sdtLocked"/>
                    <w:richText/>
                  </w:sdtPr>
                  <w:sdtContent>
                    <w:p>
                      <w:pPr>
                        <w:widowControl w:val="0"/>
                        <w:suppressAutoHyphens/>
                        <w:ind w:firstLine="567"/>
                        <w:jc w:val="both"/>
                        <w:rPr>
                          <w:szCs w:val="24"/>
                        </w:rPr>
                      </w:pPr>
                      <w:sdt>
                        <w:sdtPr>
                          <w:alias w:val="Numeris"/>
                          <w:tag w:val="nr_957388c3892c49cc92a16e8604b94b58"/>
                          <w:lock w:val="sdtLocked"/>
                          <w:richText/>
                        </w:sdtPr>
                        <w:sdtContent>
                          <w:r>
                            <w:rPr>
                              <w:szCs w:val="24"/>
                            </w:rPr>
                            <w:t>2</w:t>
                          </w:r>
                        </w:sdtContent>
                      </w:sdt>
                      <w:r>
                        <w:rPr>
                          <w:szCs w:val="24"/>
                        </w:rPr>
                        <w:t xml:space="preserve">. </w:t>
                      </w:r>
                      <w:r>
                        <w:rPr>
                          <w:b/>
                          <w:bCs/>
                          <w:szCs w:val="24"/>
                        </w:rPr>
                        <w:t>Kontržvalgyba</w:t>
                      </w:r>
                      <w:r>
                        <w:rPr>
                          <w:szCs w:val="24"/>
                        </w:rPr>
                        <w:t xml:space="preserve"> – šiuo įstatymu įgaliotų institucijų veikla, apimanti informacijos apie vidaus rizikos veiksnius, pavojus ir grėsmes Lietuvos Respublikos nacionaliniam saugumui ir valstybės interesams rinkimą, apdorojimą, vertinimą ir šios informacijos pateikimą nacionalinį saugumą užtikrinančioms institucijoms, taip pat veikla, kuria siekiama šiuos rizikos veiksnius, pavojus ir grėsmes šalinti.</w:t>
                      </w:r>
                    </w:p>
                  </w:sdtContent>
                </w:sdt>
                <w:sdt>
                  <w:sdtPr>
                    <w:alias w:val="2 str. 3 d."/>
                    <w:tag w:val="part_2b1a100ba6594111905521c4bb8b36e9"/>
                    <w:lock w:val="sdtLocked"/>
                    <w:richText/>
                  </w:sdtPr>
                  <w:sdtContent>
                    <w:p>
                      <w:pPr>
                        <w:widowControl w:val="0"/>
                        <w:suppressAutoHyphens/>
                        <w:ind w:firstLine="567"/>
                        <w:jc w:val="both"/>
                        <w:rPr>
                          <w:b/>
                          <w:szCs w:val="24"/>
                        </w:rPr>
                      </w:pPr>
                      <w:sdt>
                        <w:sdtPr>
                          <w:alias w:val="Numeris"/>
                          <w:tag w:val="nr_2b1a100ba6594111905521c4bb8b36e9"/>
                          <w:lock w:val="sdtLocked"/>
                          <w:richText/>
                        </w:sdtPr>
                        <w:sdtContent>
                          <w:r>
                            <w:rPr>
                              <w:szCs w:val="24"/>
                            </w:rPr>
                            <w:t>3</w:t>
                          </w:r>
                        </w:sdtContent>
                      </w:sdt>
                      <w:r>
                        <w:rPr>
                          <w:szCs w:val="24"/>
                        </w:rPr>
                        <w:t xml:space="preserve">. </w:t>
                      </w:r>
                      <w:r>
                        <w:rPr>
                          <w:b/>
                          <w:szCs w:val="24"/>
                        </w:rPr>
                        <w:t>Prievarta</w:t>
                      </w:r>
                      <w:r>
                        <w:rPr>
                          <w:szCs w:val="24"/>
                        </w:rPr>
                        <w:t xml:space="preserve"> – poveikio būdas, kuriuo siekiama įgyvendinti žvalgybos institucijoms pavestus uždavinius ir kuris taikomas, kai nevykdomi žvalgybos pareigūno teisėti reikalavimai ar nurodymai arba siekiama išvengti pavojaus. Prievarta gali būti psichinė ir fizinė.</w:t>
                      </w:r>
                    </w:p>
                  </w:sdtContent>
                </w:sdt>
                <w:sdt>
                  <w:sdtPr>
                    <w:alias w:val="2 str. 4 d."/>
                    <w:tag w:val="part_62441011a26948eb98a60407e3a15ef4"/>
                    <w:lock w:val="sdtLocked"/>
                    <w:richText/>
                  </w:sdtPr>
                  <w:sdtContent>
                    <w:p>
                      <w:pPr>
                        <w:widowControl w:val="0"/>
                        <w:ind w:firstLine="567"/>
                        <w:jc w:val="both"/>
                        <w:rPr>
                          <w:bCs/>
                          <w:szCs w:val="24"/>
                        </w:rPr>
                      </w:pPr>
                      <w:sdt>
                        <w:sdtPr>
                          <w:alias w:val="Numeris"/>
                          <w:tag w:val="nr_62441011a26948eb98a60407e3a15ef4"/>
                          <w:lock w:val="sdtLocked"/>
                          <w:richText/>
                        </w:sdtPr>
                        <w:sdtContent>
                          <w:r>
                            <w:rPr>
                              <w:color w:val="000000"/>
                              <w:szCs w:val="24"/>
                              <w:lang w:eastAsia="lt-LT"/>
                            </w:rPr>
                            <w:t>4</w:t>
                          </w:r>
                        </w:sdtContent>
                      </w:sdt>
                      <w:r>
                        <w:rPr>
                          <w:color w:val="000000"/>
                          <w:szCs w:val="24"/>
                          <w:lang w:eastAsia="lt-LT"/>
                        </w:rPr>
                        <w:t xml:space="preserve">. </w:t>
                      </w:r>
                      <w:r>
                        <w:rPr>
                          <w:b/>
                          <w:color w:val="000000"/>
                          <w:szCs w:val="24"/>
                          <w:lang w:eastAsia="lt-LT"/>
                        </w:rPr>
                        <w:t>Psichinė prievarta</w:t>
                      </w:r>
                      <w:r>
                        <w:rPr>
                          <w:color w:val="000000"/>
                          <w:szCs w:val="24"/>
                          <w:lang w:eastAsia="lt-LT"/>
                        </w:rPr>
                        <w:t xml:space="preserve"> – įspėjimas apie ketinimą naudoti fizinę prievartą, tarnybinį šaunamąjį ginklą</w:t>
                      </w:r>
                      <w:r>
                        <w:rPr>
                          <w:bCs/>
                          <w:color w:val="000000"/>
                          <w:szCs w:val="24"/>
                          <w:lang w:eastAsia="lt-LT"/>
                        </w:rPr>
                        <w:t>, sprogmenis ar sprogstamąsias medžiagas</w:t>
                      </w:r>
                      <w:r>
                        <w:rPr>
                          <w:color w:val="000000"/>
                          <w:szCs w:val="24"/>
                          <w:lang w:eastAsia="lt-LT"/>
                        </w:rPr>
                        <w:t>. Psichinei prievartai prilyginamos specialiosios priemonės</w:t>
                      </w:r>
                      <w:r>
                        <w:rPr>
                          <w:bCs/>
                          <w:color w:val="000000"/>
                          <w:szCs w:val="24"/>
                          <w:lang w:eastAsia="lt-LT"/>
                        </w:rPr>
                        <w:t>,</w:t>
                      </w:r>
                      <w:r>
                        <w:rPr>
                          <w:color w:val="000000"/>
                          <w:szCs w:val="24"/>
                          <w:lang w:eastAsia="lt-LT"/>
                        </w:rPr>
                        <w:t xml:space="preserve"> tarnybinio šaunamojo ginklo</w:t>
                      </w:r>
                      <w:r>
                        <w:rPr>
                          <w:bCs/>
                          <w:color w:val="000000"/>
                          <w:szCs w:val="24"/>
                          <w:lang w:eastAsia="lt-LT"/>
                        </w:rPr>
                        <w:t>,</w:t>
                      </w:r>
                      <w:r>
                        <w:rPr>
                          <w:color w:val="000000"/>
                          <w:szCs w:val="24"/>
                          <w:lang w:eastAsia="lt-LT"/>
                        </w:rPr>
                        <w:t xml:space="preserve"> </w:t>
                      </w:r>
                      <w:r>
                        <w:rPr>
                          <w:bCs/>
                          <w:color w:val="000000"/>
                          <w:szCs w:val="24"/>
                          <w:lang w:eastAsia="lt-LT"/>
                        </w:rPr>
                        <w:t>sprogmenų ar sprogstamųjų medžiagų</w:t>
                      </w:r>
                      <w:r>
                        <w:rPr>
                          <w:color w:val="000000"/>
                          <w:szCs w:val="24"/>
                          <w:lang w:eastAsia="lt-LT"/>
                        </w:rPr>
                        <w:t xml:space="preserve"> parengimas prireikus naudoti.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2 str. 5 d."/>
                    <w:tag w:val="part_b01f94a3934149cca294456b575a02dd"/>
                    <w:lock w:val="sdtLocked"/>
                    <w:richText/>
                  </w:sdtPr>
                  <w:sdtContent>
                    <w:p>
                      <w:pPr>
                        <w:widowControl w:val="0"/>
                        <w:suppressAutoHyphens/>
                        <w:ind w:firstLine="567"/>
                        <w:jc w:val="both"/>
                        <w:rPr>
                          <w:b/>
                          <w:szCs w:val="24"/>
                        </w:rPr>
                      </w:pPr>
                      <w:sdt>
                        <w:sdtPr>
                          <w:alias w:val="Numeris"/>
                          <w:tag w:val="nr_b01f94a3934149cca294456b575a02dd"/>
                          <w:lock w:val="sdtLocked"/>
                          <w:richText/>
                        </w:sdtPr>
                        <w:sdtContent>
                          <w:r>
                            <w:rPr>
                              <w:bCs/>
                              <w:szCs w:val="24"/>
                            </w:rPr>
                            <w:t>5</w:t>
                          </w:r>
                        </w:sdtContent>
                      </w:sdt>
                      <w:r>
                        <w:rPr>
                          <w:bCs/>
                          <w:szCs w:val="24"/>
                        </w:rPr>
                        <w:t xml:space="preserve">. </w:t>
                      </w:r>
                      <w:r>
                        <w:rPr>
                          <w:b/>
                          <w:bCs/>
                          <w:szCs w:val="24"/>
                        </w:rPr>
                        <w:t>Specialiosios priemonės</w:t>
                      </w:r>
                      <w:r>
                        <w:rPr>
                          <w:bCs/>
                          <w:szCs w:val="24"/>
                        </w:rPr>
                        <w:t xml:space="preserve"> – tiesioginio pavojaus asmens gyvybei nekeliančios priemonės, kuriomis siekiama atgrasyti, sutramdyti ar sulaikyti ir atitinkamai įstaigai perduoti galimus teisės pažeidėjus ir (ar) laikinai paimti teisės pažeidimo </w:t>
                      </w:r>
                      <w:r>
                        <w:rPr>
                          <w:szCs w:val="24"/>
                          <w:lang w:eastAsia="lt-LT"/>
                        </w:rPr>
                        <w:t>įrankius ar priemones</w:t>
                      </w:r>
                      <w:r>
                        <w:rPr>
                          <w:bCs/>
                          <w:szCs w:val="24"/>
                        </w:rPr>
                        <w:t>.</w:t>
                      </w:r>
                    </w:p>
                  </w:sdtContent>
                </w:sdt>
                <w:sdt>
                  <w:sdtPr>
                    <w:alias w:val="2 str. 6 d."/>
                    <w:tag w:val="part_d8439799e84544d0b805fbaf1b7d3411"/>
                    <w:lock w:val="sdtLocked"/>
                    <w:richText/>
                  </w:sdtPr>
                  <w:sdtContent>
                    <w:p>
                      <w:pPr>
                        <w:widowControl w:val="0"/>
                        <w:suppressAutoHyphens/>
                        <w:ind w:firstLine="567"/>
                        <w:jc w:val="both"/>
                        <w:rPr>
                          <w:b/>
                          <w:szCs w:val="24"/>
                        </w:rPr>
                      </w:pPr>
                      <w:sdt>
                        <w:sdtPr>
                          <w:alias w:val="Numeris"/>
                          <w:tag w:val="nr_d8439799e84544d0b805fbaf1b7d3411"/>
                          <w:lock w:val="sdtLocked"/>
                          <w:richText/>
                        </w:sdtPr>
                        <w:sdtContent>
                          <w:r>
                            <w:rPr>
                              <w:szCs w:val="24"/>
                            </w:rPr>
                            <w:t>6</w:t>
                          </w:r>
                        </w:sdtContent>
                      </w:sdt>
                      <w:r>
                        <w:rPr>
                          <w:szCs w:val="24"/>
                        </w:rPr>
                        <w:t xml:space="preserve">. </w:t>
                      </w:r>
                      <w:r>
                        <w:rPr>
                          <w:b/>
                          <w:bCs/>
                          <w:szCs w:val="24"/>
                        </w:rPr>
                        <w:t>Tarnybinis nusižengimas</w:t>
                      </w:r>
                      <w:r>
                        <w:rPr>
                          <w:szCs w:val="24"/>
                        </w:rPr>
                        <w:t xml:space="preserve"> – priešinga teisei kaltai padaryta šiame įstatyme nustatyta veika (veikimas ar neveikimas), už kurią numatyta atsakomybė.</w:t>
                      </w:r>
                    </w:p>
                  </w:sdtContent>
                </w:sdt>
                <w:sdt>
                  <w:sdtPr>
                    <w:alias w:val="7 d."/>
                    <w:tag w:val="part_d840b68efec34b198a6b0a4195d17d97"/>
                    <w:lock w:val="sdtLocked"/>
                    <w:richText/>
                  </w:sdtPr>
                  <w:sdtContent>
                    <w:p>
                      <w:pPr>
                        <w:ind w:firstLine="567"/>
                        <w:jc w:val="both"/>
                        <w:rPr>
                          <w:b/>
                          <w:szCs w:val="24"/>
                        </w:rPr>
                      </w:pPr>
                      <w:sdt>
                        <w:sdtPr>
                          <w:alias w:val="Numeris"/>
                          <w:tag w:val="nr_d840b68efec34b198a6b0a4195d17d97"/>
                          <w:lock w:val="sdtLocked"/>
                          <w:richText/>
                        </w:sdtPr>
                        <w:sdtContent>
                          <w:r>
                            <w:rPr>
                              <w:szCs w:val="24"/>
                              <w:shd w:val="clear" w:color="auto" w:fill="FFFFFF"/>
                            </w:rPr>
                            <w:t>7</w:t>
                          </w:r>
                        </w:sdtContent>
                      </w:sdt>
                      <w:r>
                        <w:rPr>
                          <w:szCs w:val="24"/>
                          <w:shd w:val="clear" w:color="auto" w:fill="FFFFFF"/>
                        </w:rPr>
                        <w:t xml:space="preserve">. </w:t>
                      </w:r>
                      <w:r>
                        <w:rPr>
                          <w:b/>
                          <w:szCs w:val="24"/>
                          <w:shd w:val="clear" w:color="auto" w:fill="FFFFFF"/>
                        </w:rPr>
                        <w:t>Vidaus saugumas</w:t>
                      </w:r>
                      <w:r>
                        <w:rPr>
                          <w:szCs w:val="24"/>
                          <w:shd w:val="clear" w:color="auto" w:fill="FFFFFF"/>
                        </w:rPr>
                        <w:t xml:space="preserve"> – visuma veiksmų ir priemonių, kuriais siekiama užkirsti kelią išorės ir (ar) vidaus veiksniams, keliantiems grėsmę žvalgybos institucijų veiklai, jų infrastruktūrai, informacijos ar personalo saugumui, apsaugoti nuo tokių grėsmių žvalgybos institucijų personalą, jų šeimos narius ir turtą, ir kuriais siekiama tokias grėsmes pašalinti.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2 str. 8 d."/>
                    <w:tag w:val="part_4700057c95164aedba287cb56d2672fd"/>
                    <w:lock w:val="sdtLocked"/>
                    <w:richText/>
                  </w:sdtPr>
                  <w:sdtContent>
                    <w:p>
                      <w:pPr>
                        <w:widowControl w:val="0"/>
                        <w:ind w:firstLine="567"/>
                        <w:jc w:val="both"/>
                        <w:rPr>
                          <w:szCs w:val="24"/>
                        </w:rPr>
                      </w:pPr>
                      <w:sdt>
                        <w:sdtPr>
                          <w:alias w:val="Numeris"/>
                          <w:tag w:val="nr_4700057c95164aedba287cb56d2672fd"/>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Žvalgyba</w:t>
                      </w:r>
                      <w:r>
                        <w:rPr>
                          <w:color w:val="000000"/>
                          <w:szCs w:val="24"/>
                          <w:lang w:eastAsia="lt-LT"/>
                        </w:rPr>
                        <w:t xml:space="preserve"> – šiuo įstatymu įgaliotų institucijų veikla, apimanti informacijos apie išorės rizikos veiksnius, pavojus ir grėsmes Lietuvos Respublikos nacionaliniam saugumui ir valstybės interesams rinkimą, apdorojimą, vertinimą ir šios informacijos pateikimą nacionalinį saugumą užtikrinančioms institucijoms, taip pat veikla, kuria siekiama šiuos rizikos veiksnius, pavojus ir grėsmes 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2 str. 9 d."/>
                    <w:tag w:val="part_3ca7983a2ed14fa5a7a6afbb51c71ec7"/>
                    <w:lock w:val="sdtLocked"/>
                    <w:richText/>
                  </w:sdtPr>
                  <w:sdtContent>
                    <w:p>
                      <w:pPr>
                        <w:widowControl w:val="0"/>
                        <w:suppressAutoHyphens/>
                        <w:ind w:firstLine="567"/>
                        <w:jc w:val="both"/>
                        <w:rPr>
                          <w:b/>
                          <w:bCs/>
                          <w:szCs w:val="24"/>
                        </w:rPr>
                      </w:pPr>
                      <w:sdt>
                        <w:sdtPr>
                          <w:alias w:val="Numeris"/>
                          <w:tag w:val="nr_3ca7983a2ed14fa5a7a6afbb51c71ec7"/>
                          <w:lock w:val="sdtLocked"/>
                          <w:richText/>
                        </w:sdtPr>
                        <w:sdtContent>
                          <w:r>
                            <w:rPr>
                              <w:szCs w:val="24"/>
                            </w:rPr>
                            <w:t>9</w:t>
                          </w:r>
                        </w:sdtContent>
                      </w:sdt>
                      <w:r>
                        <w:rPr>
                          <w:szCs w:val="24"/>
                        </w:rPr>
                        <w:t xml:space="preserve">. </w:t>
                      </w:r>
                      <w:r>
                        <w:rPr>
                          <w:b/>
                          <w:bCs/>
                          <w:szCs w:val="24"/>
                        </w:rPr>
                        <w:t>Žvalgybos informacija</w:t>
                      </w:r>
                      <w:r>
                        <w:rPr>
                          <w:szCs w:val="24"/>
                        </w:rPr>
                        <w:t xml:space="preserve"> – duomenys, gauti vykdant žvalgybą ir kontržvalgybą. Duomenys, gauti atliekant kriminalinės žvalgybos tyrimus, nėra žvalgybos informacija.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2 str. 10 d."/>
                    <w:tag w:val="part_a440da37524245c9a83173370e507c4e"/>
                    <w:lock w:val="sdtLocked"/>
                    <w:richText/>
                  </w:sdtPr>
                  <w:sdtContent>
                    <w:p>
                      <w:pPr>
                        <w:widowControl w:val="0"/>
                        <w:suppressAutoHyphens/>
                        <w:ind w:firstLine="567"/>
                        <w:jc w:val="both"/>
                      </w:pPr>
                      <w:sdt>
                        <w:sdtPr>
                          <w:alias w:val="Numeris"/>
                          <w:tag w:val="nr_a440da37524245c9a83173370e507c4e"/>
                          <w:lock w:val="sdtLocked"/>
                          <w:richText/>
                        </w:sdtPr>
                        <w:sdtContent>
                          <w:r>
                            <w:rPr>
                              <w:szCs w:val="24"/>
                            </w:rPr>
                            <w:t>10</w:t>
                          </w:r>
                        </w:sdtContent>
                      </w:sdt>
                      <w:r>
                        <w:rPr>
                          <w:szCs w:val="24"/>
                        </w:rPr>
                        <w:t xml:space="preserve">. </w:t>
                      </w:r>
                      <w:r>
                        <w:rPr>
                          <w:b/>
                          <w:bCs/>
                          <w:szCs w:val="24"/>
                        </w:rPr>
                        <w:t>Žvalgybos institucija</w:t>
                      </w:r>
                      <w:r>
                        <w:rPr>
                          <w:szCs w:val="24"/>
                        </w:rPr>
                        <w:t xml:space="preserve"> – valstybės institucija, kuriai šio įstatymo nustatyta tvarka pavesta vykdyti žvalgybą ir kontržvalgybą.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10-1 d."/>
                    <w:tag w:val="part_202d56196ed64928a6db09d20713e0e5"/>
                    <w:lock w:val="sdtLocked"/>
                    <w:richText/>
                  </w:sdtPr>
                  <w:sdtContent>
                    <w:p>
                      <w:pPr>
                        <w:widowControl w:val="0"/>
                        <w:ind w:firstLine="567"/>
                        <w:jc w:val="both"/>
                      </w:pPr>
                      <w:sdt>
                        <w:sdtPr>
                          <w:alias w:val="Numeris"/>
                          <w:tag w:val="nr_202d56196ed64928a6db09d20713e0e5"/>
                          <w:lock w:val="sdtLocked"/>
                          <w:richText/>
                        </w:sdtPr>
                        <w:sdtContent>
                          <w:r>
                            <w:rPr>
                              <w:bCs/>
                              <w:color w:val="000000"/>
                              <w:szCs w:val="24"/>
                            </w:rPr>
                            <w:t>10</w:t>
                          </w:r>
                          <w:r>
                            <w:rPr>
                              <w:bCs/>
                              <w:color w:val="000000"/>
                              <w:szCs w:val="24"/>
                              <w:vertAlign w:val="superscript"/>
                            </w:rPr>
                            <w:t>1</w:t>
                          </w:r>
                        </w:sdtContent>
                      </w:sdt>
                      <w:r>
                        <w:rPr>
                          <w:bCs/>
                          <w:color w:val="000000"/>
                          <w:szCs w:val="24"/>
                        </w:rPr>
                        <w:t xml:space="preserve">. </w:t>
                      </w:r>
                      <w:r>
                        <w:rPr>
                          <w:b/>
                          <w:bCs/>
                          <w:color w:val="000000"/>
                          <w:szCs w:val="24"/>
                        </w:rPr>
                        <w:t>Žvalgybos institucijos užduotis</w:t>
                      </w:r>
                      <w:r>
                        <w:rPr>
                          <w:color w:val="000000"/>
                          <w:szCs w:val="24"/>
                        </w:rPr>
                        <w:t xml:space="preserve"> – užduotis, kurią vykdydama žvalgybos institucija renka žvalgybos informaciją atlikdama veiksmus, formaliai turinčius teisės pažeidimo požymių, siekdama apginti valstybę nuo rizikos veiksnių, pavojų ir grėsmių, galinčių turėti reikšmės valstybės suverenitetui, teritorijos neliečiamybei ir vientisumui, konstitucinei santvarkai, valstybės interesams, gynybinei ir ekonominei galiai.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2 str. 11 d."/>
                    <w:tag w:val="part_7d4e8c987a9b4067b55562a3db78ac95"/>
                    <w:lock w:val="sdtLocked"/>
                    <w:richText/>
                  </w:sdtPr>
                  <w:sdtContent>
                    <w:p>
                      <w:pPr>
                        <w:widowControl w:val="0"/>
                        <w:suppressAutoHyphens/>
                        <w:ind w:firstLine="567"/>
                        <w:jc w:val="both"/>
                        <w:rPr>
                          <w:szCs w:val="24"/>
                        </w:rPr>
                      </w:pPr>
                      <w:sdt>
                        <w:sdtPr>
                          <w:alias w:val="Numeris"/>
                          <w:tag w:val="nr_7d4e8c987a9b4067b55562a3db78ac95"/>
                          <w:lock w:val="sdtLocked"/>
                          <w:richText/>
                        </w:sdtPr>
                        <w:sdtContent>
                          <w:r>
                            <w:rPr>
                              <w:szCs w:val="24"/>
                            </w:rPr>
                            <w:t>11</w:t>
                          </w:r>
                        </w:sdtContent>
                      </w:sdt>
                      <w:r>
                        <w:rPr>
                          <w:szCs w:val="24"/>
                        </w:rPr>
                        <w:t xml:space="preserve">. </w:t>
                      </w:r>
                      <w:r>
                        <w:rPr>
                          <w:b/>
                          <w:bCs/>
                          <w:szCs w:val="24"/>
                        </w:rPr>
                        <w:t>Žvalgybos institucijos veikla</w:t>
                      </w:r>
                      <w:r>
                        <w:rPr>
                          <w:szCs w:val="24"/>
                        </w:rPr>
                        <w:t xml:space="preserve"> – žvalgybos institucijos vykdoma žvalgyba, kontržvalgyba ir vidaus administravimas.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2 str. 12 d."/>
                    <w:tag w:val="part_bbedf6865b0f43a5af3e43eec422dce1"/>
                    <w:lock w:val="sdtLocked"/>
                    <w:richText/>
                  </w:sdtPr>
                  <w:sdtContent>
                    <w:p>
                      <w:pPr>
                        <w:widowControl w:val="0"/>
                        <w:suppressAutoHyphens/>
                        <w:ind w:firstLine="567"/>
                        <w:jc w:val="both"/>
                        <w:rPr>
                          <w:b/>
                          <w:szCs w:val="24"/>
                        </w:rPr>
                      </w:pPr>
                      <w:sdt>
                        <w:sdtPr>
                          <w:alias w:val="Numeris"/>
                          <w:tag w:val="nr_bbedf6865b0f43a5af3e43eec422dce1"/>
                          <w:lock w:val="sdtLocked"/>
                          <w:richText/>
                        </w:sdtPr>
                        <w:sdtContent>
                          <w:r>
                            <w:rPr>
                              <w:szCs w:val="24"/>
                            </w:rPr>
                            <w:t>12</w:t>
                          </w:r>
                        </w:sdtContent>
                      </w:sdt>
                      <w:r>
                        <w:rPr>
                          <w:szCs w:val="24"/>
                        </w:rPr>
                        <w:t xml:space="preserve">. </w:t>
                      </w:r>
                      <w:r>
                        <w:rPr>
                          <w:b/>
                          <w:bCs/>
                          <w:szCs w:val="24"/>
                        </w:rPr>
                        <w:t>Žvalgybos metodas</w:t>
                      </w:r>
                      <w:r>
                        <w:rPr>
                          <w:szCs w:val="24"/>
                        </w:rPr>
                        <w:t xml:space="preserve"> – būdas gauti žvalgybos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2 str. 13 d."/>
                    <w:tag w:val="part_394dc47c7c6246cfaae451cac7b3a0b1"/>
                    <w:lock w:val="sdtLocked"/>
                    <w:richText/>
                  </w:sdtPr>
                  <w:sdtContent>
                    <w:p>
                      <w:pPr>
                        <w:widowControl w:val="0"/>
                        <w:suppressAutoHyphens/>
                        <w:ind w:firstLine="567"/>
                        <w:jc w:val="both"/>
                        <w:rPr>
                          <w:szCs w:val="24"/>
                        </w:rPr>
                      </w:pPr>
                      <w:sdt>
                        <w:sdtPr>
                          <w:alias w:val="Numeris"/>
                          <w:tag w:val="nr_394dc47c7c6246cfaae451cac7b3a0b1"/>
                          <w:lock w:val="sdtLocked"/>
                          <w:richText/>
                        </w:sdtPr>
                        <w:sdtContent>
                          <w:r>
                            <w:rPr>
                              <w:szCs w:val="24"/>
                            </w:rPr>
                            <w:t>13</w:t>
                          </w:r>
                        </w:sdtContent>
                      </w:sdt>
                      <w:r>
                        <w:rPr>
                          <w:szCs w:val="24"/>
                        </w:rPr>
                        <w:t xml:space="preserve">. </w:t>
                      </w:r>
                      <w:r>
                        <w:rPr>
                          <w:b/>
                          <w:bCs/>
                          <w:szCs w:val="24"/>
                        </w:rPr>
                        <w:t>Žvalgybos pareigūnas</w:t>
                      </w:r>
                      <w:r>
                        <w:rPr>
                          <w:szCs w:val="24"/>
                        </w:rPr>
                        <w:t xml:space="preserve"> – asmuo, pagal žvalgybos pareigūno tarnybos ar profesinės karo tarnybos sutartį tarnaujantis žvalgybos institucijoje ir vykdantis žvalgybą ar kontržvalgybą ir (ar) kuriam taikomos specialiosios priėmimo į tarnybą, tarnybos atlikimo sąlygos, veiklos apribojimai ir draudimai, taip pat privataus gyvenimo suvaržymai. Žvalgybos pareigūnas prilyginamas statutiniam valstybės tarnautojui.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2 str. 14 d."/>
                    <w:tag w:val="part_7481d254ce9341f5ae50abdb9e459946"/>
                    <w:lock w:val="sdtLocked"/>
                    <w:richText/>
                  </w:sdtPr>
                  <w:sdtContent>
                    <w:p>
                      <w:pPr>
                        <w:widowControl w:val="0"/>
                        <w:suppressAutoHyphens/>
                        <w:ind w:firstLine="567"/>
                        <w:jc w:val="both"/>
                        <w:rPr>
                          <w:b/>
                          <w:szCs w:val="24"/>
                        </w:rPr>
                      </w:pPr>
                      <w:sdt>
                        <w:sdtPr>
                          <w:alias w:val="Numeris"/>
                          <w:tag w:val="nr_7481d254ce9341f5ae50abdb9e459946"/>
                          <w:lock w:val="sdtLocked"/>
                          <w:richText/>
                        </w:sdtPr>
                        <w:sdtContent>
                          <w:r>
                            <w:rPr>
                              <w:szCs w:val="24"/>
                            </w:rPr>
                            <w:t>14</w:t>
                          </w:r>
                        </w:sdtContent>
                      </w:sdt>
                      <w:r>
                        <w:rPr>
                          <w:szCs w:val="24"/>
                        </w:rPr>
                        <w:t xml:space="preserve">. </w:t>
                      </w:r>
                      <w:r>
                        <w:rPr>
                          <w:b/>
                          <w:bCs/>
                          <w:szCs w:val="24"/>
                        </w:rPr>
                        <w:t>Žvalgybos pareigūno vardo žeminimas</w:t>
                      </w:r>
                      <w:r>
                        <w:rPr>
                          <w:szCs w:val="24"/>
                        </w:rPr>
                        <w:t xml:space="preserve"> – pareigūno veika, susijusi ar nesusijusi su pareigų atlikimu, kuria pareigūnas pažemina žvalgybos institucijos autoritetą, griauna pasitikėjimą žvalgybos institucija ar ją kompromituoja, sudaro neigiamą klaidingą visuomenės nuomonę apie instituciją, jos pareigūnus.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2 str. 15 d."/>
                    <w:tag w:val="part_555d63c5da1f47f195b019aeb2791400"/>
                    <w:lock w:val="sdtLocked"/>
                    <w:richText/>
                  </w:sdtPr>
                  <w:sdtContent>
                    <w:p>
                      <w:pPr>
                        <w:widowControl w:val="0"/>
                        <w:suppressAutoHyphens/>
                        <w:ind w:firstLine="567"/>
                        <w:jc w:val="both"/>
                        <w:rPr>
                          <w:szCs w:val="24"/>
                        </w:rPr>
                      </w:pPr>
                      <w:sdt>
                        <w:sdtPr>
                          <w:alias w:val="Numeris"/>
                          <w:tag w:val="nr_555d63c5da1f47f195b019aeb2791400"/>
                          <w:lock w:val="sdtLocked"/>
                          <w:richText/>
                        </w:sdtPr>
                        <w:sdtContent>
                          <w:r>
                            <w:rPr>
                              <w:szCs w:val="24"/>
                            </w:rPr>
                            <w:t>15</w:t>
                          </w:r>
                        </w:sdtContent>
                      </w:sdt>
                      <w:r>
                        <w:rPr>
                          <w:szCs w:val="24"/>
                        </w:rPr>
                        <w:t xml:space="preserve">. </w:t>
                      </w:r>
                      <w:r>
                        <w:rPr>
                          <w:b/>
                          <w:bCs/>
                          <w:szCs w:val="24"/>
                        </w:rPr>
                        <w:t>Žvalgybos slaptasis bendradarbis</w:t>
                      </w:r>
                      <w:r>
                        <w:rPr>
                          <w:szCs w:val="24"/>
                        </w:rPr>
                        <w:t xml:space="preserve"> – veiksnus fizinis asmuo, susitarimo pagrindu slaptai bendradarbiaujantis su žvalgybos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2 str. 16 d."/>
                    <w:tag w:val="part_37082a8ed68f414da33a21c60550bf1f"/>
                    <w:lock w:val="sdtLocked"/>
                    <w:richText/>
                  </w:sdtPr>
                  <w:sdtContent>
                    <w:p>
                      <w:pPr>
                        <w:widowControl w:val="0"/>
                        <w:suppressAutoHyphens/>
                        <w:ind w:firstLine="567"/>
                        <w:jc w:val="both"/>
                      </w:pPr>
                      <w:sdt>
                        <w:sdtPr>
                          <w:alias w:val="Numeris"/>
                          <w:tag w:val="nr_37082a8ed68f414da33a21c60550bf1f"/>
                          <w:lock w:val="sdtLocked"/>
                          <w:richText/>
                        </w:sdtPr>
                        <w:sdtContent>
                          <w:r>
                            <w:rPr>
                              <w:szCs w:val="24"/>
                            </w:rPr>
                            <w:t>16</w:t>
                          </w:r>
                        </w:sdtContent>
                      </w:sdt>
                      <w:r>
                        <w:rPr>
                          <w:szCs w:val="24"/>
                        </w:rPr>
                        <w:t>.</w:t>
                      </w:r>
                      <w:r>
                        <w:rPr>
                          <w:bCs/>
                          <w:szCs w:val="24"/>
                        </w:rPr>
                        <w:t xml:space="preserve"> </w:t>
                      </w:r>
                      <w:r>
                        <w:rPr>
                          <w:b/>
                          <w:bCs/>
                          <w:szCs w:val="24"/>
                        </w:rPr>
                        <w:t>Žvalgybos užduotis</w:t>
                      </w:r>
                      <w:r>
                        <w:rPr>
                          <w:bCs/>
                          <w:szCs w:val="24"/>
                        </w:rPr>
                        <w:t xml:space="preserve"> </w:t>
                      </w:r>
                      <w:r>
                        <w:rPr>
                          <w:szCs w:val="24"/>
                        </w:rPr>
                        <w:t>– rašytinis dokumentas, kuriame nustatomi pavedimai gauti ir pateikti žvalgybos informaciją įgaliotiems ją žinoti asmenims ir kuriuo vadovaujantis vykdoma žvalgyba ir kontržvalgyba.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2 str. 17 d."/>
                    <w:tag w:val="part_41b363ef62ba4920b7b7c53e1b1d4bd2"/>
                    <w:lock w:val="sdtLocked"/>
                    <w:richText/>
                  </w:sdtPr>
                  <w:sdtContent>
                    <w:p>
                      <w:pPr>
                        <w:widowControl w:val="0"/>
                        <w:ind w:firstLine="567"/>
                        <w:jc w:val="both"/>
                      </w:pPr>
                      <w:sdt>
                        <w:sdtPr>
                          <w:alias w:val="Numeris"/>
                          <w:tag w:val="nr_41b363ef62ba4920b7b7c53e1b1d4bd2"/>
                          <w:lock w:val="sdtLocked"/>
                          <w:richText/>
                        </w:sdtPr>
                        <w:sdtContent>
                          <w:r>
                            <w:rPr>
                              <w:color w:val="000000"/>
                              <w:szCs w:val="24"/>
                              <w:lang w:eastAsia="lt-LT"/>
                            </w:rPr>
                            <w:t>17</w:t>
                          </w:r>
                        </w:sdtContent>
                      </w:sdt>
                      <w:r>
                        <w:rPr>
                          <w:color w:val="000000"/>
                          <w:szCs w:val="24"/>
                          <w:lang w:eastAsia="lt-LT"/>
                        </w:rPr>
                        <w:t xml:space="preserve">. </w:t>
                      </w:r>
                      <w:r>
                        <w:rPr>
                          <w:color w:val="000000"/>
                          <w:szCs w:val="24"/>
                        </w:rPr>
                        <w:t>Kitos šiame įstatyme vartojamos sąvokos suprantamos taip, kaip apibrėžiamos Lietuvos Respublikos nacionaliniam saugumui užtikrinti svarbių objektų apsaugos įstatyme ir Lietuvos Respublikos valstybės ir savivaldybių turto valdymo, naudojimo ir disponavimo juo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ad552a8b611ef90b5ee8931e5ce5e">
                        <w:r w:rsidRPr="00532B9F">
                          <w:rPr>
                            <w:rFonts w:ascii="Times New Roman" w:eastAsia="MS Mincho" w:hAnsi="Times New Roman"/>
                            <w:sz w:val="20"/>
                            <w:i/>
                            <w:iCs/>
                            <w:color w:val="0000FF" w:themeColor="hyperlink"/>
                            <w:u w:val="single"/>
                          </w:rPr>
                          <w:t>XIV-3143</w:t>
                        </w:r>
                      </w:fldSimple>
                      <w:r>
                        <w:rPr>
                          <w:rFonts w:ascii="Times New Roman" w:eastAsia="MS Mincho" w:hAnsi="Times New Roman"/>
                          <w:sz w:val="20"/>
                          <w:i/>
                          <w:iCs/>
                        </w:rPr>
                        <w:t>,
2024-11-12,
paskelbta TAR 2024-11-22, i. k. 2024-20385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f6e60b7f311e7afb78266242a6adf">
                    <w:r w:rsidRPr="00532B9F">
                      <w:rPr>
                        <w:rFonts w:ascii="Times New Roman" w:eastAsia="MS Mincho" w:hAnsi="Times New Roman"/>
                        <w:sz w:val="20"/>
                        <w:i/>
                        <w:iCs/>
                        <w:color w:val="0000FF" w:themeColor="hyperlink"/>
                        <w:u w:val="single"/>
                      </w:rPr>
                      <w:t>XIII-674</w:t>
                    </w:r>
                  </w:fldSimple>
                  <w:r>
                    <w:rPr>
                      <w:rFonts w:ascii="Times New Roman" w:eastAsia="MS Mincho" w:hAnsi="Times New Roman"/>
                      <w:sz w:val="20"/>
                      <w:i/>
                      <w:iCs/>
                    </w:rPr>
                    <w:t>,
2017-10-12,
paskelbta TAR 2017-10-23, i. k. 2017-16704            </w:t>
                  </w:r>
                </w:p>
                <w:p/>
              </w:sdtContent>
            </w:sdt>
            <w:sdt>
              <w:sdtPr>
                <w:alias w:val="3 str."/>
                <w:tag w:val="part_6ab741be743a4f4987ea1876e45837f8"/>
                <w:lock w:val="sdtLocked"/>
                <w:richText/>
              </w:sdtPr>
              <w:sdtContent>
                <w:p>
                  <w:pPr>
                    <w:keepLines/>
                    <w:widowControl w:val="0"/>
                    <w:suppressAutoHyphens/>
                    <w:ind w:firstLine="567"/>
                    <w:rPr>
                      <w:b/>
                      <w:bCs/>
                      <w:color w:val="000000"/>
                    </w:rPr>
                  </w:pPr>
                  <w:sdt>
                    <w:sdtPr>
                      <w:alias w:val="Numeris"/>
                      <w:tag w:val="nr_6ab741be743a4f4987ea1876e45837f8"/>
                      <w:lock w:val="sdtLocked"/>
                      <w:richText/>
                    </w:sdtPr>
                    <w:sdtContent>
                      <w:r>
                        <w:rPr>
                          <w:b/>
                          <w:bCs/>
                          <w:color w:val="000000"/>
                        </w:rPr>
                        <w:t>3</w:t>
                      </w:r>
                    </w:sdtContent>
                  </w:sdt>
                  <w:r>
                    <w:rPr>
                      <w:b/>
                      <w:bCs/>
                      <w:color w:val="000000"/>
                    </w:rPr>
                    <w:t xml:space="preserve"> straipsnis. </w:t>
                  </w:r>
                  <w:sdt>
                    <w:sdtPr>
                      <w:alias w:val="Pavadinimas"/>
                      <w:tag w:val="title_6ab741be743a4f4987ea1876e45837f8"/>
                      <w:lock w:val="sdtLocked"/>
                      <w:richText/>
                    </w:sdtPr>
                    <w:sdtContent>
                      <w:r>
                        <w:rPr>
                          <w:b/>
                          <w:bCs/>
                          <w:color w:val="000000"/>
                        </w:rPr>
                        <w:t>Teisiniai žvalgybos institucijų veiklos pagrindai</w:t>
                      </w:r>
                    </w:sdtContent>
                  </w:sdt>
                </w:p>
                <w:sdt>
                  <w:sdtPr>
                    <w:alias w:val="3 str. 1 d."/>
                    <w:tag w:val="part_e2c0c77426ec4e1fb1242cce033413df"/>
                    <w:lock w:val="sdtLocked"/>
                    <w:richText/>
                  </w:sdtPr>
                  <w:sdtContent>
                    <w:p>
                      <w:pPr>
                        <w:widowControl w:val="0"/>
                        <w:suppressAutoHyphens/>
                        <w:ind w:firstLine="567"/>
                        <w:jc w:val="both"/>
                        <w:rPr>
                          <w:color w:val="000000"/>
                        </w:rPr>
                      </w:pPr>
                      <w:r>
                        <w:rPr>
                          <w:color w:val="000000"/>
                        </w:rPr>
                        <w:t xml:space="preserve">Žvalgybos institucijos, įgyvendindamos pavestus uždavinius, vadovaujasi Lietuvos Respublikos Konstitucija, Lietuvos Respublikos nacionalinio saugumo pagrindų įstatymu, šiuo įstatymu, kitais teisės aktais ir Lietuvos Respublikos tarptautinėmis sutartimis. </w:t>
                      </w:r>
                    </w:p>
                    <w:p>
                      <w:pPr>
                        <w:ind w:firstLine="567"/>
                        <w:jc w:val="both"/>
                      </w:pPr>
                    </w:p>
                  </w:sdtContent>
                </w:sdt>
              </w:sdtContent>
            </w:sdt>
            <w:sdt>
              <w:sdtPr>
                <w:alias w:val="4 str."/>
                <w:tag w:val="part_2b7ae2cfcfab4cf0b72fd8a2d1fa4a0f"/>
                <w:lock w:val="sdtLocked"/>
                <w:richText/>
              </w:sdtPr>
              <w:sdtContent>
                <w:p>
                  <w:pPr>
                    <w:keepLines/>
                    <w:widowControl w:val="0"/>
                    <w:suppressAutoHyphens/>
                    <w:ind w:firstLine="567"/>
                    <w:jc w:val="both"/>
                    <w:rPr>
                      <w:b/>
                      <w:bCs/>
                      <w:color w:val="000000"/>
                    </w:rPr>
                  </w:pPr>
                  <w:sdt>
                    <w:sdtPr>
                      <w:alias w:val="Numeris"/>
                      <w:tag w:val="nr_2b7ae2cfcfab4cf0b72fd8a2d1fa4a0f"/>
                      <w:lock w:val="sdtLocked"/>
                      <w:richText/>
                    </w:sdtPr>
                    <w:sdtContent>
                      <w:r>
                        <w:rPr>
                          <w:b/>
                          <w:bCs/>
                          <w:color w:val="000000"/>
                        </w:rPr>
                        <w:t>4</w:t>
                      </w:r>
                    </w:sdtContent>
                  </w:sdt>
                  <w:r>
                    <w:rPr>
                      <w:b/>
                      <w:bCs/>
                      <w:color w:val="000000"/>
                    </w:rPr>
                    <w:t xml:space="preserve"> straipsnis. </w:t>
                  </w:r>
                  <w:sdt>
                    <w:sdtPr>
                      <w:alias w:val="Pavadinimas"/>
                      <w:tag w:val="title_2b7ae2cfcfab4cf0b72fd8a2d1fa4a0f"/>
                      <w:lock w:val="sdtLocked"/>
                      <w:richText/>
                    </w:sdtPr>
                    <w:sdtContent>
                      <w:r>
                        <w:rPr>
                          <w:b/>
                          <w:bCs/>
                          <w:color w:val="000000"/>
                        </w:rPr>
                        <w:t>Žvalgybos institucijų veiklos principai</w:t>
                      </w:r>
                    </w:sdtContent>
                  </w:sdt>
                </w:p>
                <w:sdt>
                  <w:sdtPr>
                    <w:alias w:val="4 str. 1 d."/>
                    <w:tag w:val="part_ec683ca848e14e10bef659a3df151efc"/>
                    <w:lock w:val="sdtLocked"/>
                    <w:richText/>
                  </w:sdtPr>
                  <w:sdtContent>
                    <w:p>
                      <w:pPr>
                        <w:widowControl w:val="0"/>
                        <w:suppressAutoHyphens/>
                        <w:ind w:firstLine="567"/>
                        <w:jc w:val="both"/>
                        <w:rPr>
                          <w:color w:val="000000"/>
                        </w:rPr>
                      </w:pPr>
                      <w:sdt>
                        <w:sdtPr>
                          <w:alias w:val="Numeris"/>
                          <w:tag w:val="nr_ec683ca848e14e10bef659a3df151efc"/>
                          <w:lock w:val="sdtLocked"/>
                          <w:richText/>
                        </w:sdtPr>
                        <w:sdtContent>
                          <w:r>
                            <w:rPr>
                              <w:color w:val="000000"/>
                            </w:rPr>
                            <w:t>1</w:t>
                          </w:r>
                        </w:sdtContent>
                      </w:sdt>
                      <w:r>
                        <w:rPr>
                          <w:color w:val="000000"/>
                        </w:rPr>
                        <w:t>. Žvalgybos institucijų veikla grindžiama bendraisiais teisiniais ir specialiaisiais principais.</w:t>
                      </w:r>
                    </w:p>
                  </w:sdtContent>
                </w:sdt>
                <w:sdt>
                  <w:sdtPr>
                    <w:alias w:val="4 str. 2 d."/>
                    <w:tag w:val="part_bd3f2b1150494ed28f6a4de94f1ba978"/>
                    <w:lock w:val="sdtLocked"/>
                    <w:richText/>
                  </w:sdtPr>
                  <w:sdtContent>
                    <w:p>
                      <w:pPr>
                        <w:widowControl w:val="0"/>
                        <w:suppressAutoHyphens/>
                        <w:ind w:firstLine="567"/>
                        <w:jc w:val="both"/>
                        <w:rPr>
                          <w:color w:val="000000"/>
                        </w:rPr>
                      </w:pPr>
                      <w:sdt>
                        <w:sdtPr>
                          <w:alias w:val="Numeris"/>
                          <w:tag w:val="nr_bd3f2b1150494ed28f6a4de94f1ba978"/>
                          <w:lock w:val="sdtLocked"/>
                          <w:richText/>
                        </w:sdtPr>
                        <w:sdtContent>
                          <w:r>
                            <w:rPr>
                              <w:color w:val="000000"/>
                            </w:rPr>
                            <w:t>2</w:t>
                          </w:r>
                        </w:sdtContent>
                      </w:sdt>
                      <w:r>
                        <w:rPr>
                          <w:color w:val="000000"/>
                        </w:rPr>
                        <w:t>. Žvalgybos institucijų veikla yra vykdoma laikantis šių bendrųjų teisinių principų:</w:t>
                      </w:r>
                    </w:p>
                    <w:sdt>
                      <w:sdtPr>
                        <w:alias w:val="4 str. 2 d. 1 p."/>
                        <w:tag w:val="part_7a09c9a7e7684f4d908501940761fbbb"/>
                        <w:lock w:val="sdtLocked"/>
                        <w:richText/>
                      </w:sdtPr>
                      <w:sdtContent>
                        <w:p>
                          <w:pPr>
                            <w:widowControl w:val="0"/>
                            <w:suppressAutoHyphens/>
                            <w:ind w:firstLine="567"/>
                            <w:jc w:val="both"/>
                            <w:rPr>
                              <w:color w:val="000000"/>
                            </w:rPr>
                          </w:pPr>
                          <w:sdt>
                            <w:sdtPr>
                              <w:alias w:val="Numeris"/>
                              <w:tag w:val="nr_7a09c9a7e7684f4d908501940761fbbb"/>
                              <w:lock w:val="sdtLocked"/>
                              <w:richText/>
                            </w:sdtPr>
                            <w:sdtContent>
                              <w:r>
                                <w:rPr>
                                  <w:color w:val="000000"/>
                                </w:rPr>
                                <w:t>1</w:t>
                              </w:r>
                            </w:sdtContent>
                          </w:sdt>
                          <w:r>
                            <w:rPr>
                              <w:color w:val="000000"/>
                            </w:rPr>
                            <w:t>) teisėtumo;</w:t>
                          </w:r>
                        </w:p>
                      </w:sdtContent>
                    </w:sdt>
                    <w:sdt>
                      <w:sdtPr>
                        <w:alias w:val="4 str. 2 d. 2 p."/>
                        <w:tag w:val="part_204d47d1db0543aaa27bcd88b7c962af"/>
                        <w:lock w:val="sdtLocked"/>
                        <w:richText/>
                      </w:sdtPr>
                      <w:sdtContent>
                        <w:p>
                          <w:pPr>
                            <w:widowControl w:val="0"/>
                            <w:suppressAutoHyphens/>
                            <w:ind w:firstLine="567"/>
                            <w:jc w:val="both"/>
                            <w:rPr>
                              <w:color w:val="000000"/>
                            </w:rPr>
                          </w:pPr>
                          <w:sdt>
                            <w:sdtPr>
                              <w:alias w:val="Numeris"/>
                              <w:tag w:val="nr_204d47d1db0543aaa27bcd88b7c962af"/>
                              <w:lock w:val="sdtLocked"/>
                              <w:richText/>
                            </w:sdtPr>
                            <w:sdtContent>
                              <w:r>
                                <w:rPr>
                                  <w:color w:val="000000"/>
                                </w:rPr>
                                <w:t>2</w:t>
                              </w:r>
                            </w:sdtContent>
                          </w:sdt>
                          <w:r>
                            <w:rPr>
                              <w:color w:val="000000"/>
                            </w:rPr>
                            <w:t>) pagarbos žmogaus teisėms ir pagrindinėms laisvėms;</w:t>
                          </w:r>
                        </w:p>
                      </w:sdtContent>
                    </w:sdt>
                    <w:sdt>
                      <w:sdtPr>
                        <w:alias w:val="4 str. 2 d. 3 p."/>
                        <w:tag w:val="part_b087c506d69a4f1986a66bcb762986f8"/>
                        <w:lock w:val="sdtLocked"/>
                        <w:richText/>
                      </w:sdtPr>
                      <w:sdtContent>
                        <w:p>
                          <w:pPr>
                            <w:widowControl w:val="0"/>
                            <w:suppressAutoHyphens/>
                            <w:ind w:firstLine="567"/>
                            <w:jc w:val="both"/>
                            <w:rPr>
                              <w:color w:val="000000"/>
                            </w:rPr>
                          </w:pPr>
                          <w:sdt>
                            <w:sdtPr>
                              <w:alias w:val="Numeris"/>
                              <w:tag w:val="nr_b087c506d69a4f1986a66bcb762986f8"/>
                              <w:lock w:val="sdtLocked"/>
                              <w:richText/>
                            </w:sdtPr>
                            <w:sdtContent>
                              <w:r>
                                <w:rPr>
                                  <w:color w:val="000000"/>
                                </w:rPr>
                                <w:t>3</w:t>
                              </w:r>
                            </w:sdtContent>
                          </w:sdt>
                          <w:r>
                            <w:rPr>
                              <w:color w:val="000000"/>
                            </w:rPr>
                            <w:t>) visuomenės ir valstybės intereso viršenybės;</w:t>
                          </w:r>
                        </w:p>
                      </w:sdtContent>
                    </w:sdt>
                    <w:sdt>
                      <w:sdtPr>
                        <w:alias w:val="4 str. 2 d. 4 p."/>
                        <w:tag w:val="part_334f06ea67934aa2a53548645b576dd1"/>
                        <w:lock w:val="sdtLocked"/>
                        <w:richText/>
                      </w:sdtPr>
                      <w:sdtContent>
                        <w:p>
                          <w:pPr>
                            <w:widowControl w:val="0"/>
                            <w:suppressAutoHyphens/>
                            <w:ind w:firstLine="567"/>
                            <w:jc w:val="both"/>
                            <w:rPr>
                              <w:color w:val="000000"/>
                            </w:rPr>
                          </w:pPr>
                          <w:sdt>
                            <w:sdtPr>
                              <w:alias w:val="Numeris"/>
                              <w:tag w:val="nr_334f06ea67934aa2a53548645b576dd1"/>
                              <w:lock w:val="sdtLocked"/>
                              <w:richText/>
                            </w:sdtPr>
                            <w:sdtContent>
                              <w:r>
                                <w:rPr>
                                  <w:color w:val="000000"/>
                                </w:rPr>
                                <w:t>4</w:t>
                              </w:r>
                            </w:sdtContent>
                          </w:sdt>
                          <w:r>
                            <w:rPr>
                              <w:color w:val="000000"/>
                            </w:rPr>
                            <w:t>) atskaitomybės valstybės aukščiausiosioms vadovaujančioms institucijoms, kurios vadovauja nacionalinio saugumo užtikrinimui.</w:t>
                          </w:r>
                        </w:p>
                      </w:sdtContent>
                    </w:sdt>
                  </w:sdtContent>
                </w:sdt>
                <w:sdt>
                  <w:sdtPr>
                    <w:alias w:val="4 str. 3 d."/>
                    <w:tag w:val="part_424daf7e20594548bf25611f5a35d312"/>
                    <w:lock w:val="sdtLocked"/>
                    <w:richText/>
                  </w:sdtPr>
                  <w:sdtContent>
                    <w:p>
                      <w:pPr>
                        <w:widowControl w:val="0"/>
                        <w:suppressAutoHyphens/>
                        <w:ind w:firstLine="567"/>
                        <w:jc w:val="both"/>
                        <w:rPr>
                          <w:color w:val="000000"/>
                        </w:rPr>
                      </w:pPr>
                      <w:sdt>
                        <w:sdtPr>
                          <w:alias w:val="Numeris"/>
                          <w:tag w:val="nr_424daf7e20594548bf25611f5a35d312"/>
                          <w:lock w:val="sdtLocked"/>
                          <w:richText/>
                        </w:sdtPr>
                        <w:sdtContent>
                          <w:r>
                            <w:rPr>
                              <w:color w:val="000000"/>
                            </w:rPr>
                            <w:t>3</w:t>
                          </w:r>
                        </w:sdtContent>
                      </w:sdt>
                      <w:r>
                        <w:rPr>
                          <w:color w:val="000000"/>
                        </w:rPr>
                        <w:t>. Specialieji žvalgybos institucijų veiklos principai:</w:t>
                      </w:r>
                    </w:p>
                    <w:sdt>
                      <w:sdtPr>
                        <w:alias w:val="4 str. 3 d. 1 p."/>
                        <w:tag w:val="part_599a1f3739c14f2ea443b17c249ca786"/>
                        <w:lock w:val="sdtLocked"/>
                        <w:richText/>
                      </w:sdtPr>
                      <w:sdtContent>
                        <w:p>
                          <w:pPr>
                            <w:widowControl w:val="0"/>
                            <w:suppressAutoHyphens/>
                            <w:ind w:firstLine="567"/>
                            <w:jc w:val="both"/>
                            <w:rPr>
                              <w:color w:val="000000"/>
                            </w:rPr>
                          </w:pPr>
                          <w:sdt>
                            <w:sdtPr>
                              <w:alias w:val="Numeris"/>
                              <w:tag w:val="nr_599a1f3739c14f2ea443b17c249ca786"/>
                              <w:lock w:val="sdtLocked"/>
                              <w:richText/>
                            </w:sdtPr>
                            <w:sdtContent>
                              <w:r>
                                <w:rPr>
                                  <w:color w:val="000000"/>
                                </w:rPr>
                                <w:t>1</w:t>
                              </w:r>
                            </w:sdtContent>
                          </w:sdt>
                          <w:r>
                            <w:rPr>
                              <w:color w:val="000000"/>
                            </w:rPr>
                            <w:t>) politinio neutralumo – žvalgybos institucijos ir žvalgybos pareigūnai negali jiems suteiktų įgaliojimų panaudoti taip, kad savo aktyviais ar pasyviais veiksmais savavališkai įsiterptų į valstybėje vykstančius demokratinius procesus, dalyvautų priimant politinius sprendimus;</w:t>
                          </w:r>
                        </w:p>
                      </w:sdtContent>
                    </w:sdt>
                    <w:sdt>
                      <w:sdtPr>
                        <w:alias w:val="4 str. 3 d. 2 p."/>
                        <w:tag w:val="part_edac1f1e866043979c9a6ac8fcf17484"/>
                        <w:lock w:val="sdtLocked"/>
                        <w:richText/>
                      </w:sdtPr>
                      <w:sdtContent>
                        <w:p>
                          <w:pPr>
                            <w:widowControl w:val="0"/>
                            <w:suppressAutoHyphens/>
                            <w:ind w:firstLine="567"/>
                            <w:jc w:val="both"/>
                            <w:rPr>
                              <w:color w:val="000000"/>
                            </w:rPr>
                          </w:pPr>
                          <w:sdt>
                            <w:sdtPr>
                              <w:alias w:val="Numeris"/>
                              <w:tag w:val="nr_edac1f1e866043979c9a6ac8fcf17484"/>
                              <w:lock w:val="sdtLocked"/>
                              <w:richText/>
                            </w:sdtPr>
                            <w:sdtContent>
                              <w:r>
                                <w:rPr>
                                  <w:color w:val="000000"/>
                                </w:rPr>
                                <w:t>2</w:t>
                              </w:r>
                            </w:sdtContent>
                          </w:sdt>
                          <w:r>
                            <w:rPr>
                              <w:color w:val="000000"/>
                            </w:rPr>
                            <w:t>) veiklos metodų neskelbtinumo – žvalgybos institucijų veiklos metodai yra nevieši ir jie negali būti atskleidžiami asmenims, nevykdantiems žvalgybos ir kontržvalgybos arba šios veiklos kontrolės ar koordinavimo;</w:t>
                          </w:r>
                        </w:p>
                      </w:sdtContent>
                    </w:sdt>
                    <w:sdt>
                      <w:sdtPr>
                        <w:alias w:val="4 str. 3 d. 3 p."/>
                        <w:tag w:val="part_a2e913a9b94e4ec8b2ff48d8ad569bf6"/>
                        <w:lock w:val="sdtLocked"/>
                        <w:richText/>
                      </w:sdtPr>
                      <w:sdtContent>
                        <w:p>
                          <w:pPr>
                            <w:widowControl w:val="0"/>
                            <w:suppressAutoHyphens/>
                            <w:ind w:firstLine="567"/>
                            <w:jc w:val="both"/>
                            <w:rPr>
                              <w:color w:val="000000"/>
                            </w:rPr>
                          </w:pPr>
                          <w:sdt>
                            <w:sdtPr>
                              <w:alias w:val="Numeris"/>
                              <w:tag w:val="nr_a2e913a9b94e4ec8b2ff48d8ad569bf6"/>
                              <w:lock w:val="sdtLocked"/>
                              <w:richText/>
                            </w:sdtPr>
                            <w:sdtContent>
                              <w:r>
                                <w:rPr>
                                  <w:color w:val="000000"/>
                                </w:rPr>
                                <w:t>3</w:t>
                              </w:r>
                            </w:sdtContent>
                          </w:sdt>
                          <w:r>
                            <w:rPr>
                              <w:color w:val="000000"/>
                            </w:rPr>
                            <w:t>) savalaikiškumo – žvalgybos informacija nacionalinį saugumą užtikrinančioms institucijoms turi būti pateikiama per protingą terminą;</w:t>
                          </w:r>
                        </w:p>
                      </w:sdtContent>
                    </w:sdt>
                    <w:sdt>
                      <w:sdtPr>
                        <w:alias w:val="4 str. 3 d. 4 p."/>
                        <w:tag w:val="part_a73ca302bc6e43c491eeedeaec1eee44"/>
                        <w:lock w:val="sdtLocked"/>
                        <w:richText/>
                      </w:sdtPr>
                      <w:sdtContent>
                        <w:p>
                          <w:pPr>
                            <w:widowControl w:val="0"/>
                            <w:suppressAutoHyphens/>
                            <w:ind w:firstLine="567"/>
                            <w:jc w:val="both"/>
                            <w:rPr>
                              <w:color w:val="000000"/>
                            </w:rPr>
                          </w:pPr>
                          <w:sdt>
                            <w:sdtPr>
                              <w:alias w:val="Numeris"/>
                              <w:tag w:val="nr_a73ca302bc6e43c491eeedeaec1eee44"/>
                              <w:lock w:val="sdtLocked"/>
                              <w:richText/>
                            </w:sdtPr>
                            <w:sdtContent>
                              <w:r>
                                <w:rPr>
                                  <w:color w:val="000000"/>
                                </w:rPr>
                                <w:t>4</w:t>
                              </w:r>
                            </w:sdtContent>
                          </w:sdt>
                          <w:r>
                            <w:rPr>
                              <w:color w:val="000000"/>
                            </w:rPr>
                            <w:t>) objektyvumo – žvalgybos informacija turi būti neiškraipyta ir nešališka;</w:t>
                          </w:r>
                        </w:p>
                      </w:sdtContent>
                    </w:sdt>
                    <w:sdt>
                      <w:sdtPr>
                        <w:alias w:val="4 str. 3 d. 5 p."/>
                        <w:tag w:val="part_fca64750e8934dca9baec14a0fe95b22"/>
                        <w:lock w:val="sdtLocked"/>
                        <w:richText/>
                      </w:sdtPr>
                      <w:sdtContent>
                        <w:p>
                          <w:pPr>
                            <w:widowControl w:val="0"/>
                            <w:suppressAutoHyphens/>
                            <w:ind w:firstLine="567"/>
                            <w:jc w:val="both"/>
                            <w:rPr>
                              <w:color w:val="000000"/>
                            </w:rPr>
                          </w:pPr>
                          <w:sdt>
                            <w:sdtPr>
                              <w:alias w:val="Numeris"/>
                              <w:tag w:val="nr_fca64750e8934dca9baec14a0fe95b22"/>
                              <w:lock w:val="sdtLocked"/>
                              <w:richText/>
                            </w:sdtPr>
                            <w:sdtContent>
                              <w:r>
                                <w:rPr>
                                  <w:color w:val="000000"/>
                                </w:rPr>
                                <w:t>5</w:t>
                              </w:r>
                            </w:sdtContent>
                          </w:sdt>
                          <w:r>
                            <w:rPr>
                              <w:color w:val="000000"/>
                            </w:rPr>
                            <w:t>) aiškumo – žvalgybos informacija turi būti pateikiama taip, kad negalima būtų jos suvokti dviprasmiškai ir kitaip.</w:t>
                          </w:r>
                        </w:p>
                        <w:p>
                          <w:pPr>
                            <w:ind w:firstLine="567"/>
                            <w:jc w:val="both"/>
                          </w:pPr>
                        </w:p>
                      </w:sdtContent>
                    </w:sdt>
                  </w:sdtContent>
                </w:sdt>
              </w:sdtContent>
            </w:sdt>
            <w:sdt>
              <w:sdtPr>
                <w:alias w:val="5 str."/>
                <w:tag w:val="part_19b7973ded6d41dc99d698cb8c771345"/>
                <w:lock w:val="sdtLocked"/>
                <w:richText/>
              </w:sdtPr>
              <w:sdtContent>
                <w:p>
                  <w:pPr>
                    <w:ind w:firstLine="720"/>
                    <w:jc w:val="both"/>
                    <w:rPr>
                      <w:szCs w:val="24"/>
                    </w:rPr>
                  </w:pPr>
                  <w:sdt>
                    <w:sdtPr>
                      <w:alias w:val="Numeris"/>
                      <w:tag w:val="nr_19b7973ded6d41dc99d698cb8c771345"/>
                      <w:lock w:val="sdtLocked"/>
                      <w:richText/>
                    </w:sdtPr>
                    <w:sdtContent>
                      <w:r>
                        <w:rPr>
                          <w:b/>
                          <w:bCs/>
                          <w:szCs w:val="24"/>
                        </w:rPr>
                        <w:t>5</w:t>
                      </w:r>
                    </w:sdtContent>
                  </w:sdt>
                  <w:r>
                    <w:rPr>
                      <w:b/>
                      <w:bCs/>
                      <w:szCs w:val="24"/>
                    </w:rPr>
                    <w:t xml:space="preserve"> straipsnis. </w:t>
                  </w:r>
                  <w:sdt>
                    <w:sdtPr>
                      <w:alias w:val="Pavadinimas"/>
                      <w:tag w:val="title_19b7973ded6d41dc99d698cb8c771345"/>
                      <w:lock w:val="sdtLocked"/>
                      <w:richText/>
                    </w:sdtPr>
                    <w:sdtContent>
                      <w:r>
                        <w:rPr>
                          <w:b/>
                          <w:bCs/>
                          <w:szCs w:val="24"/>
                        </w:rPr>
                        <w:t>Informacijos apie žvalgybos institucijas ir jų veiklą apsauga</w:t>
                      </w:r>
                    </w:sdtContent>
                  </w:sdt>
                </w:p>
                <w:sdt>
                  <w:sdtPr>
                    <w:alias w:val="5 str. 1 d."/>
                    <w:tag w:val="part_96441beaa0054eb282d944fec77ae56e"/>
                    <w:lock w:val="sdtLocked"/>
                    <w:richText/>
                  </w:sdtPr>
                  <w:sdtContent>
                    <w:p>
                      <w:pPr>
                        <w:ind w:firstLine="720"/>
                        <w:jc w:val="both"/>
                        <w:rPr>
                          <w:szCs w:val="24"/>
                        </w:rPr>
                      </w:pPr>
                      <w:sdt>
                        <w:sdtPr>
                          <w:alias w:val="Numeris"/>
                          <w:tag w:val="nr_96441beaa0054eb282d944fec77ae56e"/>
                          <w:lock w:val="sdtLocked"/>
                          <w:richText/>
                        </w:sdtPr>
                        <w:sdtContent>
                          <w:r>
                            <w:rPr>
                              <w:bCs/>
                              <w:szCs w:val="24"/>
                            </w:rPr>
                            <w:t>1</w:t>
                          </w:r>
                        </w:sdtContent>
                      </w:sdt>
                      <w:r>
                        <w:rPr>
                          <w:bCs/>
                          <w:szCs w:val="24"/>
                        </w:rPr>
                        <w:t xml:space="preserve">. </w:t>
                      </w:r>
                      <w:r>
                        <w:rPr>
                          <w:szCs w:val="24"/>
                        </w:rPr>
                        <w:t>Žvalgybos užduotys, žvalgybos informacija, žvalgybos metodai, informacija apie žvalgybos institucijų veiklą, žvalgybos slaptuosius bendradarbius, žvalgybos institucijų finansavimą, materialinį ir techninį aprūpinimą įslaptinama, išslaptinama ir tvarkoma Lietuvos Respublikos valstybės ir tarnybos paslapčių įstatymo nustatyta tvarka.</w:t>
                      </w:r>
                    </w:p>
                  </w:sdtContent>
                </w:sdt>
                <w:sdt>
                  <w:sdtPr>
                    <w:alias w:val="5 str. 2 d."/>
                    <w:tag w:val="part_997468e3fda54de689a3a17f15c24573"/>
                    <w:lock w:val="sdtLocked"/>
                    <w:richText/>
                  </w:sdtPr>
                  <w:sdtContent>
                    <w:p>
                      <w:pPr>
                        <w:widowControl w:val="0"/>
                        <w:ind w:firstLine="709"/>
                        <w:jc w:val="both"/>
                        <w:rPr>
                          <w:szCs w:val="24"/>
                        </w:rPr>
                      </w:pPr>
                      <w:sdt>
                        <w:sdtPr>
                          <w:alias w:val="Numeris"/>
                          <w:tag w:val="nr_997468e3fda54de689a3a17f15c24573"/>
                          <w:lock w:val="sdtLocked"/>
                          <w:richText/>
                        </w:sdtPr>
                        <w:sdtContent>
                          <w:r>
                            <w:rPr>
                              <w:color w:val="000000"/>
                              <w:szCs w:val="24"/>
                              <w:shd w:val="clear" w:color="auto" w:fill="FFFFFF"/>
                              <w:lang w:eastAsia="lt-LT"/>
                            </w:rPr>
                            <w:t>2</w:t>
                          </w:r>
                        </w:sdtContent>
                      </w:sdt>
                      <w:r>
                        <w:rPr>
                          <w:color w:val="000000"/>
                          <w:szCs w:val="24"/>
                          <w:shd w:val="clear" w:color="auto" w:fill="FFFFFF"/>
                          <w:lang w:eastAsia="lt-LT"/>
                        </w:rPr>
                        <w:t xml:space="preserve">. </w:t>
                      </w:r>
                      <w:r>
                        <w:rPr>
                          <w:color w:val="000000"/>
                          <w:szCs w:val="24"/>
                          <w:shd w:val="clear" w:color="auto" w:fill="FFFFFF"/>
                        </w:rPr>
                        <w:t xml:space="preserve">Informacinėse sistemose tvarkomi duomenys, </w:t>
                      </w:r>
                      <w:r>
                        <w:rPr>
                          <w:color w:val="000000"/>
                          <w:szCs w:val="24"/>
                        </w:rPr>
                        <w:t>galintys atskleisti turto arba asmenų tarnybinę priklausomybę žvalgybos institucijoms, neteikiami tretiesiems asmenims, jeigu žvalgybos institucija informacinės sistemos valdytoją ir tvarkytoją raštu informuoja, kad</w:t>
                      </w:r>
                      <w:r>
                        <w:rPr>
                          <w:color w:val="000000"/>
                          <w:szCs w:val="24"/>
                          <w:shd w:val="clear" w:color="auto" w:fill="FFFFFF"/>
                        </w:rPr>
                        <w:t xml:space="preserve"> jų teikimas galėtų padaryti žalos </w:t>
                      </w:r>
                      <w:r>
                        <w:rPr>
                          <w:color w:val="000000"/>
                          <w:szCs w:val="24"/>
                        </w:rPr>
                        <w:t>žvalgybos institucijos veiklai ir taip pakenkti valstybės saugumo interesams.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5 str. 3 d."/>
                    <w:tag w:val="part_5c4472d4f6cb42c1a41ea6949efe561f"/>
                    <w:lock w:val="sdtLocked"/>
                    <w:richText/>
                  </w:sdtPr>
                  <w:sdtContent>
                    <w:p>
                      <w:pPr>
                        <w:ind w:firstLine="720"/>
                        <w:jc w:val="both"/>
                        <w:rPr>
                          <w:color w:val="000000"/>
                        </w:rPr>
                      </w:pPr>
                      <w:sdt>
                        <w:sdtPr>
                          <w:alias w:val="Numeris"/>
                          <w:tag w:val="nr_5c4472d4f6cb42c1a41ea6949efe561f"/>
                          <w:lock w:val="sdtLocked"/>
                          <w:richText/>
                        </w:sdtPr>
                        <w:sdtContent>
                          <w:r>
                            <w:rPr>
                              <w:szCs w:val="24"/>
                            </w:rPr>
                            <w:t>3</w:t>
                          </w:r>
                        </w:sdtContent>
                      </w:sdt>
                      <w:r>
                        <w:rPr>
                          <w:szCs w:val="24"/>
                        </w:rPr>
                        <w:t xml:space="preserve">. </w:t>
                      </w:r>
                      <w:r>
                        <w:rPr>
                          <w:bCs/>
                          <w:szCs w:val="24"/>
                        </w:rPr>
                        <w:t>Žvalgybos institucijų valdomas ir naudojamas teritorijas, kurių sąrašą įsakymu tvirtina žvalgybos institucijos vadovas, ir teritorijas, patenkančias į karines teritorijas, kurių sąrašą įsakymu tvirtina krašto apsaugos ministras, įskaitant jose esančius statinius, filmuoti, fotografuoti ar kitu būdu vizualizuoti, taip pat vykdyti bepiločių orlaivių skrydžius virš šių teritorijų ir 200 metrų spinduliu aplink šias teritorijas, o patenkančias į karines teritorijas, kaip nurodyta karinių teritorijų apsaugą reglamentuojančiuose teisės aktuose, yra draudžiama, išskyrus įstatymų ar tarptautinių sutarčių numatytus atvejus arba turint žvalgybos institucijos vadovo ar jo įgalioto asmens leidimą.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Content>
        </w:sdt>
        <w:sdt>
          <w:sdtPr>
            <w:alias w:val="skirsnis"/>
            <w:tag w:val="part_a0a546cff1d54d4392981a3e466fe22c"/>
            <w:lock w:val="sdtLocked"/>
            <w:richText/>
          </w:sdtPr>
          <w:sdtContent>
            <w:p>
              <w:pPr>
                <w:keepLines/>
                <w:widowControl w:val="0"/>
                <w:suppressAutoHyphens/>
                <w:jc w:val="center"/>
                <w:rPr>
                  <w:b/>
                  <w:bCs/>
                  <w:caps/>
                  <w:color w:val="000000"/>
                </w:rPr>
              </w:pPr>
              <w:sdt>
                <w:sdtPr>
                  <w:alias w:val="Numeris"/>
                  <w:tag w:val="nr_a0a546cff1d54d4392981a3e466fe22c"/>
                  <w:lock w:val="sdtLocked"/>
                  <w:richText/>
                </w:sdtPr>
                <w:sdtContent>
                  <w:r>
                    <w:rPr>
                      <w:b/>
                      <w:bCs/>
                      <w:caps/>
                      <w:color w:val="000000"/>
                    </w:rPr>
                    <w:t>ANTRASIS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0a546cff1d54d4392981a3e466fe22c"/>
                  <w:lock w:val="sdtLocked"/>
                  <w:richText/>
                </w:sdtPr>
                <w:sdtContent>
                  <w:r>
                    <w:rPr>
                      <w:b/>
                      <w:bCs/>
                      <w:caps/>
                      <w:color w:val="000000"/>
                    </w:rPr>
                    <w:t xml:space="preserve">ŽVALGYBOS INSTITUCIJŲ VEIKLOS TIKSLAS, ŽVALGYBOS IR KONTRŽVALGYBOS UŽDAVINIAI </w:t>
                  </w:r>
                </w:sdtContent>
              </w:sdt>
            </w:p>
            <w:p>
              <w:pPr>
                <w:ind w:firstLine="567"/>
                <w:jc w:val="both"/>
              </w:pPr>
            </w:p>
            <w:sdt>
              <w:sdtPr>
                <w:alias w:val="6 str."/>
                <w:tag w:val="part_7f282aee35f141f2924c241712cfe368"/>
                <w:lock w:val="sdtLocked"/>
                <w:richText/>
              </w:sdtPr>
              <w:sdtContent>
                <w:p>
                  <w:pPr>
                    <w:keepLines/>
                    <w:widowControl w:val="0"/>
                    <w:suppressAutoHyphens/>
                    <w:ind w:firstLine="567"/>
                    <w:rPr>
                      <w:b/>
                      <w:bCs/>
                      <w:color w:val="000000"/>
                    </w:rPr>
                  </w:pPr>
                  <w:sdt>
                    <w:sdtPr>
                      <w:alias w:val="Numeris"/>
                      <w:tag w:val="nr_7f282aee35f141f2924c241712cfe368"/>
                      <w:lock w:val="sdtLocked"/>
                      <w:richText/>
                    </w:sdtPr>
                    <w:sdtContent>
                      <w:r>
                        <w:rPr>
                          <w:b/>
                          <w:bCs/>
                          <w:color w:val="000000"/>
                        </w:rPr>
                        <w:t>6</w:t>
                      </w:r>
                    </w:sdtContent>
                  </w:sdt>
                  <w:r>
                    <w:rPr>
                      <w:b/>
                      <w:bCs/>
                      <w:color w:val="000000"/>
                    </w:rPr>
                    <w:t xml:space="preserve"> straipsnis. </w:t>
                  </w:r>
                  <w:sdt>
                    <w:sdtPr>
                      <w:alias w:val="Pavadinimas"/>
                      <w:tag w:val="title_7f282aee35f141f2924c241712cfe368"/>
                      <w:lock w:val="sdtLocked"/>
                      <w:richText/>
                    </w:sdtPr>
                    <w:sdtContent>
                      <w:r>
                        <w:rPr>
                          <w:b/>
                          <w:bCs/>
                          <w:color w:val="000000"/>
                        </w:rPr>
                        <w:t>Pagrindinis žvalgybos institucijų veiklos tikslas</w:t>
                      </w:r>
                    </w:sdtContent>
                  </w:sdt>
                </w:p>
                <w:sdt>
                  <w:sdtPr>
                    <w:alias w:val="6 str. 1 d."/>
                    <w:tag w:val="part_77f13b6928dc4f3dab9bcfcce5af4083"/>
                    <w:lock w:val="sdtLocked"/>
                    <w:richText/>
                  </w:sdtPr>
                  <w:sdtContent>
                    <w:p>
                      <w:pPr>
                        <w:widowControl w:val="0"/>
                        <w:suppressAutoHyphens/>
                        <w:ind w:firstLine="567"/>
                        <w:jc w:val="both"/>
                        <w:rPr>
                          <w:color w:val="000000"/>
                        </w:rPr>
                      </w:pPr>
                      <w:r>
                        <w:rPr>
                          <w:color w:val="000000"/>
                        </w:rPr>
                        <w:t>Pagrindinis žvalgybos institucijų veiklos tikslas – stiprinti Lietuvos Respublikos nacionalinį saugumą, renkant informaciją apie rizikos veiksnius, pavojus ir grėsmes, pateikiant ją nacionalinį saugumą užtikrinančioms institucijoms ir šalinant šiuos rizikos veiksnius, pavojus ir grėsmes.</w:t>
                      </w:r>
                    </w:p>
                    <w:p>
                      <w:pPr>
                        <w:ind w:firstLine="567"/>
                        <w:jc w:val="both"/>
                      </w:pPr>
                    </w:p>
                  </w:sdtContent>
                </w:sdt>
              </w:sdtContent>
            </w:sdt>
            <w:sdt>
              <w:sdtPr>
                <w:alias w:val="7 str."/>
                <w:tag w:val="part_97e08733f53b4a8583bbdee371d2aff5"/>
                <w:lock w:val="sdtLocked"/>
                <w:richText/>
              </w:sdtPr>
              <w:sdtContent>
                <w:p>
                  <w:pPr>
                    <w:keepLines/>
                    <w:widowControl w:val="0"/>
                    <w:suppressAutoHyphens/>
                    <w:ind w:firstLine="567"/>
                    <w:rPr>
                      <w:b/>
                      <w:bCs/>
                      <w:color w:val="000000"/>
                    </w:rPr>
                  </w:pPr>
                  <w:sdt>
                    <w:sdtPr>
                      <w:alias w:val="Numeris"/>
                      <w:tag w:val="nr_97e08733f53b4a8583bbdee371d2aff5"/>
                      <w:lock w:val="sdtLocked"/>
                      <w:richText/>
                    </w:sdtPr>
                    <w:sdtContent>
                      <w:r>
                        <w:rPr>
                          <w:b/>
                          <w:bCs/>
                          <w:color w:val="000000"/>
                        </w:rPr>
                        <w:t>7</w:t>
                      </w:r>
                    </w:sdtContent>
                  </w:sdt>
                  <w:r>
                    <w:rPr>
                      <w:b/>
                      <w:bCs/>
                      <w:color w:val="000000"/>
                    </w:rPr>
                    <w:t xml:space="preserve"> straipsnis. </w:t>
                  </w:r>
                  <w:sdt>
                    <w:sdtPr>
                      <w:alias w:val="Pavadinimas"/>
                      <w:tag w:val="title_97e08733f53b4a8583bbdee371d2aff5"/>
                      <w:lock w:val="sdtLocked"/>
                      <w:richText/>
                    </w:sdtPr>
                    <w:sdtContent>
                      <w:r>
                        <w:rPr>
                          <w:b/>
                          <w:bCs/>
                          <w:color w:val="000000"/>
                        </w:rPr>
                        <w:t xml:space="preserve">Žvalgybos ir kontržvalgybos uždaviniai </w:t>
                      </w:r>
                    </w:sdtContent>
                  </w:sdt>
                </w:p>
                <w:sdt>
                  <w:sdtPr>
                    <w:alias w:val="7 str. 1 d."/>
                    <w:tag w:val="part_dea5176cdb194d0d925f7751943676b5"/>
                    <w:lock w:val="sdtLocked"/>
                    <w:richText/>
                  </w:sdtPr>
                  <w:sdtContent>
                    <w:p>
                      <w:pPr>
                        <w:widowControl w:val="0"/>
                        <w:ind w:firstLine="567"/>
                        <w:jc w:val="both"/>
                        <w:rPr>
                          <w:color w:val="000000"/>
                        </w:rPr>
                      </w:pPr>
                      <w:sdt>
                        <w:sdtPr>
                          <w:alias w:val="Numeris"/>
                          <w:tag w:val="nr_dea5176cdb194d0d925f7751943676b5"/>
                          <w:lock w:val="sdtLocked"/>
                          <w:richText/>
                        </w:sdtPr>
                        <w:sdtContent>
                          <w:r>
                            <w:rPr>
                              <w:color w:val="000000"/>
                              <w:szCs w:val="24"/>
                              <w:lang w:eastAsia="lt-LT"/>
                            </w:rPr>
                            <w:t>1</w:t>
                          </w:r>
                        </w:sdtContent>
                      </w:sdt>
                      <w:r>
                        <w:rPr>
                          <w:color w:val="000000"/>
                          <w:szCs w:val="24"/>
                          <w:lang w:eastAsia="lt-LT"/>
                        </w:rPr>
                        <w:t>. Žvalgybos uždavinys – prognozuoti, nustatyti ir šalinti išorės rizikos veiksnius, pavojus ir grėsmes, kylančius iš užsienio ir galinčius turėti reikšmės valstybės suverenitetui, teritorijos neliečiamybei ir vientisumui, konstitucinei santvarkai, valstybės interesams, gynybinei ir ekonominei galiai.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7 str. 2 d."/>
                    <w:tag w:val="part_a62e02719d19480ab93b3ea17a372a4b"/>
                    <w:lock w:val="sdtLocked"/>
                    <w:richText/>
                  </w:sdtPr>
                  <w:sdtContent>
                    <w:p>
                      <w:pPr>
                        <w:widowControl w:val="0"/>
                        <w:suppressAutoHyphens/>
                        <w:ind w:firstLine="567"/>
                        <w:jc w:val="both"/>
                        <w:rPr>
                          <w:color w:val="000000"/>
                        </w:rPr>
                      </w:pPr>
                      <w:sdt>
                        <w:sdtPr>
                          <w:alias w:val="Numeris"/>
                          <w:tag w:val="nr_a62e02719d19480ab93b3ea17a372a4b"/>
                          <w:lock w:val="sdtLocked"/>
                          <w:richText/>
                        </w:sdtPr>
                        <w:sdtContent>
                          <w:r>
                            <w:rPr>
                              <w:color w:val="000000"/>
                            </w:rPr>
                            <w:t>2</w:t>
                          </w:r>
                        </w:sdtContent>
                      </w:sdt>
                      <w:r>
                        <w:rPr>
                          <w:color w:val="000000"/>
                        </w:rPr>
                        <w:t>. Kontržvalgybos uždaviniai:</w:t>
                      </w:r>
                    </w:p>
                    <w:sdt>
                      <w:sdtPr>
                        <w:alias w:val="7 str. 2 d. 1 p."/>
                        <w:tag w:val="part_947411700b2146449591067a3775f6c8"/>
                        <w:lock w:val="sdtLocked"/>
                        <w:richText/>
                      </w:sdtPr>
                      <w:sdtContent>
                        <w:p>
                          <w:pPr>
                            <w:widowControl w:val="0"/>
                            <w:suppressAutoHyphens/>
                            <w:ind w:firstLine="567"/>
                            <w:jc w:val="both"/>
                            <w:rPr>
                              <w:color w:val="000000"/>
                            </w:rPr>
                          </w:pPr>
                          <w:sdt>
                            <w:sdtPr>
                              <w:alias w:val="Numeris"/>
                              <w:tag w:val="nr_947411700b2146449591067a3775f6c8"/>
                              <w:lock w:val="sdtLocked"/>
                              <w:richText/>
                            </w:sdtPr>
                            <w:sdtContent>
                              <w:r>
                                <w:rPr>
                                  <w:color w:val="000000"/>
                                </w:rPr>
                                <w:t>1</w:t>
                              </w:r>
                            </w:sdtContent>
                          </w:sdt>
                          <w:r>
                            <w:rPr>
                              <w:color w:val="000000"/>
                            </w:rPr>
                            <w:t>) prognozuoti, nustatyti ir šalinti rizikos veiksnius, pavojus ir grėsmes, kylančius Lietuvos Respublikos viduje ir galinčius turėti įtakos visuomeniniams politiniams, ekonominiams procesams, taip pat kuriais gali būti pažeidžiami valstybės suverenitetas, teritorijos neliečiamybė ir vientisumas, konstitucinė santvarka, valstybės interesai, gynybinė ir ekonominė galia;</w:t>
                          </w:r>
                        </w:p>
                      </w:sdtContent>
                    </w:sdt>
                    <w:sdt>
                      <w:sdtPr>
                        <w:alias w:val="7 str. 2 d. 2 p."/>
                        <w:tag w:val="part_7f57775ccc2d4d3b9f813a6e09869d7a"/>
                        <w:lock w:val="sdtLocked"/>
                        <w:richText/>
                      </w:sdtPr>
                      <w:sdtContent>
                        <w:p>
                          <w:pPr>
                            <w:widowControl w:val="0"/>
                            <w:suppressAutoHyphens/>
                            <w:ind w:firstLine="567"/>
                            <w:jc w:val="both"/>
                            <w:rPr>
                              <w:color w:val="000000"/>
                            </w:rPr>
                          </w:pPr>
                          <w:sdt>
                            <w:sdtPr>
                              <w:alias w:val="Numeris"/>
                              <w:tag w:val="nr_7f57775ccc2d4d3b9f813a6e09869d7a"/>
                              <w:lock w:val="sdtLocked"/>
                              <w:richText/>
                            </w:sdtPr>
                            <w:sdtContent>
                              <w:r>
                                <w:rPr>
                                  <w:color w:val="000000"/>
                                </w:rPr>
                                <w:t>2</w:t>
                              </w:r>
                            </w:sdtContent>
                          </w:sdt>
                          <w:r>
                            <w:rPr>
                              <w:color w:val="000000"/>
                            </w:rPr>
                            <w:t>) nustatyti užsienio valstybių žvalgybos, saugumo institucijų ir su jomis susijusių asmenų veiklą, galinčią pažeisti valstybės suverenitetą, teritorijos neliečiamybę ir vientisumą, konstitucinę santvarką, valstybės interesus, gynybinę ir ekonominę galią, ir šalinti šiuos rizikos veiksnius, pavojus ir grėsmes;</w:t>
                          </w:r>
                        </w:p>
                      </w:sdtContent>
                    </w:sdt>
                    <w:sdt>
                      <w:sdtPr>
                        <w:alias w:val="7 str. 2 d. 3 p."/>
                        <w:tag w:val="part_bcd98abc9dfb454b9358caf485ed55c4"/>
                        <w:lock w:val="sdtLocked"/>
                        <w:richText/>
                      </w:sdtPr>
                      <w:sdtContent>
                        <w:p>
                          <w:pPr>
                            <w:widowControl w:val="0"/>
                            <w:suppressAutoHyphens/>
                            <w:ind w:firstLine="567"/>
                            <w:jc w:val="both"/>
                            <w:rPr>
                              <w:color w:val="000000"/>
                            </w:rPr>
                          </w:pPr>
                          <w:sdt>
                            <w:sdtPr>
                              <w:alias w:val="Numeris"/>
                              <w:tag w:val="nr_bcd98abc9dfb454b9358caf485ed55c4"/>
                              <w:lock w:val="sdtLocked"/>
                              <w:richText/>
                            </w:sdtPr>
                            <w:sdtContent>
                              <w:r>
                                <w:rPr>
                                  <w:color w:val="000000"/>
                                </w:rPr>
                                <w:t>3</w:t>
                              </w:r>
                            </w:sdtContent>
                          </w:sdt>
                          <w:r>
                            <w:rPr>
                              <w:color w:val="000000"/>
                            </w:rPr>
                            <w:t>) organizuoti ir vykdyti informacijos, sudarančios valstybės ar tarnybos paslaptį, apsaugą ir kontroliuoti, kaip tokia informacija yra saugoma Lietuvos Respublikos viduje ir Lietuvos Respublikos institucijose užsienyje.</w:t>
                          </w:r>
                        </w:p>
                        <w:p>
                          <w:pPr>
                            <w:widowControl w:val="0"/>
                            <w:suppressAutoHyphens/>
                            <w:ind w:firstLine="567"/>
                            <w:jc w:val="both"/>
                            <w:rPr>
                              <w:b/>
                              <w:bCs/>
                              <w:color w:val="000000"/>
                            </w:rPr>
                          </w:pPr>
                        </w:p>
                      </w:sdtContent>
                    </w:sdt>
                  </w:sdtContent>
                </w:sdt>
              </w:sdtContent>
            </w:sdt>
          </w:sdtContent>
        </w:sdt>
        <w:sdt>
          <w:sdtPr>
            <w:alias w:val="skirsnis"/>
            <w:tag w:val="part_d126c3083e50419784f98bede77ae5cf"/>
            <w:lock w:val="sdtLocked"/>
            <w:richText/>
          </w:sdtPr>
          <w:sdtContent>
            <w:p>
              <w:pPr>
                <w:keepLines/>
                <w:widowControl w:val="0"/>
                <w:suppressAutoHyphens/>
                <w:jc w:val="center"/>
                <w:rPr>
                  <w:b/>
                  <w:bCs/>
                  <w:caps/>
                  <w:color w:val="000000"/>
                </w:rPr>
              </w:pPr>
              <w:sdt>
                <w:sdtPr>
                  <w:alias w:val="Numeris"/>
                  <w:tag w:val="nr_d126c3083e50419784f98bede77ae5cf"/>
                  <w:lock w:val="sdtLocked"/>
                  <w:richText/>
                </w:sdtPr>
                <w:sdtContent>
                  <w:r>
                    <w:rPr>
                      <w:b/>
                      <w:bCs/>
                      <w:caps/>
                      <w:color w:val="000000"/>
                    </w:rPr>
                    <w:t>TREČIASIS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d126c3083e50419784f98bede77ae5cf"/>
                  <w:lock w:val="sdtLocked"/>
                  <w:richText/>
                </w:sdtPr>
                <w:sdtContent>
                  <w:r>
                    <w:rPr>
                      <w:b/>
                      <w:bCs/>
                      <w:caps/>
                      <w:color w:val="000000"/>
                    </w:rPr>
                    <w:t>ŽVALGYBOS INSTITUCIJOS, JŲ VEIKLOS SRITYS, TEISĖS IR PAREIGOS</w:t>
                  </w:r>
                </w:sdtContent>
              </w:sdt>
            </w:p>
            <w:p>
              <w:pPr>
                <w:ind w:firstLine="567"/>
                <w:jc w:val="both"/>
              </w:pPr>
            </w:p>
            <w:sdt>
              <w:sdtPr>
                <w:alias w:val="8 str."/>
                <w:tag w:val="part_79b777e6b4c94fb8981629d00d5fc473"/>
                <w:lock w:val="sdtLocked"/>
                <w:richText/>
              </w:sdtPr>
              <w:sdtContent>
                <w:p>
                  <w:pPr>
                    <w:keepLines/>
                    <w:widowControl w:val="0"/>
                    <w:suppressAutoHyphens/>
                    <w:ind w:firstLine="567"/>
                    <w:rPr>
                      <w:b/>
                      <w:bCs/>
                      <w:color w:val="000000"/>
                    </w:rPr>
                  </w:pPr>
                  <w:sdt>
                    <w:sdtPr>
                      <w:alias w:val="Numeris"/>
                      <w:tag w:val="nr_79b777e6b4c94fb8981629d00d5fc473"/>
                      <w:lock w:val="sdtLocked"/>
                      <w:richText/>
                    </w:sdtPr>
                    <w:sdtContent>
                      <w:r>
                        <w:rPr>
                          <w:b/>
                          <w:bCs/>
                          <w:color w:val="000000"/>
                        </w:rPr>
                        <w:t>8</w:t>
                      </w:r>
                    </w:sdtContent>
                  </w:sdt>
                  <w:r>
                    <w:rPr>
                      <w:b/>
                      <w:bCs/>
                      <w:color w:val="000000"/>
                    </w:rPr>
                    <w:t xml:space="preserve"> straipsnis. </w:t>
                  </w:r>
                  <w:sdt>
                    <w:sdtPr>
                      <w:alias w:val="Pavadinimas"/>
                      <w:tag w:val="title_79b777e6b4c94fb8981629d00d5fc473"/>
                      <w:lock w:val="sdtLocked"/>
                      <w:richText/>
                    </w:sdtPr>
                    <w:sdtContent>
                      <w:r>
                        <w:rPr>
                          <w:b/>
                          <w:bCs/>
                          <w:color w:val="000000"/>
                        </w:rPr>
                        <w:t xml:space="preserve">Žvalgybos institucijos ir jų veiklos sritys </w:t>
                      </w:r>
                    </w:sdtContent>
                  </w:sdt>
                </w:p>
                <w:sdt>
                  <w:sdtPr>
                    <w:alias w:val="8 str. 1 d."/>
                    <w:tag w:val="part_857d6642bc544edcb0c732124fbbccb4"/>
                    <w:lock w:val="sdtLocked"/>
                    <w:richText/>
                  </w:sdtPr>
                  <w:sdtContent>
                    <w:p>
                      <w:pPr>
                        <w:widowControl w:val="0"/>
                        <w:suppressAutoHyphens/>
                        <w:ind w:firstLine="567"/>
                        <w:jc w:val="both"/>
                        <w:rPr>
                          <w:color w:val="000000"/>
                        </w:rPr>
                      </w:pPr>
                      <w:sdt>
                        <w:sdtPr>
                          <w:alias w:val="Numeris"/>
                          <w:tag w:val="nr_857d6642bc544edcb0c732124fbbccb4"/>
                          <w:lock w:val="sdtLocked"/>
                          <w:richText/>
                        </w:sdtPr>
                        <w:sdtContent>
                          <w:r>
                            <w:rPr>
                              <w:color w:val="000000"/>
                            </w:rPr>
                            <w:t>1</w:t>
                          </w:r>
                        </w:sdtContent>
                      </w:sdt>
                      <w:r>
                        <w:rPr>
                          <w:color w:val="000000"/>
                        </w:rPr>
                        <w:t xml:space="preserve">. Lietuvos Respublikoje žvalgybos institucijų veiklą vykdo: </w:t>
                      </w:r>
                    </w:p>
                    <w:sdt>
                      <w:sdtPr>
                        <w:alias w:val="8 str. 1 d. 1 p."/>
                        <w:tag w:val="part_12e2448b4c0a45eda89a7d3d92662ebc"/>
                        <w:lock w:val="sdtLocked"/>
                        <w:richText/>
                      </w:sdtPr>
                      <w:sdtContent>
                        <w:p>
                          <w:pPr>
                            <w:widowControl w:val="0"/>
                            <w:suppressAutoHyphens/>
                            <w:ind w:firstLine="567"/>
                            <w:jc w:val="both"/>
                            <w:rPr>
                              <w:color w:val="000000"/>
                            </w:rPr>
                          </w:pPr>
                          <w:sdt>
                            <w:sdtPr>
                              <w:alias w:val="Numeris"/>
                              <w:tag w:val="nr_12e2448b4c0a45eda89a7d3d92662ebc"/>
                              <w:lock w:val="sdtLocked"/>
                              <w:richText/>
                            </w:sdtPr>
                            <w:sdtContent>
                              <w:r>
                                <w:rPr>
                                  <w:color w:val="000000"/>
                                </w:rPr>
                                <w:t>1</w:t>
                              </w:r>
                            </w:sdtContent>
                          </w:sdt>
                          <w:r>
                            <w:rPr>
                              <w:color w:val="000000"/>
                            </w:rPr>
                            <w:t>) Lietuvos Respublikos valstybės saugumo departamentas (toliau – Valstybės saugumo departamentas) – Lietuvos Respublikos Seimui (toliau – Seimas) ir Respublikos Prezidentui atskaitinga valstybės institucija;</w:t>
                          </w:r>
                        </w:p>
                      </w:sdtContent>
                    </w:sdt>
                    <w:sdt>
                      <w:sdtPr>
                        <w:alias w:val="8 str. 1 d. 2 p."/>
                        <w:tag w:val="part_2dc9ad13e34d45e58632367be512315c"/>
                        <w:lock w:val="sdtLocked"/>
                        <w:richText/>
                      </w:sdtPr>
                      <w:sdtContent>
                        <w:p>
                          <w:pPr>
                            <w:widowControl w:val="0"/>
                            <w:suppressAutoHyphens/>
                            <w:ind w:firstLine="567"/>
                            <w:jc w:val="both"/>
                            <w:rPr>
                              <w:color w:val="000000"/>
                            </w:rPr>
                          </w:pPr>
                          <w:sdt>
                            <w:sdtPr>
                              <w:alias w:val="Numeris"/>
                              <w:tag w:val="nr_2dc9ad13e34d45e58632367be512315c"/>
                              <w:lock w:val="sdtLocked"/>
                              <w:richText/>
                            </w:sdtPr>
                            <w:sdtContent>
                              <w:r>
                                <w:rPr>
                                  <w:color w:val="000000"/>
                                </w:rPr>
                                <w:t>2</w:t>
                              </w:r>
                            </w:sdtContent>
                          </w:sdt>
                          <w:r>
                            <w:rPr>
                              <w:color w:val="000000"/>
                            </w:rPr>
                            <w:t>) Antrasis operatyvinių tarnybų departamentas prie Krašto apsaugos ministerijos (toliau – Antrasis operatyvinių tarnybų departamentas) – krašto apsaugos ministrui pavaldi krašto apsaugos sistemos institucija.</w:t>
                          </w:r>
                        </w:p>
                      </w:sdtContent>
                    </w:sdt>
                  </w:sdtContent>
                </w:sdt>
                <w:sdt>
                  <w:sdtPr>
                    <w:alias w:val="8 str. 2 d."/>
                    <w:tag w:val="part_8bdda094463740729d7c7f91c0d492c6"/>
                    <w:lock w:val="sdtLocked"/>
                    <w:richText/>
                  </w:sdtPr>
                  <w:sdtContent>
                    <w:p>
                      <w:pPr>
                        <w:widowControl w:val="0"/>
                        <w:suppressAutoHyphens/>
                        <w:ind w:firstLine="567"/>
                        <w:jc w:val="both"/>
                        <w:rPr>
                          <w:color w:val="000000"/>
                        </w:rPr>
                      </w:pPr>
                      <w:sdt>
                        <w:sdtPr>
                          <w:alias w:val="Numeris"/>
                          <w:tag w:val="nr_8bdda094463740729d7c7f91c0d492c6"/>
                          <w:lock w:val="sdtLocked"/>
                          <w:richText/>
                        </w:sdtPr>
                        <w:sdtContent>
                          <w:r>
                            <w:rPr>
                              <w:color w:val="000000"/>
                            </w:rPr>
                            <w:t>2</w:t>
                          </w:r>
                        </w:sdtContent>
                      </w:sdt>
                      <w:r>
                        <w:rPr>
                          <w:color w:val="000000"/>
                        </w:rPr>
                        <w:t>. Valstybės saugumo departamentas žvalgybą ir kontržvalgybą vykdo:</w:t>
                      </w:r>
                    </w:p>
                    <w:sdt>
                      <w:sdtPr>
                        <w:alias w:val="8 str. 2 d. 1 p."/>
                        <w:tag w:val="part_3824e2dda16341fbbba11d1cc080f87a"/>
                        <w:lock w:val="sdtLocked"/>
                        <w:richText/>
                      </w:sdtPr>
                      <w:sdtContent>
                        <w:p>
                          <w:pPr>
                            <w:widowControl w:val="0"/>
                            <w:suppressAutoHyphens/>
                            <w:ind w:firstLine="567"/>
                            <w:jc w:val="both"/>
                            <w:rPr>
                              <w:strike/>
                              <w:color w:val="000000"/>
                            </w:rPr>
                          </w:pPr>
                          <w:sdt>
                            <w:sdtPr>
                              <w:alias w:val="Numeris"/>
                              <w:tag w:val="nr_3824e2dda16341fbbba11d1cc080f87a"/>
                              <w:lock w:val="sdtLocked"/>
                              <w:richText/>
                            </w:sdtPr>
                            <w:sdtContent>
                              <w:r>
                                <w:rPr>
                                  <w:color w:val="000000"/>
                                </w:rPr>
                                <w:t>1</w:t>
                              </w:r>
                            </w:sdtContent>
                          </w:sdt>
                          <w:r>
                            <w:rPr>
                              <w:color w:val="000000"/>
                            </w:rPr>
                            <w:t>) visuomeninėje politinėje, ekonominėje, mokslo, technologijų, informacinės veiklos srityse, išskyrus šio straipsnio 3 dalies 1 punkte nurodytas sritis;</w:t>
                          </w:r>
                        </w:p>
                      </w:sdtContent>
                    </w:sdt>
                    <w:sdt>
                      <w:sdtPr>
                        <w:alias w:val="8 str. 2 d. 2 p."/>
                        <w:tag w:val="part_e5144b31ee044f91b2b816c747209853"/>
                        <w:lock w:val="sdtLocked"/>
                        <w:richText/>
                      </w:sdtPr>
                      <w:sdtContent>
                        <w:p>
                          <w:pPr>
                            <w:widowControl w:val="0"/>
                            <w:suppressAutoHyphens/>
                            <w:ind w:firstLine="567"/>
                            <w:jc w:val="both"/>
                            <w:rPr>
                              <w:color w:val="000000"/>
                            </w:rPr>
                          </w:pPr>
                          <w:sdt>
                            <w:sdtPr>
                              <w:alias w:val="Numeris"/>
                              <w:tag w:val="nr_e5144b31ee044f91b2b816c747209853"/>
                              <w:lock w:val="sdtLocked"/>
                              <w:richText/>
                            </w:sdtPr>
                            <w:sdtContent>
                              <w:r>
                                <w:rPr>
                                  <w:color w:val="000000"/>
                                </w:rPr>
                                <w:t>2</w:t>
                              </w:r>
                            </w:sdtContent>
                          </w:sdt>
                          <w:r>
                            <w:rPr>
                              <w:color w:val="000000"/>
                            </w:rPr>
                            <w:t>) Lietuvos Respublikos valstybės diplomatinės tarnybos ir kitų Lietuvos Respublikos institucijų, veikiančių užsienyje, išskyrus šio straipsnio 3 dalies 2 punkte nurodytų institucijų, saugumo srityje;</w:t>
                          </w:r>
                        </w:p>
                      </w:sdtContent>
                    </w:sdt>
                    <w:sdt>
                      <w:sdtPr>
                        <w:alias w:val="8 str. 2 d. 3 p."/>
                        <w:tag w:val="part_dda90d6e59b746eb866da96ba22ac410"/>
                        <w:lock w:val="sdtLocked"/>
                        <w:richText/>
                      </w:sdtPr>
                      <w:sdtContent>
                        <w:p>
                          <w:pPr>
                            <w:widowControl w:val="0"/>
                            <w:suppressAutoHyphens/>
                            <w:ind w:firstLine="567"/>
                            <w:jc w:val="both"/>
                            <w:rPr>
                              <w:color w:val="000000"/>
                            </w:rPr>
                          </w:pPr>
                          <w:sdt>
                            <w:sdtPr>
                              <w:alias w:val="Numeris"/>
                              <w:tag w:val="nr_dda90d6e59b746eb866da96ba22ac410"/>
                              <w:lock w:val="sdtLocked"/>
                              <w:richText/>
                            </w:sdtPr>
                            <w:sdtContent>
                              <w:r>
                                <w:rPr>
                                  <w:color w:val="000000"/>
                                </w:rPr>
                                <w:t>3</w:t>
                              </w:r>
                            </w:sdtContent>
                          </w:sdt>
                          <w:r>
                            <w:rPr>
                              <w:color w:val="000000"/>
                            </w:rPr>
                            <w:t>) valstybės ir tarnybos paslaptį sudarančios informacijos apsaugos, išskyrus šio straipsnio 3 dalies 3 punkte nurodytų institucijų, srityje;</w:t>
                          </w:r>
                        </w:p>
                      </w:sdtContent>
                    </w:sdt>
                    <w:sdt>
                      <w:sdtPr>
                        <w:alias w:val="8 str. 2 d. 4 p."/>
                        <w:tag w:val="part_f9791d302f074c98ae2a342b2c67a099"/>
                        <w:lock w:val="sdtLocked"/>
                        <w:richText/>
                      </w:sdtPr>
                      <w:sdtContent>
                        <w:p>
                          <w:pPr>
                            <w:widowControl w:val="0"/>
                            <w:suppressAutoHyphens/>
                            <w:ind w:firstLine="567"/>
                            <w:jc w:val="both"/>
                            <w:rPr>
                              <w:color w:val="000000"/>
                            </w:rPr>
                          </w:pPr>
                          <w:sdt>
                            <w:sdtPr>
                              <w:alias w:val="Numeris"/>
                              <w:tag w:val="nr_f9791d302f074c98ae2a342b2c67a099"/>
                              <w:lock w:val="sdtLocked"/>
                              <w:richText/>
                            </w:sdtPr>
                            <w:sdtContent>
                              <w:r>
                                <w:rPr>
                                  <w:color w:val="000000"/>
                                </w:rPr>
                                <w:t>4</w:t>
                              </w:r>
                            </w:sdtContent>
                          </w:sdt>
                          <w:r>
                            <w:rPr>
                              <w:color w:val="000000"/>
                            </w:rPr>
                            <w:t>) valstybės valdymui skirtų elektroninių ryšių tinklų įrengimo, eksploatavimo ir jų kriptografinės ir kitos apsaugos srityje.</w:t>
                          </w:r>
                        </w:p>
                      </w:sdtContent>
                    </w:sdt>
                  </w:sdtContent>
                </w:sdt>
                <w:sdt>
                  <w:sdtPr>
                    <w:alias w:val="8 str. 3 d."/>
                    <w:tag w:val="part_a8034067eb144493a06b2a4c9258f21c"/>
                    <w:lock w:val="sdtLocked"/>
                    <w:richText/>
                  </w:sdtPr>
                  <w:sdtContent>
                    <w:p>
                      <w:pPr>
                        <w:widowControl w:val="0"/>
                        <w:suppressAutoHyphens/>
                        <w:ind w:firstLine="567"/>
                        <w:jc w:val="both"/>
                        <w:rPr>
                          <w:color w:val="000000"/>
                        </w:rPr>
                      </w:pPr>
                      <w:sdt>
                        <w:sdtPr>
                          <w:alias w:val="Numeris"/>
                          <w:tag w:val="nr_a8034067eb144493a06b2a4c9258f21c"/>
                          <w:lock w:val="sdtLocked"/>
                          <w:richText/>
                        </w:sdtPr>
                        <w:sdtContent>
                          <w:r>
                            <w:rPr>
                              <w:color w:val="000000"/>
                            </w:rPr>
                            <w:t>3</w:t>
                          </w:r>
                        </w:sdtContent>
                      </w:sdt>
                      <w:r>
                        <w:rPr>
                          <w:color w:val="000000"/>
                        </w:rPr>
                        <w:t>. Antrasis operatyvinių tarnybų departamentas žvalgybą ir kontržvalgybą vykdo:</w:t>
                      </w:r>
                    </w:p>
                    <w:sdt>
                      <w:sdtPr>
                        <w:alias w:val="8 str. 3 d. 1 p."/>
                        <w:tag w:val="part_601341e9bcdc41cabe1637008fed26ff"/>
                        <w:lock w:val="sdtLocked"/>
                        <w:richText/>
                      </w:sdtPr>
                      <w:sdtContent>
                        <w:p>
                          <w:pPr>
                            <w:widowControl w:val="0"/>
                            <w:suppressAutoHyphens/>
                            <w:ind w:firstLine="567"/>
                            <w:jc w:val="both"/>
                            <w:rPr>
                              <w:color w:val="000000"/>
                            </w:rPr>
                          </w:pPr>
                          <w:sdt>
                            <w:sdtPr>
                              <w:alias w:val="Numeris"/>
                              <w:tag w:val="nr_601341e9bcdc41cabe1637008fed26ff"/>
                              <w:lock w:val="sdtLocked"/>
                              <w:richText/>
                            </w:sdtPr>
                            <w:sdtContent>
                              <w:r>
                                <w:rPr>
                                  <w:color w:val="000000"/>
                                </w:rPr>
                                <w:t>1</w:t>
                              </w:r>
                            </w:sdtContent>
                          </w:sdt>
                          <w:r>
                            <w:rPr>
                              <w:color w:val="000000"/>
                            </w:rPr>
                            <w:t>) gynybos, karinėje-politinėje, karinėje-ekonominėje, karinėje-technologinėje, karinėje-informacinėje srityse;</w:t>
                          </w:r>
                        </w:p>
                      </w:sdtContent>
                    </w:sdt>
                    <w:sdt>
                      <w:sdtPr>
                        <w:alias w:val="8 str. 3 d. 2 p."/>
                        <w:tag w:val="part_5a36d307ed7e4b99948e5d3594365718"/>
                        <w:lock w:val="sdtLocked"/>
                        <w:richText/>
                      </w:sdtPr>
                      <w:sdtContent>
                        <w:p>
                          <w:pPr>
                            <w:widowControl w:val="0"/>
                            <w:suppressAutoHyphens/>
                            <w:ind w:firstLine="567"/>
                            <w:jc w:val="both"/>
                            <w:rPr>
                              <w:color w:val="000000"/>
                            </w:rPr>
                          </w:pPr>
                          <w:sdt>
                            <w:sdtPr>
                              <w:alias w:val="Numeris"/>
                              <w:tag w:val="nr_5a36d307ed7e4b99948e5d3594365718"/>
                              <w:lock w:val="sdtLocked"/>
                              <w:richText/>
                            </w:sdtPr>
                            <w:sdtContent>
                              <w:r>
                                <w:rPr>
                                  <w:color w:val="000000"/>
                                </w:rPr>
                                <w:t>2</w:t>
                              </w:r>
                            </w:sdtContent>
                          </w:sdt>
                          <w:r>
                            <w:rPr>
                              <w:color w:val="000000"/>
                            </w:rPr>
                            <w:t>) Lietuvos Respublikos krašto apsaugos sistemos institucijų veiklos užsienyje srityje;</w:t>
                          </w:r>
                        </w:p>
                      </w:sdtContent>
                    </w:sdt>
                    <w:sdt>
                      <w:sdtPr>
                        <w:alias w:val="8 str. 3 d. 3 p."/>
                        <w:tag w:val="part_9071419a672e4257935f10970e02f2f5"/>
                        <w:lock w:val="sdtLocked"/>
                        <w:richText/>
                      </w:sdtPr>
                      <w:sdtContent>
                        <w:p>
                          <w:pPr>
                            <w:widowControl w:val="0"/>
                            <w:suppressAutoHyphens/>
                            <w:ind w:firstLine="567"/>
                            <w:jc w:val="both"/>
                            <w:rPr>
                              <w:color w:val="000000"/>
                            </w:rPr>
                          </w:pPr>
                          <w:sdt>
                            <w:sdtPr>
                              <w:alias w:val="Numeris"/>
                              <w:tag w:val="nr_9071419a672e4257935f10970e02f2f5"/>
                              <w:lock w:val="sdtLocked"/>
                              <w:richText/>
                            </w:sdtPr>
                            <w:sdtContent>
                              <w:r>
                                <w:rPr>
                                  <w:color w:val="000000"/>
                                </w:rPr>
                                <w:t>3</w:t>
                              </w:r>
                            </w:sdtContent>
                          </w:sdt>
                          <w:r>
                            <w:rPr>
                              <w:color w:val="000000"/>
                            </w:rPr>
                            <w:t>) Lietuvos Respublikos krašto apsaugos sistemos institucijų valstybės ir tarnybos paslaptį sudarančios informacijos apsaugos srityje.</w:t>
                          </w:r>
                        </w:p>
                        <w:p>
                          <w:pPr>
                            <w:ind w:firstLine="567"/>
                            <w:jc w:val="both"/>
                          </w:pPr>
                        </w:p>
                      </w:sdtContent>
                    </w:sdt>
                  </w:sdtContent>
                </w:sdt>
              </w:sdtContent>
            </w:sdt>
            <w:sdt>
              <w:sdtPr>
                <w:alias w:val="9 str."/>
                <w:tag w:val="part_4486634bf177425fba5f2ec7ae7ebf44"/>
                <w:lock w:val="sdtLocked"/>
                <w:richText/>
              </w:sdtPr>
              <w:sdtContent>
                <w:p>
                  <w:pPr>
                    <w:ind w:firstLine="720"/>
                    <w:jc w:val="both"/>
                    <w:rPr>
                      <w:szCs w:val="24"/>
                    </w:rPr>
                  </w:pPr>
                  <w:sdt>
                    <w:sdtPr>
                      <w:alias w:val="Numeris"/>
                      <w:tag w:val="nr_4486634bf177425fba5f2ec7ae7ebf44"/>
                      <w:lock w:val="sdtLocked"/>
                      <w:richText/>
                    </w:sdtPr>
                    <w:sdtContent>
                      <w:r>
                        <w:rPr>
                          <w:b/>
                          <w:szCs w:val="24"/>
                          <w:shd w:val="clear" w:color="auto" w:fill="FFFFFF"/>
                        </w:rPr>
                        <w:t>9</w:t>
                      </w:r>
                    </w:sdtContent>
                  </w:sdt>
                  <w:r>
                    <w:rPr>
                      <w:b/>
                      <w:szCs w:val="24"/>
                      <w:shd w:val="clear" w:color="auto" w:fill="FFFFFF"/>
                    </w:rPr>
                    <w:t xml:space="preserve"> straipsnis. </w:t>
                  </w:r>
                  <w:sdt>
                    <w:sdtPr>
                      <w:alias w:val="Pavadinimas"/>
                      <w:tag w:val="title_4486634bf177425fba5f2ec7ae7ebf44"/>
                      <w:lock w:val="sdtLocked"/>
                      <w:richText/>
                    </w:sdtPr>
                    <w:sdtContent>
                      <w:r>
                        <w:rPr>
                          <w:b/>
                          <w:szCs w:val="24"/>
                          <w:shd w:val="clear" w:color="auto" w:fill="FFFFFF"/>
                        </w:rPr>
                        <w:t>Žvalgybos institucijų teisės ir pareigos</w:t>
                      </w:r>
                    </w:sdtContent>
                  </w:sdt>
                </w:p>
                <w:sdt>
                  <w:sdtPr>
                    <w:alias w:val="9 str. 1 d."/>
                    <w:tag w:val="part_fa7438b1cb9b453db7caabc0a31830d3"/>
                    <w:lock w:val="sdtLocked"/>
                    <w:richText/>
                  </w:sdtPr>
                  <w:sdtContent>
                    <w:p>
                      <w:pPr>
                        <w:ind w:firstLine="720"/>
                        <w:jc w:val="both"/>
                        <w:rPr>
                          <w:szCs w:val="24"/>
                          <w:shd w:val="clear" w:color="auto" w:fill="FFFFFF"/>
                        </w:rPr>
                      </w:pPr>
                      <w:sdt>
                        <w:sdtPr>
                          <w:alias w:val="Numeris"/>
                          <w:tag w:val="nr_fa7438b1cb9b453db7caabc0a31830d3"/>
                          <w:lock w:val="sdtLocked"/>
                          <w:richText/>
                        </w:sdtPr>
                        <w:sdtContent>
                          <w:r>
                            <w:rPr>
                              <w:szCs w:val="24"/>
                              <w:shd w:val="clear" w:color="auto" w:fill="FFFFFF"/>
                            </w:rPr>
                            <w:t>1</w:t>
                          </w:r>
                        </w:sdtContent>
                      </w:sdt>
                      <w:r>
                        <w:rPr>
                          <w:szCs w:val="24"/>
                          <w:shd w:val="clear" w:color="auto" w:fill="FFFFFF"/>
                        </w:rPr>
                        <w:t>. Žvalgybos institucijos teisės įgyvendinant jai pavestus uždavinius:</w:t>
                      </w:r>
                    </w:p>
                    <w:sdt>
                      <w:sdtPr>
                        <w:alias w:val="9 str. 1 d. 1 p."/>
                        <w:tag w:val="part_312027e835d74b1391f97d7908652c80"/>
                        <w:lock w:val="sdtLocked"/>
                        <w:richText/>
                      </w:sdtPr>
                      <w:sdtContent>
                        <w:p>
                          <w:pPr>
                            <w:tabs>
                              <w:tab w:val="left" w:pos="0"/>
                            </w:tabs>
                            <w:suppressAutoHyphens/>
                            <w:ind w:firstLine="720"/>
                            <w:jc w:val="both"/>
                            <w:textAlignment w:val="baseline"/>
                            <w:rPr>
                              <w:szCs w:val="24"/>
                              <w:shd w:val="clear" w:color="auto" w:fill="FFFFFF"/>
                              <w:lang w:eastAsia="lt-LT"/>
                            </w:rPr>
                          </w:pPr>
                          <w:sdt>
                            <w:sdtPr>
                              <w:alias w:val="Numeris"/>
                              <w:tag w:val="nr_312027e835d74b1391f97d7908652c80"/>
                              <w:lock w:val="sdtLocked"/>
                              <w:richText/>
                            </w:sdtPr>
                            <w:sdtContent>
                              <w:r>
                                <w:rPr>
                                  <w:szCs w:val="24"/>
                                  <w:shd w:val="clear" w:color="auto" w:fill="FFFFFF"/>
                                  <w:lang w:eastAsia="lt-LT"/>
                                </w:rPr>
                                <w:t>1</w:t>
                              </w:r>
                            </w:sdtContent>
                          </w:sdt>
                          <w:r>
                            <w:rPr>
                              <w:szCs w:val="24"/>
                              <w:shd w:val="clear" w:color="auto" w:fill="FFFFFF"/>
                              <w:lang w:eastAsia="lt-LT"/>
                            </w:rPr>
                            <w:t>) taikyti žvalgybos metodus;</w:t>
                          </w:r>
                        </w:p>
                      </w:sdtContent>
                    </w:sdt>
                    <w:sdt>
                      <w:sdtPr>
                        <w:alias w:val="1-1 p."/>
                        <w:tag w:val="part_9ce7aa1bb7a44a958d0bde68c4e932bb"/>
                        <w:lock w:val="sdtLocked"/>
                        <w:richText/>
                      </w:sdtPr>
                      <w:sdtContent>
                        <w:p>
                          <w:pPr>
                            <w:widowControl w:val="0"/>
                            <w:ind w:firstLine="720"/>
                            <w:jc w:val="both"/>
                            <w:rPr>
                              <w:szCs w:val="24"/>
                              <w:shd w:val="clear" w:color="auto" w:fill="FFFFFF"/>
                              <w:lang w:eastAsia="lt-LT"/>
                            </w:rPr>
                          </w:pPr>
                          <w:sdt>
                            <w:sdtPr>
                              <w:alias w:val="Numeris"/>
                              <w:tag w:val="nr_9ce7aa1bb7a44a958d0bde68c4e932bb"/>
                              <w:lock w:val="sdtLocked"/>
                              <w:richText/>
                            </w:sdtPr>
                            <w:sdtContent>
                              <w:r>
                                <w:rPr>
                                  <w:color w:val="000000"/>
                                  <w:szCs w:val="24"/>
                                  <w:shd w:val="clear" w:color="auto" w:fill="FFFFFF"/>
                                  <w:lang w:eastAsia="lt-LT"/>
                                </w:rPr>
                                <w:t>1</w:t>
                              </w:r>
                              <w:r>
                                <w:rPr>
                                  <w:color w:val="000000"/>
                                  <w:szCs w:val="24"/>
                                  <w:vertAlign w:val="superscript"/>
                                </w:rPr>
                                <w:t>1</w:t>
                              </w:r>
                            </w:sdtContent>
                          </w:sdt>
                          <w:r>
                            <w:rPr>
                              <w:color w:val="000000"/>
                              <w:szCs w:val="24"/>
                              <w:shd w:val="clear" w:color="auto" w:fill="FFFFFF"/>
                              <w:lang w:eastAsia="lt-LT"/>
                            </w:rPr>
                            <w:t xml:space="preserve">) taikyti išorės </w:t>
                          </w:r>
                          <w:r>
                            <w:rPr>
                              <w:bCs/>
                              <w:color w:val="000000"/>
                              <w:szCs w:val="24"/>
                              <w:lang w:eastAsia="lt-LT"/>
                            </w:rPr>
                            <w:t>rizikos veiksnių, pavojų ir grėsmių šalinimo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9 str. 1 d. 2 p."/>
                        <w:tag w:val="part_55b5a3324d554a079083efc22ffe3b7a"/>
                        <w:lock w:val="sdtLocked"/>
                        <w:richText/>
                      </w:sdtPr>
                      <w:sdtContent>
                        <w:p>
                          <w:pPr>
                            <w:tabs>
                              <w:tab w:val="left" w:pos="0"/>
                            </w:tabs>
                            <w:suppressAutoHyphens/>
                            <w:ind w:firstLine="720"/>
                            <w:jc w:val="both"/>
                            <w:textAlignment w:val="baseline"/>
                            <w:rPr>
                              <w:szCs w:val="24"/>
                              <w:shd w:val="clear" w:color="auto" w:fill="FFFFFF"/>
                              <w:lang w:eastAsia="lt-LT"/>
                            </w:rPr>
                          </w:pPr>
                          <w:sdt>
                            <w:sdtPr>
                              <w:alias w:val="Numeris"/>
                              <w:tag w:val="nr_55b5a3324d554a079083efc22ffe3b7a"/>
                              <w:lock w:val="sdtLocked"/>
                              <w:richText/>
                            </w:sdtPr>
                            <w:sdtContent>
                              <w:r>
                                <w:rPr>
                                  <w:szCs w:val="24"/>
                                  <w:shd w:val="clear" w:color="auto" w:fill="FFFFFF"/>
                                  <w:lang w:eastAsia="lt-LT"/>
                                </w:rPr>
                                <w:t>2</w:t>
                              </w:r>
                            </w:sdtContent>
                          </w:sdt>
                          <w:r>
                            <w:rPr>
                              <w:szCs w:val="24"/>
                              <w:shd w:val="clear" w:color="auto" w:fill="FFFFFF"/>
                              <w:lang w:eastAsia="lt-LT"/>
                            </w:rPr>
                            <w:t>) šio įstatymo nustatyta tvarka atlikti teismo sankcionuojamus veiksmus;</w:t>
                          </w:r>
                        </w:p>
                      </w:sdtContent>
                    </w:sdt>
                    <w:sdt>
                      <w:sdtPr>
                        <w:alias w:val="9 str. 1 d. 3 p."/>
                        <w:tag w:val="part_02f84287d7134067a0978a5815c40b35"/>
                        <w:lock w:val="sdtLocked"/>
                        <w:richText/>
                      </w:sdtPr>
                      <w:sdtContent>
                        <w:p>
                          <w:pPr>
                            <w:tabs>
                              <w:tab w:val="left" w:pos="0"/>
                            </w:tabs>
                            <w:suppressAutoHyphens/>
                            <w:ind w:firstLine="720"/>
                            <w:jc w:val="both"/>
                            <w:textAlignment w:val="baseline"/>
                            <w:rPr>
                              <w:szCs w:val="24"/>
                              <w:shd w:val="clear" w:color="auto" w:fill="FFFFFF"/>
                              <w:lang w:eastAsia="lt-LT"/>
                            </w:rPr>
                          </w:pPr>
                          <w:sdt>
                            <w:sdtPr>
                              <w:alias w:val="Numeris"/>
                              <w:tag w:val="nr_02f84287d7134067a0978a5815c40b35"/>
                              <w:lock w:val="sdtLocked"/>
                              <w:richText/>
                            </w:sdtPr>
                            <w:sdtContent>
                              <w:r>
                                <w:rPr>
                                  <w:szCs w:val="24"/>
                                  <w:shd w:val="clear" w:color="auto" w:fill="FFFFFF"/>
                                  <w:lang w:eastAsia="lt-LT"/>
                                </w:rPr>
                                <w:t>3</w:t>
                              </w:r>
                            </w:sdtContent>
                          </w:sdt>
                          <w:r>
                            <w:rPr>
                              <w:szCs w:val="24"/>
                              <w:shd w:val="clear" w:color="auto" w:fill="FFFFFF"/>
                              <w:lang w:eastAsia="lt-LT"/>
                            </w:rPr>
                            <w:t>) šio įstatymo nustatytais atvejais ir tikslais atlikti kriminalinės žvalgybos tyrimus;</w:t>
                          </w:r>
                        </w:p>
                      </w:sdtContent>
                    </w:sdt>
                    <w:sdt>
                      <w:sdtPr>
                        <w:alias w:val="3-1 p."/>
                        <w:tag w:val="part_1a7e98613c4844098bc56934a1ad09a7"/>
                        <w:lock w:val="sdtLocked"/>
                        <w:richText/>
                      </w:sdtPr>
                      <w:sdtContent>
                        <w:p>
                          <w:pPr>
                            <w:widowControl w:val="0"/>
                            <w:ind w:firstLine="720"/>
                            <w:jc w:val="both"/>
                            <w:rPr>
                              <w:szCs w:val="24"/>
                              <w:shd w:val="clear" w:color="auto" w:fill="FFFFFF"/>
                              <w:lang w:eastAsia="lt-LT"/>
                            </w:rPr>
                          </w:pPr>
                          <w:sdt>
                            <w:sdtPr>
                              <w:alias w:val="Numeris"/>
                              <w:tag w:val="nr_1a7e98613c4844098bc56934a1ad09a7"/>
                              <w:lock w:val="sdtLocked"/>
                              <w:richText/>
                            </w:sdtPr>
                            <w:sdtContent>
                              <w:r>
                                <w:rPr>
                                  <w:bCs/>
                                  <w:color w:val="000000"/>
                                  <w:szCs w:val="24"/>
                                </w:rPr>
                                <w:t>3</w:t>
                              </w:r>
                              <w:r>
                                <w:rPr>
                                  <w:bCs/>
                                  <w:color w:val="000000"/>
                                  <w:szCs w:val="24"/>
                                  <w:vertAlign w:val="superscript"/>
                                </w:rPr>
                                <w:t>1</w:t>
                              </w:r>
                            </w:sdtContent>
                          </w:sdt>
                          <w:r>
                            <w:rPr>
                              <w:bCs/>
                              <w:color w:val="000000"/>
                              <w:szCs w:val="24"/>
                            </w:rPr>
                            <w:t xml:space="preserve">) turint duomenų, kad asmuo gali kelti pavojų ar grėsmę Lietuvos Respublikos nacionaliniam saugumui ir </w:t>
                          </w:r>
                          <w:r>
                            <w:rPr>
                              <w:color w:val="000000"/>
                              <w:szCs w:val="24"/>
                            </w:rPr>
                            <w:t xml:space="preserve">valstybės interesams, </w:t>
                          </w:r>
                          <w:r>
                            <w:rPr>
                              <w:bCs/>
                              <w:color w:val="000000"/>
                              <w:szCs w:val="24"/>
                            </w:rPr>
                            <w:t>bei siekiant užkardyti šiuos pavojus ar grėsmes</w:t>
                          </w:r>
                          <w:r>
                            <w:rPr>
                              <w:color w:val="000000"/>
                              <w:szCs w:val="24"/>
                            </w:rPr>
                            <w:t xml:space="preserve">, </w:t>
                          </w:r>
                          <w:r>
                            <w:rPr>
                              <w:bCs/>
                              <w:color w:val="000000"/>
                              <w:szCs w:val="24"/>
                            </w:rPr>
                            <w:t>tikrinti asmenų,</w:t>
                          </w:r>
                          <w:r>
                            <w:rPr>
                              <w:color w:val="000000"/>
                              <w:szCs w:val="24"/>
                            </w:rPr>
                            <w:t xml:space="preserve"> </w:t>
                          </w:r>
                          <w:r>
                            <w:rPr>
                              <w:bCs/>
                              <w:color w:val="000000"/>
                              <w:szCs w:val="24"/>
                            </w:rPr>
                            <w:t>transporto priemonių, krovinių, ginklų ar kitų daiktų dokumentus, atlikti daiktų patikrą ir laikinai, kol būtina atlikti patikrinimo veiksmus, juos paimti;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9 str. 1 d. 4 p."/>
                        <w:tag w:val="part_d83f6e8531c14ed3af2b1fce08e30dad"/>
                        <w:lock w:val="sdtLocked"/>
                        <w:richText/>
                      </w:sdtPr>
                      <w:sdtContent>
                        <w:p>
                          <w:pPr>
                            <w:tabs>
                              <w:tab w:val="left" w:pos="0"/>
                              <w:tab w:val="left" w:pos="993"/>
                            </w:tabs>
                            <w:suppressAutoHyphens/>
                            <w:ind w:firstLine="720"/>
                            <w:jc w:val="both"/>
                            <w:textAlignment w:val="baseline"/>
                            <w:rPr>
                              <w:szCs w:val="24"/>
                              <w:lang w:eastAsia="lt-LT"/>
                            </w:rPr>
                          </w:pPr>
                          <w:sdt>
                            <w:sdtPr>
                              <w:alias w:val="Numeris"/>
                              <w:tag w:val="nr_d83f6e8531c14ed3af2b1fce08e30dad"/>
                              <w:lock w:val="sdtLocked"/>
                              <w:richText/>
                            </w:sdtPr>
                            <w:sdtContent>
                              <w:r>
                                <w:rPr>
                                  <w:szCs w:val="24"/>
                                  <w:shd w:val="clear" w:color="auto" w:fill="FFFFFF"/>
                                  <w:lang w:eastAsia="lt-LT"/>
                                </w:rPr>
                                <w:t>4</w:t>
                              </w:r>
                            </w:sdtContent>
                          </w:sdt>
                          <w:r>
                            <w:rPr>
                              <w:szCs w:val="24"/>
                              <w:shd w:val="clear" w:color="auto" w:fill="FFFFFF"/>
                              <w:lang w:eastAsia="lt-LT"/>
                            </w:rPr>
                            <w:t>) gauti iš fizinių asmenų žvalgybos institucijų veiklai reikalingą informaciją;</w:t>
                          </w:r>
                        </w:p>
                      </w:sdtContent>
                    </w:sdt>
                    <w:sdt>
                      <w:sdtPr>
                        <w:alias w:val="4-1 p."/>
                        <w:tag w:val="part_2a3f63fd3524476b8bd52539689df79c"/>
                        <w:lock w:val="sdtLocked"/>
                        <w:richText/>
                      </w:sdtPr>
                      <w:sdtContent>
                        <w:p>
                          <w:pPr>
                            <w:widowControl w:val="0"/>
                            <w:ind w:firstLine="720"/>
                            <w:jc w:val="both"/>
                          </w:pPr>
                          <w:sdt>
                            <w:sdtPr>
                              <w:alias w:val="Numeris"/>
                              <w:tag w:val="nr_2a3f63fd3524476b8bd52539689df79c"/>
                              <w:lock w:val="sdtLocked"/>
                              <w:richText/>
                            </w:sdtPr>
                            <w:sdtContent>
                              <w:r>
                                <w:rPr>
                                  <w:color w:val="000000"/>
                                  <w:szCs w:val="24"/>
                                </w:rPr>
                                <w:t>4</w:t>
                              </w:r>
                              <w:r>
                                <w:rPr>
                                  <w:color w:val="000000"/>
                                  <w:szCs w:val="24"/>
                                  <w:vertAlign w:val="superscript"/>
                                </w:rPr>
                                <w:t>1</w:t>
                              </w:r>
                            </w:sdtContent>
                          </w:sdt>
                          <w:r>
                            <w:rPr>
                              <w:color w:val="000000"/>
                              <w:szCs w:val="24"/>
                            </w:rPr>
                            <w:t>) slapta gauti asmens pirštų atspaudų, balso, kvapo ir kitus pavyzdžius;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4-2 p."/>
                        <w:tag w:val="part_cc8fad14e946419bba84ed9b0d9fb61b"/>
                        <w:lock w:val="sdtLocked"/>
                        <w:richText/>
                      </w:sdtPr>
                      <w:sdtContent>
                        <w:p>
                          <w:pPr>
                            <w:widowControl w:val="0"/>
                            <w:ind w:firstLine="720"/>
                            <w:jc w:val="both"/>
                            <w:rPr>
                              <w:szCs w:val="24"/>
                              <w:lang w:eastAsia="lt-LT"/>
                            </w:rPr>
                          </w:pPr>
                          <w:sdt>
                            <w:sdtPr>
                              <w:alias w:val="Numeris"/>
                              <w:tag w:val="nr_cc8fad14e946419bba84ed9b0d9fb61b"/>
                              <w:lock w:val="sdtLocked"/>
                              <w:richText/>
                            </w:sdtPr>
                            <w:sdtContent>
                              <w:r>
                                <w:rPr>
                                  <w:color w:val="000000"/>
                                  <w:szCs w:val="24"/>
                                </w:rPr>
                                <w:t>4</w:t>
                              </w:r>
                              <w:r>
                                <w:rPr>
                                  <w:color w:val="000000"/>
                                  <w:szCs w:val="24"/>
                                  <w:vertAlign w:val="superscript"/>
                                </w:rPr>
                                <w:t>2</w:t>
                              </w:r>
                            </w:sdtContent>
                          </w:sdt>
                          <w:r>
                            <w:rPr>
                              <w:color w:val="000000"/>
                              <w:szCs w:val="24"/>
                            </w:rPr>
                            <w:t>) naudoti bet kokio pobūdžio medžiagas ar kitus žymėjimo būdus, kurie nesukelia pavojaus žmogaus gyvybei ar sveikatai ir kurie yra skirti įvairiems objektams žymėti siekiant juos išskirti iš rūšinių objektų visumos ir juos identifikuoti;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9 str. 1 d. 5 p."/>
                        <w:tag w:val="part_2b40053e414846bebe13caec2b3ea811"/>
                        <w:lock w:val="sdtLocked"/>
                        <w:richText/>
                      </w:sdtPr>
                      <w:sdtContent>
                        <w:p>
                          <w:pPr>
                            <w:tabs>
                              <w:tab w:val="left" w:pos="0"/>
                              <w:tab w:val="left" w:pos="709"/>
                              <w:tab w:val="left" w:pos="993"/>
                            </w:tabs>
                            <w:suppressAutoHyphens/>
                            <w:ind w:firstLine="720"/>
                            <w:jc w:val="both"/>
                            <w:textAlignment w:val="baseline"/>
                            <w:rPr>
                              <w:szCs w:val="24"/>
                              <w:shd w:val="clear" w:color="auto" w:fill="FFFFFF"/>
                              <w:lang w:eastAsia="lt-LT"/>
                            </w:rPr>
                          </w:pPr>
                          <w:sdt>
                            <w:sdtPr>
                              <w:alias w:val="Numeris"/>
                              <w:tag w:val="nr_2b40053e414846bebe13caec2b3ea811"/>
                              <w:lock w:val="sdtLocked"/>
                              <w:richText/>
                            </w:sdtPr>
                            <w:sdtContent>
                              <w:r>
                                <w:rPr>
                                  <w:szCs w:val="24"/>
                                  <w:shd w:val="clear" w:color="auto" w:fill="FFFFFF"/>
                                  <w:lang w:eastAsia="lt-LT"/>
                                </w:rPr>
                                <w:t>5</w:t>
                              </w:r>
                            </w:sdtContent>
                          </w:sdt>
                          <w:r>
                            <w:rPr>
                              <w:szCs w:val="24"/>
                              <w:shd w:val="clear" w:color="auto" w:fill="FFFFFF"/>
                              <w:lang w:eastAsia="lt-LT"/>
                            </w:rPr>
                            <w:t xml:space="preserve">) gauti iš juridinių </w:t>
                          </w:r>
                          <w:r>
                            <w:rPr>
                              <w:szCs w:val="24"/>
                              <w:lang w:eastAsia="lt-LT"/>
                            </w:rPr>
                            <w:t xml:space="preserve">asmenų, </w:t>
                          </w:r>
                          <w:r>
                            <w:rPr>
                              <w:iCs/>
                              <w:szCs w:val="24"/>
                              <w:lang w:eastAsia="lt-LT"/>
                            </w:rPr>
                            <w:t xml:space="preserve">Lietuvos Respublikoje įsteigtų užsienio valstybių juridinių asmenų filialų ir atstovybių, </w:t>
                          </w:r>
                          <w:r>
                            <w:rPr>
                              <w:szCs w:val="24"/>
                              <w:lang w:eastAsia="lt-LT"/>
                            </w:rPr>
                            <w:t xml:space="preserve">valstybės įgaliotų asmenų informaciją </w:t>
                          </w:r>
                          <w:r>
                            <w:rPr>
                              <w:bCs/>
                              <w:szCs w:val="24"/>
                              <w:lang w:eastAsia="lt-LT"/>
                            </w:rPr>
                            <w:t xml:space="preserve">apie fizinių ir (ar) juridinių asmenų, taip pat </w:t>
                          </w:r>
                          <w:r>
                            <w:rPr>
                              <w:iCs/>
                              <w:szCs w:val="24"/>
                              <w:lang w:eastAsia="lt-LT"/>
                            </w:rPr>
                            <w:t xml:space="preserve">Lietuvos Respublikoje įsteigtų užsienio valstybių juridinių asmenų filialų ir atstovybių </w:t>
                          </w:r>
                          <w:r>
                            <w:rPr>
                              <w:szCs w:val="24"/>
                              <w:shd w:val="clear" w:color="auto" w:fill="FFFFFF"/>
                              <w:lang w:eastAsia="lt-LT"/>
                            </w:rPr>
                            <w:t>atliktas ūkines, finansines operacijas, finansinių ir (ar) mokėjimo priemonių panaudojimą ir kitą žvalgybos institucijų veiklai reikalingą informaciją;</w:t>
                          </w:r>
                        </w:p>
                      </w:sdtContent>
                    </w:sdt>
                    <w:sdt>
                      <w:sdtPr>
                        <w:alias w:val="9 str. 1 d. 6 p."/>
                        <w:tag w:val="part_8a55be7f0c8e49738ac68eb974d2c1f7"/>
                        <w:lock w:val="sdtLocked"/>
                        <w:richText/>
                      </w:sdtPr>
                      <w:sdtContent>
                        <w:p>
                          <w:pPr>
                            <w:tabs>
                              <w:tab w:val="left" w:pos="0"/>
                              <w:tab w:val="left" w:pos="709"/>
                              <w:tab w:val="left" w:pos="993"/>
                            </w:tabs>
                            <w:suppressAutoHyphens/>
                            <w:ind w:firstLine="720"/>
                            <w:jc w:val="both"/>
                            <w:textAlignment w:val="baseline"/>
                            <w:rPr>
                              <w:szCs w:val="24"/>
                              <w:lang w:eastAsia="lt-LT"/>
                            </w:rPr>
                          </w:pPr>
                          <w:sdt>
                            <w:sdtPr>
                              <w:alias w:val="Numeris"/>
                              <w:tag w:val="nr_8a55be7f0c8e49738ac68eb974d2c1f7"/>
                              <w:lock w:val="sdtLocked"/>
                              <w:richText/>
                            </w:sdtPr>
                            <w:sdtContent>
                              <w:r>
                                <w:rPr>
                                  <w:szCs w:val="24"/>
                                  <w:shd w:val="clear" w:color="auto" w:fill="FFFFFF"/>
                                  <w:lang w:eastAsia="lt-LT"/>
                                </w:rPr>
                                <w:t>6</w:t>
                              </w:r>
                            </w:sdtContent>
                          </w:sdt>
                          <w:r>
                            <w:rPr>
                              <w:szCs w:val="24"/>
                              <w:shd w:val="clear" w:color="auto" w:fill="FFFFFF"/>
                              <w:lang w:eastAsia="lt-LT"/>
                            </w:rPr>
                            <w:t xml:space="preserve">) įdiegti ūkio subjektų, teikiančių elektroninių ryšių tinklus ir (ar) elektroninių ryšių paslaugas, elektroninės informacijos prieglobos paslaugas ir skaitmenines paslaugas, infrastruktūroje </w:t>
                          </w:r>
                          <w:r>
                            <w:rPr>
                              <w:szCs w:val="24"/>
                              <w:lang w:eastAsia="lt-LT"/>
                            </w:rPr>
                            <w:t>technines priemones, skirtas elektroninių ryšių tinklais perduodamos informacijos turiniui, susirašinėjimui ir kitokiam asmens susižinojimui stebėti ir fiksuoti;</w:t>
                          </w:r>
                        </w:p>
                      </w:sdtContent>
                    </w:sdt>
                    <w:sdt>
                      <w:sdtPr>
                        <w:alias w:val="9 str. 1 d. 7 p."/>
                        <w:tag w:val="part_6672ed4bf7e748179b9e23f38ff3a9bd"/>
                        <w:lock w:val="sdtLocked"/>
                        <w:richText/>
                      </w:sdtPr>
                      <w:sdtContent>
                        <w:p>
                          <w:pPr>
                            <w:tabs>
                              <w:tab w:val="left" w:pos="-142"/>
                            </w:tabs>
                            <w:suppressAutoHyphens/>
                            <w:ind w:firstLine="720"/>
                            <w:jc w:val="both"/>
                            <w:textAlignment w:val="baseline"/>
                            <w:rPr>
                              <w:szCs w:val="24"/>
                              <w:lang w:eastAsia="lt-LT"/>
                            </w:rPr>
                          </w:pPr>
                          <w:sdt>
                            <w:sdtPr>
                              <w:alias w:val="Numeris"/>
                              <w:tag w:val="nr_6672ed4bf7e748179b9e23f38ff3a9bd"/>
                              <w:lock w:val="sdtLocked"/>
                              <w:richText/>
                            </w:sdtPr>
                            <w:sdtContent>
                              <w:r>
                                <w:rPr>
                                  <w:szCs w:val="24"/>
                                  <w:shd w:val="clear" w:color="auto" w:fill="FFFFFF"/>
                                  <w:lang w:eastAsia="lt-LT"/>
                                </w:rPr>
                                <w:t>7</w:t>
                              </w:r>
                            </w:sdtContent>
                          </w:sdt>
                          <w:r>
                            <w:rPr>
                              <w:szCs w:val="24"/>
                              <w:shd w:val="clear" w:color="auto" w:fill="FFFFFF"/>
                              <w:lang w:eastAsia="lt-LT"/>
                            </w:rPr>
                            <w:t>) Lietuvos Respublikos nacionalinio saugumo užtikrinimo tikslais bendradarbiauti su užsienio valstybių žvalgybos, saugumo institucijomis, tarptautinėmis organizacijomis ir institucijomis;</w:t>
                          </w:r>
                        </w:p>
                      </w:sdtContent>
                    </w:sdt>
                    <w:sdt>
                      <w:sdtPr>
                        <w:alias w:val="9 str. 1 d. 8 p."/>
                        <w:tag w:val="part_8e91bb378e8c43159c640a5452a95647"/>
                        <w:lock w:val="sdtLocked"/>
                        <w:richText/>
                      </w:sdtPr>
                      <w:sdtContent>
                        <w:p>
                          <w:pPr>
                            <w:ind w:firstLine="720"/>
                            <w:jc w:val="both"/>
                            <w:rPr>
                              <w:szCs w:val="24"/>
                            </w:rPr>
                          </w:pPr>
                          <w:sdt>
                            <w:sdtPr>
                              <w:alias w:val="Numeris"/>
                              <w:tag w:val="nr_8e91bb378e8c43159c640a5452a95647"/>
                              <w:lock w:val="sdtLocked"/>
                              <w:richText/>
                            </w:sdtPr>
                            <w:sdtContent>
                              <w:r>
                                <w:rPr>
                                  <w:szCs w:val="24"/>
                                  <w:shd w:val="clear" w:color="auto" w:fill="FFFFFF"/>
                                </w:rPr>
                                <w:t>8</w:t>
                              </w:r>
                            </w:sdtContent>
                          </w:sdt>
                          <w:r>
                            <w:rPr>
                              <w:szCs w:val="24"/>
                              <w:shd w:val="clear" w:color="auto" w:fill="FFFFFF"/>
                            </w:rPr>
                            <w:t xml:space="preserve">) bendradarbiauti su juridiniais asmenimis, </w:t>
                          </w:r>
                          <w:r>
                            <w:rPr>
                              <w:iCs/>
                              <w:szCs w:val="24"/>
                            </w:rPr>
                            <w:t>Lietuvos Respublikoje įsteigtų užsienio valstybių juridinių asmenų filialais ir atstovybėmis, valstybės įgaliotais asmenimis</w:t>
                          </w:r>
                          <w:r>
                            <w:rPr>
                              <w:szCs w:val="24"/>
                              <w:shd w:val="clear" w:color="auto" w:fill="FFFFFF"/>
                            </w:rPr>
                            <w:t xml:space="preserve"> ir fiziniais asmenimis;</w:t>
                          </w:r>
                        </w:p>
                      </w:sdtContent>
                    </w:sdt>
                    <w:sdt>
                      <w:sdtPr>
                        <w:alias w:val="9 str. 1 d. 9 p."/>
                        <w:tag w:val="part_592f4935e0d84670abe85adc064ebeba"/>
                        <w:lock w:val="sdtLocked"/>
                        <w:richText/>
                      </w:sdtPr>
                      <w:sdtContent>
                        <w:p>
                          <w:pPr>
                            <w:tabs>
                              <w:tab w:val="left" w:pos="709"/>
                            </w:tabs>
                            <w:ind w:firstLine="720"/>
                            <w:jc w:val="both"/>
                            <w:rPr>
                              <w:szCs w:val="24"/>
                            </w:rPr>
                          </w:pPr>
                          <w:sdt>
                            <w:sdtPr>
                              <w:alias w:val="Numeris"/>
                              <w:tag w:val="nr_592f4935e0d84670abe85adc064ebeba"/>
                              <w:lock w:val="sdtLocked"/>
                              <w:richText/>
                            </w:sdtPr>
                            <w:sdtContent>
                              <w:r>
                                <w:rPr>
                                  <w:szCs w:val="24"/>
                                  <w:shd w:val="clear" w:color="auto" w:fill="FFFFFF"/>
                                </w:rPr>
                                <w:t>9</w:t>
                              </w:r>
                            </w:sdtContent>
                          </w:sdt>
                          <w:r>
                            <w:rPr>
                              <w:szCs w:val="24"/>
                              <w:shd w:val="clear" w:color="auto" w:fill="FFFFFF"/>
                            </w:rPr>
                            <w:t>) įslaptinti žvalgybos pareigūnus, užšifruoti jų tarnybinę priklausomybę, įslaptinti ir užšifruoti žvalgybos pareigūnų ir žvalgybos slaptųjų bendradarbių tapatybę, žvalgybos institucijų patalpų, transporto, ryšio priemonių, taip pat kitų techninių priemonių tarnybinę priklausomybę;</w:t>
                          </w:r>
                        </w:p>
                      </w:sdtContent>
                    </w:sdt>
                    <w:sdt>
                      <w:sdtPr>
                        <w:alias w:val="9 str. 1 d. 10 p."/>
                        <w:tag w:val="part_5d5ac718f4cf44d58d1a7250ec99ac27"/>
                        <w:lock w:val="sdtLocked"/>
                        <w:richText/>
                      </w:sdtPr>
                      <w:sdtContent>
                        <w:p>
                          <w:pPr>
                            <w:tabs>
                              <w:tab w:val="left" w:pos="709"/>
                            </w:tabs>
                            <w:ind w:firstLine="720"/>
                            <w:jc w:val="both"/>
                            <w:rPr>
                              <w:szCs w:val="24"/>
                            </w:rPr>
                          </w:pPr>
                          <w:sdt>
                            <w:sdtPr>
                              <w:alias w:val="Numeris"/>
                              <w:tag w:val="nr_5d5ac718f4cf44d58d1a7250ec99ac27"/>
                              <w:lock w:val="sdtLocked"/>
                              <w:richText/>
                            </w:sdtPr>
                            <w:sdtContent>
                              <w:r>
                                <w:rPr>
                                  <w:szCs w:val="24"/>
                                  <w:shd w:val="clear" w:color="auto" w:fill="FFFFFF"/>
                                </w:rPr>
                                <w:t>10</w:t>
                              </w:r>
                            </w:sdtContent>
                          </w:sdt>
                          <w:r>
                            <w:rPr>
                              <w:szCs w:val="24"/>
                              <w:shd w:val="clear" w:color="auto" w:fill="FFFFFF"/>
                            </w:rPr>
                            <w:t>) steigti priedangos juridinius asmenis ir jais naudotis;</w:t>
                          </w:r>
                        </w:p>
                      </w:sdtContent>
                    </w:sdt>
                    <w:sdt>
                      <w:sdtPr>
                        <w:alias w:val="9 str. 1 d. 11 p."/>
                        <w:tag w:val="part_cdca8109d9c146ce8febd2c1bf741470"/>
                        <w:lock w:val="sdtLocked"/>
                        <w:richText/>
                      </w:sdtPr>
                      <w:sdtContent>
                        <w:p>
                          <w:pPr>
                            <w:tabs>
                              <w:tab w:val="left" w:pos="142"/>
                            </w:tabs>
                            <w:suppressAutoHyphens/>
                            <w:ind w:firstLine="720"/>
                            <w:jc w:val="both"/>
                            <w:textAlignment w:val="baseline"/>
                            <w:rPr>
                              <w:szCs w:val="24"/>
                              <w:lang w:eastAsia="lt-LT"/>
                            </w:rPr>
                          </w:pPr>
                          <w:sdt>
                            <w:sdtPr>
                              <w:alias w:val="Numeris"/>
                              <w:tag w:val="nr_cdca8109d9c146ce8febd2c1bf741470"/>
                              <w:lock w:val="sdtLocked"/>
                              <w:richText/>
                            </w:sdtPr>
                            <w:sdtContent>
                              <w:r>
                                <w:rPr>
                                  <w:szCs w:val="24"/>
                                  <w:shd w:val="clear" w:color="auto" w:fill="FFFFFF"/>
                                  <w:lang w:eastAsia="lt-LT"/>
                                </w:rPr>
                                <w:t>11</w:t>
                              </w:r>
                            </w:sdtContent>
                          </w:sdt>
                          <w:r>
                            <w:rPr>
                              <w:szCs w:val="24"/>
                              <w:shd w:val="clear" w:color="auto" w:fill="FFFFFF"/>
                              <w:lang w:eastAsia="lt-LT"/>
                            </w:rPr>
                            <w:t xml:space="preserve">) gaminti ir naudoti tapatybės ir tarnybinės priklausomybės neatskleidžiančius dokumentus, </w:t>
                          </w:r>
                          <w:r>
                            <w:rPr>
                              <w:spacing w:val="-5"/>
                              <w:szCs w:val="24"/>
                              <w:lang w:eastAsia="lt-LT"/>
                            </w:rPr>
                            <w:t xml:space="preserve">dokumentų blankus ir jų rekvizitus, </w:t>
                          </w:r>
                          <w:r>
                            <w:rPr>
                              <w:szCs w:val="24"/>
                              <w:shd w:val="clear" w:color="auto" w:fill="FFFFFF"/>
                              <w:lang w:eastAsia="lt-LT"/>
                            </w:rPr>
                            <w:t>kitas priemones, taip pat vykdant žvalgybą ir kontržvalgybą naudoti Lietuvos Respublikos kriminalinės žvalgybos įstatymo pagrindu pagamintus dokumentus ir priemones;</w:t>
                          </w:r>
                        </w:p>
                      </w:sdtContent>
                    </w:sdt>
                    <w:sdt>
                      <w:sdtPr>
                        <w:alias w:val="9 str. 1 d. 12 p."/>
                        <w:tag w:val="part_fed0b9333e0c478fba4e6007e6c3b3e8"/>
                        <w:lock w:val="sdtLocked"/>
                        <w:richText/>
                      </w:sdtPr>
                      <w:sdtContent>
                        <w:p>
                          <w:pPr>
                            <w:tabs>
                              <w:tab w:val="left" w:pos="709"/>
                            </w:tabs>
                            <w:ind w:firstLine="720"/>
                            <w:jc w:val="both"/>
                            <w:rPr>
                              <w:szCs w:val="24"/>
                            </w:rPr>
                          </w:pPr>
                          <w:sdt>
                            <w:sdtPr>
                              <w:alias w:val="Numeris"/>
                              <w:tag w:val="nr_fed0b9333e0c478fba4e6007e6c3b3e8"/>
                              <w:lock w:val="sdtLocked"/>
                              <w:richText/>
                            </w:sdtPr>
                            <w:sdtContent>
                              <w:r>
                                <w:rPr>
                                  <w:szCs w:val="24"/>
                                  <w:shd w:val="clear" w:color="auto" w:fill="FFFFFF"/>
                                </w:rPr>
                                <w:t>12</w:t>
                              </w:r>
                            </w:sdtContent>
                          </w:sdt>
                          <w:r>
                            <w:rPr>
                              <w:szCs w:val="24"/>
                              <w:shd w:val="clear" w:color="auto" w:fill="FFFFFF"/>
                            </w:rPr>
                            <w:t>) įsigyti ir naudoti technines ir kitas priemones, medžiagas, reikalingas žvalgybos institucijų veiklai, žvalgybos pareigūnų, žvalgybos slaptųjų bendradarbių ir jų šeimos narių, žvalgybos institucijų patalpų ar kito turto apsaugai;</w:t>
                          </w:r>
                        </w:p>
                      </w:sdtContent>
                    </w:sdt>
                    <w:sdt>
                      <w:sdtPr>
                        <w:alias w:val="9 str. 1 d. 13 p."/>
                        <w:tag w:val="part_3ff7bb9f5abf49d0b082b91cac0424e9"/>
                        <w:lock w:val="sdtLocked"/>
                        <w:richText/>
                      </w:sdtPr>
                      <w:sdtContent>
                        <w:p>
                          <w:pPr>
                            <w:widowControl w:val="0"/>
                            <w:ind w:firstLine="720"/>
                            <w:jc w:val="both"/>
                            <w:rPr>
                              <w:szCs w:val="24"/>
                            </w:rPr>
                          </w:pPr>
                          <w:sdt>
                            <w:sdtPr>
                              <w:alias w:val="Numeris"/>
                              <w:tag w:val="nr_3ff7bb9f5abf49d0b082b91cac0424e9"/>
                              <w:lock w:val="sdtLocked"/>
                              <w:richText/>
                            </w:sdtPr>
                            <w:sdtContent>
                              <w:r>
                                <w:rPr>
                                  <w:bCs/>
                                  <w:color w:val="000000"/>
                                  <w:szCs w:val="24"/>
                                  <w:shd w:val="clear" w:color="auto" w:fill="FFFFFF"/>
                                  <w:lang w:eastAsia="lt-LT"/>
                                </w:rPr>
                                <w:t>13</w:t>
                              </w:r>
                            </w:sdtContent>
                          </w:sdt>
                          <w:r>
                            <w:rPr>
                              <w:bCs/>
                              <w:color w:val="000000"/>
                              <w:szCs w:val="24"/>
                              <w:shd w:val="clear" w:color="auto" w:fill="FFFFFF"/>
                              <w:lang w:eastAsia="lt-LT"/>
                            </w:rPr>
                            <w:t>) lėšas, skirtas žvalgybos metodams taikyti</w:t>
                          </w:r>
                          <w:r>
                            <w:rPr>
                              <w:color w:val="000000"/>
                              <w:szCs w:val="24"/>
                              <w:shd w:val="clear" w:color="auto" w:fill="FFFFFF"/>
                              <w:lang w:eastAsia="lt-LT"/>
                            </w:rPr>
                            <w:t>,</w:t>
                          </w:r>
                          <w:r>
                            <w:rPr>
                              <w:bCs/>
                              <w:color w:val="000000"/>
                              <w:szCs w:val="24"/>
                              <w:shd w:val="clear" w:color="auto" w:fill="FFFFFF"/>
                              <w:lang w:eastAsia="lt-LT"/>
                            </w:rPr>
                            <w:t xml:space="preserve"> teismo sankcionuojamiems veiksmams atlikti ir </w:t>
                          </w:r>
                          <w:r>
                            <w:rPr>
                              <w:bCs/>
                              <w:color w:val="000000"/>
                              <w:szCs w:val="24"/>
                              <w:lang w:eastAsia="lt-LT"/>
                            </w:rPr>
                            <w:t>rizikos veiksnių, pavojų ir grėsmių šalinimo priemonėms taikyti</w:t>
                          </w:r>
                          <w:r>
                            <w:rPr>
                              <w:bCs/>
                              <w:color w:val="000000"/>
                              <w:szCs w:val="24"/>
                              <w:shd w:val="clear" w:color="auto" w:fill="FFFFFF"/>
                              <w:lang w:eastAsia="lt-LT"/>
                            </w:rPr>
                            <w:t>, kai būtina užtikrinti žvalgybos institucijos veiklos metodų neskelbtinumą, naudoti žvalgybos institucijos vadovo nustatyta tvarka, o jeigu žvalgybos institucija nėra asignavimų valdytoja, – žvalgybos institucijos vadovo nustatyta ir su asignavimų valdytojo vadovu suderinta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9 str. 1 d. 14 p."/>
                        <w:tag w:val="part_80cbc08d015e4478bdc946e9492d457b"/>
                        <w:lock w:val="sdtLocked"/>
                        <w:richText/>
                      </w:sdtPr>
                      <w:sdtContent>
                        <w:p>
                          <w:pPr>
                            <w:tabs>
                              <w:tab w:val="left" w:pos="709"/>
                            </w:tabs>
                            <w:suppressAutoHyphens/>
                            <w:ind w:firstLine="720"/>
                            <w:jc w:val="both"/>
                            <w:textAlignment w:val="baseline"/>
                            <w:rPr>
                              <w:szCs w:val="24"/>
                              <w:lang w:eastAsia="lt-LT"/>
                            </w:rPr>
                          </w:pPr>
                          <w:sdt>
                            <w:sdtPr>
                              <w:alias w:val="Numeris"/>
                              <w:tag w:val="nr_80cbc08d015e4478bdc946e9492d457b"/>
                              <w:lock w:val="sdtLocked"/>
                              <w:richText/>
                            </w:sdtPr>
                            <w:sdtContent>
                              <w:r>
                                <w:rPr>
                                  <w:szCs w:val="24"/>
                                  <w:shd w:val="clear" w:color="auto" w:fill="FFFFFF"/>
                                  <w:lang w:eastAsia="lt-LT"/>
                                </w:rPr>
                                <w:t>14</w:t>
                              </w:r>
                            </w:sdtContent>
                          </w:sdt>
                          <w:r>
                            <w:rPr>
                              <w:szCs w:val="24"/>
                              <w:shd w:val="clear" w:color="auto" w:fill="FFFFFF"/>
                              <w:lang w:eastAsia="lt-LT"/>
                            </w:rPr>
                            <w:t>) vykdyti žvalgybos institucijų veiklai reikalingą pagalbinę veiklą – organizuoti ir vykdyti patalpų, pastatų ir teritorijų priežiūros ir tvarkymo, techninių sistemų ir transporto priežiūros, maitinimo, kitą administracinę, materialinio ir techninio aprūpinimo veiklą, naudojant vidinius žmogiškuosius išteklius ir valstybės biudžeto lėšas;</w:t>
                          </w:r>
                        </w:p>
                      </w:sdtContent>
                    </w:sdt>
                    <w:sdt>
                      <w:sdtPr>
                        <w:alias w:val="9 str. 1 d. 15 p."/>
                        <w:tag w:val="part_32813811b66141f2b738bd7583f10439"/>
                        <w:lock w:val="sdtLocked"/>
                        <w:richText/>
                      </w:sdtPr>
                      <w:sdtContent>
                        <w:p>
                          <w:pPr>
                            <w:tabs>
                              <w:tab w:val="left" w:pos="0"/>
                            </w:tabs>
                            <w:suppressAutoHyphens/>
                            <w:ind w:firstLine="720"/>
                            <w:jc w:val="both"/>
                            <w:textAlignment w:val="baseline"/>
                            <w:rPr>
                              <w:szCs w:val="24"/>
                              <w:lang w:eastAsia="lt-LT"/>
                            </w:rPr>
                          </w:pPr>
                          <w:sdt>
                            <w:sdtPr>
                              <w:alias w:val="Numeris"/>
                              <w:tag w:val="nr_32813811b66141f2b738bd7583f10439"/>
                              <w:lock w:val="sdtLocked"/>
                              <w:richText/>
                            </w:sdtPr>
                            <w:sdtContent>
                              <w:r>
                                <w:rPr>
                                  <w:szCs w:val="24"/>
                                  <w:shd w:val="clear" w:color="auto" w:fill="FFFFFF"/>
                                  <w:lang w:eastAsia="lt-LT"/>
                                </w:rPr>
                                <w:t>15</w:t>
                              </w:r>
                            </w:sdtContent>
                          </w:sdt>
                          <w:r>
                            <w:rPr>
                              <w:szCs w:val="24"/>
                              <w:shd w:val="clear" w:color="auto" w:fill="FFFFFF"/>
                              <w:lang w:eastAsia="lt-LT"/>
                            </w:rPr>
                            <w:t>) tvarkyti žvalgybos metodų taikymo, teismo sankcionuojamų ir nesankcionuojamų informacijos rinkimo veiksmų ar kriminalinės žvalgybos tyrimų atlikimo metu gautų pajamų ir materialiojo turto apskaitą Lietuvos Respublikos Vyriausybės nustatyta tvarka ir naudoti žvalgybos institucijų veiklai;</w:t>
                          </w:r>
                        </w:p>
                      </w:sdtContent>
                    </w:sdt>
                    <w:sdt>
                      <w:sdtPr>
                        <w:alias w:val="9 str. 1 d. 16 p."/>
                        <w:tag w:val="part_cf0edda1bfe84545a873fe21bb67978e"/>
                        <w:lock w:val="sdtLocked"/>
                        <w:richText/>
                      </w:sdtPr>
                      <w:sdtContent>
                        <w:p>
                          <w:pPr>
                            <w:tabs>
                              <w:tab w:val="left" w:pos="0"/>
                              <w:tab w:val="left" w:pos="1134"/>
                            </w:tabs>
                            <w:suppressAutoHyphens/>
                            <w:ind w:firstLine="720"/>
                            <w:jc w:val="both"/>
                            <w:textAlignment w:val="baseline"/>
                            <w:rPr>
                              <w:szCs w:val="24"/>
                              <w:lang w:eastAsia="lt-LT"/>
                            </w:rPr>
                          </w:pPr>
                          <w:sdt>
                            <w:sdtPr>
                              <w:alias w:val="Numeris"/>
                              <w:tag w:val="nr_cf0edda1bfe84545a873fe21bb67978e"/>
                              <w:lock w:val="sdtLocked"/>
                              <w:richText/>
                            </w:sdtPr>
                            <w:sdtContent>
                              <w:r>
                                <w:rPr>
                                  <w:szCs w:val="24"/>
                                  <w:shd w:val="clear" w:color="auto" w:fill="FFFFFF"/>
                                  <w:lang w:eastAsia="lt-LT"/>
                                </w:rPr>
                                <w:t>16</w:t>
                              </w:r>
                            </w:sdtContent>
                          </w:sdt>
                          <w:r>
                            <w:rPr>
                              <w:szCs w:val="24"/>
                              <w:shd w:val="clear" w:color="auto" w:fill="FFFFFF"/>
                              <w:lang w:eastAsia="lt-LT"/>
                            </w:rPr>
                            <w:t>) pasitelkti ekspertus, specialistus;</w:t>
                          </w:r>
                        </w:p>
                      </w:sdtContent>
                    </w:sdt>
                    <w:sdt>
                      <w:sdtPr>
                        <w:alias w:val="9 str. 1 d. 17 p."/>
                        <w:tag w:val="part_47a7865e3e8940d9b8e03c72bdb9f77c"/>
                        <w:lock w:val="sdtLocked"/>
                        <w:richText/>
                      </w:sdtPr>
                      <w:sdtContent>
                        <w:p>
                          <w:pPr>
                            <w:widowControl w:val="0"/>
                            <w:ind w:firstLine="720"/>
                            <w:jc w:val="both"/>
                            <w:rPr>
                              <w:szCs w:val="24"/>
                            </w:rPr>
                          </w:pPr>
                          <w:sdt>
                            <w:sdtPr>
                              <w:alias w:val="Numeris"/>
                              <w:tag w:val="nr_47a7865e3e8940d9b8e03c72bdb9f77c"/>
                              <w:lock w:val="sdtLocked"/>
                              <w:richText/>
                            </w:sdtPr>
                            <w:sdtContent>
                              <w:r>
                                <w:rPr>
                                  <w:bCs/>
                                  <w:color w:val="000000"/>
                                  <w:szCs w:val="24"/>
                                </w:rPr>
                                <w:t>17</w:t>
                              </w:r>
                            </w:sdtContent>
                          </w:sdt>
                          <w:r>
                            <w:rPr>
                              <w:bCs/>
                              <w:color w:val="000000"/>
                              <w:szCs w:val="24"/>
                            </w:rPr>
                            <w:t>) įsigyti tarnybinius šaunamuosius ginklus</w:t>
                          </w:r>
                          <w:r>
                            <w:rPr>
                              <w:color w:val="000000"/>
                              <w:szCs w:val="24"/>
                            </w:rPr>
                            <w:t>,</w:t>
                          </w:r>
                          <w:r>
                            <w:rPr>
                              <w:bCs/>
                              <w:color w:val="000000"/>
                              <w:szCs w:val="24"/>
                            </w:rPr>
                            <w:t xml:space="preserve"> specialiąsias priemones, </w:t>
                          </w:r>
                          <w:r>
                            <w:rPr>
                              <w:color w:val="000000"/>
                              <w:szCs w:val="24"/>
                            </w:rPr>
                            <w:t>sprogmenis ir sprogstamąsias medžiagas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9 str. 1 d. 18 p."/>
                        <w:tag w:val="part_c9796372d09e4ee28b15ad459dde25d0"/>
                        <w:lock w:val="sdtLocked"/>
                        <w:richText/>
                      </w:sdtPr>
                      <w:sdtContent>
                        <w:p>
                          <w:pPr>
                            <w:tabs>
                              <w:tab w:val="left" w:pos="709"/>
                            </w:tabs>
                            <w:ind w:firstLine="720"/>
                            <w:jc w:val="both"/>
                            <w:rPr>
                              <w:szCs w:val="24"/>
                            </w:rPr>
                          </w:pPr>
                          <w:sdt>
                            <w:sdtPr>
                              <w:alias w:val="Numeris"/>
                              <w:tag w:val="nr_c9796372d09e4ee28b15ad459dde25d0"/>
                              <w:lock w:val="sdtLocked"/>
                              <w:richText/>
                            </w:sdtPr>
                            <w:sdtContent>
                              <w:r>
                                <w:rPr>
                                  <w:szCs w:val="24"/>
                                  <w:shd w:val="clear" w:color="auto" w:fill="FFFFFF"/>
                                </w:rPr>
                                <w:t>18</w:t>
                              </w:r>
                            </w:sdtContent>
                          </w:sdt>
                          <w:r>
                            <w:rPr>
                              <w:szCs w:val="24"/>
                              <w:shd w:val="clear" w:color="auto" w:fill="FFFFFF"/>
                            </w:rPr>
                            <w:t>) tirti asmenis poligrafu įstatymų nustatyta tvarka;</w:t>
                          </w:r>
                        </w:p>
                      </w:sdtContent>
                    </w:sdt>
                    <w:sdt>
                      <w:sdtPr>
                        <w:alias w:val="9 str. 1 d. 19 p."/>
                        <w:tag w:val="part_320c9aa159014eb39e23868b7ddd48a6"/>
                        <w:lock w:val="sdtLocked"/>
                        <w:richText/>
                      </w:sdtPr>
                      <w:sdtContent>
                        <w:p>
                          <w:pPr>
                            <w:tabs>
                              <w:tab w:val="left" w:pos="709"/>
                            </w:tabs>
                            <w:ind w:firstLine="720"/>
                            <w:jc w:val="both"/>
                            <w:rPr>
                              <w:szCs w:val="24"/>
                            </w:rPr>
                          </w:pPr>
                          <w:sdt>
                            <w:sdtPr>
                              <w:alias w:val="Numeris"/>
                              <w:tag w:val="nr_320c9aa159014eb39e23868b7ddd48a6"/>
                              <w:lock w:val="sdtLocked"/>
                              <w:richText/>
                            </w:sdtPr>
                            <w:sdtContent>
                              <w:r>
                                <w:rPr>
                                  <w:szCs w:val="24"/>
                                  <w:shd w:val="clear" w:color="auto" w:fill="FFFFFF"/>
                                </w:rPr>
                                <w:t>19</w:t>
                              </w:r>
                            </w:sdtContent>
                          </w:sdt>
                          <w:r>
                            <w:rPr>
                              <w:szCs w:val="24"/>
                              <w:shd w:val="clear" w:color="auto" w:fill="FFFFFF"/>
                            </w:rPr>
                            <w:t>) organizuoti žvalgybos pareigūnų mokymą ir kvalifikacijos tobulinimą;</w:t>
                          </w:r>
                        </w:p>
                      </w:sdtContent>
                    </w:sdt>
                    <w:sdt>
                      <w:sdtPr>
                        <w:alias w:val="9 str. 1 d. 20 p."/>
                        <w:tag w:val="part_a1a77aa8ba3a445f9b2bd386d83d0dc8"/>
                        <w:lock w:val="sdtLocked"/>
                        <w:richText/>
                      </w:sdtPr>
                      <w:sdtContent>
                        <w:p>
                          <w:pPr>
                            <w:tabs>
                              <w:tab w:val="left" w:pos="709"/>
                            </w:tabs>
                            <w:ind w:firstLine="720"/>
                            <w:jc w:val="both"/>
                            <w:rPr>
                              <w:szCs w:val="24"/>
                            </w:rPr>
                          </w:pPr>
                          <w:sdt>
                            <w:sdtPr>
                              <w:alias w:val="Numeris"/>
                              <w:tag w:val="nr_a1a77aa8ba3a445f9b2bd386d83d0dc8"/>
                              <w:lock w:val="sdtLocked"/>
                              <w:richText/>
                            </w:sdtPr>
                            <w:sdtContent>
                              <w:r>
                                <w:rPr>
                                  <w:szCs w:val="24"/>
                                  <w:shd w:val="clear" w:color="auto" w:fill="FFFFFF"/>
                                </w:rPr>
                                <w:t>20</w:t>
                              </w:r>
                            </w:sdtContent>
                          </w:sdt>
                          <w:r>
                            <w:rPr>
                              <w:szCs w:val="24"/>
                              <w:shd w:val="clear" w:color="auto" w:fill="FFFFFF"/>
                            </w:rPr>
                            <w:t xml:space="preserve">) gauti paramą iš </w:t>
                          </w:r>
                          <w:r>
                            <w:rPr>
                              <w:szCs w:val="24"/>
                            </w:rPr>
                            <w:t>Lietuvos Respublikos ir užsienio fizinių ir juridinių asmenų,</w:t>
                          </w:r>
                          <w:r>
                            <w:rPr>
                              <w:szCs w:val="24"/>
                              <w:shd w:val="clear" w:color="auto" w:fill="FFFFFF"/>
                            </w:rPr>
                            <w:t xml:space="preserve"> užsienio valstybių ir tarptautinių organizacijų;</w:t>
                          </w:r>
                        </w:p>
                      </w:sdtContent>
                    </w:sdt>
                    <w:sdt>
                      <w:sdtPr>
                        <w:alias w:val="9 str. 1 d. 21 p."/>
                        <w:tag w:val="part_08a3f0d9c82b408a8685f4ecd6268190"/>
                        <w:lock w:val="sdtLocked"/>
                        <w:richText/>
                      </w:sdtPr>
                      <w:sdtContent>
                        <w:p>
                          <w:pPr>
                            <w:tabs>
                              <w:tab w:val="left" w:pos="709"/>
                            </w:tabs>
                            <w:ind w:firstLine="720"/>
                            <w:jc w:val="both"/>
                            <w:rPr>
                              <w:szCs w:val="24"/>
                            </w:rPr>
                          </w:pPr>
                          <w:sdt>
                            <w:sdtPr>
                              <w:alias w:val="Numeris"/>
                              <w:tag w:val="nr_08a3f0d9c82b408a8685f4ecd6268190"/>
                              <w:lock w:val="sdtLocked"/>
                              <w:richText/>
                            </w:sdtPr>
                            <w:sdtContent>
                              <w:r>
                                <w:rPr>
                                  <w:szCs w:val="24"/>
                                  <w:shd w:val="clear" w:color="auto" w:fill="FFFFFF"/>
                                </w:rPr>
                                <w:t>21</w:t>
                              </w:r>
                            </w:sdtContent>
                          </w:sdt>
                          <w:r>
                            <w:rPr>
                              <w:szCs w:val="24"/>
                              <w:shd w:val="clear" w:color="auto" w:fill="FFFFFF"/>
                            </w:rPr>
                            <w:t>) pagal savo kompetenciją leisti teisės aktus, reglamentuojančius žvalgybos institucijos veiklą;</w:t>
                          </w:r>
                        </w:p>
                      </w:sdtContent>
                    </w:sdt>
                    <w:sdt>
                      <w:sdtPr>
                        <w:alias w:val="9 str. 1 d. 22 p."/>
                        <w:tag w:val="part_d9fb7e5c67504c85b6bc928d28060e2e"/>
                        <w:lock w:val="sdtLocked"/>
                        <w:richText/>
                      </w:sdtPr>
                      <w:sdtContent>
                        <w:p>
                          <w:pPr>
                            <w:ind w:firstLine="720"/>
                            <w:jc w:val="both"/>
                            <w:rPr>
                              <w:szCs w:val="24"/>
                            </w:rPr>
                          </w:pPr>
                          <w:sdt>
                            <w:sdtPr>
                              <w:alias w:val="Numeris"/>
                              <w:tag w:val="nr_d9fb7e5c67504c85b6bc928d28060e2e"/>
                              <w:lock w:val="sdtLocked"/>
                              <w:richText/>
                            </w:sdtPr>
                            <w:sdtContent>
                              <w:r>
                                <w:rPr>
                                  <w:szCs w:val="24"/>
                                  <w:shd w:val="clear" w:color="auto" w:fill="FFFFFF"/>
                                </w:rPr>
                                <w:t>22</w:t>
                              </w:r>
                            </w:sdtContent>
                          </w:sdt>
                          <w:r>
                            <w:rPr>
                              <w:szCs w:val="24"/>
                              <w:shd w:val="clear" w:color="auto" w:fill="FFFFFF"/>
                            </w:rPr>
                            <w:t>) turėti kitų teisių, numatytų šiame ir kituose Lietuvos Respublikos įstatymuose.</w:t>
                          </w:r>
                        </w:p>
                      </w:sdtContent>
                    </w:sdt>
                  </w:sdtContent>
                </w:sdt>
                <w:sdt>
                  <w:sdtPr>
                    <w:alias w:val="9 str. 2 d."/>
                    <w:tag w:val="part_89f5cd26eee64111ae1bd6dc5ad57368"/>
                    <w:lock w:val="sdtLocked"/>
                    <w:richText/>
                  </w:sdtPr>
                  <w:sdtContent>
                    <w:p>
                      <w:pPr>
                        <w:tabs>
                          <w:tab w:val="left" w:pos="0"/>
                        </w:tabs>
                        <w:suppressAutoHyphens/>
                        <w:ind w:firstLine="720"/>
                        <w:jc w:val="both"/>
                        <w:textAlignment w:val="baseline"/>
                        <w:rPr>
                          <w:szCs w:val="24"/>
                          <w:lang w:eastAsia="lt-LT"/>
                        </w:rPr>
                      </w:pPr>
                      <w:sdt>
                        <w:sdtPr>
                          <w:alias w:val="Numeris"/>
                          <w:tag w:val="nr_89f5cd26eee64111ae1bd6dc5ad57368"/>
                          <w:lock w:val="sdtLocked"/>
                          <w:richText/>
                        </w:sdtPr>
                        <w:sdtContent>
                          <w:r>
                            <w:rPr>
                              <w:szCs w:val="24"/>
                              <w:shd w:val="clear" w:color="auto" w:fill="FFFFFF"/>
                              <w:lang w:eastAsia="lt-LT"/>
                            </w:rPr>
                            <w:t>2</w:t>
                          </w:r>
                        </w:sdtContent>
                      </w:sdt>
                      <w:r>
                        <w:rPr>
                          <w:szCs w:val="24"/>
                          <w:shd w:val="clear" w:color="auto" w:fill="FFFFFF"/>
                          <w:lang w:eastAsia="lt-LT"/>
                        </w:rPr>
                        <w:t>. Valstybės ir savivaldybių institucijos, įstaigos ir įmonės Vyriausybės nustatyta tvarka teikia pagalbą žvalgybos institucijoms joms įgyvendinant šio straipsnio 1 dalies 11 punkte nurodytas teises ir žvalgybos institucijoms gamina šio straipsnio 1 dalies 11 punkte nurodytus dokumentus</w:t>
                      </w:r>
                      <w:r>
                        <w:rPr>
                          <w:spacing w:val="-5"/>
                          <w:szCs w:val="24"/>
                          <w:lang w:eastAsia="lt-LT"/>
                        </w:rPr>
                        <w:t>, dokumentų blankus ir jų rekvizitus, kitas priemones</w:t>
                      </w:r>
                      <w:r>
                        <w:rPr>
                          <w:szCs w:val="24"/>
                          <w:shd w:val="clear" w:color="auto" w:fill="FFFFFF"/>
                          <w:lang w:eastAsia="lt-LT"/>
                        </w:rPr>
                        <w:t>.</w:t>
                      </w:r>
                    </w:p>
                  </w:sdtContent>
                </w:sdt>
                <w:sdt>
                  <w:sdtPr>
                    <w:alias w:val="9 str. 3 d."/>
                    <w:tag w:val="part_4d1a2d23dd2d4f8db6b76713a3bddc4a"/>
                    <w:lock w:val="sdtLocked"/>
                    <w:richText/>
                  </w:sdtPr>
                  <w:sdtContent>
                    <w:p>
                      <w:pPr>
                        <w:ind w:firstLine="720"/>
                        <w:jc w:val="both"/>
                        <w:rPr>
                          <w:szCs w:val="24"/>
                        </w:rPr>
                      </w:pPr>
                      <w:sdt>
                        <w:sdtPr>
                          <w:alias w:val="Numeris"/>
                          <w:tag w:val="nr_4d1a2d23dd2d4f8db6b76713a3bddc4a"/>
                          <w:lock w:val="sdtLocked"/>
                          <w:richText/>
                        </w:sdtPr>
                        <w:sdtContent>
                          <w:r>
                            <w:rPr>
                              <w:szCs w:val="24"/>
                              <w:shd w:val="clear" w:color="auto" w:fill="FFFFFF"/>
                            </w:rPr>
                            <w:t>3</w:t>
                          </w:r>
                        </w:sdtContent>
                      </w:sdt>
                      <w:r>
                        <w:rPr>
                          <w:szCs w:val="24"/>
                          <w:shd w:val="clear" w:color="auto" w:fill="FFFFFF"/>
                        </w:rPr>
                        <w:t>. Žvalgybos institucijos pareigos:</w:t>
                      </w:r>
                    </w:p>
                    <w:sdt>
                      <w:sdtPr>
                        <w:alias w:val="9 str. 3 d. 1 p."/>
                        <w:tag w:val="part_9712cae78bac4a5d90ba552dd4c8ba04"/>
                        <w:lock w:val="sdtLocked"/>
                        <w:richText/>
                      </w:sdtPr>
                      <w:sdtContent>
                        <w:p>
                          <w:pPr>
                            <w:ind w:firstLine="720"/>
                            <w:jc w:val="both"/>
                            <w:rPr>
                              <w:szCs w:val="24"/>
                              <w:shd w:val="clear" w:color="auto" w:fill="FFFFFF"/>
                            </w:rPr>
                          </w:pPr>
                          <w:sdt>
                            <w:sdtPr>
                              <w:alias w:val="Numeris"/>
                              <w:tag w:val="nr_9712cae78bac4a5d90ba552dd4c8ba04"/>
                              <w:lock w:val="sdtLocked"/>
                              <w:richText/>
                            </w:sdtPr>
                            <w:sdtContent>
                              <w:r>
                                <w:rPr>
                                  <w:szCs w:val="24"/>
                                  <w:shd w:val="clear" w:color="auto" w:fill="FFFFFF"/>
                                </w:rPr>
                                <w:t>1</w:t>
                              </w:r>
                            </w:sdtContent>
                          </w:sdt>
                          <w:r>
                            <w:rPr>
                              <w:szCs w:val="24"/>
                              <w:shd w:val="clear" w:color="auto" w:fill="FFFFFF"/>
                            </w:rPr>
                            <w:t>) teikti Lietuvos Respublikos nacionalinį saugumą užtikrinančioms valstybės institucijoms žvalgybos informaciją, reikalingą jų funkcijoms atlikti;</w:t>
                          </w:r>
                        </w:p>
                      </w:sdtContent>
                    </w:sdt>
                    <w:sdt>
                      <w:sdtPr>
                        <w:alias w:val="9 str. 3 d. 2 p."/>
                        <w:tag w:val="part_bd068b25f4c7417b831fd9579fb9c297"/>
                        <w:lock w:val="sdtLocked"/>
                        <w:richText/>
                      </w:sdtPr>
                      <w:sdtContent>
                        <w:p>
                          <w:pPr>
                            <w:ind w:firstLine="720"/>
                            <w:jc w:val="both"/>
                            <w:rPr>
                              <w:szCs w:val="24"/>
                              <w:shd w:val="clear" w:color="auto" w:fill="FFFFFF"/>
                            </w:rPr>
                          </w:pPr>
                          <w:sdt>
                            <w:sdtPr>
                              <w:alias w:val="Numeris"/>
                              <w:tag w:val="nr_bd068b25f4c7417b831fd9579fb9c297"/>
                              <w:lock w:val="sdtLocked"/>
                              <w:richText/>
                            </w:sdtPr>
                            <w:sdtContent>
                              <w:r>
                                <w:rPr>
                                  <w:szCs w:val="24"/>
                                  <w:shd w:val="clear" w:color="auto" w:fill="FFFFFF"/>
                                </w:rPr>
                                <w:t>2</w:t>
                              </w:r>
                            </w:sdtContent>
                          </w:sdt>
                          <w:r>
                            <w:rPr>
                              <w:szCs w:val="24"/>
                              <w:shd w:val="clear" w:color="auto" w:fill="FFFFFF"/>
                            </w:rPr>
                            <w:t>) raštu informuoti valstybės institucijas, kurioms žvalgybos institucijos yra atskaitingos, apie žvalgybos institucijų vykdomą veiklą ir bendradarbiavimą su užsienio žvalgybos, saugumo institucijomis, tarptautinėmis organizacijomis ir institucijomis;</w:t>
                          </w:r>
                        </w:p>
                      </w:sdtContent>
                    </w:sdt>
                    <w:sdt>
                      <w:sdtPr>
                        <w:alias w:val="9 str. 3 d. 3 p."/>
                        <w:tag w:val="part_3ad82e19dcfe46f5a364f2537e0eb8b7"/>
                        <w:lock w:val="sdtLocked"/>
                        <w:richText/>
                      </w:sdtPr>
                      <w:sdtContent>
                        <w:p>
                          <w:pPr>
                            <w:widowControl w:val="0"/>
                            <w:ind w:firstLine="720"/>
                            <w:jc w:val="both"/>
                            <w:rPr>
                              <w:szCs w:val="24"/>
                            </w:rPr>
                          </w:pPr>
                          <w:sdt>
                            <w:sdtPr>
                              <w:alias w:val="Numeris"/>
                              <w:tag w:val="nr_3ad82e19dcfe46f5a364f2537e0eb8b7"/>
                              <w:lock w:val="sdtLocked"/>
                              <w:richText/>
                            </w:sdtPr>
                            <w:sdtContent>
                              <w:r>
                                <w:rPr>
                                  <w:bCs/>
                                  <w:color w:val="000000"/>
                                  <w:szCs w:val="24"/>
                                  <w:shd w:val="clear" w:color="auto" w:fill="FFFFFF"/>
                                  <w:lang w:eastAsia="lt-LT"/>
                                </w:rPr>
                                <w:t>3</w:t>
                              </w:r>
                            </w:sdtContent>
                          </w:sdt>
                          <w:r>
                            <w:rPr>
                              <w:bCs/>
                              <w:color w:val="000000"/>
                              <w:szCs w:val="24"/>
                              <w:shd w:val="clear" w:color="auto" w:fill="FFFFFF"/>
                              <w:lang w:eastAsia="lt-LT"/>
                            </w:rPr>
                            <w:t xml:space="preserve">) </w:t>
                          </w:r>
                          <w:r>
                            <w:rPr>
                              <w:color w:val="000000"/>
                              <w:szCs w:val="24"/>
                              <w:shd w:val="clear" w:color="auto" w:fill="FFFFFF"/>
                            </w:rPr>
                            <w:t xml:space="preserve">užtikrinti vidaus saugumą, rūpintis žvalgybos institucijos personalo, žvalgybos slaptųjų bendradarbių, rezervo žvalgybos pareigūnų ir jų </w:t>
                          </w:r>
                          <w:r>
                            <w:rPr>
                              <w:color w:val="000000"/>
                              <w:szCs w:val="24"/>
                            </w:rPr>
                            <w:t xml:space="preserve">sutuoktinių nepilnamečių vaikų (įvaikių), jeigu jie nėra emancipuoti ar sudarę santuokos, pilnamečių vaikų (įvaikių) iki 20 metų, jeigu jie su žvalgybos pareigūnu turi bendrą ūkį, nėra sudarę santuokos ir dar nėra įgiję vidurinio išsilavinimo, sutuoktinio nepilnamečių vaikų (įvaikių), jeigu jų gyvenamoji vieta yra nustatyta kartu su žvalgybos pareigūno sutuoktiniu ir jie nėra emancipuoti ar sudarę santuokos, pilnamečių vaikų (įvaikių) iki 20 metų, jeigu jų gyvenamoji vieta yra nustatyta kartu su žvalgybos pareigūno sutuoktiniu ir jie su žvalgybos pareigūnu turi bendrą ūkį, nėra sudarę santuokos ir dar nėra įgiję vidurinio išsilavinimo, nepilnamečių išlaikytinių, kurių globėju ar rūpintoju yra paskirtas žvalgybos pareigūnas ir (ar) jo sutuoktinis, kitų išlaikytinių asmenų, kurių globėju ar rūpintoju yra paskirtas žvalgybos pareigūnas ir (ar) jo sutuoktinis, (toliau kartu – šeimos nariai), </w:t>
                          </w:r>
                          <w:r>
                            <w:rPr>
                              <w:bCs/>
                              <w:color w:val="000000"/>
                              <w:szCs w:val="24"/>
                              <w:shd w:val="clear" w:color="auto" w:fill="FFFFFF"/>
                            </w:rPr>
                            <w:t xml:space="preserve">taip pat partnerių (kai partnerystė įregistruota įstatymų nustatyta tvarka) (toliau – partneris) ir jų šeimos narių </w:t>
                          </w:r>
                          <w:r>
                            <w:rPr>
                              <w:color w:val="000000"/>
                              <w:szCs w:val="24"/>
                              <w:shd w:val="clear" w:color="auto" w:fill="FFFFFF"/>
                            </w:rPr>
                            <w:t>saugumu;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9 str. 3 d. 4 p."/>
                        <w:tag w:val="part_a46af49fcd914f9baf67eed53f63bd0d"/>
                        <w:lock w:val="sdtLocked"/>
                        <w:richText/>
                      </w:sdtPr>
                      <w:sdtContent>
                        <w:p>
                          <w:pPr>
                            <w:ind w:firstLine="720"/>
                            <w:jc w:val="both"/>
                            <w:rPr>
                              <w:szCs w:val="24"/>
                              <w:shd w:val="clear" w:color="auto" w:fill="FFFFFF"/>
                            </w:rPr>
                          </w:pPr>
                          <w:sdt>
                            <w:sdtPr>
                              <w:alias w:val="Numeris"/>
                              <w:tag w:val="nr_a46af49fcd914f9baf67eed53f63bd0d"/>
                              <w:lock w:val="sdtLocked"/>
                              <w:richText/>
                            </w:sdtPr>
                            <w:sdtContent>
                              <w:r>
                                <w:rPr>
                                  <w:szCs w:val="24"/>
                                  <w:shd w:val="clear" w:color="auto" w:fill="FFFFFF"/>
                                </w:rPr>
                                <w:t>4</w:t>
                              </w:r>
                            </w:sdtContent>
                          </w:sdt>
                          <w:r>
                            <w:rPr>
                              <w:szCs w:val="24"/>
                              <w:shd w:val="clear" w:color="auto" w:fill="FFFFFF"/>
                            </w:rPr>
                            <w:t>) valdyti žvalgybos informaciją;</w:t>
                          </w:r>
                        </w:p>
                      </w:sdtContent>
                    </w:sdt>
                    <w:sdt>
                      <w:sdtPr>
                        <w:alias w:val="9 str. 3 d. 5 p."/>
                        <w:tag w:val="part_7c6bae3294d44f268aa428d8a0c721f6"/>
                        <w:lock w:val="sdtLocked"/>
                        <w:richText/>
                      </w:sdtPr>
                      <w:sdtContent>
                        <w:p>
                          <w:pPr>
                            <w:ind w:firstLine="720"/>
                            <w:jc w:val="both"/>
                            <w:rPr>
                              <w:szCs w:val="24"/>
                              <w:shd w:val="clear" w:color="auto" w:fill="FFFFFF"/>
                            </w:rPr>
                          </w:pPr>
                          <w:sdt>
                            <w:sdtPr>
                              <w:alias w:val="Numeris"/>
                              <w:tag w:val="nr_7c6bae3294d44f268aa428d8a0c721f6"/>
                              <w:lock w:val="sdtLocked"/>
                              <w:richText/>
                            </w:sdtPr>
                            <w:sdtContent>
                              <w:r>
                                <w:rPr>
                                  <w:szCs w:val="24"/>
                                  <w:shd w:val="clear" w:color="auto" w:fill="FFFFFF"/>
                                </w:rPr>
                                <w:t>5</w:t>
                              </w:r>
                            </w:sdtContent>
                          </w:sdt>
                          <w:r>
                            <w:rPr>
                              <w:szCs w:val="24"/>
                              <w:shd w:val="clear" w:color="auto" w:fill="FFFFFF"/>
                            </w:rPr>
                            <w:t>) tvarkyti asmens duomenis;</w:t>
                          </w:r>
                        </w:p>
                      </w:sdtContent>
                    </w:sdt>
                    <w:sdt>
                      <w:sdtPr>
                        <w:alias w:val="9 str. 3 d. 6 p."/>
                        <w:tag w:val="part_b0a699b1541246b8a1c7d0b495c533f9"/>
                        <w:lock w:val="sdtLocked"/>
                        <w:richText/>
                      </w:sdtPr>
                      <w:sdtContent>
                        <w:p>
                          <w:pPr>
                            <w:ind w:firstLine="720"/>
                            <w:jc w:val="both"/>
                            <w:rPr>
                              <w:color w:val="000000"/>
                            </w:rPr>
                          </w:pPr>
                          <w:sdt>
                            <w:sdtPr>
                              <w:alias w:val="Numeris"/>
                              <w:tag w:val="nr_b0a699b1541246b8a1c7d0b495c533f9"/>
                              <w:lock w:val="sdtLocked"/>
                              <w:richText/>
                            </w:sdtPr>
                            <w:sdtContent>
                              <w:r>
                                <w:rPr>
                                  <w:szCs w:val="24"/>
                                  <w:shd w:val="clear" w:color="auto" w:fill="FFFFFF"/>
                                </w:rPr>
                                <w:t>6</w:t>
                              </w:r>
                            </w:sdtContent>
                          </w:sdt>
                          <w:r>
                            <w:rPr>
                              <w:szCs w:val="24"/>
                              <w:shd w:val="clear" w:color="auto" w:fill="FFFFFF"/>
                            </w:rPr>
                            <w:t>) teikti visuomenei viešą informaciją apie savo veiklą.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Content>
        </w:sdt>
        <w:sdt>
          <w:sdtPr>
            <w:alias w:val="skirsnis"/>
            <w:tag w:val="part_648e602f591745e5a07c3059d9505f6c"/>
            <w:lock w:val="sdtLocked"/>
            <w:richText/>
          </w:sdtPr>
          <w:sdtContent>
            <w:p>
              <w:pPr>
                <w:keepLines/>
                <w:widowControl w:val="0"/>
                <w:suppressAutoHyphens/>
                <w:jc w:val="center"/>
                <w:rPr>
                  <w:b/>
                  <w:bCs/>
                  <w:caps/>
                  <w:color w:val="000000"/>
                </w:rPr>
              </w:pPr>
              <w:sdt>
                <w:sdtPr>
                  <w:alias w:val="Numeris"/>
                  <w:tag w:val="nr_648e602f591745e5a07c3059d9505f6c"/>
                  <w:lock w:val="sdtLocked"/>
                  <w:richText/>
                </w:sdtPr>
                <w:sdtContent>
                  <w:r>
                    <w:rPr>
                      <w:b/>
                      <w:bCs/>
                      <w:caps/>
                      <w:color w:val="000000"/>
                    </w:rPr>
                    <w:t>KETVIRTASIS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648e602f591745e5a07c3059d9505f6c"/>
                  <w:lock w:val="sdtLocked"/>
                  <w:richText/>
                </w:sdtPr>
                <w:sdtContent>
                  <w:r>
                    <w:rPr>
                      <w:b/>
                      <w:bCs/>
                      <w:caps/>
                      <w:color w:val="000000"/>
                    </w:rPr>
                    <w:t>ŽVALGYBOS IR KONTRŽVALGYBOS VYKDYMO PAGRINDAI, ŽVALGYBOS INFORMACIJOS RINKIMAS, TVARKYMAS, NAUDOJIMAS IR TEIKIMAS</w:t>
                  </w:r>
                </w:sdtContent>
              </w:sdt>
            </w:p>
            <w:p>
              <w:pPr>
                <w:ind w:firstLine="567"/>
                <w:jc w:val="both"/>
              </w:pPr>
            </w:p>
            <w:sdt>
              <w:sdtPr>
                <w:alias w:val="10 str."/>
                <w:tag w:val="part_ce28c15fb2ff4823822db00d76b810a0"/>
                <w:lock w:val="sdtLocked"/>
                <w:richText/>
              </w:sdtPr>
              <w:sdtContent>
                <w:p>
                  <w:pPr>
                    <w:keepLines/>
                    <w:widowControl w:val="0"/>
                    <w:suppressAutoHyphens/>
                    <w:ind w:firstLine="567"/>
                    <w:rPr>
                      <w:b/>
                      <w:bCs/>
                      <w:color w:val="000000"/>
                    </w:rPr>
                  </w:pPr>
                  <w:sdt>
                    <w:sdtPr>
                      <w:alias w:val="Numeris"/>
                      <w:tag w:val="nr_ce28c15fb2ff4823822db00d76b810a0"/>
                      <w:lock w:val="sdtLocked"/>
                      <w:richText/>
                    </w:sdtPr>
                    <w:sdtContent>
                      <w:r>
                        <w:rPr>
                          <w:b/>
                          <w:bCs/>
                          <w:color w:val="000000"/>
                        </w:rPr>
                        <w:t>10</w:t>
                      </w:r>
                    </w:sdtContent>
                  </w:sdt>
                  <w:r>
                    <w:rPr>
                      <w:b/>
                      <w:bCs/>
                      <w:color w:val="000000"/>
                    </w:rPr>
                    <w:t xml:space="preserve"> straipsnis. </w:t>
                  </w:r>
                  <w:sdt>
                    <w:sdtPr>
                      <w:alias w:val="Pavadinimas"/>
                      <w:tag w:val="title_ce28c15fb2ff4823822db00d76b810a0"/>
                      <w:lock w:val="sdtLocked"/>
                      <w:richText/>
                    </w:sdtPr>
                    <w:sdtContent>
                      <w:r>
                        <w:rPr>
                          <w:b/>
                          <w:bCs/>
                          <w:color w:val="000000"/>
                        </w:rPr>
                        <w:t xml:space="preserve">Žvalgybos ir kontržvalgybos vykdymo pagrindai </w:t>
                      </w:r>
                    </w:sdtContent>
                  </w:sdt>
                </w:p>
                <w:sdt>
                  <w:sdtPr>
                    <w:alias w:val="10 str. 1 d."/>
                    <w:tag w:val="part_7f5af3619f4d4af0a542eb9a42462b3c"/>
                    <w:lock w:val="sdtLocked"/>
                    <w:richText/>
                  </w:sdtPr>
                  <w:sdtContent>
                    <w:p>
                      <w:pPr>
                        <w:ind w:firstLine="567"/>
                        <w:jc w:val="both"/>
                        <w:rPr>
                          <w:color w:val="000000"/>
                        </w:rPr>
                      </w:pPr>
                      <w:sdt>
                        <w:sdtPr>
                          <w:alias w:val="Numeris"/>
                          <w:tag w:val="nr_7f5af3619f4d4af0a542eb9a42462b3c"/>
                          <w:lock w:val="sdtLocked"/>
                          <w:richText/>
                        </w:sdtPr>
                        <w:sdtContent>
                          <w:r>
                            <w:rPr>
                              <w:szCs w:val="24"/>
                            </w:rPr>
                            <w:t>1</w:t>
                          </w:r>
                        </w:sdtContent>
                      </w:sdt>
                      <w:r>
                        <w:rPr>
                          <w:szCs w:val="24"/>
                        </w:rPr>
                        <w:t>. Žvalgyba ir kontržvalgyba</w:t>
                      </w:r>
                      <w:r>
                        <w:rPr>
                          <w:bCs/>
                          <w:szCs w:val="24"/>
                        </w:rPr>
                        <w:t xml:space="preserve"> </w:t>
                      </w:r>
                      <w:r>
                        <w:rPr>
                          <w:szCs w:val="24"/>
                        </w:rPr>
                        <w:t>vykdoma</w:t>
                      </w:r>
                      <w:r>
                        <w:rPr>
                          <w:bCs/>
                          <w:szCs w:val="24"/>
                        </w:rPr>
                        <w:t xml:space="preserve"> </w:t>
                      </w:r>
                      <w:r>
                        <w:rPr>
                          <w:szCs w:val="24"/>
                        </w:rPr>
                        <w:t xml:space="preserve">vadovaujantis Valstybės gynimo tarybos </w:t>
                      </w:r>
                      <w:r>
                        <w:rPr>
                          <w:bCs/>
                          <w:szCs w:val="24"/>
                        </w:rPr>
                        <w:t>ne rečiau kaip kartą per metus tvirtinamais žvalgybos informacijos poreikiais ir prioritetais</w:t>
                      </w:r>
                      <w:r>
                        <w:rPr>
                          <w:szCs w:val="24"/>
                        </w:rPr>
                        <w:t>, žvalgybos užduočių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10 str. 2 d."/>
                    <w:tag w:val="part_f8d6c22cc7fe4d04919627aa7a254110"/>
                    <w:lock w:val="sdtLocked"/>
                    <w:richText/>
                  </w:sdtPr>
                  <w:sdtContent>
                    <w:p>
                      <w:pPr>
                        <w:widowControl w:val="0"/>
                        <w:suppressAutoHyphens/>
                        <w:ind w:firstLine="567"/>
                        <w:jc w:val="both"/>
                        <w:rPr>
                          <w:color w:val="000000"/>
                        </w:rPr>
                      </w:pPr>
                      <w:sdt>
                        <w:sdtPr>
                          <w:alias w:val="Numeris"/>
                          <w:tag w:val="nr_f8d6c22cc7fe4d04919627aa7a254110"/>
                          <w:lock w:val="sdtLocked"/>
                          <w:richText/>
                        </w:sdtPr>
                        <w:sdtContent>
                          <w:r>
                            <w:rPr>
                              <w:color w:val="000000"/>
                            </w:rPr>
                            <w:t>2</w:t>
                          </w:r>
                        </w:sdtContent>
                      </w:sdt>
                      <w:r>
                        <w:rPr>
                          <w:color w:val="000000"/>
                        </w:rPr>
                        <w:t>. Žvalgybos užduotis, vadovaudamiesi Valstybės gynimo tarybos patvirtintais žvalgybos informacijos poreikiais ir prioritetais, žvalgybos ir kontržvalgybos</w:t>
                      </w:r>
                      <w:r>
                        <w:rPr>
                          <w:b/>
                          <w:bCs/>
                          <w:color w:val="000000"/>
                        </w:rPr>
                        <w:t xml:space="preserve"> </w:t>
                      </w:r>
                      <w:r>
                        <w:rPr>
                          <w:color w:val="000000"/>
                        </w:rPr>
                        <w:t>uždaviniams įgyvendinti sau pavaldžioms žvalgybos institucijoms nustato krašto apsaugos ministras ir Valstybės saugumo departamento direktorius.</w:t>
                      </w:r>
                    </w:p>
                    <w:p>
                      <w:pPr>
                        <w:ind w:firstLine="567"/>
                        <w:jc w:val="both"/>
                      </w:pPr>
                    </w:p>
                  </w:sdtContent>
                </w:sdt>
              </w:sdtContent>
            </w:sdt>
            <w:sdt>
              <w:sdtPr>
                <w:alias w:val="11 str."/>
                <w:tag w:val="part_8d9312a64f3a48d78616ea9d5fa159e7"/>
                <w:lock w:val="sdtLocked"/>
                <w:richText/>
              </w:sdtPr>
              <w:sdtContent>
                <w:p>
                  <w:pPr>
                    <w:widowControl w:val="0"/>
                    <w:ind w:left="2268" w:hanging="1548"/>
                    <w:jc w:val="both"/>
                    <w:rPr>
                      <w:color w:val="000000"/>
                      <w:szCs w:val="24"/>
                    </w:rPr>
                  </w:pPr>
                  <w:sdt>
                    <w:sdtPr>
                      <w:alias w:val="Numeris"/>
                      <w:tag w:val="nr_8d9312a64f3a48d78616ea9d5fa159e7"/>
                      <w:lock w:val="sdtLocked"/>
                      <w:richText/>
                    </w:sdtPr>
                    <w:sdtContent>
                      <w:r>
                        <w:rPr>
                          <w:b/>
                          <w:color w:val="000000"/>
                          <w:szCs w:val="24"/>
                          <w:lang w:eastAsia="lt-LT"/>
                        </w:rPr>
                        <w:t>11</w:t>
                      </w:r>
                    </w:sdtContent>
                  </w:sdt>
                  <w:r>
                    <w:rPr>
                      <w:b/>
                      <w:color w:val="000000"/>
                      <w:szCs w:val="24"/>
                      <w:lang w:eastAsia="lt-LT"/>
                    </w:rPr>
                    <w:t xml:space="preserve"> straipsnis. </w:t>
                  </w:r>
                  <w:sdt>
                    <w:sdtPr>
                      <w:alias w:val="Pavadinimas"/>
                      <w:tag w:val="title_8d9312a64f3a48d78616ea9d5fa159e7"/>
                      <w:lock w:val="sdtLocked"/>
                      <w:richText/>
                    </w:sdtPr>
                    <w:sdtContent>
                      <w:r>
                        <w:rPr>
                          <w:b/>
                          <w:color w:val="000000"/>
                          <w:szCs w:val="24"/>
                          <w:lang w:eastAsia="lt-LT"/>
                        </w:rPr>
                        <w:t xml:space="preserve">Žvalgybos informacijos rinkimo </w:t>
                      </w:r>
                      <w:r>
                        <w:rPr>
                          <w:b/>
                          <w:bCs/>
                          <w:color w:val="000000"/>
                          <w:szCs w:val="24"/>
                          <w:lang w:eastAsia="lt-LT"/>
                        </w:rPr>
                        <w:t>ir išorės rizikos veiksnių, pavojų ir grėsmių šalinimo</w:t>
                      </w:r>
                      <w:r>
                        <w:rPr>
                          <w:b/>
                          <w:color w:val="000000"/>
                          <w:szCs w:val="24"/>
                          <w:lang w:eastAsia="lt-LT"/>
                        </w:rPr>
                        <w:t xml:space="preserve"> bendrosios nuostatos</w:t>
                      </w:r>
                    </w:sdtContent>
                  </w:sdt>
                </w:p>
                <w:sdt>
                  <w:sdtPr>
                    <w:alias w:val="11 str. 1 d."/>
                    <w:tag w:val="part_da18fad0dd6a42ee8caa86751e048b67"/>
                    <w:lock w:val="sdtLocked"/>
                    <w:richText/>
                  </w:sdtPr>
                  <w:sdtContent>
                    <w:p>
                      <w:pPr>
                        <w:widowControl w:val="0"/>
                        <w:ind w:firstLine="720"/>
                        <w:jc w:val="both"/>
                        <w:rPr>
                          <w:color w:val="000000"/>
                          <w:szCs w:val="24"/>
                        </w:rPr>
                      </w:pPr>
                      <w:sdt>
                        <w:sdtPr>
                          <w:alias w:val="Numeris"/>
                          <w:tag w:val="nr_da18fad0dd6a42ee8caa86751e048b67"/>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Žvalgybos informacija renkama:</w:t>
                      </w:r>
                    </w:p>
                    <w:sdt>
                      <w:sdtPr>
                        <w:alias w:val="11 str. 1 d. 1 p."/>
                        <w:tag w:val="part_1e907f05546c4b63a1df0e32a6c65b6b"/>
                        <w:lock w:val="sdtLocked"/>
                        <w:richText/>
                      </w:sdtPr>
                      <w:sdtContent>
                        <w:p>
                          <w:pPr>
                            <w:widowControl w:val="0"/>
                            <w:ind w:firstLine="720"/>
                            <w:jc w:val="both"/>
                            <w:rPr>
                              <w:color w:val="000000"/>
                              <w:szCs w:val="24"/>
                            </w:rPr>
                          </w:pPr>
                          <w:sdt>
                            <w:sdtPr>
                              <w:alias w:val="Numeris"/>
                              <w:tag w:val="nr_1e907f05546c4b63a1df0e32a6c65b6b"/>
                              <w:lock w:val="sdtLocked"/>
                              <w:richText/>
                            </w:sdtPr>
                            <w:sdtContent>
                              <w:r>
                                <w:rPr>
                                  <w:color w:val="000000"/>
                                  <w:szCs w:val="24"/>
                                  <w:lang w:eastAsia="lt-LT"/>
                                </w:rPr>
                                <w:t>1</w:t>
                              </w:r>
                            </w:sdtContent>
                          </w:sdt>
                          <w:r>
                            <w:rPr>
                              <w:color w:val="000000"/>
                              <w:szCs w:val="24"/>
                              <w:lang w:eastAsia="lt-LT"/>
                            </w:rPr>
                            <w:t>) taikant žvalgybos metodus;</w:t>
                          </w:r>
                        </w:p>
                      </w:sdtContent>
                    </w:sdt>
                    <w:sdt>
                      <w:sdtPr>
                        <w:alias w:val="11 str. 1 d. 2 p."/>
                        <w:tag w:val="part_9f78cc7cc2044403a13e0238131a2241"/>
                        <w:lock w:val="sdtLocked"/>
                        <w:richText/>
                      </w:sdtPr>
                      <w:sdtContent>
                        <w:p>
                          <w:pPr>
                            <w:widowControl w:val="0"/>
                            <w:ind w:firstLine="720"/>
                            <w:jc w:val="both"/>
                            <w:rPr>
                              <w:color w:val="000000"/>
                              <w:szCs w:val="24"/>
                            </w:rPr>
                          </w:pPr>
                          <w:sdt>
                            <w:sdtPr>
                              <w:alias w:val="Numeris"/>
                              <w:tag w:val="nr_9f78cc7cc2044403a13e0238131a2241"/>
                              <w:lock w:val="sdtLocked"/>
                              <w:richText/>
                            </w:sdtPr>
                            <w:sdtContent>
                              <w:r>
                                <w:rPr>
                                  <w:color w:val="000000"/>
                                  <w:szCs w:val="24"/>
                                  <w:lang w:eastAsia="lt-LT"/>
                                </w:rPr>
                                <w:t>2</w:t>
                              </w:r>
                            </w:sdtContent>
                          </w:sdt>
                          <w:r>
                            <w:rPr>
                              <w:color w:val="000000"/>
                              <w:szCs w:val="24"/>
                              <w:lang w:eastAsia="lt-LT"/>
                            </w:rPr>
                            <w:t>) atliekant teismo sankcionuojamus veiksmus;</w:t>
                          </w:r>
                        </w:p>
                      </w:sdtContent>
                    </w:sdt>
                    <w:sdt>
                      <w:sdtPr>
                        <w:alias w:val="11 str. 1 d. 3 p."/>
                        <w:tag w:val="part_6301e1f9d1e04673b291d38870432c85"/>
                        <w:lock w:val="sdtLocked"/>
                        <w:richText/>
                      </w:sdtPr>
                      <w:sdtContent>
                        <w:p>
                          <w:pPr>
                            <w:widowControl w:val="0"/>
                            <w:ind w:firstLine="720"/>
                            <w:jc w:val="both"/>
                            <w:rPr>
                              <w:color w:val="000000"/>
                              <w:szCs w:val="24"/>
                            </w:rPr>
                          </w:pPr>
                          <w:sdt>
                            <w:sdtPr>
                              <w:alias w:val="Numeris"/>
                              <w:tag w:val="nr_6301e1f9d1e04673b291d38870432c85"/>
                              <w:lock w:val="sdtLocked"/>
                              <w:richText/>
                            </w:sdtPr>
                            <w:sdtContent>
                              <w:r>
                                <w:rPr>
                                  <w:color w:val="000000"/>
                                  <w:szCs w:val="24"/>
                                  <w:lang w:eastAsia="lt-LT"/>
                                </w:rPr>
                                <w:t>3</w:t>
                              </w:r>
                            </w:sdtContent>
                          </w:sdt>
                          <w:r>
                            <w:rPr>
                              <w:color w:val="000000"/>
                              <w:szCs w:val="24"/>
                              <w:lang w:eastAsia="lt-LT"/>
                            </w:rPr>
                            <w:t>) gaunant duomenis iš informacinių sistemų;</w:t>
                          </w:r>
                        </w:p>
                      </w:sdtContent>
                    </w:sdt>
                    <w:sdt>
                      <w:sdtPr>
                        <w:alias w:val="11 str. 1 d. 4 p."/>
                        <w:tag w:val="part_0c3989394d1a49d7b82252f853cc7c6d"/>
                        <w:lock w:val="sdtLocked"/>
                        <w:richText/>
                      </w:sdtPr>
                      <w:sdtContent>
                        <w:p>
                          <w:pPr>
                            <w:widowControl w:val="0"/>
                            <w:ind w:firstLine="720"/>
                            <w:jc w:val="both"/>
                            <w:rPr>
                              <w:color w:val="000000"/>
                              <w:szCs w:val="24"/>
                            </w:rPr>
                          </w:pPr>
                          <w:sdt>
                            <w:sdtPr>
                              <w:alias w:val="Numeris"/>
                              <w:tag w:val="nr_0c3989394d1a49d7b82252f853cc7c6d"/>
                              <w:lock w:val="sdtLocked"/>
                              <w:richText/>
                            </w:sdtPr>
                            <w:sdtContent>
                              <w:r>
                                <w:rPr>
                                  <w:color w:val="000000"/>
                                  <w:szCs w:val="24"/>
                                  <w:lang w:eastAsia="lt-LT"/>
                                </w:rPr>
                                <w:t>4</w:t>
                              </w:r>
                            </w:sdtContent>
                          </w:sdt>
                          <w:r>
                            <w:rPr>
                              <w:color w:val="000000"/>
                              <w:szCs w:val="24"/>
                              <w:lang w:eastAsia="lt-LT"/>
                            </w:rPr>
                            <w:t>) gaunant duomenis iš juridinių asmenų, Lietuvos Respublikoje įsteigtų užsienio valstybių juridinių asmenų filialų ir atstovybių, valstybės įgaliotų asmenų ir (ar) fizinių asmenų.</w:t>
                          </w:r>
                        </w:p>
                      </w:sdtContent>
                    </w:sdt>
                  </w:sdtContent>
                </w:sdt>
                <w:sdt>
                  <w:sdtPr>
                    <w:alias w:val="11 str. 2 d."/>
                    <w:tag w:val="part_e9a63a27a3b744b29beb3be7892ed62a"/>
                    <w:lock w:val="sdtLocked"/>
                    <w:richText/>
                  </w:sdtPr>
                  <w:sdtContent>
                    <w:p>
                      <w:pPr>
                        <w:widowControl w:val="0"/>
                        <w:ind w:firstLine="720"/>
                        <w:jc w:val="both"/>
                        <w:rPr>
                          <w:color w:val="000000"/>
                          <w:szCs w:val="24"/>
                        </w:rPr>
                      </w:pPr>
                      <w:sdt>
                        <w:sdtPr>
                          <w:alias w:val="Numeris"/>
                          <w:tag w:val="nr_e9a63a27a3b744b29beb3be7892ed62a"/>
                          <w:lock w:val="sdtLocked"/>
                          <w:richText/>
                        </w:sdtPr>
                        <w:sdtContent>
                          <w:r>
                            <w:rPr>
                              <w:bCs/>
                              <w:color w:val="000000"/>
                              <w:szCs w:val="24"/>
                              <w:lang w:eastAsia="lt-LT"/>
                            </w:rPr>
                            <w:t>2</w:t>
                          </w:r>
                        </w:sdtContent>
                      </w:sdt>
                      <w:r>
                        <w:rPr>
                          <w:bCs/>
                          <w:color w:val="000000"/>
                          <w:szCs w:val="24"/>
                          <w:lang w:eastAsia="lt-LT"/>
                        </w:rPr>
                        <w:t>. Išorės rizikos veiksniai, pavojai ir grėsmės šalinami taikant rizikos veiksnių, pavojų ir grėsmių šalinimo priemones.</w:t>
                      </w:r>
                      <w:r>
                        <w:rPr>
                          <w:bCs/>
                          <w:color w:val="000000"/>
                          <w:szCs w:val="24"/>
                        </w:rPr>
                        <w:t xml:space="preserve"> Rizikos veiksnių, pavojų ir grėsmių šalinimo priemonės apima aktyvius žvalgybos institucijų veiksmus, kuriais siekiama pašalinti rizikos veiksnių, pavojų ar grėsmių Lietuvos Respublikos nacionaliniam saugumui ir valstybės interesams priežastis ir sąlygas, nutraukti pavojų ar grėsmę Lietuvos Respublikos nacionaliniam saugumui ir valstybės interesams keliančią veiką ar sumažinti šios veikos padarinius, taip pat sukurti šiems rizikos veiksniams, pavojams ar grėsmėms atsparią aplinką.</w:t>
                      </w:r>
                    </w:p>
                  </w:sdtContent>
                </w:sdt>
                <w:sdt>
                  <w:sdtPr>
                    <w:alias w:val="11 str. 3 d."/>
                    <w:tag w:val="part_b88bb33b4ce4473684d69a87582e7889"/>
                    <w:lock w:val="sdtLocked"/>
                    <w:richText/>
                  </w:sdtPr>
                  <w:sdtContent>
                    <w:p>
                      <w:pPr>
                        <w:widowControl w:val="0"/>
                        <w:ind w:firstLine="720"/>
                        <w:jc w:val="both"/>
                      </w:pPr>
                      <w:sdt>
                        <w:sdtPr>
                          <w:alias w:val="Numeris"/>
                          <w:tag w:val="nr_b88bb33b4ce4473684d69a87582e7889"/>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xml:space="preserve">. </w:t>
                      </w:r>
                      <w:r>
                        <w:rPr>
                          <w:color w:val="000000"/>
                          <w:szCs w:val="24"/>
                        </w:rPr>
                        <w:t xml:space="preserve">Šio straipsnio 1 dalyje nurodyti veiksmai gali būti atliekami ir šalinant išorės rizikos veiksnius, pavojus ir grėsmes Lietuvos Respublikos nacionaliniam saugumui ir valstybės interesams.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12 str."/>
                <w:tag w:val="part_a19b2419ee2a456bae4472510fa00a4f"/>
                <w:lock w:val="sdtLocked"/>
                <w:richText/>
              </w:sdtPr>
              <w:sdtContent>
                <w:p>
                  <w:pPr>
                    <w:widowControl w:val="0"/>
                    <w:ind w:firstLine="720"/>
                    <w:jc w:val="both"/>
                    <w:rPr>
                      <w:b/>
                      <w:szCs w:val="24"/>
                    </w:rPr>
                  </w:pPr>
                  <w:sdt>
                    <w:sdtPr>
                      <w:alias w:val="Numeris"/>
                      <w:tag w:val="nr_a19b2419ee2a456bae4472510fa00a4f"/>
                      <w:lock w:val="sdtLocked"/>
                      <w:richText/>
                    </w:sdtPr>
                    <w:sdtContent>
                      <w:r>
                        <w:rPr>
                          <w:b/>
                          <w:szCs w:val="24"/>
                        </w:rPr>
                        <w:t>12</w:t>
                      </w:r>
                    </w:sdtContent>
                  </w:sdt>
                  <w:r>
                    <w:rPr>
                      <w:b/>
                      <w:szCs w:val="24"/>
                    </w:rPr>
                    <w:t xml:space="preserve"> straipsnis. </w:t>
                  </w:r>
                  <w:sdt>
                    <w:sdtPr>
                      <w:alias w:val="Pavadinimas"/>
                      <w:tag w:val="title_a19b2419ee2a456bae4472510fa00a4f"/>
                      <w:lock w:val="sdtLocked"/>
                      <w:richText/>
                    </w:sdtPr>
                    <w:sdtContent>
                      <w:r>
                        <w:rPr>
                          <w:b/>
                          <w:szCs w:val="24"/>
                        </w:rPr>
                        <w:t>Žvalgybos informacijos rinkimas taikant žvalgybos metodus</w:t>
                      </w:r>
                    </w:sdtContent>
                  </w:sdt>
                </w:p>
                <w:sdt>
                  <w:sdtPr>
                    <w:alias w:val="12 str. 1 d."/>
                    <w:tag w:val="part_173ab8c0d4d04e669a0354953abf3c8d"/>
                    <w:lock w:val="sdtLocked"/>
                    <w:richText/>
                  </w:sdtPr>
                  <w:sdtContent>
                    <w:p>
                      <w:pPr>
                        <w:widowControl w:val="0"/>
                        <w:ind w:firstLine="720"/>
                        <w:jc w:val="both"/>
                        <w:rPr>
                          <w:szCs w:val="24"/>
                        </w:rPr>
                      </w:pPr>
                      <w:sdt>
                        <w:sdtPr>
                          <w:alias w:val="Numeris"/>
                          <w:tag w:val="nr_173ab8c0d4d04e669a0354953abf3c8d"/>
                          <w:lock w:val="sdtLocked"/>
                          <w:richText/>
                        </w:sdtPr>
                        <w:sdtContent>
                          <w:r>
                            <w:rPr>
                              <w:szCs w:val="24"/>
                            </w:rPr>
                            <w:t>1</w:t>
                          </w:r>
                        </w:sdtContent>
                      </w:sdt>
                      <w:r>
                        <w:rPr>
                          <w:szCs w:val="24"/>
                        </w:rPr>
                        <w:t>. Žvalgybos metodus, jų taikymo tvarką ir sąlygas nustato Vyriausybė.</w:t>
                      </w:r>
                    </w:p>
                  </w:sdtContent>
                </w:sdt>
                <w:sdt>
                  <w:sdtPr>
                    <w:alias w:val="12 str. 2 d."/>
                    <w:tag w:val="part_c8e3a97a672249d6802abcbb7278df8c"/>
                    <w:lock w:val="sdtLocked"/>
                    <w:richText/>
                  </w:sdtPr>
                  <w:sdtContent>
                    <w:p>
                      <w:pPr>
                        <w:ind w:firstLine="720"/>
                        <w:jc w:val="both"/>
                        <w:rPr>
                          <w:szCs w:val="24"/>
                        </w:rPr>
                      </w:pPr>
                      <w:sdt>
                        <w:sdtPr>
                          <w:alias w:val="Numeris"/>
                          <w:tag w:val="nr_c8e3a97a672249d6802abcbb7278df8c"/>
                          <w:lock w:val="sdtLocked"/>
                          <w:richText/>
                        </w:sdtPr>
                        <w:sdtContent>
                          <w:r>
                            <w:rPr>
                              <w:szCs w:val="24"/>
                            </w:rPr>
                            <w:t>2</w:t>
                          </w:r>
                        </w:sdtContent>
                      </w:sdt>
                      <w:r>
                        <w:rPr>
                          <w:szCs w:val="24"/>
                        </w:rPr>
                        <w:t xml:space="preserve">. Krašto apsaugos ministras ir Valstybės saugumo departamento direktorius, nustatydami žvalgybos užduotis, nurodo ir šių užduočių vykdymo metu taikytinus žvalgybos metodus. </w:t>
                      </w:r>
                    </w:p>
                  </w:sdtContent>
                </w:sdt>
                <w:sdt>
                  <w:sdtPr>
                    <w:alias w:val="12 str. 3 d."/>
                    <w:tag w:val="part_b996428d39cb4904b00ea2116cd15e5b"/>
                    <w:lock w:val="sdtLocked"/>
                    <w:richText/>
                  </w:sdtPr>
                  <w:sdtContent>
                    <w:p>
                      <w:pPr>
                        <w:ind w:firstLine="720"/>
                        <w:jc w:val="both"/>
                      </w:pPr>
                      <w:sdt>
                        <w:sdtPr>
                          <w:alias w:val="Numeris"/>
                          <w:tag w:val="nr_b996428d39cb4904b00ea2116cd15e5b"/>
                          <w:lock w:val="sdtLocked"/>
                          <w:richText/>
                        </w:sdtPr>
                        <w:sdtContent>
                          <w:r>
                            <w:rPr>
                              <w:szCs w:val="24"/>
                            </w:rPr>
                            <w:t>3</w:t>
                          </w:r>
                        </w:sdtContent>
                      </w:sdt>
                      <w:r>
                        <w:rPr>
                          <w:szCs w:val="24"/>
                        </w:rPr>
                        <w:t>. Žvalgybos metodai negali būti taikomi ilgiau negu vykdoma žvalgybos užduotis.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13 str."/>
                <w:tag w:val="part_614664b2571b41e8af7a4fad5a0f7984"/>
                <w:lock w:val="sdtLocked"/>
                <w:richText/>
              </w:sdtPr>
              <w:sdtContent>
                <w:p>
                  <w:pPr>
                    <w:widowControl w:val="0"/>
                    <w:ind w:left="2268" w:hanging="1548"/>
                    <w:jc w:val="both"/>
                    <w:rPr>
                      <w:color w:val="000000"/>
                      <w:szCs w:val="24"/>
                    </w:rPr>
                  </w:pPr>
                  <w:sdt>
                    <w:sdtPr>
                      <w:alias w:val="Numeris"/>
                      <w:tag w:val="nr_614664b2571b41e8af7a4fad5a0f7984"/>
                      <w:lock w:val="sdtLocked"/>
                      <w:richText/>
                    </w:sdtPr>
                    <w:sdtContent>
                      <w:r>
                        <w:rPr>
                          <w:b/>
                          <w:color w:val="000000"/>
                          <w:szCs w:val="24"/>
                        </w:rPr>
                        <w:t>13</w:t>
                      </w:r>
                    </w:sdtContent>
                  </w:sdt>
                  <w:r>
                    <w:rPr>
                      <w:b/>
                      <w:color w:val="000000"/>
                      <w:szCs w:val="24"/>
                    </w:rPr>
                    <w:t xml:space="preserve"> straipsnis. </w:t>
                  </w:r>
                  <w:sdt>
                    <w:sdtPr>
                      <w:alias w:val="Pavadinimas"/>
                      <w:tag w:val="title_614664b2571b41e8af7a4fad5a0f7984"/>
                      <w:lock w:val="sdtLocked"/>
                      <w:richText/>
                    </w:sdtPr>
                    <w:sdtContent>
                      <w:r>
                        <w:rPr>
                          <w:b/>
                          <w:color w:val="000000"/>
                          <w:szCs w:val="24"/>
                        </w:rPr>
                        <w:t>Žvalgybos informacijos rinkimas atliekant teismo sankcionuojamus veiksmus</w:t>
                      </w:r>
                    </w:sdtContent>
                  </w:sdt>
                </w:p>
                <w:sdt>
                  <w:sdtPr>
                    <w:alias w:val="13 str. 1 d."/>
                    <w:tag w:val="part_07d8bab2b19348ccac45676b5c88ab39"/>
                    <w:lock w:val="sdtLocked"/>
                    <w:richText/>
                  </w:sdtPr>
                  <w:sdtContent>
                    <w:p>
                      <w:pPr>
                        <w:widowControl w:val="0"/>
                        <w:ind w:firstLine="720"/>
                        <w:jc w:val="both"/>
                        <w:rPr>
                          <w:color w:val="000000"/>
                          <w:szCs w:val="24"/>
                        </w:rPr>
                      </w:pPr>
                      <w:sdt>
                        <w:sdtPr>
                          <w:alias w:val="Numeris"/>
                          <w:tag w:val="nr_07d8bab2b19348ccac45676b5c88ab39"/>
                          <w:lock w:val="sdtLocked"/>
                          <w:richText/>
                        </w:sdtPr>
                        <w:sdtContent>
                          <w:r>
                            <w:rPr>
                              <w:color w:val="000000"/>
                              <w:szCs w:val="24"/>
                            </w:rPr>
                            <w:t>1</w:t>
                          </w:r>
                        </w:sdtContent>
                      </w:sdt>
                      <w:r>
                        <w:rPr>
                          <w:color w:val="000000"/>
                          <w:szCs w:val="24"/>
                        </w:rPr>
                        <w:t>. Pagal motyvuotą apygardos teismo nutartį gali būti atliekami šie veiksmai:</w:t>
                      </w:r>
                    </w:p>
                    <w:sdt>
                      <w:sdtPr>
                        <w:alias w:val="13 str. 1 d. 1 p."/>
                        <w:tag w:val="part_0bece596c1854f14b0c390112d349aea"/>
                        <w:lock w:val="sdtLocked"/>
                        <w:richText/>
                      </w:sdtPr>
                      <w:sdtContent>
                        <w:p>
                          <w:pPr>
                            <w:widowControl w:val="0"/>
                            <w:ind w:firstLine="720"/>
                            <w:jc w:val="both"/>
                            <w:rPr>
                              <w:color w:val="000000"/>
                              <w:szCs w:val="24"/>
                            </w:rPr>
                          </w:pPr>
                          <w:sdt>
                            <w:sdtPr>
                              <w:alias w:val="Numeris"/>
                              <w:tag w:val="nr_0bece596c1854f14b0c390112d349aea"/>
                              <w:lock w:val="sdtLocked"/>
                              <w:richText/>
                            </w:sdtPr>
                            <w:sdtContent>
                              <w:r>
                                <w:rPr>
                                  <w:color w:val="000000"/>
                                  <w:szCs w:val="24"/>
                                </w:rPr>
                                <w:t>1</w:t>
                              </w:r>
                            </w:sdtContent>
                          </w:sdt>
                          <w:r>
                            <w:rPr>
                              <w:color w:val="000000"/>
                              <w:szCs w:val="24"/>
                            </w:rPr>
                            <w:t>) elektroninių ryšių tinklais perduodamos informacijos turinio, susirašinėjimo ir kitokio asmens susižinojimo stebėjimas ir fiksavimas;</w:t>
                          </w:r>
                        </w:p>
                      </w:sdtContent>
                    </w:sdt>
                    <w:sdt>
                      <w:sdtPr>
                        <w:alias w:val="13 str. 1 d. 2 p."/>
                        <w:tag w:val="part_85d730ebfff04dacb46245d01a941b2e"/>
                        <w:lock w:val="sdtLocked"/>
                        <w:richText/>
                      </w:sdtPr>
                      <w:sdtContent>
                        <w:p>
                          <w:pPr>
                            <w:widowControl w:val="0"/>
                            <w:ind w:firstLine="720"/>
                            <w:jc w:val="both"/>
                            <w:rPr>
                              <w:color w:val="000000"/>
                              <w:szCs w:val="24"/>
                            </w:rPr>
                          </w:pPr>
                          <w:sdt>
                            <w:sdtPr>
                              <w:alias w:val="Numeris"/>
                              <w:tag w:val="nr_85d730ebfff04dacb46245d01a941b2e"/>
                              <w:lock w:val="sdtLocked"/>
                              <w:richText/>
                            </w:sdtPr>
                            <w:sdtContent>
                              <w:r>
                                <w:rPr>
                                  <w:color w:val="000000"/>
                                  <w:szCs w:val="24"/>
                                </w:rPr>
                                <w:t>2</w:t>
                              </w:r>
                            </w:sdtContent>
                          </w:sdt>
                          <w:r>
                            <w:rPr>
                              <w:color w:val="000000"/>
                              <w:szCs w:val="24"/>
                            </w:rPr>
                            <w:t>) patekimas į asmens būstą, kitokias patalpas ar transporto priemones, jų apžiūra ir fiksavimas;</w:t>
                          </w:r>
                        </w:p>
                      </w:sdtContent>
                    </w:sdt>
                    <w:sdt>
                      <w:sdtPr>
                        <w:alias w:val="13 str. 1 d. 3 p."/>
                        <w:tag w:val="part_dc0f9e6cb36941948779e91222141082"/>
                        <w:lock w:val="sdtLocked"/>
                        <w:richText/>
                      </w:sdtPr>
                      <w:sdtContent>
                        <w:p>
                          <w:pPr>
                            <w:widowControl w:val="0"/>
                            <w:ind w:firstLine="720"/>
                            <w:jc w:val="both"/>
                            <w:rPr>
                              <w:color w:val="000000"/>
                              <w:szCs w:val="24"/>
                            </w:rPr>
                          </w:pPr>
                          <w:sdt>
                            <w:sdtPr>
                              <w:alias w:val="Numeris"/>
                              <w:tag w:val="nr_dc0f9e6cb36941948779e91222141082"/>
                              <w:lock w:val="sdtLocked"/>
                              <w:richText/>
                            </w:sdtPr>
                            <w:sdtContent>
                              <w:r>
                                <w:rPr>
                                  <w:color w:val="000000"/>
                                  <w:szCs w:val="24"/>
                                </w:rPr>
                                <w:t>3</w:t>
                              </w:r>
                            </w:sdtContent>
                          </w:sdt>
                          <w:r>
                            <w:rPr>
                              <w:color w:val="000000"/>
                              <w:szCs w:val="24"/>
                            </w:rPr>
                            <w:t>) dokumentų ar daiktų paėmimas ar slapta jų apžiūra ir fiksavimas;</w:t>
                          </w:r>
                        </w:p>
                      </w:sdtContent>
                    </w:sdt>
                    <w:sdt>
                      <w:sdtPr>
                        <w:alias w:val="13 str. 1 d. 4 p."/>
                        <w:tag w:val="part_b2eb07a8f4aa4dca8a2387dced126546"/>
                        <w:lock w:val="sdtLocked"/>
                        <w:richText/>
                      </w:sdtPr>
                      <w:sdtContent>
                        <w:p>
                          <w:pPr>
                            <w:widowControl w:val="0"/>
                            <w:ind w:firstLine="720"/>
                            <w:jc w:val="both"/>
                            <w:rPr>
                              <w:color w:val="000000"/>
                              <w:szCs w:val="24"/>
                            </w:rPr>
                          </w:pPr>
                          <w:sdt>
                            <w:sdtPr>
                              <w:alias w:val="Numeris"/>
                              <w:tag w:val="nr_b2eb07a8f4aa4dca8a2387dced126546"/>
                              <w:lock w:val="sdtLocked"/>
                              <w:richText/>
                            </w:sdtPr>
                            <w:sdtContent>
                              <w:r>
                                <w:rPr>
                                  <w:color w:val="000000"/>
                                  <w:szCs w:val="24"/>
                                </w:rPr>
                                <w:t>4</w:t>
                              </w:r>
                            </w:sdtContent>
                          </w:sdt>
                          <w:r>
                            <w:rPr>
                              <w:color w:val="000000"/>
                              <w:szCs w:val="24"/>
                            </w:rPr>
                            <w:t>) informacijos apie elektroninių ryšių įvykius gavimas;</w:t>
                          </w:r>
                        </w:p>
                      </w:sdtContent>
                    </w:sdt>
                    <w:sdt>
                      <w:sdtPr>
                        <w:alias w:val="13 str. 1 d. 5 p."/>
                        <w:tag w:val="part_9569c5d343b744d58560a17f9bd748f2"/>
                        <w:lock w:val="sdtLocked"/>
                        <w:richText/>
                      </w:sdtPr>
                      <w:sdtContent>
                        <w:p>
                          <w:pPr>
                            <w:widowControl w:val="0"/>
                            <w:ind w:firstLine="720"/>
                            <w:jc w:val="both"/>
                            <w:rPr>
                              <w:color w:val="000000"/>
                              <w:szCs w:val="24"/>
                            </w:rPr>
                          </w:pPr>
                          <w:sdt>
                            <w:sdtPr>
                              <w:alias w:val="Numeris"/>
                              <w:tag w:val="nr_9569c5d343b744d58560a17f9bd748f2"/>
                              <w:lock w:val="sdtLocked"/>
                              <w:richText/>
                            </w:sdtPr>
                            <w:sdtContent>
                              <w:r>
                                <w:rPr>
                                  <w:color w:val="000000"/>
                                  <w:szCs w:val="24"/>
                                </w:rPr>
                                <w:t>5</w:t>
                              </w:r>
                            </w:sdtContent>
                          </w:sdt>
                          <w:r>
                            <w:rPr>
                              <w:color w:val="000000"/>
                              <w:szCs w:val="24"/>
                            </w:rPr>
                            <w:t>) pinigų, piniginių srautų, vertybinių popierių, elektroninių ir kitų atsiskaitymo būdų, taip pat bet kokių finansinių operacijų stebėjimas ir fiksavimas;</w:t>
                          </w:r>
                        </w:p>
                      </w:sdtContent>
                    </w:sdt>
                    <w:sdt>
                      <w:sdtPr>
                        <w:alias w:val="13 str. 1 d. 6 p."/>
                        <w:tag w:val="part_49647ce4133744d2bc4b3b565678094b"/>
                        <w:lock w:val="sdtLocked"/>
                        <w:richText/>
                      </w:sdtPr>
                      <w:sdtContent>
                        <w:p>
                          <w:pPr>
                            <w:widowControl w:val="0"/>
                            <w:ind w:firstLine="720"/>
                            <w:jc w:val="both"/>
                            <w:rPr>
                              <w:color w:val="000000"/>
                              <w:szCs w:val="24"/>
                            </w:rPr>
                          </w:pPr>
                          <w:sdt>
                            <w:sdtPr>
                              <w:alias w:val="Numeris"/>
                              <w:tag w:val="nr_49647ce4133744d2bc4b3b565678094b"/>
                              <w:lock w:val="sdtLocked"/>
                              <w:richText/>
                            </w:sdtPr>
                            <w:sdtContent>
                              <w:r>
                                <w:rPr>
                                  <w:bCs/>
                                  <w:color w:val="000000"/>
                                  <w:szCs w:val="24"/>
                                </w:rPr>
                                <w:t>6</w:t>
                              </w:r>
                            </w:sdtContent>
                          </w:sdt>
                          <w:r>
                            <w:rPr>
                              <w:bCs/>
                              <w:color w:val="000000"/>
                              <w:szCs w:val="24"/>
                            </w:rPr>
                            <w:t>)</w:t>
                          </w:r>
                          <w:r>
                            <w:rPr>
                              <w:bCs/>
                              <w:i/>
                              <w:iCs/>
                              <w:color w:val="000000"/>
                              <w:szCs w:val="24"/>
                            </w:rPr>
                            <w:t xml:space="preserve"> </w:t>
                          </w:r>
                          <w:r>
                            <w:rPr>
                              <w:bCs/>
                              <w:color w:val="000000"/>
                              <w:szCs w:val="24"/>
                            </w:rPr>
                            <w:t>žvalgybos institucijos užduoties vykdymas.</w:t>
                          </w:r>
                        </w:p>
                      </w:sdtContent>
                    </w:sdt>
                  </w:sdtContent>
                </w:sdt>
                <w:sdt>
                  <w:sdtPr>
                    <w:alias w:val="13 str. 2 d."/>
                    <w:tag w:val="part_bef1e438f115471f88f69fe7bad9e9d1"/>
                    <w:lock w:val="sdtLocked"/>
                    <w:richText/>
                  </w:sdtPr>
                  <w:sdtContent>
                    <w:p>
                      <w:pPr>
                        <w:widowControl w:val="0"/>
                        <w:tabs>
                          <w:tab w:val="left" w:pos="0"/>
                          <w:tab w:val="left" w:pos="993"/>
                        </w:tabs>
                        <w:ind w:firstLine="720"/>
                        <w:jc w:val="both"/>
                        <w:rPr>
                          <w:color w:val="000000"/>
                          <w:szCs w:val="24"/>
                        </w:rPr>
                      </w:pPr>
                      <w:sdt>
                        <w:sdtPr>
                          <w:alias w:val="Numeris"/>
                          <w:tag w:val="nr_bef1e438f115471f88f69fe7bad9e9d1"/>
                          <w:lock w:val="sdtLocked"/>
                          <w:richText/>
                        </w:sdtPr>
                        <w:sdtContent>
                          <w:r>
                            <w:rPr>
                              <w:color w:val="000000"/>
                              <w:szCs w:val="24"/>
                            </w:rPr>
                            <w:t>2</w:t>
                          </w:r>
                        </w:sdtContent>
                      </w:sdt>
                      <w:r>
                        <w:rPr>
                          <w:color w:val="000000"/>
                          <w:szCs w:val="24"/>
                        </w:rPr>
                        <w:t>. Šio straipsnio 1 dalyje nurodytų veiksmų atlikimą motyvuota nutartimi sankcionuoja apygardos teismo pirmininko įgaliotas šio teismo teisėjas pagal žvalgybos institucijų vadovų ar jų įgaliotų pavaduotojų motyvuotus teikimus.</w:t>
                      </w:r>
                    </w:p>
                  </w:sdtContent>
                </w:sdt>
                <w:sdt>
                  <w:sdtPr>
                    <w:alias w:val="13 str. 3 d."/>
                    <w:tag w:val="part_87aefdfec6634f2f85e366c0bd3cdb16"/>
                    <w:lock w:val="sdtLocked"/>
                    <w:richText/>
                  </w:sdtPr>
                  <w:sdtContent>
                    <w:p>
                      <w:pPr>
                        <w:widowControl w:val="0"/>
                        <w:ind w:firstLine="720"/>
                        <w:jc w:val="both"/>
                        <w:rPr>
                          <w:color w:val="000000"/>
                          <w:szCs w:val="24"/>
                        </w:rPr>
                      </w:pPr>
                      <w:sdt>
                        <w:sdtPr>
                          <w:alias w:val="Numeris"/>
                          <w:tag w:val="nr_87aefdfec6634f2f85e366c0bd3cdb16"/>
                          <w:lock w:val="sdtLocked"/>
                          <w:richText/>
                        </w:sdtPr>
                        <w:sdtContent>
                          <w:r>
                            <w:rPr>
                              <w:color w:val="000000"/>
                              <w:szCs w:val="24"/>
                              <w:lang w:eastAsia="lt-LT"/>
                            </w:rPr>
                            <w:t>3</w:t>
                          </w:r>
                        </w:sdtContent>
                      </w:sdt>
                      <w:r>
                        <w:rPr>
                          <w:color w:val="000000"/>
                          <w:szCs w:val="24"/>
                          <w:lang w:eastAsia="lt-LT"/>
                        </w:rPr>
                        <w:t>.</w:t>
                      </w:r>
                      <w:r>
                        <w:rPr>
                          <w:bCs/>
                          <w:color w:val="000000"/>
                          <w:szCs w:val="24"/>
                          <w:lang w:eastAsia="lt-LT"/>
                        </w:rPr>
                        <w:t xml:space="preserve"> Išskirtiniais atvejais, siekiant įgyvendinti žvalgybos ir kontržvalgybos uždavinius, kai turima informacijos apie Lietuvos Respublikos nacionaliniam saugumui ir valstybės interesams galinčius padaryti žalos pavojus ir grėsmes ir kai, siekiant juos</w:t>
                      </w:r>
                      <w:r>
                        <w:rPr>
                          <w:color w:val="000000"/>
                          <w:szCs w:val="24"/>
                          <w:lang w:eastAsia="lt-LT"/>
                        </w:rPr>
                        <w:t xml:space="preserve"> </w:t>
                      </w:r>
                      <w:r>
                        <w:rPr>
                          <w:bCs/>
                          <w:color w:val="000000"/>
                          <w:szCs w:val="24"/>
                          <w:lang w:eastAsia="lt-LT"/>
                        </w:rPr>
                        <w:t>užkardyti, būtina imtis neatidėliotinų veiksmų, nes tokių veiksmų nesiėmus būtų prarasta galimybė juos užkardyti, įvertinus ketinamų imtis veiksmų proporcingumą, leidžiama atlikti šio straipsnio 1 dalyje nurodytus veiksmus (išskyrus žvalgybos institucijos užduotį, kai planuojama atlikti veiksmus, turinčius nusikalstamos veikos požymių) pagal žvalgybos institucijos vadovo ar jo įgalioto pavaduotojo nutarimus. Tokiais atvejais žvalgybos institucijos vadovas ar jo įgaliotas pavaduotojas per 24 valandas apygardos teismo pirmininko įgaliotam šio teismo teisėjui pateikia motyvuotą teikimą dėl nurodytų veiksmų teisėtumo, proporcingumo ir būtinumo patvirtinimo motyvuota nutartimi.</w:t>
                      </w:r>
                      <w:r>
                        <w:rPr>
                          <w:rFonts w:ascii="TimesLT" w:hAnsi="TimesLT"/>
                          <w:lang w:val="en-US"/>
                        </w:rPr>
                        <w:t xml:space="preserve"> </w:t>
                      </w:r>
                      <w:r>
                        <w:rPr>
                          <w:bCs/>
                          <w:color w:val="000000"/>
                          <w:szCs w:val="24"/>
                          <w:lang w:eastAsia="lt-LT"/>
                        </w:rPr>
                        <w:t>Teisėjas sprendimą dėl veiksmų patvirtinimo priima nedelsdamas, bet ne vėliau kaip per 24 valandas nuo teikimo gavimo, įskaitant poilsio ir švenčių dienas. Jeigu teisėjas nepatvirtina nurodytų veiksmų teisėtumo, proporcingumo ir būtinumo motyvuota nutartimi, veiksmai turi būti nedelsiant nutraukti, žvalgybos institucija nedelsdama apie tai informuoja žvalgybos kontrolierių įstaigos vadovą ir pateikia jam žvalgybos institucijos vadovo ar jo įgalioto pavaduotojo teikimo dėl šių veiksmų teisėtumo, proporcingumo ir būtinumo patvirtinimo motyvuota nutartimi ir teisėjo nutarties kopijas, supažindina su gauta informacija, ją neatidėliodama sunaikina ir pateikia patvirtinimą, kad gauta informacija yra sunaikinta. Žvalgybos institucija žvalgybos kontrolieriaus prašymu teikia jam informaciją apie tai, kokie šio straipsnio 1 dalyje nurodyti veiksmai atlikti šioje dalyje nustatyta tvarka, ir pateikia jam žvalgybos institucijos vadovo ar jo įgalioto pavaduotojo teikimo dėl šių veiksmų teisėtumo, proporcingumo ir būtinumo patvirtinimo motyvuota nutartimi ir teisėjo nutarties kopijas ir motyvus, kodėl šiuos veiksmus buvo būtina neatidėliotinai vykdyti pagal žvalgybos institucijos vadovo ar jo įgalioto pavaduotojo nutarimus.</w:t>
                      </w:r>
                    </w:p>
                  </w:sdtContent>
                </w:sdt>
                <w:sdt>
                  <w:sdtPr>
                    <w:alias w:val="13 str. 4 d."/>
                    <w:tag w:val="part_9136e4ff91764377a1fb054940aa44b5"/>
                    <w:lock w:val="sdtLocked"/>
                    <w:richText/>
                  </w:sdtPr>
                  <w:sdtContent>
                    <w:p>
                      <w:pPr>
                        <w:widowControl w:val="0"/>
                        <w:ind w:firstLine="720"/>
                        <w:jc w:val="both"/>
                        <w:rPr>
                          <w:color w:val="000000"/>
                          <w:szCs w:val="24"/>
                        </w:rPr>
                      </w:pPr>
                      <w:sdt>
                        <w:sdtPr>
                          <w:alias w:val="Numeris"/>
                          <w:tag w:val="nr_9136e4ff91764377a1fb054940aa44b5"/>
                          <w:lock w:val="sdtLocked"/>
                          <w:richText/>
                        </w:sdtPr>
                        <w:sdtContent>
                          <w:r>
                            <w:rPr>
                              <w:bCs/>
                              <w:color w:val="000000"/>
                              <w:szCs w:val="24"/>
                            </w:rPr>
                            <w:t>4</w:t>
                          </w:r>
                        </w:sdtContent>
                      </w:sdt>
                      <w:r>
                        <w:rPr>
                          <w:bCs/>
                          <w:color w:val="000000"/>
                          <w:szCs w:val="24"/>
                        </w:rPr>
                        <w:t>.</w:t>
                      </w:r>
                      <w:r>
                        <w:rPr>
                          <w:color w:val="000000"/>
                          <w:szCs w:val="24"/>
                        </w:rPr>
                        <w:t xml:space="preserve"> Žvalgybos institucijų vadovų ar jų įgaliotų pavaduotojų teikime apygardos teismui nurodoma:</w:t>
                      </w:r>
                    </w:p>
                    <w:sdt>
                      <w:sdtPr>
                        <w:alias w:val="13 str. 4 d. 1 p."/>
                        <w:tag w:val="part_74dcf8295647492c816128bdb5e862c0"/>
                        <w:lock w:val="sdtLocked"/>
                        <w:richText/>
                      </w:sdtPr>
                      <w:sdtContent>
                        <w:p>
                          <w:pPr>
                            <w:widowControl w:val="0"/>
                            <w:ind w:firstLine="720"/>
                            <w:jc w:val="both"/>
                            <w:rPr>
                              <w:color w:val="000000"/>
                              <w:szCs w:val="24"/>
                            </w:rPr>
                          </w:pPr>
                          <w:sdt>
                            <w:sdtPr>
                              <w:alias w:val="Numeris"/>
                              <w:tag w:val="nr_74dcf8295647492c816128bdb5e862c0"/>
                              <w:lock w:val="sdtLocked"/>
                              <w:richText/>
                            </w:sdtPr>
                            <w:sdtContent>
                              <w:r>
                                <w:rPr>
                                  <w:color w:val="000000"/>
                                  <w:szCs w:val="24"/>
                                </w:rPr>
                                <w:t>1</w:t>
                              </w:r>
                            </w:sdtContent>
                          </w:sdt>
                          <w:r>
                            <w:rPr>
                              <w:color w:val="000000"/>
                              <w:szCs w:val="24"/>
                            </w:rPr>
                            <w:t>) duomenys apie fizinius asmenis (vardas ir pavardė, asmens kodas) arba juridinius asmenis (buveinė, kodas), arba objektus (jų apibūdinimas), kuriems bus taikomi veiksmai;</w:t>
                          </w:r>
                        </w:p>
                      </w:sdtContent>
                    </w:sdt>
                    <w:sdt>
                      <w:sdtPr>
                        <w:alias w:val="13 str. 4 d. 2 p."/>
                        <w:tag w:val="part_63cb99b7d691478e90d47626364e218d"/>
                        <w:lock w:val="sdtLocked"/>
                        <w:richText/>
                      </w:sdtPr>
                      <w:sdtContent>
                        <w:p>
                          <w:pPr>
                            <w:widowControl w:val="0"/>
                            <w:ind w:firstLine="720"/>
                            <w:jc w:val="both"/>
                            <w:rPr>
                              <w:color w:val="000000"/>
                              <w:szCs w:val="24"/>
                            </w:rPr>
                          </w:pPr>
                          <w:sdt>
                            <w:sdtPr>
                              <w:alias w:val="Numeris"/>
                              <w:tag w:val="nr_63cb99b7d691478e90d47626364e218d"/>
                              <w:lock w:val="sdtLocked"/>
                              <w:richText/>
                            </w:sdtPr>
                            <w:sdtContent>
                              <w:r>
                                <w:rPr>
                                  <w:color w:val="000000"/>
                                  <w:szCs w:val="24"/>
                                </w:rPr>
                                <w:t>2</w:t>
                              </w:r>
                            </w:sdtContent>
                          </w:sdt>
                          <w:r>
                            <w:rPr>
                              <w:color w:val="000000"/>
                              <w:szCs w:val="24"/>
                            </w:rPr>
                            <w:t>) duomenys (motyvai), pagrindžiantys būtinumą taikyti sankcionuojamus veiksmus;</w:t>
                          </w:r>
                        </w:p>
                      </w:sdtContent>
                    </w:sdt>
                    <w:sdt>
                      <w:sdtPr>
                        <w:alias w:val="13 str. 4 d. 3 p."/>
                        <w:tag w:val="part_99ae04d4ec864e969dbf591dff016811"/>
                        <w:lock w:val="sdtLocked"/>
                        <w:richText/>
                      </w:sdtPr>
                      <w:sdtContent>
                        <w:p>
                          <w:pPr>
                            <w:widowControl w:val="0"/>
                            <w:ind w:firstLine="720"/>
                            <w:jc w:val="both"/>
                            <w:rPr>
                              <w:color w:val="000000"/>
                              <w:szCs w:val="24"/>
                            </w:rPr>
                          </w:pPr>
                          <w:sdt>
                            <w:sdtPr>
                              <w:alias w:val="Numeris"/>
                              <w:tag w:val="nr_99ae04d4ec864e969dbf591dff016811"/>
                              <w:lock w:val="sdtLocked"/>
                              <w:richText/>
                            </w:sdtPr>
                            <w:sdtContent>
                              <w:r>
                                <w:rPr>
                                  <w:color w:val="000000"/>
                                  <w:szCs w:val="24"/>
                                </w:rPr>
                                <w:t>3</w:t>
                              </w:r>
                            </w:sdtContent>
                          </w:sdt>
                          <w:r>
                            <w:rPr>
                              <w:color w:val="000000"/>
                              <w:szCs w:val="24"/>
                            </w:rPr>
                            <w:t>) duomenys apie galinį įrenginį, kurį naudojant bus perduodama informacija (identifikacinis numeris, pavadinimas ir (arba) galinio įrenginio buvimo adresas), kai numatoma kontroliuoti elektroninių ryšių tinklais perduodamos informacijos turinį;</w:t>
                          </w:r>
                        </w:p>
                      </w:sdtContent>
                    </w:sdt>
                    <w:sdt>
                      <w:sdtPr>
                        <w:alias w:val="13 str. 4 d. 4 p."/>
                        <w:tag w:val="part_ca472855517e464e81e0c4cb5ba3b51e"/>
                        <w:lock w:val="sdtLocked"/>
                        <w:richText/>
                      </w:sdtPr>
                      <w:sdtContent>
                        <w:p>
                          <w:pPr>
                            <w:widowControl w:val="0"/>
                            <w:ind w:firstLine="720"/>
                            <w:jc w:val="both"/>
                            <w:rPr>
                              <w:color w:val="000000"/>
                              <w:szCs w:val="24"/>
                            </w:rPr>
                          </w:pPr>
                          <w:sdt>
                            <w:sdtPr>
                              <w:alias w:val="Numeris"/>
                              <w:tag w:val="nr_ca472855517e464e81e0c4cb5ba3b51e"/>
                              <w:lock w:val="sdtLocked"/>
                              <w:richText/>
                            </w:sdtPr>
                            <w:sdtContent>
                              <w:r>
                                <w:rPr>
                                  <w:color w:val="000000"/>
                                  <w:szCs w:val="24"/>
                                </w:rPr>
                                <w:t>4</w:t>
                              </w:r>
                            </w:sdtContent>
                          </w:sdt>
                          <w:r>
                            <w:rPr>
                              <w:color w:val="000000"/>
                              <w:szCs w:val="24"/>
                            </w:rPr>
                            <w:t xml:space="preserve">) veiksmai, kuriuos prašoma leisti atlikti, </w:t>
                          </w:r>
                          <w:r>
                            <w:rPr>
                              <w:bCs/>
                              <w:color w:val="000000"/>
                              <w:szCs w:val="24"/>
                            </w:rPr>
                            <w:t>taip pat veiksmų ribos pagal Lietuvos Respublikos baudžiamajame kodekse numatytas nusikalstamas veikas ir (ar) kitų teisės pažeidimų požymius, kai numatoma</w:t>
                          </w:r>
                          <w:r>
                            <w:rPr>
                              <w:color w:val="000000"/>
                              <w:szCs w:val="24"/>
                            </w:rPr>
                            <w:t xml:space="preserve"> </w:t>
                          </w:r>
                          <w:r>
                            <w:rPr>
                              <w:bCs/>
                              <w:color w:val="000000"/>
                              <w:szCs w:val="24"/>
                            </w:rPr>
                            <w:t>vykdyti žvalgybos institucijos užduotį</w:t>
                          </w:r>
                          <w:r>
                            <w:rPr>
                              <w:color w:val="000000"/>
                              <w:szCs w:val="24"/>
                            </w:rPr>
                            <w:t>;</w:t>
                          </w:r>
                        </w:p>
                      </w:sdtContent>
                    </w:sdt>
                    <w:sdt>
                      <w:sdtPr>
                        <w:alias w:val="13 str. 4 d. 5 p."/>
                        <w:tag w:val="part_8fb1a47e779c45aaa9472a80c7be010f"/>
                        <w:lock w:val="sdtLocked"/>
                        <w:richText/>
                      </w:sdtPr>
                      <w:sdtContent>
                        <w:p>
                          <w:pPr>
                            <w:widowControl w:val="0"/>
                            <w:ind w:firstLine="720"/>
                            <w:jc w:val="both"/>
                            <w:rPr>
                              <w:color w:val="000000"/>
                              <w:szCs w:val="24"/>
                            </w:rPr>
                          </w:pPr>
                          <w:sdt>
                            <w:sdtPr>
                              <w:alias w:val="Numeris"/>
                              <w:tag w:val="nr_8fb1a47e779c45aaa9472a80c7be010f"/>
                              <w:lock w:val="sdtLocked"/>
                              <w:richText/>
                            </w:sdtPr>
                            <w:sdtContent>
                              <w:r>
                                <w:rPr>
                                  <w:color w:val="000000"/>
                                  <w:szCs w:val="24"/>
                                </w:rPr>
                                <w:t>5</w:t>
                              </w:r>
                            </w:sdtContent>
                          </w:sdt>
                          <w:r>
                            <w:rPr>
                              <w:color w:val="000000"/>
                              <w:szCs w:val="24"/>
                            </w:rPr>
                            <w:t>) prašomų taikyti veiksmų trukmė;</w:t>
                          </w:r>
                        </w:p>
                      </w:sdtContent>
                    </w:sdt>
                    <w:sdt>
                      <w:sdtPr>
                        <w:alias w:val="13 str. 4 d. 6 p."/>
                        <w:tag w:val="part_4e8c36e43d04431bb405f8e289c7862b"/>
                        <w:lock w:val="sdtLocked"/>
                        <w:richText/>
                      </w:sdtPr>
                      <w:sdtContent>
                        <w:p>
                          <w:pPr>
                            <w:widowControl w:val="0"/>
                            <w:ind w:firstLine="720"/>
                            <w:jc w:val="both"/>
                            <w:rPr>
                              <w:color w:val="000000"/>
                              <w:szCs w:val="24"/>
                            </w:rPr>
                          </w:pPr>
                          <w:sdt>
                            <w:sdtPr>
                              <w:alias w:val="Numeris"/>
                              <w:tag w:val="nr_4e8c36e43d04431bb405f8e289c7862b"/>
                              <w:lock w:val="sdtLocked"/>
                              <w:richText/>
                            </w:sdtPr>
                            <w:sdtContent>
                              <w:r>
                                <w:rPr>
                                  <w:color w:val="000000"/>
                                  <w:szCs w:val="24"/>
                                </w:rPr>
                                <w:t>6</w:t>
                              </w:r>
                            </w:sdtContent>
                          </w:sdt>
                          <w:r>
                            <w:rPr>
                              <w:color w:val="000000"/>
                              <w:szCs w:val="24"/>
                            </w:rPr>
                            <w:t>) siekiamas rezultatas</w:t>
                          </w:r>
                          <w:r>
                            <w:rPr>
                              <w:bCs/>
                              <w:color w:val="000000"/>
                              <w:szCs w:val="24"/>
                            </w:rPr>
                            <w:t>;</w:t>
                          </w:r>
                        </w:p>
                      </w:sdtContent>
                    </w:sdt>
                    <w:sdt>
                      <w:sdtPr>
                        <w:alias w:val="13 str. 4 d. 7 p."/>
                        <w:tag w:val="part_69e955f2604c410cb380b60defb9f51f"/>
                        <w:lock w:val="sdtLocked"/>
                        <w:richText/>
                      </w:sdtPr>
                      <w:sdtContent>
                        <w:p>
                          <w:pPr>
                            <w:widowControl w:val="0"/>
                            <w:tabs>
                              <w:tab w:val="left" w:pos="0"/>
                            </w:tabs>
                            <w:ind w:firstLine="720"/>
                            <w:jc w:val="both"/>
                            <w:rPr>
                              <w:color w:val="000000"/>
                              <w:szCs w:val="24"/>
                            </w:rPr>
                          </w:pPr>
                          <w:sdt>
                            <w:sdtPr>
                              <w:alias w:val="Numeris"/>
                              <w:tag w:val="nr_69e955f2604c410cb380b60defb9f51f"/>
                              <w:lock w:val="sdtLocked"/>
                              <w:richText/>
                            </w:sdtPr>
                            <w:sdtContent>
                              <w:r>
                                <w:rPr>
                                  <w:bCs/>
                                  <w:color w:val="000000"/>
                                  <w:szCs w:val="24"/>
                                </w:rPr>
                                <w:t>7</w:t>
                              </w:r>
                            </w:sdtContent>
                          </w:sdt>
                          <w:r>
                            <w:rPr>
                              <w:bCs/>
                              <w:color w:val="000000"/>
                              <w:szCs w:val="24"/>
                            </w:rPr>
                            <w:t>) duomenys apie asmenis (vardas, pavardė ir (ar) tarnybinio pažymėjimo numeris), kurie atliks žvalgybos institucijos užduoties veiksmus, (jeigu žvalgybos institucijos užduotį vykdys žvalgybos slaptasis bendradarbis, vietoj vardo ir pavardės gali būti pateikiami kiti duomenys, leidžiantys identifikuoti asmenį).</w:t>
                          </w:r>
                        </w:p>
                      </w:sdtContent>
                    </w:sdt>
                  </w:sdtContent>
                </w:sdt>
                <w:sdt>
                  <w:sdtPr>
                    <w:alias w:val="13 str. 5 d."/>
                    <w:tag w:val="part_35ab5f4f72174169a46fa2774b9d546c"/>
                    <w:lock w:val="sdtLocked"/>
                    <w:richText/>
                  </w:sdtPr>
                  <w:sdtContent>
                    <w:p>
                      <w:pPr>
                        <w:widowControl w:val="0"/>
                        <w:ind w:firstLine="720"/>
                        <w:jc w:val="both"/>
                        <w:rPr>
                          <w:color w:val="000000"/>
                          <w:szCs w:val="24"/>
                        </w:rPr>
                      </w:pPr>
                      <w:sdt>
                        <w:sdtPr>
                          <w:alias w:val="Numeris"/>
                          <w:tag w:val="nr_35ab5f4f72174169a46fa2774b9d546c"/>
                          <w:lock w:val="sdtLocked"/>
                          <w:richText/>
                        </w:sdtPr>
                        <w:sdtContent>
                          <w:r>
                            <w:rPr>
                              <w:color w:val="000000"/>
                              <w:szCs w:val="24"/>
                              <w:lang w:eastAsia="lt-LT"/>
                            </w:rPr>
                            <w:t>5</w:t>
                          </w:r>
                        </w:sdtContent>
                      </w:sdt>
                      <w:r>
                        <w:rPr>
                          <w:color w:val="000000"/>
                          <w:szCs w:val="24"/>
                          <w:lang w:eastAsia="lt-LT"/>
                        </w:rPr>
                        <w:t>. Pasikeitus asmens naudojamam galiniam įrenginiui, kuriuo elektroninių ryšių tinklais perduodama informacija vadovaujantis motyvuota teismo nutartimi buvo slapta stebima ir fiksuojama, ar nustačius, kad asmuo informacijai perduoti naudoja ir kitus galinius įrenginius, tokios informacijos, kuri yra perduodama per kitus to paties asmens naudojamus galinius įrenginius, kontrolė ir jos fiksavimas pradedami ir vykdomi, kai žvalgybos institucijos vadovas ar jo įgaliotas pavaduotojas informuoja apygardos teismą, sankcionavusį elektroninių ryšių tinklais perduodamos informacijos kontrolę. Apygardos teismas, gavęs žvalgybos institucijos informaciją, leidžia vykdyti galinių įrenginių kontrolę arba pareikalauja šiuos veiksmus nutraukti. Apygardos teismas sprendimą priima ir žvalgybos instituciją informuoja nedelsdamas.</w:t>
                      </w:r>
                    </w:p>
                  </w:sdtContent>
                </w:sdt>
                <w:sdt>
                  <w:sdtPr>
                    <w:alias w:val="13 str. 6 d."/>
                    <w:tag w:val="part_4602e47556b949108da59a0b6adf75af"/>
                    <w:lock w:val="sdtLocked"/>
                    <w:richText/>
                  </w:sdtPr>
                  <w:sdtContent>
                    <w:p>
                      <w:pPr>
                        <w:widowControl w:val="0"/>
                        <w:ind w:firstLine="720"/>
                        <w:jc w:val="both"/>
                        <w:rPr>
                          <w:color w:val="000000"/>
                          <w:szCs w:val="24"/>
                        </w:rPr>
                      </w:pPr>
                      <w:sdt>
                        <w:sdtPr>
                          <w:alias w:val="Numeris"/>
                          <w:tag w:val="nr_4602e47556b949108da59a0b6adf75af"/>
                          <w:lock w:val="sdtLocked"/>
                          <w:richText/>
                        </w:sdtPr>
                        <w:sdtContent>
                          <w:r>
                            <w:rPr>
                              <w:bCs/>
                              <w:color w:val="000000"/>
                              <w:szCs w:val="24"/>
                            </w:rPr>
                            <w:t>6</w:t>
                          </w:r>
                        </w:sdtContent>
                      </w:sdt>
                      <w:r>
                        <w:rPr>
                          <w:bCs/>
                          <w:color w:val="000000"/>
                          <w:szCs w:val="24"/>
                        </w:rPr>
                        <w:t>.</w:t>
                      </w:r>
                      <w:r>
                        <w:rPr>
                          <w:color w:val="000000"/>
                          <w:szCs w:val="24"/>
                        </w:rPr>
                        <w:t xml:space="preserve"> Nutartyje leisti atlikti šio straipsnio 1 dalyje nurodytus veiksmus turi būti nurodyta:</w:t>
                      </w:r>
                    </w:p>
                    <w:sdt>
                      <w:sdtPr>
                        <w:alias w:val="13 str. 6 d. 1 p."/>
                        <w:tag w:val="part_289a5f2f42fc40b2bc3adfa8912a22c4"/>
                        <w:lock w:val="sdtLocked"/>
                        <w:richText/>
                      </w:sdtPr>
                      <w:sdtContent>
                        <w:p>
                          <w:pPr>
                            <w:widowControl w:val="0"/>
                            <w:ind w:firstLine="720"/>
                            <w:jc w:val="both"/>
                            <w:rPr>
                              <w:color w:val="000000"/>
                              <w:szCs w:val="24"/>
                            </w:rPr>
                          </w:pPr>
                          <w:sdt>
                            <w:sdtPr>
                              <w:alias w:val="Numeris"/>
                              <w:tag w:val="nr_289a5f2f42fc40b2bc3adfa8912a22c4"/>
                              <w:lock w:val="sdtLocked"/>
                              <w:richText/>
                            </w:sdtPr>
                            <w:sdtContent>
                              <w:r>
                                <w:rPr>
                                  <w:color w:val="000000"/>
                                  <w:szCs w:val="24"/>
                                </w:rPr>
                                <w:t>1</w:t>
                              </w:r>
                            </w:sdtContent>
                          </w:sdt>
                          <w:r>
                            <w:rPr>
                              <w:color w:val="000000"/>
                              <w:szCs w:val="24"/>
                            </w:rPr>
                            <w:t>) teikimą pateikusios žvalgybos institucijos vadovas ar jo įgaliotas pavaduotojas (vardas, pavardė, pareigos);</w:t>
                          </w:r>
                        </w:p>
                      </w:sdtContent>
                    </w:sdt>
                    <w:sdt>
                      <w:sdtPr>
                        <w:alias w:val="13 str. 6 d. 2 p."/>
                        <w:tag w:val="part_b22afedb171f4469a0fe6c0576a43143"/>
                        <w:lock w:val="sdtLocked"/>
                        <w:richText/>
                      </w:sdtPr>
                      <w:sdtContent>
                        <w:p>
                          <w:pPr>
                            <w:widowControl w:val="0"/>
                            <w:ind w:firstLine="720"/>
                            <w:jc w:val="both"/>
                            <w:rPr>
                              <w:color w:val="000000"/>
                              <w:szCs w:val="24"/>
                            </w:rPr>
                          </w:pPr>
                          <w:sdt>
                            <w:sdtPr>
                              <w:alias w:val="Numeris"/>
                              <w:tag w:val="nr_b22afedb171f4469a0fe6c0576a43143"/>
                              <w:lock w:val="sdtLocked"/>
                              <w:richText/>
                            </w:sdtPr>
                            <w:sdtContent>
                              <w:r>
                                <w:rPr>
                                  <w:color w:val="000000"/>
                                  <w:szCs w:val="24"/>
                                </w:rPr>
                                <w:t>2</w:t>
                              </w:r>
                            </w:sdtContent>
                          </w:sdt>
                          <w:r>
                            <w:rPr>
                              <w:color w:val="000000"/>
                              <w:szCs w:val="24"/>
                            </w:rPr>
                            <w:t>) duomenys apie fizinius asmenis (vardas ir pavardė, asmens kodas) arba juridinius asmenis (buveinė, kodas), arba objektus (jų apibūdinimas), kuriems bus taikomi veiksmai;</w:t>
                          </w:r>
                        </w:p>
                      </w:sdtContent>
                    </w:sdt>
                    <w:sdt>
                      <w:sdtPr>
                        <w:alias w:val="13 str. 6 d. 3 p."/>
                        <w:tag w:val="part_948f4e0040274a009c201302fb7b8426"/>
                        <w:lock w:val="sdtLocked"/>
                        <w:richText/>
                      </w:sdtPr>
                      <w:sdtContent>
                        <w:p>
                          <w:pPr>
                            <w:widowControl w:val="0"/>
                            <w:ind w:firstLine="720"/>
                            <w:jc w:val="both"/>
                            <w:rPr>
                              <w:color w:val="000000"/>
                              <w:szCs w:val="24"/>
                            </w:rPr>
                          </w:pPr>
                          <w:sdt>
                            <w:sdtPr>
                              <w:alias w:val="Numeris"/>
                              <w:tag w:val="nr_948f4e0040274a009c201302fb7b8426"/>
                              <w:lock w:val="sdtLocked"/>
                              <w:richText/>
                            </w:sdtPr>
                            <w:sdtContent>
                              <w:r>
                                <w:rPr>
                                  <w:color w:val="000000"/>
                                  <w:szCs w:val="24"/>
                                </w:rPr>
                                <w:t>3</w:t>
                              </w:r>
                            </w:sdtContent>
                          </w:sdt>
                          <w:r>
                            <w:rPr>
                              <w:color w:val="000000"/>
                              <w:szCs w:val="24"/>
                            </w:rPr>
                            <w:t>) duomenys (motyvai), pagrindžiantys būtinumą taikyti sankcionuojamus veiksmus;</w:t>
                          </w:r>
                        </w:p>
                      </w:sdtContent>
                    </w:sdt>
                    <w:sdt>
                      <w:sdtPr>
                        <w:alias w:val="13 str. 6 d. 4 p."/>
                        <w:tag w:val="part_28939c27e66b4388adab38b2725b8f50"/>
                        <w:lock w:val="sdtLocked"/>
                        <w:richText/>
                      </w:sdtPr>
                      <w:sdtContent>
                        <w:p>
                          <w:pPr>
                            <w:widowControl w:val="0"/>
                            <w:ind w:firstLine="720"/>
                            <w:jc w:val="both"/>
                            <w:rPr>
                              <w:color w:val="000000"/>
                              <w:szCs w:val="24"/>
                            </w:rPr>
                          </w:pPr>
                          <w:sdt>
                            <w:sdtPr>
                              <w:alias w:val="Numeris"/>
                              <w:tag w:val="nr_28939c27e66b4388adab38b2725b8f50"/>
                              <w:lock w:val="sdtLocked"/>
                              <w:richText/>
                            </w:sdtPr>
                            <w:sdtContent>
                              <w:r>
                                <w:rPr>
                                  <w:color w:val="000000"/>
                                  <w:szCs w:val="24"/>
                                </w:rPr>
                                <w:t>4</w:t>
                              </w:r>
                            </w:sdtContent>
                          </w:sdt>
                          <w:r>
                            <w:rPr>
                              <w:color w:val="000000"/>
                              <w:szCs w:val="24"/>
                            </w:rPr>
                            <w:t>) veiksmai, kuriuos leidžiama atlikti</w:t>
                          </w:r>
                          <w:r>
                            <w:rPr>
                              <w:bCs/>
                              <w:color w:val="000000"/>
                              <w:szCs w:val="24"/>
                            </w:rPr>
                            <w:t>,</w:t>
                          </w:r>
                          <w:r>
                            <w:rPr>
                              <w:color w:val="000000"/>
                              <w:szCs w:val="24"/>
                            </w:rPr>
                            <w:t xml:space="preserve"> </w:t>
                          </w:r>
                          <w:r>
                            <w:rPr>
                              <w:bCs/>
                              <w:color w:val="000000"/>
                              <w:szCs w:val="24"/>
                            </w:rPr>
                            <w:t>taip pat veiksmų ribos pagal Lietuvos Respublikos baudžiamajame kodekse numatytas nusikalstamas veikas ir (ar) kitų teisės pažeidimų požymius, kai numatoma</w:t>
                          </w:r>
                          <w:r>
                            <w:rPr>
                              <w:color w:val="000000"/>
                              <w:szCs w:val="24"/>
                            </w:rPr>
                            <w:t xml:space="preserve"> </w:t>
                          </w:r>
                          <w:r>
                            <w:rPr>
                              <w:bCs/>
                              <w:color w:val="000000"/>
                              <w:szCs w:val="24"/>
                            </w:rPr>
                            <w:t>vykdyti žvalgybos institucijos užduotį</w:t>
                          </w:r>
                          <w:r>
                            <w:rPr>
                              <w:color w:val="000000"/>
                              <w:szCs w:val="24"/>
                            </w:rPr>
                            <w:t>;</w:t>
                          </w:r>
                        </w:p>
                      </w:sdtContent>
                    </w:sdt>
                    <w:sdt>
                      <w:sdtPr>
                        <w:alias w:val="13 str. 6 d. 5 p."/>
                        <w:tag w:val="part_98c13af87b4c48a38ac8e24bc54a6fa8"/>
                        <w:lock w:val="sdtLocked"/>
                        <w:richText/>
                      </w:sdtPr>
                      <w:sdtContent>
                        <w:p>
                          <w:pPr>
                            <w:widowControl w:val="0"/>
                            <w:ind w:firstLine="720"/>
                            <w:jc w:val="both"/>
                            <w:rPr>
                              <w:color w:val="000000"/>
                              <w:szCs w:val="24"/>
                            </w:rPr>
                          </w:pPr>
                          <w:sdt>
                            <w:sdtPr>
                              <w:alias w:val="Numeris"/>
                              <w:tag w:val="nr_98c13af87b4c48a38ac8e24bc54a6fa8"/>
                              <w:lock w:val="sdtLocked"/>
                              <w:richText/>
                            </w:sdtPr>
                            <w:sdtContent>
                              <w:r>
                                <w:rPr>
                                  <w:color w:val="000000"/>
                                  <w:szCs w:val="24"/>
                                </w:rPr>
                                <w:t>5</w:t>
                              </w:r>
                            </w:sdtContent>
                          </w:sdt>
                          <w:r>
                            <w:rPr>
                              <w:color w:val="000000"/>
                              <w:szCs w:val="24"/>
                            </w:rPr>
                            <w:t>) leidžiamų atlikti veiksmų trukmė;</w:t>
                          </w:r>
                        </w:p>
                      </w:sdtContent>
                    </w:sdt>
                    <w:sdt>
                      <w:sdtPr>
                        <w:alias w:val="13 str. 6 d. 6 p."/>
                        <w:tag w:val="part_4725f54f91174fe3857433b8955ce203"/>
                        <w:lock w:val="sdtLocked"/>
                        <w:richText/>
                      </w:sdtPr>
                      <w:sdtContent>
                        <w:p>
                          <w:pPr>
                            <w:widowControl w:val="0"/>
                            <w:ind w:firstLine="720"/>
                            <w:jc w:val="both"/>
                            <w:rPr>
                              <w:color w:val="000000"/>
                              <w:szCs w:val="24"/>
                            </w:rPr>
                          </w:pPr>
                          <w:sdt>
                            <w:sdtPr>
                              <w:alias w:val="Numeris"/>
                              <w:tag w:val="nr_4725f54f91174fe3857433b8955ce203"/>
                              <w:lock w:val="sdtLocked"/>
                              <w:richText/>
                            </w:sdtPr>
                            <w:sdtContent>
                              <w:r>
                                <w:rPr>
                                  <w:color w:val="000000"/>
                                  <w:szCs w:val="24"/>
                                </w:rPr>
                                <w:t>6</w:t>
                              </w:r>
                            </w:sdtContent>
                          </w:sdt>
                          <w:r>
                            <w:rPr>
                              <w:color w:val="000000"/>
                              <w:szCs w:val="24"/>
                            </w:rPr>
                            <w:t>) siekiamas rezultatas.</w:t>
                          </w:r>
                        </w:p>
                      </w:sdtContent>
                    </w:sdt>
                  </w:sdtContent>
                </w:sdt>
                <w:sdt>
                  <w:sdtPr>
                    <w:alias w:val="13 str. 7 d."/>
                    <w:tag w:val="part_243a740ec7c1473f8089cccc35722fdd"/>
                    <w:lock w:val="sdtLocked"/>
                    <w:richText/>
                  </w:sdtPr>
                  <w:sdtContent>
                    <w:p>
                      <w:pPr>
                        <w:widowControl w:val="0"/>
                        <w:ind w:firstLine="720"/>
                        <w:jc w:val="both"/>
                        <w:rPr>
                          <w:color w:val="000000"/>
                          <w:szCs w:val="24"/>
                        </w:rPr>
                      </w:pPr>
                      <w:sdt>
                        <w:sdtPr>
                          <w:alias w:val="Numeris"/>
                          <w:tag w:val="nr_243a740ec7c1473f8089cccc35722fdd"/>
                          <w:lock w:val="sdtLocked"/>
                          <w:richText/>
                        </w:sdtPr>
                        <w:sdtContent>
                          <w:r>
                            <w:rPr>
                              <w:bCs/>
                              <w:color w:val="000000"/>
                              <w:szCs w:val="24"/>
                            </w:rPr>
                            <w:t>7</w:t>
                          </w:r>
                        </w:sdtContent>
                      </w:sdt>
                      <w:r>
                        <w:rPr>
                          <w:bCs/>
                          <w:color w:val="000000"/>
                          <w:szCs w:val="24"/>
                        </w:rPr>
                        <w:t>.</w:t>
                      </w:r>
                      <w:r>
                        <w:rPr>
                          <w:color w:val="000000"/>
                          <w:szCs w:val="24"/>
                        </w:rPr>
                        <w:t xml:space="preserve"> Šio straipsnio 1 dalyje nurodyti veiksmai negali trukti ilgiau kaip 6 mėnesius. Prireikus šių veiksmų atlikimas gali būti pratęsiamas dar iki 3 mėnesių. Pratęsimų skaičius neribojamas. Apygardos teismas, kaskart dar 3 mėnesiams pratęsdamas išduotą leidimą atlikti teismo sankcionuojamus veiksmus, įvertina pateikto teikimo pratęsti šių veiksmų atlikimą pagrįstumą.</w:t>
                      </w:r>
                    </w:p>
                  </w:sdtContent>
                </w:sdt>
                <w:sdt>
                  <w:sdtPr>
                    <w:alias w:val="13 str. 8 d."/>
                    <w:tag w:val="part_2d14461f682b4ea9bd0192daa36af865"/>
                    <w:lock w:val="sdtLocked"/>
                    <w:richText/>
                  </w:sdtPr>
                  <w:sdtContent>
                    <w:p>
                      <w:pPr>
                        <w:widowControl w:val="0"/>
                        <w:ind w:firstLine="720"/>
                        <w:jc w:val="both"/>
                        <w:rPr>
                          <w:color w:val="000000"/>
                          <w:szCs w:val="24"/>
                        </w:rPr>
                      </w:pPr>
                      <w:sdt>
                        <w:sdtPr>
                          <w:alias w:val="Numeris"/>
                          <w:tag w:val="nr_2d14461f682b4ea9bd0192daa36af865"/>
                          <w:lock w:val="sdtLocked"/>
                          <w:richText/>
                        </w:sdtPr>
                        <w:sdtContent>
                          <w:r>
                            <w:rPr>
                              <w:bCs/>
                              <w:color w:val="000000"/>
                              <w:szCs w:val="24"/>
                            </w:rPr>
                            <w:t>8</w:t>
                          </w:r>
                        </w:sdtContent>
                      </w:sdt>
                      <w:r>
                        <w:rPr>
                          <w:bCs/>
                          <w:color w:val="000000"/>
                          <w:szCs w:val="24"/>
                        </w:rPr>
                        <w:t>.</w:t>
                      </w:r>
                      <w:r>
                        <w:rPr>
                          <w:color w:val="000000"/>
                          <w:szCs w:val="24"/>
                        </w:rPr>
                        <w:t xml:space="preserve"> Žvalgybos institucijos dėl šio straipsnio 1 dalyje nurodytų veiksmų sankcionavimo turi teisę kreiptis į bet kurį apygardos teismą. Teismui atsisakius sankcionuoti veiksmus, kreiptis į kitą apygardos teismą dėl tų pačių veiksmų sankcionavimo draudžiama.</w:t>
                      </w:r>
                    </w:p>
                  </w:sdtContent>
                </w:sdt>
                <w:sdt>
                  <w:sdtPr>
                    <w:alias w:val="13 str. 9 d."/>
                    <w:tag w:val="part_eed41e62307e41f8bdbad08f2f04c1ce"/>
                    <w:lock w:val="sdtLocked"/>
                    <w:richText/>
                  </w:sdtPr>
                  <w:sdtContent>
                    <w:p>
                      <w:pPr>
                        <w:widowControl w:val="0"/>
                        <w:ind w:firstLine="720"/>
                        <w:jc w:val="both"/>
                        <w:rPr>
                          <w:color w:val="000000"/>
                          <w:szCs w:val="24"/>
                        </w:rPr>
                      </w:pPr>
                      <w:sdt>
                        <w:sdtPr>
                          <w:alias w:val="Numeris"/>
                          <w:tag w:val="nr_eed41e62307e41f8bdbad08f2f04c1ce"/>
                          <w:lock w:val="sdtLocked"/>
                          <w:richText/>
                        </w:sdtPr>
                        <w:sdtContent>
                          <w:r>
                            <w:rPr>
                              <w:bCs/>
                              <w:color w:val="000000"/>
                              <w:szCs w:val="24"/>
                            </w:rPr>
                            <w:t>9</w:t>
                          </w:r>
                        </w:sdtContent>
                      </w:sdt>
                      <w:r>
                        <w:rPr>
                          <w:bCs/>
                          <w:color w:val="000000"/>
                          <w:szCs w:val="24"/>
                        </w:rPr>
                        <w:t>.</w:t>
                      </w:r>
                      <w:r>
                        <w:rPr>
                          <w:color w:val="000000"/>
                          <w:szCs w:val="24"/>
                        </w:rPr>
                        <w:t xml:space="preserve"> Šio straipsnio 2 dalyje nurodyto teisėjo nutartis atsisakyti sankcionuoti šio straipsnio 1 dalyje nurodytus veiksmus arba atsisakyti pratęsti šių veiksmų atlikimo terminą per 7 dienas nuo nutarties gavimo dienos gali būti skundžiama apygardos teismo pirmininkui.</w:t>
                      </w:r>
                      <w:r>
                        <w:rPr>
                          <w:b/>
                          <w:bCs/>
                          <w:color w:val="000000"/>
                          <w:szCs w:val="24"/>
                        </w:rPr>
                        <w:t xml:space="preserve"> </w:t>
                      </w:r>
                      <w:r>
                        <w:rPr>
                          <w:color w:val="000000"/>
                          <w:szCs w:val="24"/>
                        </w:rPr>
                        <w:t>Skundą apygardos teismo pirmininkas privalo išnagrinėti ir nutartį priimti ne vėliau kaip per 7 dienas nuo skundo gavimo dienos. Apygardos teismo pirmininko sprendimas yra galutinis.</w:t>
                      </w:r>
                    </w:p>
                  </w:sdtContent>
                </w:sdt>
                <w:sdt>
                  <w:sdtPr>
                    <w:alias w:val="13 str. 10 d."/>
                    <w:tag w:val="part_65d200712a6b4caab7553f49124ecd45"/>
                    <w:lock w:val="sdtLocked"/>
                    <w:richText/>
                  </w:sdtPr>
                  <w:sdtContent>
                    <w:p>
                      <w:pPr>
                        <w:widowControl w:val="0"/>
                        <w:ind w:firstLine="720"/>
                        <w:jc w:val="both"/>
                        <w:rPr>
                          <w:color w:val="000000"/>
                          <w:szCs w:val="24"/>
                        </w:rPr>
                      </w:pPr>
                      <w:sdt>
                        <w:sdtPr>
                          <w:alias w:val="Numeris"/>
                          <w:tag w:val="nr_65d200712a6b4caab7553f49124ecd45"/>
                          <w:lock w:val="sdtLocked"/>
                          <w:richText/>
                        </w:sdtPr>
                        <w:sdtContent>
                          <w:r>
                            <w:rPr>
                              <w:bCs/>
                              <w:color w:val="000000"/>
                              <w:szCs w:val="24"/>
                            </w:rPr>
                            <w:t>10</w:t>
                          </w:r>
                        </w:sdtContent>
                      </w:sdt>
                      <w:r>
                        <w:rPr>
                          <w:bCs/>
                          <w:color w:val="000000"/>
                          <w:szCs w:val="24"/>
                        </w:rPr>
                        <w:t xml:space="preserve">. Žvalgybos institucijos užduoties vykdymo tvarką nustato žvalgybos institucijos vadovas. Žvalgybos pareigūnas ar žvalgybos slaptasis bendradarbis, prieš pradėdamas vykdyti žvalgybos institucijos užduotį, žvalgybos institucijos vadovo nustatyta tvarka supažindinamas su žvalgybos institucijos užduoties ribomis. </w:t>
                      </w:r>
                    </w:p>
                  </w:sdtContent>
                </w:sdt>
                <w:sdt>
                  <w:sdtPr>
                    <w:alias w:val="13 str. 11 d."/>
                    <w:tag w:val="part_95b62a93299143afbc3ce87b46672607"/>
                    <w:lock w:val="sdtLocked"/>
                    <w:richText/>
                  </w:sdtPr>
                  <w:sdtContent>
                    <w:p>
                      <w:pPr>
                        <w:widowControl w:val="0"/>
                        <w:ind w:firstLine="720"/>
                        <w:jc w:val="both"/>
                        <w:rPr>
                          <w:color w:val="000000"/>
                          <w:szCs w:val="24"/>
                        </w:rPr>
                      </w:pPr>
                      <w:sdt>
                        <w:sdtPr>
                          <w:alias w:val="Numeris"/>
                          <w:tag w:val="nr_95b62a93299143afbc3ce87b46672607"/>
                          <w:lock w:val="sdtLocked"/>
                          <w:richText/>
                        </w:sdtPr>
                        <w:sdtContent>
                          <w:r>
                            <w:rPr>
                              <w:bCs/>
                              <w:color w:val="000000"/>
                              <w:szCs w:val="24"/>
                            </w:rPr>
                            <w:t>11</w:t>
                          </w:r>
                        </w:sdtContent>
                      </w:sdt>
                      <w:r>
                        <w:rPr>
                          <w:bCs/>
                          <w:color w:val="000000"/>
                          <w:szCs w:val="24"/>
                        </w:rPr>
                        <w:t>. Draudžiama veikti vykdant žvalgybos institucijos užduotį, jeigu tai kelia tiesioginį pavojų žmogaus gyvybei ar sveikatai, taip pat draudžiama vykdant žvalgybos institucijos užduotį provokuoti asmenis (daryti spaudimą, aktyviai skatinti, kurstyti padaryti nusikalstamą veiką, apriboti asmens veiksmų pasirinkimo laisvę, jeigu dėl to asmuo padaro ar kėsinasi padaryti nusikalstamą veiką, kurios prieš tai neketino padaryti).</w:t>
                      </w:r>
                    </w:p>
                  </w:sdtContent>
                </w:sdt>
                <w:sdt>
                  <w:sdtPr>
                    <w:alias w:val="13 str. 12 d."/>
                    <w:tag w:val="part_f4a66b90de5d406f956d860c7dd3acb2"/>
                    <w:lock w:val="sdtLocked"/>
                    <w:richText/>
                  </w:sdtPr>
                  <w:sdtContent>
                    <w:p>
                      <w:pPr>
                        <w:widowControl w:val="0"/>
                        <w:ind w:firstLine="720"/>
                        <w:jc w:val="both"/>
                      </w:pPr>
                      <w:sdt>
                        <w:sdtPr>
                          <w:alias w:val="Numeris"/>
                          <w:tag w:val="nr_f4a66b90de5d406f956d860c7dd3acb2"/>
                          <w:lock w:val="sdtLocked"/>
                          <w:richText/>
                        </w:sdtPr>
                        <w:sdtContent>
                          <w:r>
                            <w:rPr>
                              <w:bCs/>
                              <w:color w:val="000000"/>
                              <w:szCs w:val="24"/>
                            </w:rPr>
                            <w:t>12</w:t>
                          </w:r>
                        </w:sdtContent>
                      </w:sdt>
                      <w:r>
                        <w:rPr>
                          <w:bCs/>
                          <w:color w:val="000000"/>
                          <w:szCs w:val="24"/>
                        </w:rPr>
                        <w:t>.</w:t>
                      </w:r>
                      <w:r>
                        <w:rPr>
                          <w:color w:val="000000"/>
                          <w:szCs w:val="24"/>
                        </w:rPr>
                        <w:t xml:space="preserve"> Ūkio subjektai, teikiantys elektroninių ryšių tinklus ir (ar) elektroninių ryšių paslaugas, elektroninės informacijos prieglobos paslaugas ir skaitmenines paslaugas, privalo sudaryti technines galimybes žvalgybos institucijoms stebėti ir fiksuoti elektroninių ryšių tinklais perduodamos informacijos turinį, susirašinėjimą ir kitokį asmens susižinojimą. Tam reikalinga įranga įsigyjama, įdiegiama ir išlaikoma valstybės lėšomis. Ūkio subjektams, teikiantiems elektroninių ryšių tinklus ir (ar) elektroninių ryšių paslaugas, elektroninės informacijos prieglobos paslaugas ir skaitmenines paslaugas, Vyriausybės nustatyta tvarka ir sąlygomis šiam tikslui skirtomis valstybės biudžeto lėšomis kompensuojamos išlaidos, pagrįstos šios įrangos išlaikymo sąnaudomis.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14 str."/>
                <w:tag w:val="part_15f57bf7cb734cd7be064f823165c6d9"/>
                <w:lock w:val="sdtLocked"/>
                <w:richText/>
              </w:sdtPr>
              <w:sdtContent>
                <w:p>
                  <w:pPr>
                    <w:widowControl w:val="0"/>
                    <w:ind w:firstLine="720"/>
                    <w:jc w:val="both"/>
                    <w:rPr>
                      <w:color w:val="000000"/>
                      <w:szCs w:val="24"/>
                    </w:rPr>
                  </w:pPr>
                  <w:sdt>
                    <w:sdtPr>
                      <w:alias w:val="Numeris"/>
                      <w:tag w:val="nr_15f57bf7cb734cd7be064f823165c6d9"/>
                      <w:lock w:val="sdtLocked"/>
                      <w:richText/>
                    </w:sdtPr>
                    <w:sdtContent>
                      <w:r>
                        <w:rPr>
                          <w:b/>
                          <w:bCs/>
                          <w:color w:val="000000"/>
                          <w:szCs w:val="24"/>
                          <w:lang w:eastAsia="lt-LT"/>
                        </w:rPr>
                        <w:t>14</w:t>
                      </w:r>
                    </w:sdtContent>
                  </w:sdt>
                  <w:r>
                    <w:rPr>
                      <w:b/>
                      <w:bCs/>
                      <w:color w:val="000000"/>
                      <w:szCs w:val="24"/>
                      <w:lang w:eastAsia="lt-LT"/>
                    </w:rPr>
                    <w:t xml:space="preserve"> straipsnis. </w:t>
                  </w:r>
                  <w:sdt>
                    <w:sdtPr>
                      <w:alias w:val="Pavadinimas"/>
                      <w:tag w:val="title_15f57bf7cb734cd7be064f823165c6d9"/>
                      <w:lock w:val="sdtLocked"/>
                      <w:richText/>
                    </w:sdtPr>
                    <w:sdtContent>
                      <w:r>
                        <w:rPr>
                          <w:b/>
                          <w:bCs/>
                          <w:color w:val="000000"/>
                          <w:szCs w:val="24"/>
                          <w:lang w:eastAsia="lt-LT"/>
                        </w:rPr>
                        <w:t>Žvalgybos informacijos rinkimas iš informacinių sistemų</w:t>
                      </w:r>
                      <w:r>
                        <w:rPr>
                          <w:bCs/>
                          <w:color w:val="000000"/>
                          <w:szCs w:val="24"/>
                          <w:lang w:eastAsia="lt-LT"/>
                        </w:rPr>
                        <w:t xml:space="preserve"> </w:t>
                      </w:r>
                    </w:sdtContent>
                  </w:sdt>
                </w:p>
                <w:sdt>
                  <w:sdtPr>
                    <w:alias w:val="14 str. 1 d."/>
                    <w:tag w:val="part_964bdb59c4a44398a5cdfa07277b4ed3"/>
                    <w:lock w:val="sdtLocked"/>
                    <w:richText/>
                  </w:sdtPr>
                  <w:sdtContent>
                    <w:p>
                      <w:pPr>
                        <w:widowControl w:val="0"/>
                        <w:ind w:firstLine="720"/>
                        <w:jc w:val="both"/>
                        <w:rPr>
                          <w:color w:val="000000"/>
                          <w:szCs w:val="24"/>
                        </w:rPr>
                      </w:pPr>
                      <w:sdt>
                        <w:sdtPr>
                          <w:alias w:val="Numeris"/>
                          <w:tag w:val="nr_964bdb59c4a44398a5cdfa07277b4ed3"/>
                          <w:lock w:val="sdtLocked"/>
                          <w:richText/>
                        </w:sdtPr>
                        <w:sdtContent>
                          <w:r>
                            <w:rPr>
                              <w:color w:val="000000"/>
                              <w:szCs w:val="24"/>
                              <w:lang w:eastAsia="lt-LT"/>
                            </w:rPr>
                            <w:t>1</w:t>
                          </w:r>
                        </w:sdtContent>
                      </w:sdt>
                      <w:r>
                        <w:rPr>
                          <w:color w:val="000000"/>
                          <w:szCs w:val="24"/>
                          <w:lang w:eastAsia="lt-LT"/>
                        </w:rPr>
                        <w:t>. Žvalgybos institucijos, įgyvendindamos joms pavestus uždavinius, turi teisę savo veiklai reikalingus duomenis gauti iš informacinių sistemų.</w:t>
                      </w:r>
                    </w:p>
                  </w:sdtContent>
                </w:sdt>
                <w:sdt>
                  <w:sdtPr>
                    <w:alias w:val="14 str. 2 d."/>
                    <w:tag w:val="part_206c7751e3b24993ba12c3c7be76f822"/>
                    <w:lock w:val="sdtLocked"/>
                    <w:richText/>
                  </w:sdtPr>
                  <w:sdtContent>
                    <w:p>
                      <w:pPr>
                        <w:widowControl w:val="0"/>
                        <w:ind w:firstLine="720"/>
                        <w:jc w:val="both"/>
                        <w:rPr>
                          <w:color w:val="000000"/>
                          <w:szCs w:val="24"/>
                        </w:rPr>
                      </w:pPr>
                      <w:sdt>
                        <w:sdtPr>
                          <w:alias w:val="Numeris"/>
                          <w:tag w:val="nr_206c7751e3b24993ba12c3c7be76f822"/>
                          <w:lock w:val="sdtLocked"/>
                          <w:richText/>
                        </w:sdtPr>
                        <w:sdtContent>
                          <w:r>
                            <w:rPr>
                              <w:color w:val="000000"/>
                              <w:szCs w:val="24"/>
                              <w:lang w:eastAsia="lt-LT"/>
                            </w:rPr>
                            <w:t>2</w:t>
                          </w:r>
                        </w:sdtContent>
                      </w:sdt>
                      <w:r>
                        <w:rPr>
                          <w:color w:val="000000"/>
                          <w:szCs w:val="24"/>
                          <w:lang w:eastAsia="lt-LT"/>
                        </w:rPr>
                        <w:t xml:space="preserve">. Valstybės ir savivaldybių institucijos, įstaigos, įmonės ir organizacijos, kiti juridiniai asmenys, atliekantys valstybės perduotas funkcijas, pagal atskiras sutartis privalo sudaryti žvalgybos institucijoms sąlygas neatlygintinai </w:t>
                      </w:r>
                      <w:r>
                        <w:rPr>
                          <w:bCs/>
                          <w:color w:val="000000"/>
                          <w:szCs w:val="24"/>
                          <w:lang w:eastAsia="lt-LT"/>
                        </w:rPr>
                        <w:t>gauti duomenis iš jų</w:t>
                      </w:r>
                      <w:r>
                        <w:rPr>
                          <w:color w:val="000000"/>
                          <w:szCs w:val="24"/>
                          <w:lang w:eastAsia="lt-LT"/>
                        </w:rPr>
                        <w:t xml:space="preserve"> tvarkomų </w:t>
                      </w:r>
                      <w:r>
                        <w:rPr>
                          <w:bCs/>
                          <w:color w:val="000000"/>
                          <w:szCs w:val="24"/>
                          <w:lang w:eastAsia="lt-LT"/>
                        </w:rPr>
                        <w:t>informacinių sistemų</w:t>
                      </w:r>
                      <w:r>
                        <w:rPr>
                          <w:color w:val="000000"/>
                          <w:szCs w:val="24"/>
                          <w:lang w:eastAsia="lt-LT"/>
                        </w:rPr>
                        <w:t>, taip pat neatlygintinai pateikti žvalgybos institucijoms jų tvarkomose informacinėse sistemose tvarkomus duomenis, reikalingus</w:t>
                      </w:r>
                      <w:r>
                        <w:rPr>
                          <w:b/>
                          <w:color w:val="000000"/>
                          <w:szCs w:val="24"/>
                          <w:lang w:eastAsia="lt-LT"/>
                        </w:rPr>
                        <w:t xml:space="preserve"> </w:t>
                      </w:r>
                      <w:r>
                        <w:rPr>
                          <w:color w:val="000000"/>
                          <w:szCs w:val="24"/>
                          <w:lang w:eastAsia="lt-LT"/>
                        </w:rPr>
                        <w:t xml:space="preserve">žvalgybos institucijoms įgyvendinant joms pavestus uždavinius. </w:t>
                      </w:r>
                    </w:p>
                  </w:sdtContent>
                </w:sdt>
                <w:sdt>
                  <w:sdtPr>
                    <w:alias w:val="14 str. 3 d."/>
                    <w:tag w:val="part_56f144b092eb4375bfbb5ab9da42fc5f"/>
                    <w:lock w:val="sdtLocked"/>
                    <w:richText/>
                  </w:sdtPr>
                  <w:sdtContent>
                    <w:p>
                      <w:pPr>
                        <w:widowControl w:val="0"/>
                        <w:ind w:firstLine="720"/>
                        <w:jc w:val="both"/>
                        <w:rPr>
                          <w:color w:val="000000"/>
                          <w:szCs w:val="24"/>
                        </w:rPr>
                      </w:pPr>
                      <w:sdt>
                        <w:sdtPr>
                          <w:alias w:val="Numeris"/>
                          <w:tag w:val="nr_56f144b092eb4375bfbb5ab9da42fc5f"/>
                          <w:lock w:val="sdtLocked"/>
                          <w:richText/>
                        </w:sdtPr>
                        <w:sdtContent>
                          <w:r>
                            <w:rPr>
                              <w:color w:val="000000"/>
                              <w:szCs w:val="24"/>
                              <w:lang w:eastAsia="lt-LT"/>
                            </w:rPr>
                            <w:t>3</w:t>
                          </w:r>
                        </w:sdtContent>
                      </w:sdt>
                      <w:r>
                        <w:rPr>
                          <w:color w:val="000000"/>
                          <w:szCs w:val="24"/>
                          <w:lang w:eastAsia="lt-LT"/>
                        </w:rPr>
                        <w:t>. Duomenys iš valstybės ir savivaldybių institucijų, įstaigų, įmonių ir organizacijų, kitų juridinių asmenų, atliekančių valstybės perduotas funkcijas, tvarkomų informacinių sistemų žvalgybos institucijoms teikiami Lietuvos Respublikos valstybės informacinių išteklių valdymo įstatyme nustatytais būdais arba teikiant žvalgybos institucijoms informacinių sistemų nuolat atnaujinamą išrašą, jeigu būtina užtikrinti žvalgybos institucijų veiklos saugumą.</w:t>
                      </w:r>
                    </w:p>
                  </w:sdtContent>
                </w:sdt>
                <w:sdt>
                  <w:sdtPr>
                    <w:alias w:val="14 str. 4 d."/>
                    <w:tag w:val="part_5b312bf5082041e0a7b12a0db7e78a30"/>
                    <w:lock w:val="sdtLocked"/>
                    <w:richText/>
                  </w:sdtPr>
                  <w:sdtContent>
                    <w:p>
                      <w:pPr>
                        <w:widowControl w:val="0"/>
                        <w:ind w:firstLine="720"/>
                        <w:jc w:val="both"/>
                      </w:pPr>
                      <w:sdt>
                        <w:sdtPr>
                          <w:alias w:val="Numeris"/>
                          <w:tag w:val="nr_5b312bf5082041e0a7b12a0db7e78a30"/>
                          <w:lock w:val="sdtLocked"/>
                          <w:richText/>
                        </w:sdtPr>
                        <w:sdtContent>
                          <w:r>
                            <w:rPr>
                              <w:color w:val="000000"/>
                              <w:szCs w:val="24"/>
                              <w:lang w:eastAsia="lt-LT"/>
                            </w:rPr>
                            <w:t>4</w:t>
                          </w:r>
                        </w:sdtContent>
                      </w:sdt>
                      <w:r>
                        <w:rPr>
                          <w:color w:val="000000"/>
                          <w:szCs w:val="24"/>
                          <w:lang w:eastAsia="lt-LT"/>
                        </w:rPr>
                        <w:t>. Informacija apie duomenų pateikimą žvalgybos institucijoms iš šiame straipsnyje nurodytų informacinių sistemų tretiesiems asmenims ir duomenų subjektams neteikiama.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15 str."/>
                <w:tag w:val="part_eca51cedda7a41e09fff83e41ba8142c"/>
                <w:lock w:val="sdtLocked"/>
                <w:richText/>
              </w:sdtPr>
              <w:sdtContent>
                <w:p>
                  <w:pPr>
                    <w:keepLines/>
                    <w:widowControl w:val="0"/>
                    <w:suppressAutoHyphens/>
                    <w:ind w:firstLine="567"/>
                    <w:rPr>
                      <w:b/>
                      <w:bCs/>
                      <w:color w:val="000000"/>
                    </w:rPr>
                  </w:pPr>
                  <w:sdt>
                    <w:sdtPr>
                      <w:alias w:val="Numeris"/>
                      <w:tag w:val="nr_eca51cedda7a41e09fff83e41ba8142c"/>
                      <w:lock w:val="sdtLocked"/>
                      <w:richText/>
                    </w:sdtPr>
                    <w:sdtContent>
                      <w:r>
                        <w:rPr>
                          <w:b/>
                          <w:bCs/>
                          <w:color w:val="000000"/>
                        </w:rPr>
                        <w:t>15</w:t>
                      </w:r>
                    </w:sdtContent>
                  </w:sdt>
                  <w:r>
                    <w:rPr>
                      <w:b/>
                      <w:bCs/>
                      <w:color w:val="000000"/>
                    </w:rPr>
                    <w:t xml:space="preserve"> straipsnis. </w:t>
                  </w:r>
                  <w:sdt>
                    <w:sdtPr>
                      <w:alias w:val="Pavadinimas"/>
                      <w:tag w:val="title_eca51cedda7a41e09fff83e41ba8142c"/>
                      <w:lock w:val="sdtLocked"/>
                      <w:richText/>
                    </w:sdtPr>
                    <w:sdtContent>
                      <w:r>
                        <w:rPr>
                          <w:b/>
                          <w:bCs/>
                          <w:color w:val="000000"/>
                        </w:rPr>
                        <w:t>Duomenų gavimas iš asmenų</w:t>
                      </w:r>
                    </w:sdtContent>
                  </w:sdt>
                </w:p>
                <w:sdt>
                  <w:sdtPr>
                    <w:alias w:val="15 str. 1 d."/>
                    <w:tag w:val="part_2e675f35a99549d79a74865d67245468"/>
                    <w:lock w:val="sdtLocked"/>
                    <w:richText/>
                  </w:sdtPr>
                  <w:sdtContent>
                    <w:p>
                      <w:pPr>
                        <w:widowControl w:val="0"/>
                        <w:suppressAutoHyphens/>
                        <w:ind w:firstLine="567"/>
                        <w:jc w:val="both"/>
                        <w:rPr>
                          <w:color w:val="000000"/>
                        </w:rPr>
                      </w:pPr>
                      <w:sdt>
                        <w:sdtPr>
                          <w:alias w:val="Numeris"/>
                          <w:tag w:val="nr_2e675f35a99549d79a74865d67245468"/>
                          <w:lock w:val="sdtLocked"/>
                          <w:richText/>
                        </w:sdtPr>
                        <w:sdtContent>
                          <w:r>
                            <w:rPr>
                              <w:color w:val="000000"/>
                            </w:rPr>
                            <w:t>1</w:t>
                          </w:r>
                        </w:sdtContent>
                      </w:sdt>
                      <w:r>
                        <w:rPr>
                          <w:color w:val="000000"/>
                        </w:rPr>
                        <w:t xml:space="preserve">. Žvalgybos institucijos, įgyvendindamos joms pavestus uždavinius, gali motyvuotu jų vadovų ar įgaliotų žvalgybos pareigūnų raštu kreiptis į asmenis su prašymu pateikti jų veiklai vykdyti reikalingus duomenis. </w:t>
                      </w:r>
                    </w:p>
                  </w:sdtContent>
                </w:sdt>
                <w:sdt>
                  <w:sdtPr>
                    <w:alias w:val="15 str. 2 d."/>
                    <w:tag w:val="part_7fa4ae060a2c4901bbfc466116332e3a"/>
                    <w:lock w:val="sdtLocked"/>
                    <w:richText/>
                  </w:sdtPr>
                  <w:sdtContent>
                    <w:p>
                      <w:pPr>
                        <w:widowControl w:val="0"/>
                        <w:suppressAutoHyphens/>
                        <w:ind w:firstLine="567"/>
                        <w:jc w:val="both"/>
                        <w:rPr>
                          <w:color w:val="000000"/>
                        </w:rPr>
                      </w:pPr>
                      <w:sdt>
                        <w:sdtPr>
                          <w:alias w:val="Numeris"/>
                          <w:tag w:val="nr_7fa4ae060a2c4901bbfc466116332e3a"/>
                          <w:lock w:val="sdtLocked"/>
                          <w:richText/>
                        </w:sdtPr>
                        <w:sdtContent>
                          <w:r>
                            <w:rPr>
                              <w:color w:val="000000"/>
                            </w:rPr>
                            <w:t>2</w:t>
                          </w:r>
                        </w:sdtContent>
                      </w:sdt>
                      <w:r>
                        <w:rPr>
                          <w:color w:val="000000"/>
                        </w:rPr>
                        <w:t xml:space="preserve">. Jeigu asmuo per žvalgybos institucijos nurodytą terminą nepateikia prašomų duomenų arba atsisako juos pateikti, žvalgybos institucijos turi teisę kreiptis į bet kurį apygardos teismą su prašymu įpareigoti pateikti duomenis, reikalingus žvalgybos institucijų uždaviniams įgyvendinti. Apygardos teismo nutartis per 7 dienas nuo nutarties gavimo gali būti skundžiama Lietuvos apeliaciniam teismui. Lietuvos apeliacinis teismas privalo skundą išnagrinėti ir priimti nutartį dėl skundo ne vėliau kaip per 7 dienas nuo skundo gavimo šiame teisme dienos. Lietuvos apeliacinio teismo nutartis įsigalioja jos priėmimo dieną ir yra neskundžiama. </w:t>
                      </w:r>
                    </w:p>
                  </w:sdtContent>
                </w:sdt>
                <w:sdt>
                  <w:sdtPr>
                    <w:alias w:val="15 str. 3 d."/>
                    <w:tag w:val="part_43c95821e8d44cc2943f1c26b1283348"/>
                    <w:lock w:val="sdtLocked"/>
                    <w:richText/>
                  </w:sdtPr>
                  <w:sdtContent>
                    <w:p>
                      <w:pPr>
                        <w:ind w:firstLine="567"/>
                        <w:jc w:val="both"/>
                      </w:pPr>
                      <w:sdt>
                        <w:sdtPr>
                          <w:alias w:val="Numeris"/>
                          <w:tag w:val="nr_43c95821e8d44cc2943f1c26b1283348"/>
                          <w:lock w:val="sdtLocked"/>
                          <w:richText/>
                        </w:sdtPr>
                        <w:sdtContent>
                          <w:r>
                            <w:rPr>
                              <w:szCs w:val="24"/>
                            </w:rPr>
                            <w:t>3</w:t>
                          </w:r>
                        </w:sdtContent>
                      </w:sdt>
                      <w:r>
                        <w:rPr>
                          <w:szCs w:val="24"/>
                        </w:rPr>
                        <w:t xml:space="preserve">. Privatūs juridiniai asmenys, </w:t>
                      </w:r>
                      <w:r>
                        <w:rPr>
                          <w:iCs/>
                          <w:szCs w:val="24"/>
                        </w:rPr>
                        <w:t xml:space="preserve">Lietuvos Respublikoje įsteigtų užsienio valstybių juridinių asmenų filialai ir atstovybės, </w:t>
                      </w:r>
                      <w:r>
                        <w:rPr>
                          <w:szCs w:val="24"/>
                        </w:rPr>
                        <w:t xml:space="preserve">valstybės įgalioti asmenys informaciją, kuri kaupiama, saugoma ir (ar) tvarkoma jų informacinėse sistemose, registruose ar duomenų bazėse, žvalgybos institucijoms teikia pagal prašymą ir (arba) atskiras sutartis. Kai būtina užtikrinti žvalgybos institucijų veiklos saugumą ir tai nurodoma prašyme, privatūs juridiniai asmenys, </w:t>
                      </w:r>
                      <w:r>
                        <w:rPr>
                          <w:iCs/>
                          <w:szCs w:val="24"/>
                        </w:rPr>
                        <w:t xml:space="preserve">Lietuvos Respublikoje įsteigtų užsienio valstybių juridinių asmenų filialai ir atstovybės, </w:t>
                      </w:r>
                      <w:r>
                        <w:rPr>
                          <w:szCs w:val="24"/>
                        </w:rPr>
                        <w:t>valstybės įgalioti asmenys teikia jų tvarkomų informacinių sistemų, registrų ar duomenų bazių nuolat atnaujinamą išrašą.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Content>
            </w:sdt>
            <w:sdt>
              <w:sdtPr>
                <w:alias w:val="16 str."/>
                <w:tag w:val="part_d38c4ef078614028bddf4f57c5d754c5"/>
                <w:lock w:val="sdtLocked"/>
                <w:richText/>
              </w:sdtPr>
              <w:sdtContent>
                <w:p>
                  <w:pPr>
                    <w:keepLines/>
                    <w:widowControl w:val="0"/>
                    <w:suppressAutoHyphens/>
                    <w:ind w:firstLine="567"/>
                    <w:rPr>
                      <w:b/>
                      <w:bCs/>
                      <w:color w:val="000000"/>
                    </w:rPr>
                  </w:pPr>
                  <w:sdt>
                    <w:sdtPr>
                      <w:alias w:val="Numeris"/>
                      <w:tag w:val="nr_d38c4ef078614028bddf4f57c5d754c5"/>
                      <w:lock w:val="sdtLocked"/>
                      <w:richText/>
                    </w:sdtPr>
                    <w:sdtContent>
                      <w:r>
                        <w:rPr>
                          <w:b/>
                          <w:bCs/>
                          <w:color w:val="000000"/>
                        </w:rPr>
                        <w:t>16</w:t>
                      </w:r>
                    </w:sdtContent>
                  </w:sdt>
                  <w:r>
                    <w:rPr>
                      <w:b/>
                      <w:bCs/>
                      <w:color w:val="000000"/>
                    </w:rPr>
                    <w:t xml:space="preserve"> straipsnis. </w:t>
                  </w:r>
                  <w:sdt>
                    <w:sdtPr>
                      <w:alias w:val="Pavadinimas"/>
                      <w:tag w:val="title_d38c4ef078614028bddf4f57c5d754c5"/>
                      <w:lock w:val="sdtLocked"/>
                      <w:richText/>
                    </w:sdtPr>
                    <w:sdtContent>
                      <w:r>
                        <w:rPr>
                          <w:b/>
                          <w:bCs/>
                          <w:color w:val="000000"/>
                        </w:rPr>
                        <w:t>Žvalgybos informacijos tvarkymas</w:t>
                      </w:r>
                    </w:sdtContent>
                  </w:sdt>
                </w:p>
                <w:sdt>
                  <w:sdtPr>
                    <w:alias w:val="16 str. 1 d."/>
                    <w:tag w:val="part_405606b82ef24a62bf80693aac3dcb59"/>
                    <w:lock w:val="sdtLocked"/>
                    <w:richText/>
                  </w:sdtPr>
                  <w:sdtContent>
                    <w:p>
                      <w:pPr>
                        <w:widowControl w:val="0"/>
                        <w:suppressAutoHyphens/>
                        <w:ind w:firstLine="567"/>
                        <w:jc w:val="both"/>
                        <w:rPr>
                          <w:color w:val="000000"/>
                        </w:rPr>
                      </w:pPr>
                      <w:sdt>
                        <w:sdtPr>
                          <w:alias w:val="Numeris"/>
                          <w:tag w:val="nr_405606b82ef24a62bf80693aac3dcb59"/>
                          <w:lock w:val="sdtLocked"/>
                          <w:richText/>
                        </w:sdtPr>
                        <w:sdtContent>
                          <w:r>
                            <w:rPr>
                              <w:color w:val="000000"/>
                            </w:rPr>
                            <w:t>1</w:t>
                          </w:r>
                        </w:sdtContent>
                      </w:sdt>
                      <w:r>
                        <w:rPr>
                          <w:color w:val="000000"/>
                        </w:rPr>
                        <w:t>. Žvalgybos institucijos žvalgybos informaciją tvarko šio įstatymo ir kitų teisės aktų nustatyta tvarka tik šio įstatymo nustatytais tikslais ir tik įgyvendindamos joms pavestus uždavinius. Jeigu tvarkant žvalgybos informaciją yra šio įstatymo ir kitų įstatymų prieštaravimų, taikomos šio įstatymo nuostatos.</w:t>
                      </w:r>
                    </w:p>
                  </w:sdtContent>
                </w:sdt>
                <w:sdt>
                  <w:sdtPr>
                    <w:alias w:val="16 str. 2 d."/>
                    <w:tag w:val="part_8f534ea4a11c4e13a27228d7a8303ae5"/>
                    <w:lock w:val="sdtLocked"/>
                    <w:richText/>
                  </w:sdtPr>
                  <w:sdtContent>
                    <w:p>
                      <w:pPr>
                        <w:widowControl w:val="0"/>
                        <w:suppressAutoHyphens/>
                        <w:ind w:firstLine="567"/>
                        <w:jc w:val="both"/>
                        <w:rPr>
                          <w:color w:val="000000"/>
                        </w:rPr>
                      </w:pPr>
                      <w:sdt>
                        <w:sdtPr>
                          <w:alias w:val="Numeris"/>
                          <w:tag w:val="nr_8f534ea4a11c4e13a27228d7a8303ae5"/>
                          <w:lock w:val="sdtLocked"/>
                          <w:richText/>
                        </w:sdtPr>
                        <w:sdtContent>
                          <w:r>
                            <w:rPr>
                              <w:color w:val="000000"/>
                            </w:rPr>
                            <w:t>2</w:t>
                          </w:r>
                        </w:sdtContent>
                      </w:sdt>
                      <w:r>
                        <w:rPr>
                          <w:color w:val="000000"/>
                        </w:rPr>
                        <w:t>. Žvalgybos institucijų veiklos metu surinkta žvalgybos informacija tvarkoma taip, kad nebūtų neteisėtai ar nepagrįstai atskleisti žvalgybos informacijos šaltiniai, pažeistos su žvalgybos institucijomis bendradarbiaujančių asmenų teisės ar teisėti jų interesai.</w:t>
                      </w:r>
                    </w:p>
                  </w:sdtContent>
                </w:sdt>
                <w:sdt>
                  <w:sdtPr>
                    <w:alias w:val="16 str. 3 d."/>
                    <w:tag w:val="part_90ca7dba7ee8451a9565bcfd77ffa04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d59560c66011ea997c9ee767e856b4">
                        <w:r w:rsidRPr="00532B9F">
                          <w:rPr>
                            <w:rFonts w:ascii="Times New Roman" w:eastAsia="MS Mincho" w:hAnsi="Times New Roman"/>
                            <w:sz w:val="20"/>
                            <w:i/>
                            <w:iCs/>
                            <w:color w:val="0000FF" w:themeColor="hyperlink"/>
                            <w:u w:val="single"/>
                          </w:rPr>
                          <w:t>XIII-3254</w:t>
                        </w:r>
                      </w:fldSimple>
                      <w:r>
                        <w:rPr>
                          <w:rFonts w:ascii="Times New Roman" w:eastAsia="MS Mincho" w:hAnsi="Times New Roman"/>
                          <w:sz w:val="20"/>
                          <w:i/>
                          <w:iCs/>
                        </w:rPr>
                        <w:t>,
2020-06-30,
paskelbta TAR 2020-07-15, i. k. 2020-15769        </w:t>
                      </w:r>
                    </w:p>
                    <w:p/>
                  </w:sdtContent>
                </w:sdt>
                <w:sdt>
                  <w:sdtPr>
                    <w:alias w:val="16 str. 4 d."/>
                    <w:tag w:val="part_34891bf83bf749aea1ba303ffcda806e"/>
                    <w:lock w:val="sdtLocked"/>
                    <w:richText/>
                  </w:sdtPr>
                  <w:sdtContent>
                    <w:p>
                      <w:pPr>
                        <w:widowControl w:val="0"/>
                        <w:ind w:firstLine="567"/>
                        <w:jc w:val="both"/>
                      </w:pPr>
                      <w:sdt>
                        <w:sdtPr>
                          <w:alias w:val="Numeris"/>
                          <w:tag w:val="nr_34891bf83bf749aea1ba303ffcda806e"/>
                          <w:lock w:val="sdtLocked"/>
                          <w:richText/>
                        </w:sdtPr>
                        <w:sdtContent>
                          <w:r>
                            <w:rPr>
                              <w:szCs w:val="24"/>
                            </w:rPr>
                            <w:t>4</w:t>
                          </w:r>
                        </w:sdtContent>
                      </w:sdt>
                      <w:r>
                        <w:rPr>
                          <w:szCs w:val="24"/>
                        </w:rPr>
                        <w:t xml:space="preserve">. Žvalgybos informacija tvarkoma žvalgybos institucijos vadovo nustatyta tvarka </w:t>
                      </w:r>
                      <w:r>
                        <w:rPr>
                          <w:bCs/>
                          <w:szCs w:val="24"/>
                        </w:rPr>
                        <w:t>ir saugoma tiek, kiek to reikia žvalgybos ir kontržvalgybos uždaviniams vykdyti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Content>
            </w:sdt>
            <w:sdt>
              <w:sdtPr>
                <w:alias w:val="16-1 str."/>
                <w:tag w:val="part_27c649220ce84200ad609bbdde0e8193"/>
                <w:lock w:val="sdtLocked"/>
                <w:richText/>
              </w:sdtPr>
              <w:sdtContent>
                <w:p>
                  <w:pPr>
                    <w:suppressAutoHyphens/>
                    <w:ind w:left="2410" w:hanging="1843"/>
                    <w:jc w:val="both"/>
                    <w:textAlignment w:val="baseline"/>
                    <w:rPr>
                      <w:rFonts w:eastAsia="SimSun"/>
                      <w:kern w:val="3"/>
                      <w:szCs w:val="24"/>
                      <w:lang w:eastAsia="zh-CN" w:bidi="hi-IN"/>
                    </w:rPr>
                  </w:pPr>
                  <w:sdt>
                    <w:sdtPr>
                      <w:alias w:val="Numeris"/>
                      <w:tag w:val="nr_27c649220ce84200ad609bbdde0e8193"/>
                      <w:lock w:val="sdtLocked"/>
                      <w:richText/>
                    </w:sdtPr>
                    <w:sdtContent>
                      <w:r>
                        <w:rPr>
                          <w:rFonts w:eastAsia="SimSun"/>
                          <w:b/>
                          <w:bCs/>
                          <w:color w:val="000000"/>
                          <w:kern w:val="3"/>
                          <w:szCs w:val="24"/>
                          <w:lang w:eastAsia="lt-LT" w:bidi="hi-IN"/>
                        </w:rPr>
                        <w:t>16</w:t>
                      </w:r>
                      <w:r>
                        <w:rPr>
                          <w:rFonts w:eastAsia="SimSun"/>
                          <w:b/>
                          <w:bCs/>
                          <w:color w:val="000000"/>
                          <w:kern w:val="3"/>
                          <w:szCs w:val="24"/>
                          <w:vertAlign w:val="superscript"/>
                          <w:lang w:eastAsia="lt-LT" w:bidi="hi-IN"/>
                        </w:rPr>
                        <w:t>1</w:t>
                      </w:r>
                    </w:sdtContent>
                  </w:sdt>
                  <w:r>
                    <w:rPr>
                      <w:rFonts w:eastAsia="SimSun"/>
                      <w:b/>
                      <w:color w:val="000000"/>
                      <w:kern w:val="3"/>
                      <w:szCs w:val="24"/>
                      <w:vertAlign w:val="superscript"/>
                      <w:lang w:eastAsia="lt-LT" w:bidi="hi-IN"/>
                    </w:rPr>
                    <w:t xml:space="preserve"> </w:t>
                  </w:r>
                  <w:r>
                    <w:rPr>
                      <w:rFonts w:eastAsia="SimSun"/>
                      <w:b/>
                      <w:bCs/>
                      <w:color w:val="000000"/>
                      <w:kern w:val="3"/>
                      <w:szCs w:val="24"/>
                      <w:lang w:eastAsia="lt-LT" w:bidi="hi-IN"/>
                    </w:rPr>
                    <w:t xml:space="preserve">straipsnis. </w:t>
                  </w:r>
                  <w:sdt>
                    <w:sdtPr>
                      <w:alias w:val="Pavadinimas"/>
                      <w:tag w:val="title_27c649220ce84200ad609bbdde0e8193"/>
                      <w:lock w:val="sdtLocked"/>
                      <w:richText/>
                    </w:sdtPr>
                    <w:sdtContent>
                      <w:r>
                        <w:rPr>
                          <w:rFonts w:eastAsia="SimSun"/>
                          <w:b/>
                          <w:bCs/>
                          <w:color w:val="000000"/>
                          <w:kern w:val="3"/>
                          <w:szCs w:val="24"/>
                          <w:lang w:eastAsia="lt-LT" w:bidi="hi-IN"/>
                        </w:rPr>
                        <w:t>Asmens duomenų tvarkymas nacionalinio saugumo ar gynybos tikslais</w:t>
                      </w:r>
                    </w:sdtContent>
                  </w:sdt>
                </w:p>
                <w:sdt>
                  <w:sdtPr>
                    <w:alias w:val="16-1 str. 1 d."/>
                    <w:tag w:val="part_ba5b225bb26947559c308d5e0a96a8ed"/>
                    <w:lock w:val="sdtLocked"/>
                    <w:richText/>
                  </w:sdtPr>
                  <w:sdtContent>
                    <w:p>
                      <w:pPr>
                        <w:widowControl w:val="0"/>
                        <w:tabs>
                          <w:tab w:val="left" w:pos="851"/>
                        </w:tabs>
                        <w:suppressAutoHyphens/>
                        <w:ind w:firstLine="567"/>
                        <w:jc w:val="both"/>
                        <w:textAlignment w:val="baseline"/>
                        <w:rPr>
                          <w:rFonts w:eastAsia="SimSun"/>
                          <w:kern w:val="3"/>
                          <w:szCs w:val="24"/>
                          <w:lang w:eastAsia="zh-CN" w:bidi="hi-IN"/>
                        </w:rPr>
                      </w:pPr>
                      <w:sdt>
                        <w:sdtPr>
                          <w:alias w:val="Numeris"/>
                          <w:tag w:val="nr_ba5b225bb26947559c308d5e0a96a8ed"/>
                          <w:lock w:val="sdtLocked"/>
                          <w:richText/>
                        </w:sdtPr>
                        <w:sdtContent>
                          <w:r>
                            <w:rPr>
                              <w:rFonts w:eastAsia="SimSun"/>
                              <w:bCs/>
                              <w:color w:val="000000"/>
                              <w:kern w:val="3"/>
                              <w:szCs w:val="24"/>
                              <w:lang w:eastAsia="lt-LT" w:bidi="hi-IN"/>
                            </w:rPr>
                            <w:t>1</w:t>
                          </w:r>
                        </w:sdtContent>
                      </w:sdt>
                      <w:r>
                        <w:rPr>
                          <w:rFonts w:eastAsia="SimSun"/>
                          <w:bCs/>
                          <w:color w:val="000000"/>
                          <w:kern w:val="3"/>
                          <w:szCs w:val="24"/>
                          <w:lang w:eastAsia="lt-LT" w:bidi="hi-IN"/>
                        </w:rPr>
                        <w:t>. Vykdydamos šiame įstatyme numatytą veiklą, žvalgybos institucijos renkamus asmens duomenis tvarko nacionalinio saugumo ar gynybos tikslais. Šiais tikslais žvalgybos institucijos turi teisę tvarkyti ir specialių kategorijų asmens duomeni</w:t>
                      </w:r>
                      <w:r>
                        <w:rPr>
                          <w:rFonts w:eastAsia="SimSun"/>
                          <w:bCs/>
                          <w:kern w:val="3"/>
                          <w:szCs w:val="24"/>
                          <w:lang w:eastAsia="lt-LT" w:bidi="hi-IN"/>
                        </w:rPr>
                        <w:t>s.</w:t>
                      </w:r>
                    </w:p>
                  </w:sdtContent>
                </w:sdt>
                <w:sdt>
                  <w:sdtPr>
                    <w:alias w:val="16-1 str. 2 d."/>
                    <w:tag w:val="part_ffe42d7ebe0f46ecb21c8aacd6de6477"/>
                    <w:lock w:val="sdtLocked"/>
                    <w:richText/>
                  </w:sdtPr>
                  <w:sdtContent>
                    <w:p>
                      <w:pPr>
                        <w:widowControl w:val="0"/>
                        <w:tabs>
                          <w:tab w:val="left" w:pos="851"/>
                        </w:tabs>
                        <w:suppressAutoHyphens/>
                        <w:ind w:firstLine="567"/>
                        <w:jc w:val="both"/>
                        <w:textAlignment w:val="baseline"/>
                        <w:rPr>
                          <w:rFonts w:eastAsia="SimSun"/>
                          <w:kern w:val="3"/>
                          <w:szCs w:val="24"/>
                          <w:lang w:eastAsia="zh-CN" w:bidi="hi-IN"/>
                        </w:rPr>
                      </w:pPr>
                      <w:sdt>
                        <w:sdtPr>
                          <w:alias w:val="Numeris"/>
                          <w:tag w:val="nr_ffe42d7ebe0f46ecb21c8aacd6de6477"/>
                          <w:lock w:val="sdtLocked"/>
                          <w:richText/>
                        </w:sdtPr>
                        <w:sdtContent>
                          <w:r>
                            <w:rPr>
                              <w:rFonts w:eastAsia="SimSun"/>
                              <w:bCs/>
                              <w:color w:val="000000"/>
                              <w:kern w:val="3"/>
                              <w:szCs w:val="24"/>
                              <w:lang w:eastAsia="lt-LT" w:bidi="hi-IN"/>
                            </w:rPr>
                            <w:t>2</w:t>
                          </w:r>
                        </w:sdtContent>
                      </w:sdt>
                      <w:r>
                        <w:rPr>
                          <w:rFonts w:eastAsia="SimSun"/>
                          <w:bCs/>
                          <w:color w:val="000000"/>
                          <w:kern w:val="3"/>
                          <w:szCs w:val="24"/>
                          <w:lang w:eastAsia="lt-LT" w:bidi="hi-IN"/>
                        </w:rPr>
                        <w:t>. Šio straipsnio 1 dalyje nurodytais tikslais asmens duomenys tvarkomi vadovaujantis Lietuvos Respublikos asmens duomenų, tvarkomų nusikalstamų veikų prevencijos, tyrimo, atskleidimo ar baudžiamojo persekiojimo už jas, bausmių vykdymo arba nacionalinio saugumo ar gynybos tikslais, teisinės apsaugos įstaty</w:t>
                      </w:r>
                      <w:r>
                        <w:rPr>
                          <w:rFonts w:eastAsia="SimSun"/>
                          <w:bCs/>
                          <w:kern w:val="3"/>
                          <w:szCs w:val="24"/>
                          <w:lang w:eastAsia="lt-LT" w:bidi="hi-IN"/>
                        </w:rPr>
                        <w:t>mu (toliau – Asmens duomenų, tvarkomų teisėsaugos ar nacionalinio saugumo tikslais, įstatymas) ir š</w:t>
                      </w:r>
                      <w:r>
                        <w:rPr>
                          <w:rFonts w:eastAsia="SimSun"/>
                          <w:bCs/>
                          <w:color w:val="000000"/>
                          <w:kern w:val="3"/>
                          <w:szCs w:val="24"/>
                          <w:lang w:eastAsia="lt-LT" w:bidi="hi-IN"/>
                        </w:rPr>
                        <w:t>iuo įstatymu.</w:t>
                      </w:r>
                    </w:p>
                  </w:sdtContent>
                </w:sdt>
                <w:sdt>
                  <w:sdtPr>
                    <w:alias w:val="16-1 str. 3 d."/>
                    <w:tag w:val="part_c126034336ed466cab52d6a9775f61f4"/>
                    <w:lock w:val="sdtLocked"/>
                    <w:richText/>
                  </w:sdtPr>
                  <w:sdtContent>
                    <w:p>
                      <w:pPr>
                        <w:widowControl w:val="0"/>
                        <w:tabs>
                          <w:tab w:val="left" w:pos="851"/>
                        </w:tabs>
                        <w:suppressAutoHyphens/>
                        <w:ind w:firstLine="567"/>
                        <w:jc w:val="both"/>
                        <w:textAlignment w:val="baseline"/>
                        <w:rPr>
                          <w:rFonts w:eastAsia="SimSun"/>
                          <w:kern w:val="3"/>
                          <w:szCs w:val="24"/>
                          <w:lang w:eastAsia="zh-CN" w:bidi="hi-IN"/>
                        </w:rPr>
                      </w:pPr>
                      <w:sdt>
                        <w:sdtPr>
                          <w:alias w:val="Numeris"/>
                          <w:tag w:val="nr_c126034336ed466cab52d6a9775f61f4"/>
                          <w:lock w:val="sdtLocked"/>
                          <w:richText/>
                        </w:sdtPr>
                        <w:sdtContent>
                          <w:r>
                            <w:rPr>
                              <w:rFonts w:eastAsia="SimSun"/>
                              <w:bCs/>
                              <w:color w:val="000000"/>
                              <w:kern w:val="3"/>
                              <w:szCs w:val="24"/>
                              <w:lang w:eastAsia="lt-LT" w:bidi="hi-IN"/>
                            </w:rPr>
                            <w:t>3</w:t>
                          </w:r>
                        </w:sdtContent>
                      </w:sdt>
                      <w:r>
                        <w:rPr>
                          <w:rFonts w:eastAsia="SimSun"/>
                          <w:bCs/>
                          <w:color w:val="000000"/>
                          <w:kern w:val="3"/>
                          <w:szCs w:val="24"/>
                          <w:lang w:eastAsia="lt-LT" w:bidi="hi-IN"/>
                        </w:rPr>
                        <w:t>. Žvalgybos institucijos, tvarkydamos skirtingų kategorijų duomenų subjektų duomenis, privalo, kiek įmanoma, šiuos duomenis atskirti. Šis reikalavimas taikomas tvarkant šių kategorijų duomenų subjektų asmens duomenis:</w:t>
                      </w:r>
                    </w:p>
                    <w:sdt>
                      <w:sdtPr>
                        <w:alias w:val="16-1 str. 3 d. 1 p."/>
                        <w:tag w:val="part_4cbea23953954dfaa8e96ab926dda731"/>
                        <w:lock w:val="sdtLocked"/>
                        <w:richText/>
                      </w:sdtPr>
                      <w:sdtContent>
                        <w:p>
                          <w:pPr>
                            <w:widowControl w:val="0"/>
                            <w:suppressAutoHyphens/>
                            <w:ind w:firstLine="567"/>
                            <w:jc w:val="both"/>
                            <w:textAlignment w:val="baseline"/>
                            <w:rPr>
                              <w:rFonts w:eastAsia="SimSun"/>
                              <w:bCs/>
                              <w:color w:val="000000"/>
                              <w:kern w:val="3"/>
                              <w:szCs w:val="24"/>
                              <w:lang w:eastAsia="zh-CN" w:bidi="hi-IN"/>
                            </w:rPr>
                          </w:pPr>
                          <w:sdt>
                            <w:sdtPr>
                              <w:alias w:val="Numeris"/>
                              <w:tag w:val="nr_4cbea23953954dfaa8e96ab926dda731"/>
                              <w:lock w:val="sdtLocked"/>
                              <w:richText/>
                            </w:sdtPr>
                            <w:sdtContent>
                              <w:r>
                                <w:rPr>
                                  <w:rFonts w:eastAsia="SimSun"/>
                                  <w:bCs/>
                                  <w:color w:val="000000"/>
                                  <w:kern w:val="3"/>
                                  <w:szCs w:val="24"/>
                                  <w:lang w:eastAsia="zh-CN" w:bidi="hi-IN"/>
                                </w:rPr>
                                <w:t>1</w:t>
                              </w:r>
                            </w:sdtContent>
                          </w:sdt>
                          <w:r>
                            <w:rPr>
                              <w:rFonts w:eastAsia="SimSun"/>
                              <w:bCs/>
                              <w:color w:val="000000"/>
                              <w:kern w:val="3"/>
                              <w:szCs w:val="24"/>
                              <w:lang w:eastAsia="zh-CN" w:bidi="hi-IN"/>
                            </w:rPr>
                            <w:t>) asmenų, kurių veiksmai gali kelti pavojų ar grėsmę Lietuvos Respublikos nacionaliniam saugumui, valstybės interesams, gynybinei ir ekonominei galiai;</w:t>
                          </w:r>
                        </w:p>
                      </w:sdtContent>
                    </w:sdt>
                    <w:sdt>
                      <w:sdtPr>
                        <w:alias w:val="16-1 str. 3 d. 2 p."/>
                        <w:tag w:val="part_d565d3afafb54ceaa818884132318b8d"/>
                        <w:lock w:val="sdtLocked"/>
                        <w:richText/>
                      </w:sdtPr>
                      <w:sdtContent>
                        <w:p>
                          <w:pPr>
                            <w:widowControl w:val="0"/>
                            <w:suppressAutoHyphens/>
                            <w:ind w:firstLine="567"/>
                            <w:jc w:val="both"/>
                            <w:textAlignment w:val="baseline"/>
                            <w:rPr>
                              <w:rFonts w:eastAsia="SimSun"/>
                              <w:bCs/>
                              <w:color w:val="000000"/>
                              <w:kern w:val="3"/>
                              <w:szCs w:val="24"/>
                              <w:lang w:eastAsia="zh-CN" w:bidi="hi-IN"/>
                            </w:rPr>
                          </w:pPr>
                          <w:sdt>
                            <w:sdtPr>
                              <w:alias w:val="Numeris"/>
                              <w:tag w:val="nr_d565d3afafb54ceaa818884132318b8d"/>
                              <w:lock w:val="sdtLocked"/>
                              <w:richText/>
                            </w:sdtPr>
                            <w:sdtContent>
                              <w:r>
                                <w:rPr>
                                  <w:rFonts w:eastAsia="SimSun"/>
                                  <w:bCs/>
                                  <w:color w:val="000000"/>
                                  <w:kern w:val="3"/>
                                  <w:szCs w:val="24"/>
                                  <w:lang w:eastAsia="zh-CN" w:bidi="hi-IN"/>
                                </w:rPr>
                                <w:t>2</w:t>
                              </w:r>
                            </w:sdtContent>
                          </w:sdt>
                          <w:r>
                            <w:rPr>
                              <w:rFonts w:eastAsia="SimSun"/>
                              <w:bCs/>
                              <w:color w:val="000000"/>
                              <w:kern w:val="3"/>
                              <w:szCs w:val="24"/>
                              <w:lang w:eastAsia="zh-CN" w:bidi="hi-IN"/>
                            </w:rPr>
                            <w:t>) asmenų, kurių duomenų tvarkymas yra būtinas siekiant įvertinti informaciją apie rizikos veiksnius, pavojus ar grėsmes Lietuvos Respublikos nacionaliniam saugumui, valstybės interesams, gynybinei ir ekonominei galiai;</w:t>
                          </w:r>
                        </w:p>
                      </w:sdtContent>
                    </w:sdt>
                    <w:sdt>
                      <w:sdtPr>
                        <w:alias w:val="16-1 str. 3 d. 3 p."/>
                        <w:tag w:val="part_d6edb33170314a369f3f89a38a3a888c"/>
                        <w:lock w:val="sdtLocked"/>
                        <w:richText/>
                      </w:sdtPr>
                      <w:sdtContent>
                        <w:p>
                          <w:pPr>
                            <w:widowControl w:val="0"/>
                            <w:suppressAutoHyphens/>
                            <w:ind w:firstLine="567"/>
                            <w:jc w:val="both"/>
                            <w:textAlignment w:val="baseline"/>
                            <w:rPr>
                              <w:rFonts w:eastAsia="SimSun"/>
                              <w:kern w:val="3"/>
                              <w:szCs w:val="24"/>
                              <w:lang w:eastAsia="zh-CN" w:bidi="hi-IN"/>
                            </w:rPr>
                          </w:pPr>
                          <w:sdt>
                            <w:sdtPr>
                              <w:alias w:val="Numeris"/>
                              <w:tag w:val="nr_d6edb33170314a369f3f89a38a3a888c"/>
                              <w:lock w:val="sdtLocked"/>
                              <w:richText/>
                            </w:sdtPr>
                            <w:sdtContent>
                              <w:r>
                                <w:rPr>
                                  <w:rFonts w:eastAsia="SimSun"/>
                                  <w:bCs/>
                                  <w:color w:val="000000"/>
                                  <w:kern w:val="3"/>
                                  <w:szCs w:val="24"/>
                                  <w:lang w:eastAsia="zh-CN" w:bidi="hi-IN"/>
                                </w:rPr>
                                <w:t>3</w:t>
                              </w:r>
                            </w:sdtContent>
                          </w:sdt>
                          <w:r>
                            <w:rPr>
                              <w:rFonts w:eastAsia="SimSun"/>
                              <w:bCs/>
                              <w:color w:val="000000"/>
                              <w:kern w:val="3"/>
                              <w:szCs w:val="24"/>
                              <w:lang w:eastAsia="zh-CN" w:bidi="hi-IN"/>
                            </w:rPr>
                            <w:t>) asmenų, turinčių ar pretenduojančių gauti leidimą dirbti ar susipažinti su valstybės ar tarnybos paslaptį sudarančia informacija;</w:t>
                          </w:r>
                        </w:p>
                      </w:sdtContent>
                    </w:sdt>
                    <w:sdt>
                      <w:sdtPr>
                        <w:alias w:val="16-1 str. 3 d. 4 p."/>
                        <w:tag w:val="part_76728197795440f9b49ad7ac4d8ea94c"/>
                        <w:lock w:val="sdtLocked"/>
                        <w:richText/>
                      </w:sdtPr>
                      <w:sdtContent>
                        <w:p>
                          <w:pPr>
                            <w:widowControl w:val="0"/>
                            <w:suppressAutoHyphens/>
                            <w:ind w:firstLine="567"/>
                            <w:jc w:val="both"/>
                            <w:textAlignment w:val="baseline"/>
                            <w:rPr>
                              <w:rFonts w:eastAsia="SimSun"/>
                              <w:kern w:val="3"/>
                              <w:szCs w:val="24"/>
                              <w:lang w:eastAsia="zh-CN" w:bidi="hi-IN"/>
                            </w:rPr>
                          </w:pPr>
                          <w:sdt>
                            <w:sdtPr>
                              <w:alias w:val="Numeris"/>
                              <w:tag w:val="nr_76728197795440f9b49ad7ac4d8ea94c"/>
                              <w:lock w:val="sdtLocked"/>
                              <w:richText/>
                            </w:sdtPr>
                            <w:sdtContent>
                              <w:r>
                                <w:rPr>
                                  <w:rFonts w:eastAsia="SimSun"/>
                                  <w:bCs/>
                                  <w:color w:val="000000"/>
                                  <w:kern w:val="3"/>
                                  <w:szCs w:val="24"/>
                                  <w:lang w:eastAsia="zh-CN" w:bidi="hi-IN"/>
                                </w:rPr>
                                <w:t>4</w:t>
                              </w:r>
                            </w:sdtContent>
                          </w:sdt>
                          <w:r>
                            <w:rPr>
                              <w:rFonts w:eastAsia="SimSun"/>
                              <w:bCs/>
                              <w:color w:val="000000"/>
                              <w:kern w:val="3"/>
                              <w:szCs w:val="24"/>
                              <w:lang w:eastAsia="zh-CN" w:bidi="hi-IN"/>
                            </w:rPr>
                            <w:t>) asmenų, kurių duomenis teikia Lietuvos Respublikos ar užsienio valstybių teisėsaugos, žvalgybos ir saugumo institucijos;</w:t>
                          </w:r>
                        </w:p>
                      </w:sdtContent>
                    </w:sdt>
                    <w:sdt>
                      <w:sdtPr>
                        <w:alias w:val="16-1 str. 3 d. 5 p."/>
                        <w:tag w:val="part_ab6436eace5a4c8988032dc3cea1f689"/>
                        <w:lock w:val="sdtLocked"/>
                        <w:richText/>
                      </w:sdtPr>
                      <w:sdtContent>
                        <w:p>
                          <w:pPr>
                            <w:widowControl w:val="0"/>
                            <w:tabs>
                              <w:tab w:val="left" w:pos="851"/>
                            </w:tabs>
                            <w:suppressAutoHyphens/>
                            <w:ind w:firstLine="567"/>
                            <w:jc w:val="both"/>
                            <w:textAlignment w:val="baseline"/>
                            <w:rPr>
                              <w:rFonts w:eastAsia="SimSun"/>
                              <w:kern w:val="3"/>
                              <w:szCs w:val="24"/>
                              <w:lang w:eastAsia="zh-CN" w:bidi="hi-IN"/>
                            </w:rPr>
                          </w:pPr>
                          <w:sdt>
                            <w:sdtPr>
                              <w:alias w:val="Numeris"/>
                              <w:tag w:val="nr_ab6436eace5a4c8988032dc3cea1f689"/>
                              <w:lock w:val="sdtLocked"/>
                              <w:richText/>
                            </w:sdtPr>
                            <w:sdtContent>
                              <w:r>
                                <w:rPr>
                                  <w:rFonts w:eastAsia="SimSun"/>
                                  <w:bCs/>
                                  <w:color w:val="000000"/>
                                  <w:kern w:val="3"/>
                                  <w:szCs w:val="24"/>
                                  <w:lang w:eastAsia="lt-LT" w:bidi="hi-IN"/>
                                </w:rPr>
                                <w:t>5</w:t>
                              </w:r>
                            </w:sdtContent>
                          </w:sdt>
                          <w:r>
                            <w:rPr>
                              <w:rFonts w:eastAsia="SimSun"/>
                              <w:bCs/>
                              <w:color w:val="000000"/>
                              <w:kern w:val="3"/>
                              <w:szCs w:val="24"/>
                              <w:lang w:eastAsia="lt-LT" w:bidi="hi-IN"/>
                            </w:rPr>
                            <w:t xml:space="preserve">) asmenų, kuriuos su žvalgybos institucija sieja ar siejo atrankos į žvalgybos instituciją,  tarnybos (darbo) arba bendradarbiavimo santykiai.</w:t>
                          </w:r>
                        </w:p>
                      </w:sdtContent>
                    </w:sdt>
                  </w:sdtContent>
                </w:sdt>
                <w:sdt>
                  <w:sdtPr>
                    <w:alias w:val="16-1 str. 4 d."/>
                    <w:tag w:val="part_17cb90f491c54bd3852657a39055ad90"/>
                    <w:lock w:val="sdtLocked"/>
                    <w:richText/>
                  </w:sdtPr>
                  <w:sdtContent>
                    <w:p>
                      <w:pPr>
                        <w:widowControl w:val="0"/>
                        <w:tabs>
                          <w:tab w:val="left" w:pos="851"/>
                        </w:tabs>
                        <w:suppressAutoHyphens/>
                        <w:ind w:firstLine="567"/>
                        <w:jc w:val="both"/>
                        <w:textAlignment w:val="baseline"/>
                        <w:rPr>
                          <w:rFonts w:eastAsia="SimSun"/>
                          <w:bCs/>
                          <w:kern w:val="3"/>
                          <w:szCs w:val="24"/>
                          <w:lang w:eastAsia="lt-LT" w:bidi="hi-IN"/>
                        </w:rPr>
                      </w:pPr>
                      <w:sdt>
                        <w:sdtPr>
                          <w:alias w:val="Numeris"/>
                          <w:tag w:val="nr_17cb90f491c54bd3852657a39055ad90"/>
                          <w:lock w:val="sdtLocked"/>
                          <w:richText/>
                        </w:sdtPr>
                        <w:sdtContent>
                          <w:r>
                            <w:rPr>
                              <w:rFonts w:eastAsia="SimSun"/>
                              <w:bCs/>
                              <w:kern w:val="3"/>
                              <w:szCs w:val="24"/>
                              <w:lang w:eastAsia="lt-LT" w:bidi="hi-IN"/>
                            </w:rPr>
                            <w:t>4</w:t>
                          </w:r>
                        </w:sdtContent>
                      </w:sdt>
                      <w:r>
                        <w:rPr>
                          <w:rFonts w:eastAsia="SimSun"/>
                          <w:bCs/>
                          <w:kern w:val="3"/>
                          <w:szCs w:val="24"/>
                          <w:lang w:eastAsia="lt-LT" w:bidi="hi-IN"/>
                        </w:rPr>
                        <w:t>. Asmens duomenų, tvarkomų teisėsaugos ar nacionalinio saugumo tikslais, įstatymo 11 straipsnio 2 dalyje, 14 straipsnio 5 dalyje, 30 straipsnio 1 dalyje nurodytos informacijos teikimas duomenų subjektams gali būti atidėtas, apribotas arba ši informacija gali būti neteikiama, taip pat Asmens duomenų, tvarkomų teisėsaugos ar nacionalinio saugumo tikslais, įstatymo 12 straipsnyje, 14 straipsnio 1, 2 ir 3 dalyse nustatytos duomenų subjektų teisės susipažinti su asmens duomenimis, reikalauti ištaisyti, ištrinti asmens duomenis arba apriboti jų tvarkymą gali būti apribotos visiškai ar iš dalies, atsižvelgiant į tai, kiek ir kol tai būtina ir proporcinga, tais atvejais, kai duomenų subjektui pateikus informaciją ar įgyvendinus šioje dalyje nurodytas jo teises gali būti atskleisti žvalgybos institucijų veiklos metodai ir priemonės, veiklos taktika ir (ar) padaryta žala žvalgybos institucijų veiklai.</w:t>
                      </w:r>
                      <w:r>
                        <w:rPr>
                          <w:rFonts w:eastAsia="SimSun"/>
                          <w:kern w:val="3"/>
                          <w:szCs w:val="24"/>
                          <w:lang w:eastAsia="zh-CN" w:bidi="hi-IN"/>
                        </w:rPr>
                        <w:t xml:space="preserve"> </w:t>
                      </w:r>
                      <w:r>
                        <w:rPr>
                          <w:rFonts w:eastAsia="SimSun"/>
                          <w:bCs/>
                          <w:kern w:val="3"/>
                          <w:szCs w:val="24"/>
                          <w:lang w:eastAsia="lt-LT" w:bidi="hi-IN"/>
                        </w:rPr>
                        <w:t>Žvalgybos institucijos turi kiekvienu konkrečiu atveju žvalgybos institucijos vadovo nustatyta tvarka įvertinti, ar šioje dalyje nurodytos duomenų subjektų teisės turi būti visiškai arba iš dalies apribotos, taip pat fiksuoti raštu, įskaitant elektroninę formą, faktines arba teisines priežastis, kuriomis pagrįstas sprendimas apriboti šias teises, ir prireikus šią informaciją pateikti šio straipsnio 5 dalyje nurodytiems subjektams jų prašymu.</w:t>
                      </w:r>
                    </w:p>
                  </w:sdtContent>
                </w:sdt>
                <w:sdt>
                  <w:sdtPr>
                    <w:alias w:val="16-1 str. 5 d."/>
                    <w:tag w:val="part_e80c99c1226a46889f450d7e6301a6b1"/>
                    <w:lock w:val="sdtLocked"/>
                    <w:richText/>
                  </w:sdtPr>
                  <w:sdtContent>
                    <w:p>
                      <w:pPr>
                        <w:ind w:firstLine="567"/>
                        <w:jc w:val="both"/>
                      </w:pPr>
                      <w:sdt>
                        <w:sdtPr>
                          <w:alias w:val="Numeris"/>
                          <w:tag w:val="nr_e80c99c1226a46889f450d7e6301a6b1"/>
                          <w:lock w:val="sdtLocked"/>
                          <w:richText/>
                        </w:sdtPr>
                        <w:sdtContent>
                          <w:r>
                            <w:t>5</w:t>
                          </w:r>
                        </w:sdtContent>
                      </w:sdt>
                      <w:r>
                        <w:t xml:space="preserve">. Žvalgybos institucijų veiksmai ar neveikimas, susiję su asmens duomenų tvarkymu nacionalinio saugumo ar gynybos tikslais galimai pažeidžiant šio įstatymo ar Asmens duomenų, tvarkomų teisėsaugos ar nacionalinio saugumo tikslais, įstatymo nuostatas, gali būti skundžiami teismui Lietuvos Respublikos administracinių bylų teisenos įstatymo nustatyta tvarka, taip pat asmuo turi teisę kreiptis į žvalgybos kontrolierių Lietuvos Respublikos žvalgybos kontrolierių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54e0d0658a11eca9ac839120d251c4">
                        <w:r w:rsidRPr="00532B9F">
                          <w:rPr>
                            <w:rFonts w:ascii="Times New Roman" w:eastAsia="MS Mincho" w:hAnsi="Times New Roman"/>
                            <w:sz w:val="20"/>
                            <w:i/>
                            <w:iCs/>
                            <w:color w:val="0000FF" w:themeColor="hyperlink"/>
                            <w:u w:val="single"/>
                          </w:rPr>
                          <w:t>XIV-869</w:t>
                        </w:r>
                      </w:fldSimple>
                      <w:r>
                        <w:rPr>
                          <w:rFonts w:ascii="Times New Roman" w:eastAsia="MS Mincho" w:hAnsi="Times New Roman"/>
                          <w:sz w:val="20"/>
                          <w:i/>
                          <w:iCs/>
                        </w:rPr>
                        <w:t>,
2021-12-23,
paskelbta TAR 2021-12-25, i. k. 2021-26906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d59560c66011ea997c9ee767e856b4">
                    <w:r w:rsidRPr="00532B9F">
                      <w:rPr>
                        <w:rFonts w:ascii="Times New Roman" w:eastAsia="MS Mincho" w:hAnsi="Times New Roman"/>
                        <w:sz w:val="20"/>
                        <w:i/>
                        <w:iCs/>
                        <w:color w:val="0000FF" w:themeColor="hyperlink"/>
                        <w:u w:val="single"/>
                      </w:rPr>
                      <w:t>XIII-3254</w:t>
                    </w:r>
                  </w:fldSimple>
                  <w:r>
                    <w:rPr>
                      <w:rFonts w:ascii="Times New Roman" w:eastAsia="MS Mincho" w:hAnsi="Times New Roman"/>
                      <w:sz w:val="20"/>
                      <w:i/>
                      <w:iCs/>
                    </w:rPr>
                    <w:t>,
2020-06-30,
paskelbta TAR 2020-07-15, i. k. 2020-15769        </w:t>
                  </w:r>
                </w:p>
                <w:p/>
              </w:sdtContent>
            </w:sdt>
            <w:sdt>
              <w:sdtPr>
                <w:alias w:val="17 str."/>
                <w:tag w:val="part_2a884e43245440cb94f56822ce178efa"/>
                <w:lock w:val="sdtLocked"/>
                <w:richText/>
              </w:sdtPr>
              <w:sdtContent>
                <w:p>
                  <w:pPr>
                    <w:keepLines/>
                    <w:widowControl w:val="0"/>
                    <w:suppressAutoHyphens/>
                    <w:ind w:firstLine="567"/>
                    <w:rPr>
                      <w:b/>
                      <w:bCs/>
                      <w:color w:val="000000"/>
                    </w:rPr>
                  </w:pPr>
                  <w:sdt>
                    <w:sdtPr>
                      <w:alias w:val="Numeris"/>
                      <w:tag w:val="nr_2a884e43245440cb94f56822ce178efa"/>
                      <w:lock w:val="sdtLocked"/>
                      <w:richText/>
                    </w:sdtPr>
                    <w:sdtContent>
                      <w:r>
                        <w:rPr>
                          <w:b/>
                          <w:bCs/>
                          <w:color w:val="000000"/>
                        </w:rPr>
                        <w:t>17</w:t>
                      </w:r>
                    </w:sdtContent>
                  </w:sdt>
                  <w:r>
                    <w:rPr>
                      <w:b/>
                      <w:bCs/>
                      <w:color w:val="000000"/>
                    </w:rPr>
                    <w:t xml:space="preserve"> straipsnis. </w:t>
                  </w:r>
                  <w:sdt>
                    <w:sdtPr>
                      <w:alias w:val="Pavadinimas"/>
                      <w:tag w:val="title_2a884e43245440cb94f56822ce178efa"/>
                      <w:lock w:val="sdtLocked"/>
                      <w:richText/>
                    </w:sdtPr>
                    <w:sdtContent>
                      <w:r>
                        <w:rPr>
                          <w:b/>
                          <w:bCs/>
                          <w:color w:val="000000"/>
                        </w:rPr>
                        <w:t xml:space="preserve">Žvalgybos informacijos naudojimas </w:t>
                      </w:r>
                    </w:sdtContent>
                  </w:sdt>
                </w:p>
                <w:sdt>
                  <w:sdtPr>
                    <w:alias w:val="17 str. 1 d."/>
                    <w:tag w:val="part_70f7bd8247fa40a095e4e0d88f6f8752"/>
                    <w:lock w:val="sdtLocked"/>
                    <w:richText/>
                  </w:sdtPr>
                  <w:sdtContent>
                    <w:p>
                      <w:pPr>
                        <w:widowControl w:val="0"/>
                        <w:suppressAutoHyphens/>
                        <w:ind w:firstLine="567"/>
                        <w:jc w:val="both"/>
                        <w:rPr>
                          <w:color w:val="000000"/>
                        </w:rPr>
                      </w:pPr>
                      <w:sdt>
                        <w:sdtPr>
                          <w:alias w:val="Numeris"/>
                          <w:tag w:val="nr_70f7bd8247fa40a095e4e0d88f6f8752"/>
                          <w:lock w:val="sdtLocked"/>
                          <w:richText/>
                        </w:sdtPr>
                        <w:sdtContent>
                          <w:r>
                            <w:rPr>
                              <w:color w:val="000000"/>
                            </w:rPr>
                            <w:t>1</w:t>
                          </w:r>
                        </w:sdtContent>
                      </w:sdt>
                      <w:r>
                        <w:rPr>
                          <w:color w:val="000000"/>
                        </w:rPr>
                        <w:t>. Žvalgybos institucijos žvalgybos informaciją naudoja tik joms pavestiems uždaviniams įgyvendinti ir tik tiems tikslams, kuriems ji buvo renkama.</w:t>
                      </w:r>
                    </w:p>
                  </w:sdtContent>
                </w:sdt>
                <w:sdt>
                  <w:sdtPr>
                    <w:alias w:val="17 str. 2 d."/>
                    <w:tag w:val="part_0f828ebd7b5441f9adb9ee77aaf2bb36"/>
                    <w:lock w:val="sdtLocked"/>
                    <w:richText/>
                  </w:sdtPr>
                  <w:sdtContent>
                    <w:p>
                      <w:pPr>
                        <w:widowControl w:val="0"/>
                        <w:suppressAutoHyphens/>
                        <w:ind w:firstLine="567"/>
                        <w:jc w:val="both"/>
                        <w:rPr>
                          <w:color w:val="000000"/>
                        </w:rPr>
                      </w:pPr>
                      <w:sdt>
                        <w:sdtPr>
                          <w:alias w:val="Numeris"/>
                          <w:tag w:val="nr_0f828ebd7b5441f9adb9ee77aaf2bb36"/>
                          <w:lock w:val="sdtLocked"/>
                          <w:richText/>
                        </w:sdtPr>
                        <w:sdtContent>
                          <w:r>
                            <w:rPr>
                              <w:color w:val="000000"/>
                            </w:rPr>
                            <w:t>2</w:t>
                          </w:r>
                        </w:sdtContent>
                      </w:sdt>
                      <w:r>
                        <w:rPr>
                          <w:color w:val="000000"/>
                        </w:rPr>
                        <w:t xml:space="preserve">. Žvalgybos institucijos gautos žvalgybos informacijos pagrindu gali pradėti kriminalinės žvalgybos tyrimą, jeigu gauna duomenų apie Lietuvos Respublikos baudžiamojo kodekso 114, 118, 119, 121, 122, 124, 125, 126, 296 ir 297 straipsniuose numatytas nusikalstamas veikas ir šių duomenų nepakanka pradėti ikiteisminį tyrimą. </w:t>
                      </w:r>
                    </w:p>
                  </w:sdtContent>
                </w:sdt>
                <w:sdt>
                  <w:sdtPr>
                    <w:alias w:val="17 str. 3 d."/>
                    <w:tag w:val="part_c82b6833208a4dc3891a2db112ffab7e"/>
                    <w:lock w:val="sdtLocked"/>
                    <w:richText/>
                  </w:sdtPr>
                  <w:sdtContent>
                    <w:p>
                      <w:pPr>
                        <w:widowControl w:val="0"/>
                        <w:suppressAutoHyphens/>
                        <w:ind w:firstLine="567"/>
                        <w:jc w:val="both"/>
                        <w:rPr>
                          <w:color w:val="000000"/>
                        </w:rPr>
                      </w:pPr>
                      <w:sdt>
                        <w:sdtPr>
                          <w:alias w:val="Numeris"/>
                          <w:tag w:val="nr_c82b6833208a4dc3891a2db112ffab7e"/>
                          <w:lock w:val="sdtLocked"/>
                          <w:richText/>
                        </w:sdtPr>
                        <w:sdtContent>
                          <w:r>
                            <w:rPr>
                              <w:color w:val="000000"/>
                            </w:rPr>
                            <w:t>3</w:t>
                          </w:r>
                        </w:sdtContent>
                      </w:sdt>
                      <w:r>
                        <w:rPr>
                          <w:color w:val="000000"/>
                        </w:rPr>
                        <w:t>. Sprendimą pradėti kriminalinės žvalgybos tyrimą priima žvalgybos institucijos vadovas žvalgybos institucijos vidaus teisės aktuose nustatyta tvarka. Pradėjus kriminalinės žvalgybos tyrimą, žvalgybos informacijos rinkimas apie tą fizinį ar juridinį asmenį nedelsiant nutraukiamas.</w:t>
                      </w:r>
                    </w:p>
                  </w:sdtContent>
                </w:sdt>
                <w:sdt>
                  <w:sdtPr>
                    <w:alias w:val="17 str. 4 d."/>
                    <w:tag w:val="part_9840a69ba41f48168380b6bbd681641d"/>
                    <w:lock w:val="sdtLocked"/>
                    <w:richText/>
                  </w:sdtPr>
                  <w:sdtContent>
                    <w:p>
                      <w:pPr>
                        <w:widowControl w:val="0"/>
                        <w:suppressAutoHyphens/>
                        <w:ind w:firstLine="567"/>
                        <w:jc w:val="both"/>
                        <w:rPr>
                          <w:color w:val="000000"/>
                        </w:rPr>
                      </w:pPr>
                      <w:sdt>
                        <w:sdtPr>
                          <w:alias w:val="Numeris"/>
                          <w:tag w:val="nr_9840a69ba41f48168380b6bbd681641d"/>
                          <w:lock w:val="sdtLocked"/>
                          <w:richText/>
                        </w:sdtPr>
                        <w:sdtContent>
                          <w:r>
                            <w:rPr>
                              <w:color w:val="000000"/>
                            </w:rPr>
                            <w:t>4</w:t>
                          </w:r>
                        </w:sdtContent>
                      </w:sdt>
                      <w:r>
                        <w:rPr>
                          <w:color w:val="000000"/>
                        </w:rPr>
                        <w:t>. Šio straipsnio 2 dalyje nurodyti kriminalinės žvalgybos tyrimai atliekami Lietuvos Respublikos kriminalinės žvalgybos įstatymo nustatyta tvarka, o jų metu gauti duomenys gali būti naudojami Kriminalinės žvalgybos įstatymo nustatyta tvarka. Pradėjus kriminalinės žvalgybos tyrimą, šio įstatymo nuostatos nebetaikomos.</w:t>
                      </w:r>
                    </w:p>
                  </w:sdtContent>
                </w:sdt>
                <w:sdt>
                  <w:sdtPr>
                    <w:alias w:val="17 str. 5 d."/>
                    <w:tag w:val="part_6cdec169feca43cb9300c9d9c14c50ba"/>
                    <w:lock w:val="sdtLocked"/>
                    <w:richText/>
                  </w:sdtPr>
                  <w:sdtContent>
                    <w:p>
                      <w:pPr>
                        <w:widowControl w:val="0"/>
                        <w:suppressAutoHyphens/>
                        <w:ind w:firstLine="567"/>
                        <w:jc w:val="both"/>
                        <w:rPr>
                          <w:color w:val="000000"/>
                        </w:rPr>
                      </w:pPr>
                      <w:sdt>
                        <w:sdtPr>
                          <w:alias w:val="Numeris"/>
                          <w:tag w:val="nr_6cdec169feca43cb9300c9d9c14c50ba"/>
                          <w:lock w:val="sdtLocked"/>
                          <w:richText/>
                        </w:sdtPr>
                        <w:sdtContent>
                          <w:r>
                            <w:rPr>
                              <w:color w:val="000000"/>
                            </w:rPr>
                            <w:t>5</w:t>
                          </w:r>
                        </w:sdtContent>
                      </w:sdt>
                      <w:r>
                        <w:rPr>
                          <w:color w:val="000000"/>
                        </w:rPr>
                        <w:t>. Lietuvos Respublikos nacionalinį saugumą užtikrinančios institucijos ir kitos valstybės institucijos, kurioms buvo patikėta žvalgybos informacija, turi teisę tokią informaciją naudoti:</w:t>
                      </w:r>
                    </w:p>
                    <w:sdt>
                      <w:sdtPr>
                        <w:alias w:val="17 str. 5 d. 1 p."/>
                        <w:tag w:val="part_fc999765e37d4e9aad6fc90382b9bc08"/>
                        <w:lock w:val="sdtLocked"/>
                        <w:richText/>
                      </w:sdtPr>
                      <w:sdtContent>
                        <w:p>
                          <w:pPr>
                            <w:widowControl w:val="0"/>
                            <w:suppressAutoHyphens/>
                            <w:ind w:firstLine="567"/>
                            <w:jc w:val="both"/>
                            <w:rPr>
                              <w:color w:val="000000"/>
                            </w:rPr>
                          </w:pPr>
                          <w:sdt>
                            <w:sdtPr>
                              <w:alias w:val="Numeris"/>
                              <w:tag w:val="nr_fc999765e37d4e9aad6fc90382b9bc08"/>
                              <w:lock w:val="sdtLocked"/>
                              <w:richText/>
                            </w:sdtPr>
                            <w:sdtContent>
                              <w:r>
                                <w:rPr>
                                  <w:color w:val="000000"/>
                                </w:rPr>
                                <w:t>1</w:t>
                              </w:r>
                            </w:sdtContent>
                          </w:sdt>
                          <w:r>
                            <w:rPr>
                              <w:color w:val="000000"/>
                            </w:rPr>
                            <w:t>) nustatytiems uždaviniams įgyvendinti ir funkcijoms atlikti ar sprendimams priimti;</w:t>
                          </w:r>
                        </w:p>
                      </w:sdtContent>
                    </w:sdt>
                    <w:sdt>
                      <w:sdtPr>
                        <w:alias w:val="17 str. 5 d. 2 p."/>
                        <w:tag w:val="part_a54781c919844a43831cf8abf5536078"/>
                        <w:lock w:val="sdtLocked"/>
                        <w:richText/>
                      </w:sdtPr>
                      <w:sdtContent>
                        <w:p>
                          <w:pPr>
                            <w:widowControl w:val="0"/>
                            <w:suppressAutoHyphens/>
                            <w:ind w:firstLine="567"/>
                            <w:jc w:val="both"/>
                            <w:rPr>
                              <w:color w:val="000000"/>
                            </w:rPr>
                          </w:pPr>
                          <w:sdt>
                            <w:sdtPr>
                              <w:alias w:val="Numeris"/>
                              <w:tag w:val="nr_a54781c919844a43831cf8abf5536078"/>
                              <w:lock w:val="sdtLocked"/>
                              <w:richText/>
                            </w:sdtPr>
                            <w:sdtContent>
                              <w:r>
                                <w:rPr>
                                  <w:color w:val="000000"/>
                                </w:rPr>
                                <w:t>2</w:t>
                              </w:r>
                            </w:sdtContent>
                          </w:sdt>
                          <w:r>
                            <w:rPr>
                              <w:color w:val="000000"/>
                            </w:rPr>
                            <w:t>) kriminalinės žvalgybos tyrimui;</w:t>
                          </w:r>
                        </w:p>
                      </w:sdtContent>
                    </w:sdt>
                    <w:sdt>
                      <w:sdtPr>
                        <w:alias w:val="17 str. 5 d. 3 p."/>
                        <w:tag w:val="part_4f754482075c432c8048291b4a363fe0"/>
                        <w:lock w:val="sdtLocked"/>
                        <w:richText/>
                      </w:sdtPr>
                      <w:sdtContent>
                        <w:p>
                          <w:pPr>
                            <w:widowControl w:val="0"/>
                            <w:suppressAutoHyphens/>
                            <w:ind w:firstLine="567"/>
                            <w:jc w:val="both"/>
                            <w:rPr>
                              <w:color w:val="000000"/>
                            </w:rPr>
                          </w:pPr>
                          <w:sdt>
                            <w:sdtPr>
                              <w:alias w:val="Numeris"/>
                              <w:tag w:val="nr_4f754482075c432c8048291b4a363fe0"/>
                              <w:lock w:val="sdtLocked"/>
                              <w:richText/>
                            </w:sdtPr>
                            <w:sdtContent>
                              <w:r>
                                <w:rPr>
                                  <w:color w:val="000000"/>
                                </w:rPr>
                                <w:t>3</w:t>
                              </w:r>
                            </w:sdtContent>
                          </w:sdt>
                          <w:r>
                            <w:rPr>
                              <w:color w:val="000000"/>
                            </w:rPr>
                            <w:t>) baudžiamajam procesui.</w:t>
                          </w:r>
                        </w:p>
                      </w:sdtContent>
                    </w:sdt>
                  </w:sdtContent>
                </w:sdt>
                <w:sdt>
                  <w:sdtPr>
                    <w:alias w:val="17 str. 6 d."/>
                    <w:tag w:val="part_a5683872b1304c9fa6a94a80e1f13d98"/>
                    <w:lock w:val="sdtLocked"/>
                    <w:richText/>
                  </w:sdtPr>
                  <w:sdtContent>
                    <w:p>
                      <w:pPr>
                        <w:widowControl w:val="0"/>
                        <w:suppressAutoHyphens/>
                        <w:ind w:firstLine="567"/>
                        <w:jc w:val="both"/>
                        <w:rPr>
                          <w:color w:val="000000"/>
                        </w:rPr>
                      </w:pPr>
                      <w:sdt>
                        <w:sdtPr>
                          <w:alias w:val="Numeris"/>
                          <w:tag w:val="nr_a5683872b1304c9fa6a94a80e1f13d98"/>
                          <w:lock w:val="sdtLocked"/>
                          <w:richText/>
                        </w:sdtPr>
                        <w:sdtContent>
                          <w:r>
                            <w:rPr>
                              <w:color w:val="000000"/>
                            </w:rPr>
                            <w:t>6</w:t>
                          </w:r>
                        </w:sdtContent>
                      </w:sdt>
                      <w:r>
                        <w:rPr>
                          <w:color w:val="000000"/>
                        </w:rPr>
                        <w:t>. Asmenys, neteisėtai atskleidę žvalgybos informaciją ar panaudoję šią informaciją kitiems tikslams, negu numato šis įstatymas, atsako teisės aktų nustatyta tvarka.</w:t>
                      </w:r>
                    </w:p>
                    <w:p>
                      <w:pPr>
                        <w:ind w:firstLine="567"/>
                        <w:jc w:val="both"/>
                      </w:pPr>
                    </w:p>
                  </w:sdtContent>
                </w:sdt>
              </w:sdtContent>
            </w:sdt>
            <w:sdt>
              <w:sdtPr>
                <w:alias w:val="18 str."/>
                <w:tag w:val="part_0acfb1bdbfbc44b4992f5dbd82a8c21c"/>
                <w:lock w:val="sdtLocked"/>
                <w:richText/>
              </w:sdtPr>
              <w:sdtContent>
                <w:p>
                  <w:pPr>
                    <w:keepLines/>
                    <w:widowControl w:val="0"/>
                    <w:suppressAutoHyphens/>
                    <w:ind w:firstLine="567"/>
                    <w:rPr>
                      <w:b/>
                      <w:bCs/>
                      <w:color w:val="000000"/>
                    </w:rPr>
                  </w:pPr>
                  <w:sdt>
                    <w:sdtPr>
                      <w:alias w:val="Numeris"/>
                      <w:tag w:val="nr_0acfb1bdbfbc44b4992f5dbd82a8c21c"/>
                      <w:lock w:val="sdtLocked"/>
                      <w:richText/>
                    </w:sdtPr>
                    <w:sdtContent>
                      <w:r>
                        <w:rPr>
                          <w:b/>
                          <w:bCs/>
                          <w:color w:val="000000"/>
                        </w:rPr>
                        <w:t>18</w:t>
                      </w:r>
                    </w:sdtContent>
                  </w:sdt>
                  <w:r>
                    <w:rPr>
                      <w:b/>
                      <w:bCs/>
                      <w:color w:val="000000"/>
                    </w:rPr>
                    <w:t xml:space="preserve"> straipsnis. </w:t>
                  </w:r>
                  <w:sdt>
                    <w:sdtPr>
                      <w:alias w:val="Pavadinimas"/>
                      <w:tag w:val="title_0acfb1bdbfbc44b4992f5dbd82a8c21c"/>
                      <w:lock w:val="sdtLocked"/>
                      <w:richText/>
                    </w:sdtPr>
                    <w:sdtContent>
                      <w:r>
                        <w:rPr>
                          <w:b/>
                          <w:bCs/>
                          <w:color w:val="000000"/>
                        </w:rPr>
                        <w:t xml:space="preserve">Žvalgybos informacijos teikimas </w:t>
                      </w:r>
                    </w:sdtContent>
                  </w:sdt>
                </w:p>
                <w:sdt>
                  <w:sdtPr>
                    <w:alias w:val="18 str. 1 d."/>
                    <w:tag w:val="part_40204cc9a4ee4a88b89edad00d0d1832"/>
                    <w:lock w:val="sdtLocked"/>
                    <w:richText/>
                  </w:sdtPr>
                  <w:sdtContent>
                    <w:p>
                      <w:pPr>
                        <w:widowControl w:val="0"/>
                        <w:ind w:firstLine="567"/>
                        <w:jc w:val="both"/>
                        <w:rPr>
                          <w:color w:val="000000"/>
                        </w:rPr>
                      </w:pPr>
                      <w:sdt>
                        <w:sdtPr>
                          <w:alias w:val="Numeris"/>
                          <w:tag w:val="nr_40204cc9a4ee4a88b89edad00d0d1832"/>
                          <w:lock w:val="sdtLocked"/>
                          <w:richText/>
                        </w:sdtPr>
                        <w:sdtContent>
                          <w:r>
                            <w:rPr>
                              <w:color w:val="000000"/>
                              <w:szCs w:val="24"/>
                              <w:lang w:eastAsia="lt-LT"/>
                            </w:rPr>
                            <w:t>1</w:t>
                          </w:r>
                        </w:sdtContent>
                      </w:sdt>
                      <w:r>
                        <w:rPr>
                          <w:color w:val="000000"/>
                          <w:szCs w:val="24"/>
                          <w:lang w:eastAsia="lt-LT"/>
                        </w:rPr>
                        <w:t>. Žvalgybos informacija</w:t>
                      </w:r>
                      <w:r>
                        <w:rPr>
                          <w:b/>
                          <w:color w:val="000000"/>
                          <w:szCs w:val="24"/>
                          <w:lang w:eastAsia="lt-LT"/>
                        </w:rPr>
                        <w:t xml:space="preserve"> </w:t>
                      </w:r>
                      <w:r>
                        <w:rPr>
                          <w:color w:val="000000"/>
                          <w:szCs w:val="24"/>
                          <w:lang w:eastAsia="lt-LT"/>
                        </w:rPr>
                        <w:t>šio straipsnio 2 ir 3 dalyse nurodytiems subjektams teikiama bendra žvalgybos institucijos vadovų nustatyta tvarka fiksuojant žvalgybos informacijos perdavimą.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18 str. 2 d."/>
                    <w:tag w:val="part_976684d39554466eb9037618c75d77f7"/>
                    <w:lock w:val="sdtLocked"/>
                    <w:richText/>
                  </w:sdtPr>
                  <w:sdtContent>
                    <w:p>
                      <w:pPr>
                        <w:widowControl w:val="0"/>
                        <w:suppressAutoHyphens/>
                        <w:ind w:firstLine="567"/>
                        <w:jc w:val="both"/>
                        <w:rPr>
                          <w:color w:val="000000"/>
                        </w:rPr>
                      </w:pPr>
                      <w:sdt>
                        <w:sdtPr>
                          <w:alias w:val="Numeris"/>
                          <w:tag w:val="nr_976684d39554466eb9037618c75d77f7"/>
                          <w:lock w:val="sdtLocked"/>
                          <w:richText/>
                        </w:sdtPr>
                        <w:sdtContent>
                          <w:r>
                            <w:rPr>
                              <w:color w:val="000000"/>
                            </w:rPr>
                            <w:t>2</w:t>
                          </w:r>
                        </w:sdtContent>
                      </w:sdt>
                      <w:r>
                        <w:rPr>
                          <w:color w:val="000000"/>
                        </w:rPr>
                        <w:t xml:space="preserve">. Žvalgybos institucijos žvalgybos informaciją teikia: </w:t>
                      </w:r>
                    </w:p>
                    <w:sdt>
                      <w:sdtPr>
                        <w:alias w:val="18 str. 2 d. 1 p."/>
                        <w:tag w:val="part_6b626a4e8d884fdc93dfe67bf0ce133c"/>
                        <w:lock w:val="sdtLocked"/>
                        <w:richText/>
                      </w:sdtPr>
                      <w:sdtContent>
                        <w:p>
                          <w:pPr>
                            <w:widowControl w:val="0"/>
                            <w:suppressAutoHyphens/>
                            <w:ind w:firstLine="567"/>
                            <w:jc w:val="both"/>
                            <w:rPr>
                              <w:color w:val="000000"/>
                            </w:rPr>
                          </w:pPr>
                          <w:sdt>
                            <w:sdtPr>
                              <w:alias w:val="Numeris"/>
                              <w:tag w:val="nr_6b626a4e8d884fdc93dfe67bf0ce133c"/>
                              <w:lock w:val="sdtLocked"/>
                              <w:richText/>
                            </w:sdtPr>
                            <w:sdtContent>
                              <w:r>
                                <w:rPr>
                                  <w:color w:val="000000"/>
                                </w:rPr>
                                <w:t>1</w:t>
                              </w:r>
                            </w:sdtContent>
                          </w:sdt>
                          <w:r>
                            <w:rPr>
                              <w:color w:val="000000"/>
                            </w:rPr>
                            <w:t xml:space="preserve">) Lietuvos Respublikos nacionalinį saugumą užtikrinančioms institucijoms ir kitoms valstybės institucijoms pagal Valstybės gynimo tarybos patvirtintus žvalgybos informacijos poreikius ir prioritetus; </w:t>
                          </w:r>
                        </w:p>
                      </w:sdtContent>
                    </w:sdt>
                    <w:sdt>
                      <w:sdtPr>
                        <w:alias w:val="18 str. 2 d. 2 p."/>
                        <w:tag w:val="part_4ee5096d99324edfbd89962e700ff4a9"/>
                        <w:lock w:val="sdtLocked"/>
                        <w:richText/>
                      </w:sdtPr>
                      <w:sdtContent>
                        <w:p>
                          <w:pPr>
                            <w:ind w:firstLine="567"/>
                            <w:jc w:val="both"/>
                            <w:rPr>
                              <w:color w:val="000000"/>
                            </w:rPr>
                          </w:pPr>
                          <w:sdt>
                            <w:sdtPr>
                              <w:alias w:val="Numeris"/>
                              <w:tag w:val="nr_4ee5096d99324edfbd89962e700ff4a9"/>
                              <w:lock w:val="sdtLocked"/>
                              <w:richText/>
                            </w:sdtPr>
                            <w:sdtContent>
                              <w:r>
                                <w:rPr>
                                  <w:szCs w:val="24"/>
                                  <w:shd w:val="clear" w:color="auto" w:fill="FFFFFF"/>
                                </w:rPr>
                                <w:t>2</w:t>
                              </w:r>
                            </w:sdtContent>
                          </w:sdt>
                          <w:r>
                            <w:rPr>
                              <w:szCs w:val="24"/>
                              <w:shd w:val="clear" w:color="auto" w:fill="FFFFFF"/>
                            </w:rPr>
                            <w:t>) Lietuvos Respublikos nacionalinį saugumą užtikrinančioms institucijoms ir kitoms valstybės institucijoms apie rizikos veiksnius, pavojus ir grėsmes, kurie nebuvo įtraukti į Valstybės gynimo tarybos tvirtinamus žvalgybos informacijos poreikius ir prioritetus, tačiau gali turėti reikšmės valstybės suverenitetui, teritorijos neliečiamybei ir vientisumui, konstitucinei santvarkai, valstybės interesams, gynybinei ir ekonominei galiai užtikrinti ir Lietuvos Respublikos užsienio politikai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18 str. 2 d. 3 p."/>
                        <w:tag w:val="part_d665cd0136c349668c6a6b038f717e27"/>
                        <w:lock w:val="sdtLocked"/>
                        <w:richText/>
                      </w:sdtPr>
                      <w:sdtContent>
                        <w:p>
                          <w:pPr>
                            <w:widowControl w:val="0"/>
                            <w:suppressAutoHyphens/>
                            <w:ind w:firstLine="567"/>
                            <w:jc w:val="both"/>
                          </w:pPr>
                          <w:sdt>
                            <w:sdtPr>
                              <w:alias w:val="Numeris"/>
                              <w:tag w:val="nr_d665cd0136c349668c6a6b038f717e27"/>
                              <w:lock w:val="sdtLocked"/>
                              <w:richText/>
                            </w:sdtPr>
                            <w:sdtContent>
                              <w:r>
                                <w:rPr>
                                  <w:color w:val="000000"/>
                                </w:rPr>
                                <w:t>3</w:t>
                              </w:r>
                            </w:sdtContent>
                          </w:sdt>
                          <w:r>
                            <w:rPr>
                              <w:color w:val="000000"/>
                            </w:rPr>
                            <w:t>) Lietuvos Respublikos teisėsaugos institucijoms kriminalinės žvalgybos</w:t>
                          </w:r>
                          <w:r>
                            <w:rPr>
                              <w:b/>
                              <w:bCs/>
                              <w:color w:val="000000"/>
                            </w:rPr>
                            <w:t xml:space="preserve"> </w:t>
                          </w:r>
                          <w:r>
                            <w:rPr>
                              <w:color w:val="000000"/>
                            </w:rPr>
                            <w:t>tyrimui arba baudžiamajam procesui pradėti;</w:t>
                          </w:r>
                        </w:p>
                      </w:sdtContent>
                    </w:sdt>
                    <w:sdt>
                      <w:sdtPr>
                        <w:alias w:val="4 p."/>
                        <w:tag w:val="part_af43fdbe34894b40827ca81b1c769cbc"/>
                        <w:lock w:val="sdtLocked"/>
                        <w:richText/>
                      </w:sdtPr>
                      <w:sdtContent>
                        <w:p>
                          <w:pPr>
                            <w:ind w:firstLine="567"/>
                            <w:jc w:val="both"/>
                            <w:rPr>
                              <w:color w:val="000000"/>
                            </w:rPr>
                          </w:pPr>
                          <w:sdt>
                            <w:sdtPr>
                              <w:alias w:val="Numeris"/>
                              <w:tag w:val="nr_af43fdbe34894b40827ca81b1c769cbc"/>
                              <w:lock w:val="sdtLocked"/>
                              <w:richText/>
                            </w:sdtPr>
                            <w:sdtContent>
                              <w:r>
                                <w:rPr>
                                  <w:szCs w:val="24"/>
                                  <w:shd w:val="clear" w:color="auto" w:fill="FFFFFF"/>
                                </w:rPr>
                                <w:t>4</w:t>
                              </w:r>
                            </w:sdtContent>
                          </w:sdt>
                          <w:r>
                            <w:rPr>
                              <w:szCs w:val="24"/>
                              <w:shd w:val="clear" w:color="auto" w:fill="FFFFFF"/>
                            </w:rPr>
                            <w:t>) tarptautinėms organizacijoms ir institucijoms, užsienio valstybių kompetentingoms institucijoms, jeigu tokios informacijos pateikimas reikalingas tų institucijų funkcijoms atlikti ir tai atitinka Lietuvos Respublikos nacionalinio saugumo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Content>
                </w:sdt>
                <w:sdt>
                  <w:sdtPr>
                    <w:alias w:val="18 str. 3 d."/>
                    <w:tag w:val="part_41a88b88247d492e9a1c7ea786501705"/>
                    <w:lock w:val="sdtLocked"/>
                    <w:richText/>
                  </w:sdtPr>
                  <w:sdtContent>
                    <w:p>
                      <w:pPr>
                        <w:widowControl w:val="0"/>
                        <w:suppressAutoHyphens/>
                        <w:ind w:firstLine="567"/>
                        <w:jc w:val="both"/>
                        <w:rPr>
                          <w:color w:val="000000"/>
                        </w:rPr>
                      </w:pPr>
                      <w:sdt>
                        <w:sdtPr>
                          <w:alias w:val="Numeris"/>
                          <w:tag w:val="nr_41a88b88247d492e9a1c7ea786501705"/>
                          <w:lock w:val="sdtLocked"/>
                          <w:richText/>
                        </w:sdtPr>
                        <w:sdtContent>
                          <w:r>
                            <w:rPr>
                              <w:color w:val="000000"/>
                            </w:rPr>
                            <w:t>3</w:t>
                          </w:r>
                        </w:sdtContent>
                      </w:sdt>
                      <w:r>
                        <w:rPr>
                          <w:color w:val="000000"/>
                        </w:rPr>
                        <w:t>. Pagal atskirus prašymus žvalgybos institucijos turi teisę teikti žvalgybos informaciją:</w:t>
                      </w:r>
                    </w:p>
                    <w:sdt>
                      <w:sdtPr>
                        <w:alias w:val="18 str. 3 d. 1 p."/>
                        <w:tag w:val="part_dfb444f821ee4877a8e7f6e6972d0cba"/>
                        <w:lock w:val="sdtLocked"/>
                        <w:richText/>
                      </w:sdtPr>
                      <w:sdtContent>
                        <w:p>
                          <w:pPr>
                            <w:widowControl w:val="0"/>
                            <w:ind w:firstLine="567"/>
                            <w:jc w:val="both"/>
                            <w:rPr>
                              <w:color w:val="000000"/>
                            </w:rPr>
                          </w:pPr>
                          <w:sdt>
                            <w:sdtPr>
                              <w:alias w:val="Numeris"/>
                              <w:tag w:val="nr_dfb444f821ee4877a8e7f6e6972d0cba"/>
                              <w:lock w:val="sdtLocked"/>
                              <w:richText/>
                            </w:sdtPr>
                            <w:sdtContent>
                              <w:r>
                                <w:rPr>
                                  <w:color w:val="000000"/>
                                  <w:szCs w:val="24"/>
                                  <w:shd w:val="clear" w:color="auto" w:fill="FFFFFF"/>
                                  <w:lang w:eastAsia="lt-LT"/>
                                </w:rPr>
                                <w:t>1</w:t>
                              </w:r>
                            </w:sdtContent>
                          </w:sdt>
                          <w:r>
                            <w:rPr>
                              <w:color w:val="000000"/>
                              <w:szCs w:val="24"/>
                              <w:shd w:val="clear" w:color="auto" w:fill="FFFFFF"/>
                              <w:lang w:eastAsia="lt-LT"/>
                            </w:rPr>
                            <w:t xml:space="preserve">) </w:t>
                          </w:r>
                          <w:r>
                            <w:rPr>
                              <w:color w:val="000000"/>
                              <w:szCs w:val="24"/>
                            </w:rPr>
                            <w:t xml:space="preserve">Lietuvos Respublikos nacionalinį saugumą užtikrinančioms ir kitoms valstybės institucijoms, </w:t>
                          </w:r>
                          <w:r>
                            <w:rPr>
                              <w:bCs/>
                              <w:color w:val="000000"/>
                              <w:szCs w:val="24"/>
                            </w:rPr>
                            <w:t>valstybės valdomoms įmonėms</w:t>
                          </w:r>
                          <w:r>
                            <w:rPr>
                              <w:color w:val="000000"/>
                              <w:szCs w:val="24"/>
                            </w:rPr>
                            <w:t xml:space="preserve">, valstybės remiamiems nacionalinį saugumą ir gyvybiškai svarbių valstybės funkcijų atlikimą padedantiems užtikrinti juridiniams asmenims, jeigu prašoma informacija yra susijusi su jų tiesioginėmis funkcijomis ir gali būti reikšminga šių subjektų veiklai;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18 str. 3 d. 2 p."/>
                        <w:tag w:val="part_42fd0ef0229e478d99c7112dd20138be"/>
                        <w:lock w:val="sdtLocked"/>
                        <w:richText/>
                      </w:sdtPr>
                      <w:sdtContent>
                        <w:p>
                          <w:pPr>
                            <w:ind w:firstLine="567"/>
                            <w:jc w:val="both"/>
                            <w:rPr>
                              <w:color w:val="000000"/>
                            </w:rPr>
                          </w:pPr>
                          <w:sdt>
                            <w:sdtPr>
                              <w:alias w:val="Numeris"/>
                              <w:tag w:val="nr_42fd0ef0229e478d99c7112dd20138be"/>
                              <w:lock w:val="sdtLocked"/>
                              <w:richText/>
                            </w:sdtPr>
                            <w:sdtContent>
                              <w:r>
                                <w:rPr>
                                  <w:szCs w:val="24"/>
                                  <w:shd w:val="clear" w:color="auto" w:fill="FFFFFF"/>
                                </w:rPr>
                                <w:t>2</w:t>
                              </w:r>
                            </w:sdtContent>
                          </w:sdt>
                          <w:r>
                            <w:rPr>
                              <w:szCs w:val="24"/>
                              <w:shd w:val="clear" w:color="auto" w:fill="FFFFFF"/>
                            </w:rPr>
                            <w:t>) tarptautinėms organizacijoms ir institucijoms, užsienio valstybių kompetentingoms institucijoms</w:t>
                          </w:r>
                          <w:r>
                            <w:rPr>
                              <w:szCs w:val="24"/>
                            </w:rPr>
                            <w:t xml:space="preserve">, </w:t>
                          </w:r>
                          <w:r>
                            <w:rPr>
                              <w:szCs w:val="24"/>
                              <w:shd w:val="clear" w:color="auto" w:fill="FFFFFF"/>
                            </w:rPr>
                            <w:t>jeigu tokios informacijos pateikimas reikalingas tų institucijų funkcijoms atlikti ir tai atitinka Lietuvos Respublikos nacionalinio saugumo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18 str. 3 d. 3 p."/>
                        <w:tag w:val="part_5fc60844805b4d66b76671165d690a81"/>
                        <w:lock w:val="sdtLocked"/>
                        <w:richText/>
                      </w:sdtPr>
                      <w:sdtContent>
                        <w:p>
                          <w:pPr>
                            <w:widowControl w:val="0"/>
                            <w:suppressAutoHyphens/>
                            <w:ind w:firstLine="567"/>
                            <w:jc w:val="both"/>
                            <w:rPr>
                              <w:color w:val="000000"/>
                            </w:rPr>
                          </w:pPr>
                          <w:sdt>
                            <w:sdtPr>
                              <w:alias w:val="Numeris"/>
                              <w:tag w:val="nr_5fc60844805b4d66b76671165d690a81"/>
                              <w:lock w:val="sdtLocked"/>
                              <w:richText/>
                            </w:sdtPr>
                            <w:sdtContent>
                              <w:r>
                                <w:rPr>
                                  <w:color w:val="000000"/>
                                </w:rPr>
                                <w:t>3</w:t>
                              </w:r>
                            </w:sdtContent>
                          </w:sdt>
                          <w:r>
                            <w:rPr>
                              <w:color w:val="000000"/>
                            </w:rPr>
                            <w:t>) žvalgybos institucijų kontrolę vykdančioms institucijoms, jeigu joms teisės aktuose nustatytoms funkcijoms atlikti ar sprendimams priimti nepakanka pateiktos kitos informacijos.</w:t>
                          </w:r>
                        </w:p>
                      </w:sdtContent>
                    </w:sdt>
                  </w:sdtContent>
                </w:sdt>
                <w:sdt>
                  <w:sdtPr>
                    <w:alias w:val="18 str. 4 d."/>
                    <w:tag w:val="part_a2f861cbb0ab42659a4ef143f6ef1fe9"/>
                    <w:lock w:val="sdtLocked"/>
                    <w:richText/>
                  </w:sdtPr>
                  <w:sdtContent>
                    <w:p>
                      <w:pPr>
                        <w:widowControl w:val="0"/>
                        <w:suppressAutoHyphens/>
                        <w:ind w:firstLine="567"/>
                        <w:jc w:val="both"/>
                        <w:rPr>
                          <w:color w:val="000000"/>
                        </w:rPr>
                      </w:pPr>
                      <w:sdt>
                        <w:sdtPr>
                          <w:alias w:val="Numeris"/>
                          <w:tag w:val="nr_a2f861cbb0ab42659a4ef143f6ef1fe9"/>
                          <w:lock w:val="sdtLocked"/>
                          <w:richText/>
                        </w:sdtPr>
                        <w:sdtContent>
                          <w:r>
                            <w:rPr>
                              <w:color w:val="000000"/>
                            </w:rPr>
                            <w:t>4</w:t>
                          </w:r>
                        </w:sdtContent>
                      </w:sdt>
                      <w:r>
                        <w:rPr>
                          <w:color w:val="000000"/>
                        </w:rPr>
                        <w:t>. Sprendimą dėl žvalgybos informacijos pagal atskirus prašymus pateikimo ar atsisakymo ją teikti priima arba Valstybės saugumo departamento direktorius, arba Antrojo operatyvinių tarnybų departamento direktorius, arba jų įgalioti asmenys.</w:t>
                      </w:r>
                    </w:p>
                  </w:sdtContent>
                </w:sdt>
                <w:sdt>
                  <w:sdtPr>
                    <w:alias w:val="18 str. 5 d."/>
                    <w:tag w:val="part_6607eaf1872b4254ba8ac37fd36f83dd"/>
                    <w:lock w:val="sdtLocked"/>
                    <w:richText/>
                  </w:sdtPr>
                  <w:sdtContent>
                    <w:p>
                      <w:pPr>
                        <w:widowControl w:val="0"/>
                        <w:suppressAutoHyphens/>
                        <w:ind w:firstLine="567"/>
                        <w:jc w:val="both"/>
                        <w:rPr>
                          <w:color w:val="000000"/>
                        </w:rPr>
                      </w:pPr>
                      <w:sdt>
                        <w:sdtPr>
                          <w:alias w:val="Numeris"/>
                          <w:tag w:val="nr_6607eaf1872b4254ba8ac37fd36f83dd"/>
                          <w:lock w:val="sdtLocked"/>
                          <w:richText/>
                        </w:sdtPr>
                        <w:sdtContent>
                          <w:r>
                            <w:rPr>
                              <w:color w:val="000000"/>
                            </w:rPr>
                            <w:t>5</w:t>
                          </w:r>
                        </w:sdtContent>
                      </w:sdt>
                      <w:r>
                        <w:rPr>
                          <w:color w:val="000000"/>
                        </w:rPr>
                        <w:t>. Žvalgybos informacija yra neteikiama, jeigu:</w:t>
                      </w:r>
                    </w:p>
                    <w:sdt>
                      <w:sdtPr>
                        <w:alias w:val="18 str. 5 d. 1 p."/>
                        <w:tag w:val="part_b531765bd3b74612bde530391635a013"/>
                        <w:lock w:val="sdtLocked"/>
                        <w:richText/>
                      </w:sdtPr>
                      <w:sdtContent>
                        <w:p>
                          <w:pPr>
                            <w:widowControl w:val="0"/>
                            <w:suppressAutoHyphens/>
                            <w:ind w:firstLine="567"/>
                            <w:jc w:val="both"/>
                            <w:rPr>
                              <w:color w:val="000000"/>
                            </w:rPr>
                          </w:pPr>
                          <w:sdt>
                            <w:sdtPr>
                              <w:alias w:val="Numeris"/>
                              <w:tag w:val="nr_b531765bd3b74612bde530391635a013"/>
                              <w:lock w:val="sdtLocked"/>
                              <w:richText/>
                            </w:sdtPr>
                            <w:sdtContent>
                              <w:r>
                                <w:rPr>
                                  <w:color w:val="000000"/>
                                </w:rPr>
                                <w:t>1</w:t>
                              </w:r>
                            </w:sdtContent>
                          </w:sdt>
                          <w:r>
                            <w:rPr>
                              <w:color w:val="000000"/>
                            </w:rPr>
                            <w:t>) prašyme pateikti žvalgybos informaciją nėra nurodyti prašymo motyvai, tokios informacijos panaudojimo tikslai;</w:t>
                          </w:r>
                        </w:p>
                      </w:sdtContent>
                    </w:sdt>
                    <w:sdt>
                      <w:sdtPr>
                        <w:alias w:val="18 str. 5 d. 2 p."/>
                        <w:tag w:val="part_382e980dd6cd4551bb05494bb772a7cb"/>
                        <w:lock w:val="sdtLocked"/>
                        <w:richText/>
                      </w:sdtPr>
                      <w:sdtContent>
                        <w:p>
                          <w:pPr>
                            <w:widowControl w:val="0"/>
                            <w:suppressAutoHyphens/>
                            <w:ind w:firstLine="567"/>
                            <w:jc w:val="both"/>
                            <w:rPr>
                              <w:color w:val="000000"/>
                            </w:rPr>
                          </w:pPr>
                          <w:sdt>
                            <w:sdtPr>
                              <w:alias w:val="Numeris"/>
                              <w:tag w:val="nr_382e980dd6cd4551bb05494bb772a7cb"/>
                              <w:lock w:val="sdtLocked"/>
                              <w:richText/>
                            </w:sdtPr>
                            <w:sdtContent>
                              <w:r>
                                <w:rPr>
                                  <w:color w:val="000000"/>
                                </w:rPr>
                                <w:t>2</w:t>
                              </w:r>
                            </w:sdtContent>
                          </w:sdt>
                          <w:r>
                            <w:rPr>
                              <w:color w:val="000000"/>
                            </w:rPr>
                            <w:t>) žvalgybos informacijos pateikimas tarptautinei organizacijai ir institucijai arba užsienio valstybės kompetentingai institucijai galėtų pakenkti nacionalinio saugumo ar užsienio politikos interesams;</w:t>
                          </w:r>
                        </w:p>
                      </w:sdtContent>
                    </w:sdt>
                    <w:sdt>
                      <w:sdtPr>
                        <w:alias w:val="18 str. 5 d. 3 p."/>
                        <w:tag w:val="part_8747ae4a557f4f668b8807858eac5d73"/>
                        <w:lock w:val="sdtLocked"/>
                        <w:richText/>
                      </w:sdtPr>
                      <w:sdtContent>
                        <w:p>
                          <w:pPr>
                            <w:widowControl w:val="0"/>
                            <w:suppressAutoHyphens/>
                            <w:ind w:firstLine="567"/>
                            <w:jc w:val="both"/>
                            <w:rPr>
                              <w:color w:val="000000"/>
                            </w:rPr>
                          </w:pPr>
                          <w:sdt>
                            <w:sdtPr>
                              <w:alias w:val="Numeris"/>
                              <w:tag w:val="nr_8747ae4a557f4f668b8807858eac5d73"/>
                              <w:lock w:val="sdtLocked"/>
                              <w:richText/>
                            </w:sdtPr>
                            <w:sdtContent>
                              <w:r>
                                <w:rPr>
                                  <w:color w:val="000000"/>
                                </w:rPr>
                                <w:t>3</w:t>
                              </w:r>
                            </w:sdtContent>
                          </w:sdt>
                          <w:r>
                            <w:rPr>
                              <w:color w:val="000000"/>
                            </w:rPr>
                            <w:t xml:space="preserve">) tai padarytų žalos žvalgybos institucijos veiklai. </w:t>
                          </w:r>
                        </w:p>
                      </w:sdtContent>
                    </w:sdt>
                  </w:sdtContent>
                </w:sdt>
                <w:sdt>
                  <w:sdtPr>
                    <w:alias w:val="18 str. 6 d."/>
                    <w:tag w:val="part_c532ce881dc94bd7b5f286f792d4a12b"/>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Content>
            </w:sdt>
          </w:sdtContent>
        </w:sdt>
        <w:sdt>
          <w:sdtPr>
            <w:alias w:val="skirsnis"/>
            <w:tag w:val="part_d0f8a1e8682943eeabad6c1f001c94c2"/>
            <w:lock w:val="sdtLocked"/>
            <w:richText/>
          </w:sdtPr>
          <w:sdtContent>
            <w:p>
              <w:pPr>
                <w:keepLines/>
                <w:widowControl w:val="0"/>
                <w:suppressAutoHyphens/>
                <w:jc w:val="center"/>
                <w:rPr>
                  <w:b/>
                  <w:bCs/>
                  <w:caps/>
                  <w:color w:val="000000"/>
                </w:rPr>
              </w:pPr>
              <w:sdt>
                <w:sdtPr>
                  <w:alias w:val="Numeris"/>
                  <w:tag w:val="nr_d0f8a1e8682943eeabad6c1f001c94c2"/>
                  <w:lock w:val="sdtLocked"/>
                  <w:richText/>
                </w:sdtPr>
                <w:sdtContent>
                  <w:r>
                    <w:rPr>
                      <w:b/>
                      <w:bCs/>
                      <w:caps/>
                      <w:color w:val="000000"/>
                    </w:rPr>
                    <w:t>PENKTASIS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d0f8a1e8682943eeabad6c1f001c94c2"/>
                  <w:lock w:val="sdtLocked"/>
                  <w:richText/>
                </w:sdtPr>
                <w:sdtContent>
                  <w:r>
                    <w:rPr>
                      <w:b/>
                      <w:bCs/>
                      <w:caps/>
                      <w:color w:val="000000"/>
                    </w:rPr>
                    <w:t>ŽVALGYBOS INSTITUCIJŲ VEIKLOS KOORDINAVIMAS IR KONTROLĖ</w:t>
                  </w:r>
                </w:sdtContent>
              </w:sdt>
            </w:p>
            <w:p>
              <w:pPr>
                <w:ind w:firstLine="567"/>
                <w:jc w:val="both"/>
              </w:pPr>
            </w:p>
            <w:sdt>
              <w:sdtPr>
                <w:alias w:val="19 str."/>
                <w:tag w:val="part_69fd0f7e3dee453e9b5b45a115b73b5d"/>
                <w:lock w:val="sdtLocked"/>
                <w:richText/>
              </w:sdtPr>
              <w:sdtContent>
                <w:p>
                  <w:pPr>
                    <w:keepLines/>
                    <w:widowControl w:val="0"/>
                    <w:suppressAutoHyphens/>
                    <w:ind w:firstLine="567"/>
                    <w:rPr>
                      <w:b/>
                      <w:bCs/>
                      <w:strike/>
                      <w:color w:val="000000"/>
                    </w:rPr>
                  </w:pPr>
                  <w:sdt>
                    <w:sdtPr>
                      <w:alias w:val="Numeris"/>
                      <w:tag w:val="nr_69fd0f7e3dee453e9b5b45a115b73b5d"/>
                      <w:lock w:val="sdtLocked"/>
                      <w:richText/>
                    </w:sdtPr>
                    <w:sdtContent>
                      <w:r>
                        <w:rPr>
                          <w:b/>
                          <w:bCs/>
                          <w:color w:val="000000"/>
                        </w:rPr>
                        <w:t>19</w:t>
                      </w:r>
                    </w:sdtContent>
                  </w:sdt>
                  <w:r>
                    <w:rPr>
                      <w:b/>
                      <w:bCs/>
                      <w:color w:val="000000"/>
                    </w:rPr>
                    <w:t xml:space="preserve"> straipsnis. </w:t>
                  </w:r>
                  <w:sdt>
                    <w:sdtPr>
                      <w:alias w:val="Pavadinimas"/>
                      <w:tag w:val="title_69fd0f7e3dee453e9b5b45a115b73b5d"/>
                      <w:lock w:val="sdtLocked"/>
                      <w:richText/>
                    </w:sdtPr>
                    <w:sdtContent>
                      <w:r>
                        <w:rPr>
                          <w:b/>
                          <w:bCs/>
                          <w:color w:val="000000"/>
                        </w:rPr>
                        <w:t xml:space="preserve">Žvalgybos institucijų veiklos koordinavimas </w:t>
                      </w:r>
                    </w:sdtContent>
                  </w:sdt>
                </w:p>
                <w:sdt>
                  <w:sdtPr>
                    <w:alias w:val="19 str. 1 d."/>
                    <w:tag w:val="part_cadafa072b9e4ca5b20cf1db2d9ea49e"/>
                    <w:lock w:val="sdtLocked"/>
                    <w:richText/>
                  </w:sdtPr>
                  <w:sdtContent>
                    <w:p>
                      <w:pPr>
                        <w:widowControl w:val="0"/>
                        <w:suppressAutoHyphens/>
                        <w:ind w:firstLine="567"/>
                        <w:jc w:val="both"/>
                        <w:rPr>
                          <w:color w:val="000000"/>
                        </w:rPr>
                      </w:pPr>
                      <w:sdt>
                        <w:sdtPr>
                          <w:alias w:val="Numeris"/>
                          <w:tag w:val="nr_cadafa072b9e4ca5b20cf1db2d9ea49e"/>
                          <w:lock w:val="sdtLocked"/>
                          <w:richText/>
                        </w:sdtPr>
                        <w:sdtContent>
                          <w:r>
                            <w:rPr>
                              <w:color w:val="000000"/>
                            </w:rPr>
                            <w:t>1</w:t>
                          </w:r>
                        </w:sdtContent>
                      </w:sdt>
                      <w:r>
                        <w:rPr>
                          <w:color w:val="000000"/>
                        </w:rPr>
                        <w:t>. Žvalgybos institucijų veiklą koordinuoja Valstybės gynimo taryba. Ši taryba:</w:t>
                      </w:r>
                    </w:p>
                    <w:sdt>
                      <w:sdtPr>
                        <w:alias w:val="19 str. 1 d. 1 p."/>
                        <w:tag w:val="part_ef09ac9f563341e2966ce03ecad63c2a"/>
                        <w:lock w:val="sdtLocked"/>
                        <w:richText/>
                      </w:sdtPr>
                      <w:sdtContent>
                        <w:p>
                          <w:pPr>
                            <w:widowControl w:val="0"/>
                            <w:suppressAutoHyphens/>
                            <w:ind w:firstLine="567"/>
                            <w:jc w:val="both"/>
                            <w:rPr>
                              <w:color w:val="000000"/>
                            </w:rPr>
                          </w:pPr>
                          <w:sdt>
                            <w:sdtPr>
                              <w:alias w:val="Numeris"/>
                              <w:tag w:val="nr_ef09ac9f563341e2966ce03ecad63c2a"/>
                              <w:lock w:val="sdtLocked"/>
                              <w:richText/>
                            </w:sdtPr>
                            <w:sdtContent>
                              <w:r>
                                <w:rPr>
                                  <w:color w:val="000000"/>
                                </w:rPr>
                                <w:t>1</w:t>
                              </w:r>
                            </w:sdtContent>
                          </w:sdt>
                          <w:r>
                            <w:rPr>
                              <w:color w:val="000000"/>
                            </w:rPr>
                            <w:t>) tvirtina žvalgybos informacijos poreikius ir prioritetus;</w:t>
                          </w:r>
                        </w:p>
                      </w:sdtContent>
                    </w:sdt>
                    <w:sdt>
                      <w:sdtPr>
                        <w:alias w:val="1-1 p."/>
                        <w:tag w:val="part_9446a0258f2749c6873de0a5441ece46"/>
                        <w:lock w:val="sdtLocked"/>
                        <w:richText/>
                      </w:sdtPr>
                      <w:sdtContent>
                        <w:p>
                          <w:pPr>
                            <w:widowControl w:val="0"/>
                            <w:ind w:firstLine="567"/>
                            <w:jc w:val="both"/>
                            <w:rPr>
                              <w:color w:val="000000"/>
                            </w:rPr>
                          </w:pPr>
                          <w:sdt>
                            <w:sdtPr>
                              <w:alias w:val="Numeris"/>
                              <w:tag w:val="nr_9446a0258f2749c6873de0a5441ece46"/>
                              <w:lock w:val="sdtLocked"/>
                              <w:richText/>
                            </w:sdtPr>
                            <w:sdtContent>
                              <w:r>
                                <w:rPr>
                                  <w:color w:val="000000"/>
                                  <w:szCs w:val="24"/>
                                  <w:shd w:val="clear" w:color="auto" w:fill="FFFFFF"/>
                                  <w:lang w:eastAsia="lt-LT"/>
                                </w:rPr>
                                <w:t>1</w:t>
                              </w:r>
                              <w:r>
                                <w:rPr>
                                  <w:color w:val="000000"/>
                                  <w:szCs w:val="24"/>
                                  <w:vertAlign w:val="superscript"/>
                                </w:rPr>
                                <w:t>1</w:t>
                              </w:r>
                            </w:sdtContent>
                          </w:sdt>
                          <w:r>
                            <w:rPr>
                              <w:color w:val="000000"/>
                              <w:szCs w:val="24"/>
                              <w:lang w:eastAsia="lt-LT"/>
                            </w:rPr>
                            <w:t xml:space="preserve">) tvirtina išorės </w:t>
                          </w:r>
                          <w:r>
                            <w:rPr>
                              <w:bCs/>
                              <w:color w:val="000000"/>
                              <w:szCs w:val="24"/>
                              <w:lang w:eastAsia="lt-LT"/>
                            </w:rPr>
                            <w:t>rizikos veiksnių, pavojų ir grėsmių šalinimo priemones vykdant žvalgybą ir jų taikymo gaires;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19 str. 1 d. 2 p."/>
                        <w:tag w:val="part_f218a1d7fa7c4c9cb78b94a36151bdcb"/>
                        <w:lock w:val="sdtLocked"/>
                        <w:richText/>
                      </w:sdtPr>
                      <w:sdtContent>
                        <w:p>
                          <w:pPr>
                            <w:widowControl w:val="0"/>
                            <w:suppressAutoHyphens/>
                            <w:ind w:firstLine="567"/>
                            <w:jc w:val="both"/>
                            <w:rPr>
                              <w:color w:val="000000"/>
                            </w:rPr>
                          </w:pPr>
                          <w:sdt>
                            <w:sdtPr>
                              <w:alias w:val="Numeris"/>
                              <w:tag w:val="nr_f218a1d7fa7c4c9cb78b94a36151bdcb"/>
                              <w:lock w:val="sdtLocked"/>
                              <w:richText/>
                            </w:sdtPr>
                            <w:sdtContent>
                              <w:r>
                                <w:rPr>
                                  <w:color w:val="000000"/>
                                </w:rPr>
                                <w:t>2</w:t>
                              </w:r>
                            </w:sdtContent>
                          </w:sdt>
                          <w:r>
                            <w:rPr>
                              <w:color w:val="000000"/>
                            </w:rPr>
                            <w:t>) tvirtina žvalgybos institucijų veiklos strategijas;</w:t>
                          </w:r>
                        </w:p>
                      </w:sdtContent>
                    </w:sdt>
                    <w:sdt>
                      <w:sdtPr>
                        <w:alias w:val="19 str. 1 d. 3 p."/>
                        <w:tag w:val="part_ac51a5f98691466f95ce78d89e885bfc"/>
                        <w:lock w:val="sdtLocked"/>
                        <w:richText/>
                      </w:sdtPr>
                      <w:sdtContent>
                        <w:p>
                          <w:pPr>
                            <w:widowControl w:val="0"/>
                            <w:suppressAutoHyphens/>
                            <w:ind w:firstLine="567"/>
                            <w:jc w:val="both"/>
                            <w:rPr>
                              <w:color w:val="000000"/>
                            </w:rPr>
                          </w:pPr>
                          <w:sdt>
                            <w:sdtPr>
                              <w:alias w:val="Numeris"/>
                              <w:tag w:val="nr_ac51a5f98691466f95ce78d89e885bfc"/>
                              <w:lock w:val="sdtLocked"/>
                              <w:richText/>
                            </w:sdtPr>
                            <w:sdtContent>
                              <w:r>
                                <w:rPr>
                                  <w:color w:val="000000"/>
                                </w:rPr>
                                <w:t>3</w:t>
                              </w:r>
                            </w:sdtContent>
                          </w:sdt>
                          <w:r>
                            <w:rPr>
                              <w:color w:val="000000"/>
                            </w:rPr>
                            <w:t>) vertina žvalgybos informacijos atitiktį žvalgybos informacijos poreikiams ir prioritetams;</w:t>
                          </w:r>
                        </w:p>
                      </w:sdtContent>
                    </w:sdt>
                    <w:sdt>
                      <w:sdtPr>
                        <w:alias w:val="19 str. 1 d. 4 p."/>
                        <w:tag w:val="part_0bb0fe89200341839920070facd13db9"/>
                        <w:lock w:val="sdtLocked"/>
                        <w:richText/>
                      </w:sdtPr>
                      <w:sdtContent>
                        <w:p>
                          <w:pPr>
                            <w:widowControl w:val="0"/>
                            <w:suppressAutoHyphens/>
                            <w:ind w:firstLine="567"/>
                            <w:jc w:val="both"/>
                            <w:rPr>
                              <w:color w:val="000000"/>
                            </w:rPr>
                          </w:pPr>
                          <w:sdt>
                            <w:sdtPr>
                              <w:alias w:val="Numeris"/>
                              <w:tag w:val="nr_0bb0fe89200341839920070facd13db9"/>
                              <w:lock w:val="sdtLocked"/>
                              <w:richText/>
                            </w:sdtPr>
                            <w:sdtContent>
                              <w:r>
                                <w:rPr>
                                  <w:color w:val="000000"/>
                                </w:rPr>
                                <w:t>4</w:t>
                              </w:r>
                            </w:sdtContent>
                          </w:sdt>
                          <w:r>
                            <w:rPr>
                              <w:color w:val="000000"/>
                            </w:rPr>
                            <w:t xml:space="preserve">) sprendžia žvalgybos institucijų veiklos koordinavimo klausimus; </w:t>
                          </w:r>
                        </w:p>
                      </w:sdtContent>
                    </w:sdt>
                    <w:sdt>
                      <w:sdtPr>
                        <w:alias w:val="19 str. 1 d. 5 p."/>
                        <w:tag w:val="part_1ed2b35df7eb4cb585f547b0658139b3"/>
                        <w:lock w:val="sdtLocked"/>
                        <w:richText/>
                      </w:sdtPr>
                      <w:sdtContent>
                        <w:p>
                          <w:pPr>
                            <w:widowControl w:val="0"/>
                            <w:suppressAutoHyphens/>
                            <w:ind w:firstLine="567"/>
                            <w:jc w:val="both"/>
                            <w:rPr>
                              <w:color w:val="000000"/>
                            </w:rPr>
                          </w:pPr>
                          <w:sdt>
                            <w:sdtPr>
                              <w:alias w:val="Numeris"/>
                              <w:tag w:val="nr_1ed2b35df7eb4cb585f547b0658139b3"/>
                              <w:lock w:val="sdtLocked"/>
                              <w:richText/>
                            </w:sdtPr>
                            <w:sdtContent>
                              <w:r>
                                <w:rPr>
                                  <w:color w:val="000000"/>
                                </w:rPr>
                                <w:t>5</w:t>
                              </w:r>
                            </w:sdtContent>
                          </w:sdt>
                          <w:r>
                            <w:rPr>
                              <w:color w:val="000000"/>
                            </w:rPr>
                            <w:t>) nustato žvalgybos institucijų tarptautinio bendradarbiavimo su užsienio valstybių žvalgybos ir saugumo institucijomis, tarptautinėmis organizacijomis ir institucijomis gaires.</w:t>
                          </w:r>
                        </w:p>
                      </w:sdtContent>
                    </w:sdt>
                  </w:sdtContent>
                </w:sdt>
                <w:sdt>
                  <w:sdtPr>
                    <w:alias w:val="19 str. 2 d."/>
                    <w:tag w:val="part_acbd030849194603a06fe0fb0a61c56e"/>
                    <w:lock w:val="sdtLocked"/>
                    <w:richText/>
                  </w:sdtPr>
                  <w:sdtContent>
                    <w:p>
                      <w:pPr>
                        <w:widowControl w:val="0"/>
                        <w:suppressAutoHyphens/>
                        <w:ind w:firstLine="567"/>
                        <w:jc w:val="both"/>
                        <w:rPr>
                          <w:color w:val="000000"/>
                        </w:rPr>
                      </w:pPr>
                      <w:sdt>
                        <w:sdtPr>
                          <w:alias w:val="Numeris"/>
                          <w:tag w:val="nr_acbd030849194603a06fe0fb0a61c56e"/>
                          <w:lock w:val="sdtLocked"/>
                          <w:richText/>
                        </w:sdtPr>
                        <w:sdtContent>
                          <w:r>
                            <w:rPr>
                              <w:color w:val="000000"/>
                            </w:rPr>
                            <w:t>2</w:t>
                          </w:r>
                        </w:sdtContent>
                      </w:sdt>
                      <w:r>
                        <w:rPr>
                          <w:color w:val="000000"/>
                        </w:rPr>
                        <w:t>. Žvalgybos institucijų sąveikos ir veiksmų koordinavimo klausimus sprendžia jų vadovai.</w:t>
                      </w:r>
                    </w:p>
                    <w:p>
                      <w:pPr>
                        <w:ind w:firstLine="567"/>
                        <w:jc w:val="both"/>
                      </w:pPr>
                    </w:p>
                  </w:sdtContent>
                </w:sdt>
              </w:sdtContent>
            </w:sdt>
            <w:sdt>
              <w:sdtPr>
                <w:alias w:val="20 str."/>
                <w:tag w:val="part_92316b6bcc9347aab7df1937a1eb1c26"/>
                <w:lock w:val="sdtLocked"/>
                <w:richText/>
              </w:sdtPr>
              <w:sdtContent>
                <w:p>
                  <w:pPr>
                    <w:keepLines/>
                    <w:widowControl w:val="0"/>
                    <w:suppressAutoHyphens/>
                    <w:ind w:firstLine="567"/>
                    <w:rPr>
                      <w:b/>
                      <w:bCs/>
                      <w:strike/>
                      <w:color w:val="000000"/>
                    </w:rPr>
                  </w:pPr>
                  <w:sdt>
                    <w:sdtPr>
                      <w:alias w:val="Numeris"/>
                      <w:tag w:val="nr_92316b6bcc9347aab7df1937a1eb1c26"/>
                      <w:lock w:val="sdtLocked"/>
                      <w:richText/>
                    </w:sdtPr>
                    <w:sdtContent>
                      <w:r>
                        <w:rPr>
                          <w:b/>
                          <w:bCs/>
                          <w:color w:val="000000"/>
                        </w:rPr>
                        <w:t>20</w:t>
                      </w:r>
                    </w:sdtContent>
                  </w:sdt>
                  <w:r>
                    <w:rPr>
                      <w:b/>
                      <w:bCs/>
                      <w:color w:val="000000"/>
                    </w:rPr>
                    <w:t xml:space="preserve"> straipsnis. </w:t>
                  </w:r>
                  <w:sdt>
                    <w:sdtPr>
                      <w:alias w:val="Pavadinimas"/>
                      <w:tag w:val="title_92316b6bcc9347aab7df1937a1eb1c26"/>
                      <w:lock w:val="sdtLocked"/>
                      <w:richText/>
                    </w:sdtPr>
                    <w:sdtContent>
                      <w:r>
                        <w:rPr>
                          <w:b/>
                          <w:bCs/>
                          <w:color w:val="000000"/>
                        </w:rPr>
                        <w:t>Bendrieji žvalgybos institucijos veiklos kontrolės principai</w:t>
                      </w:r>
                    </w:sdtContent>
                  </w:sdt>
                </w:p>
                <w:sdt>
                  <w:sdtPr>
                    <w:alias w:val="20 str. 1 d."/>
                    <w:tag w:val="part_5a6e5ca75fe84b469fce2dbc8d885bfa"/>
                    <w:lock w:val="sdtLocked"/>
                    <w:richText/>
                  </w:sdtPr>
                  <w:sdtContent>
                    <w:p>
                      <w:pPr>
                        <w:widowControl w:val="0"/>
                        <w:suppressAutoHyphens/>
                        <w:ind w:firstLine="567"/>
                        <w:jc w:val="both"/>
                        <w:rPr>
                          <w:color w:val="000000"/>
                        </w:rPr>
                      </w:pPr>
                      <w:sdt>
                        <w:sdtPr>
                          <w:alias w:val="Numeris"/>
                          <w:tag w:val="nr_5a6e5ca75fe84b469fce2dbc8d885bfa"/>
                          <w:lock w:val="sdtLocked"/>
                          <w:richText/>
                        </w:sdtPr>
                        <w:sdtContent>
                          <w:r>
                            <w:rPr>
                              <w:color w:val="000000"/>
                            </w:rPr>
                            <w:t>1</w:t>
                          </w:r>
                        </w:sdtContent>
                      </w:sdt>
                      <w:r>
                        <w:rPr>
                          <w:color w:val="000000"/>
                        </w:rPr>
                        <w:t>. Žvalgybos institucijos vadovas kiekvienais metais atsiskaito Valstybės gynimo tarybai už savo vadovaujamos žvalgybos institucijos veiklą, teikia žvalgybos institucijos veiklos strategijos projektus pagal žvalgybos institucijos veiklos sritis.</w:t>
                      </w:r>
                    </w:p>
                  </w:sdtContent>
                </w:sdt>
                <w:sdt>
                  <w:sdtPr>
                    <w:alias w:val="20 str. 2 d."/>
                    <w:tag w:val="part_c9b4b442c7c04083934bfb0600ec7cee"/>
                    <w:lock w:val="sdtLocked"/>
                    <w:richText/>
                  </w:sdtPr>
                  <w:sdtContent>
                    <w:p>
                      <w:pPr>
                        <w:tabs>
                          <w:tab w:val="left" w:pos="540"/>
                        </w:tabs>
                        <w:ind w:firstLine="567"/>
                        <w:jc w:val="both"/>
                        <w:rPr>
                          <w:color w:val="000000"/>
                        </w:rPr>
                      </w:pPr>
                      <w:sdt>
                        <w:sdtPr>
                          <w:alias w:val="Numeris"/>
                          <w:tag w:val="nr_c9b4b442c7c04083934bfb0600ec7cee"/>
                          <w:lock w:val="sdtLocked"/>
                          <w:richText/>
                        </w:sdtPr>
                        <w:sdtContent>
                          <w:r>
                            <w:rPr>
                              <w:bCs/>
                              <w:color w:val="000000"/>
                              <w:szCs w:val="24"/>
                            </w:rPr>
                            <w:t>2</w:t>
                          </w:r>
                        </w:sdtContent>
                      </w:sdt>
                      <w:r>
                        <w:rPr>
                          <w:bCs/>
                          <w:color w:val="000000"/>
                          <w:szCs w:val="24"/>
                        </w:rPr>
                        <w:t>. Asmenys, atliekantys žvalgybos institucijų veiklos kontrolę, turi turėti leidimus dirbti ar susipažinti su valstybės paslaptį sudarančia informacija, žymima slaptumo žyma „Visiškai slaptai“.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f1df028b711e6acf89da936cb7409">
                        <w:r w:rsidRPr="00532B9F">
                          <w:rPr>
                            <w:rFonts w:ascii="Times New Roman" w:eastAsia="MS Mincho" w:hAnsi="Times New Roman"/>
                            <w:sz w:val="20"/>
                            <w:i/>
                            <w:iCs/>
                            <w:color w:val="0000FF" w:themeColor="hyperlink"/>
                            <w:u w:val="single"/>
                          </w:rPr>
                          <w:t>XII-2382</w:t>
                        </w:r>
                      </w:fldSimple>
                      <w:r>
                        <w:rPr>
                          <w:rFonts w:ascii="Times New Roman" w:eastAsia="MS Mincho" w:hAnsi="Times New Roman"/>
                          <w:sz w:val="20"/>
                          <w:i/>
                          <w:iCs/>
                        </w:rPr>
                        <w:t>,
2016-05-19,
paskelbta TAR 2016-06-02, i. k. 2016-14743            </w:t>
                      </w:r>
                    </w:p>
                    <w:p/>
                  </w:sdtContent>
                </w:sdt>
                <w:sdt>
                  <w:sdtPr>
                    <w:alias w:val="20 str. 3 d."/>
                    <w:tag w:val="part_5ea025e0d9ed42dc96f7b117c4918d64"/>
                    <w:lock w:val="sdtLocked"/>
                    <w:richText/>
                  </w:sdtPr>
                  <w:sdtContent>
                    <w:p>
                      <w:pPr>
                        <w:widowControl w:val="0"/>
                        <w:suppressAutoHyphens/>
                        <w:ind w:firstLine="567"/>
                        <w:jc w:val="both"/>
                        <w:rPr>
                          <w:color w:val="000000"/>
                        </w:rPr>
                      </w:pPr>
                      <w:sdt>
                        <w:sdtPr>
                          <w:alias w:val="Numeris"/>
                          <w:tag w:val="nr_5ea025e0d9ed42dc96f7b117c4918d64"/>
                          <w:lock w:val="sdtLocked"/>
                          <w:richText/>
                        </w:sdtPr>
                        <w:sdtContent>
                          <w:r>
                            <w:rPr>
                              <w:color w:val="000000"/>
                            </w:rPr>
                            <w:t>3</w:t>
                          </w:r>
                        </w:sdtContent>
                      </w:sdt>
                      <w:r>
                        <w:rPr>
                          <w:color w:val="000000"/>
                        </w:rPr>
                        <w:t>. Duomenys, galintys atskleisti įslaptintų žvalgybos pareigūnų ar žvalgybos slaptųjų bendradarbių tapatybę, žvalgybos metodus ir priemones, veiklos taktiką ir padaryti žalos žvalgybos institucijų veiklai, vykdant žvalgybos institucijų veiklos kontrolę neteikiami.</w:t>
                      </w:r>
                    </w:p>
                    <w:p>
                      <w:pPr>
                        <w:ind w:firstLine="567"/>
                        <w:jc w:val="both"/>
                      </w:pPr>
                    </w:p>
                  </w:sdtContent>
                </w:sdt>
              </w:sdtContent>
            </w:sdt>
            <w:sdt>
              <w:sdtPr>
                <w:alias w:val="21 str."/>
                <w:tag w:val="part_8beed27f7ae4440aa24ca43c1a4e0068"/>
                <w:lock w:val="sdtLocked"/>
                <w:richText/>
              </w:sdtPr>
              <w:sdtContent>
                <w:p>
                  <w:pPr>
                    <w:ind w:firstLine="567"/>
                    <w:jc w:val="both"/>
                    <w:rPr>
                      <w:szCs w:val="24"/>
                    </w:rPr>
                  </w:pPr>
                  <w:sdt>
                    <w:sdtPr>
                      <w:alias w:val="Numeris"/>
                      <w:tag w:val="nr_8beed27f7ae4440aa24ca43c1a4e0068"/>
                      <w:lock w:val="sdtLocked"/>
                      <w:richText/>
                    </w:sdtPr>
                    <w:sdtContent>
                      <w:r>
                        <w:rPr>
                          <w:b/>
                          <w:bCs/>
                          <w:szCs w:val="24"/>
                        </w:rPr>
                        <w:t>21</w:t>
                      </w:r>
                    </w:sdtContent>
                  </w:sdt>
                  <w:r>
                    <w:rPr>
                      <w:b/>
                      <w:bCs/>
                      <w:szCs w:val="24"/>
                    </w:rPr>
                    <w:t xml:space="preserve"> straipsnis. </w:t>
                  </w:r>
                  <w:sdt>
                    <w:sdtPr>
                      <w:alias w:val="Pavadinimas"/>
                      <w:tag w:val="title_8beed27f7ae4440aa24ca43c1a4e0068"/>
                      <w:lock w:val="sdtLocked"/>
                      <w:richText/>
                    </w:sdtPr>
                    <w:sdtContent>
                      <w:r>
                        <w:rPr>
                          <w:b/>
                          <w:bCs/>
                          <w:szCs w:val="24"/>
                        </w:rPr>
                        <w:t>Žvalgybos institucijų parlamentinė kontrolė</w:t>
                      </w:r>
                    </w:sdtContent>
                  </w:sdt>
                </w:p>
                <w:sdt>
                  <w:sdtPr>
                    <w:alias w:val="21 str. 1 d."/>
                    <w:tag w:val="part_a93197c2e4f64feb8431809f0a3ac667"/>
                    <w:lock w:val="sdtLocked"/>
                    <w:richText/>
                  </w:sdtPr>
                  <w:sdtContent>
                    <w:p>
                      <w:pPr>
                        <w:ind w:firstLine="567"/>
                        <w:jc w:val="both"/>
                        <w:rPr>
                          <w:szCs w:val="24"/>
                        </w:rPr>
                      </w:pPr>
                      <w:sdt>
                        <w:sdtPr>
                          <w:alias w:val="Numeris"/>
                          <w:tag w:val="nr_a93197c2e4f64feb8431809f0a3ac667"/>
                          <w:lock w:val="sdtLocked"/>
                          <w:richText/>
                        </w:sdtPr>
                        <w:sdtContent>
                          <w:r>
                            <w:rPr>
                              <w:szCs w:val="24"/>
                            </w:rPr>
                            <w:t>1</w:t>
                          </w:r>
                        </w:sdtContent>
                      </w:sdt>
                      <w:r>
                        <w:rPr>
                          <w:szCs w:val="24"/>
                        </w:rPr>
                        <w:t>. Žvalgybos institucijų parlamentinę kontrolę Lietuvos Respublikos Seimo statuto nustatyta tvarka atlieka Seimo statute nurodytas Seimo komitetas.</w:t>
                      </w:r>
                    </w:p>
                  </w:sdtContent>
                </w:sdt>
                <w:sdt>
                  <w:sdtPr>
                    <w:alias w:val="21 str. 2 d."/>
                    <w:tag w:val="part_d43b6e19163c4dfbbf5af29d93c0801e"/>
                    <w:lock w:val="sdtLocked"/>
                    <w:richText/>
                  </w:sdtPr>
                  <w:sdtContent>
                    <w:p>
                      <w:pPr>
                        <w:ind w:firstLine="567"/>
                        <w:jc w:val="both"/>
                        <w:rPr>
                          <w:szCs w:val="24"/>
                        </w:rPr>
                      </w:pPr>
                      <w:sdt>
                        <w:sdtPr>
                          <w:alias w:val="Numeris"/>
                          <w:tag w:val="nr_d43b6e19163c4dfbbf5af29d93c0801e"/>
                          <w:lock w:val="sdtLocked"/>
                          <w:richText/>
                        </w:sdtPr>
                        <w:sdtContent>
                          <w:r>
                            <w:rPr>
                              <w:szCs w:val="24"/>
                            </w:rPr>
                            <w:t>2</w:t>
                          </w:r>
                        </w:sdtContent>
                      </w:sdt>
                      <w:r>
                        <w:rPr>
                          <w:szCs w:val="24"/>
                        </w:rPr>
                        <w:t>. Žvalgybos institucijos vadovas Seimo komitetui kiekvienais metais Seimo statuto nustatyta tvarka pateikia vadovaujamos žvalgybos institucijos veiklos ataskaitą.</w:t>
                      </w:r>
                    </w:p>
                  </w:sdtContent>
                </w:sdt>
                <w:sdt>
                  <w:sdtPr>
                    <w:alias w:val="21 str. 3 d."/>
                    <w:tag w:val="part_a80fa6c2e30f409593f8c3e1d53afec2"/>
                    <w:lock w:val="sdtLocked"/>
                    <w:richText/>
                  </w:sdtPr>
                  <w:sdtContent>
                    <w:p>
                      <w:pPr>
                        <w:ind w:firstLine="567"/>
                        <w:jc w:val="both"/>
                        <w:rPr>
                          <w:szCs w:val="24"/>
                        </w:rPr>
                      </w:pPr>
                      <w:sdt>
                        <w:sdtPr>
                          <w:alias w:val="Numeris"/>
                          <w:tag w:val="nr_a80fa6c2e30f409593f8c3e1d53afec2"/>
                          <w:lock w:val="sdtLocked"/>
                          <w:richText/>
                        </w:sdtPr>
                        <w:sdtContent>
                          <w:r>
                            <w:rPr>
                              <w:szCs w:val="24"/>
                            </w:rPr>
                            <w:t>3</w:t>
                          </w:r>
                        </w:sdtContent>
                      </w:sdt>
                      <w:r>
                        <w:rPr>
                          <w:szCs w:val="24"/>
                        </w:rPr>
                        <w:t>. Seimo komitetas:</w:t>
                      </w:r>
                    </w:p>
                    <w:sdt>
                      <w:sdtPr>
                        <w:alias w:val="21 str. 3 d. 1 p."/>
                        <w:tag w:val="part_dd73f4ce591845d9aa0ff395d8ab2158"/>
                        <w:lock w:val="sdtLocked"/>
                        <w:richText/>
                      </w:sdtPr>
                      <w:sdtContent>
                        <w:p>
                          <w:pPr>
                            <w:ind w:firstLine="567"/>
                            <w:jc w:val="both"/>
                            <w:rPr>
                              <w:szCs w:val="24"/>
                            </w:rPr>
                          </w:pPr>
                          <w:sdt>
                            <w:sdtPr>
                              <w:alias w:val="Numeris"/>
                              <w:tag w:val="nr_dd73f4ce591845d9aa0ff395d8ab2158"/>
                              <w:lock w:val="sdtLocked"/>
                              <w:richText/>
                            </w:sdtPr>
                            <w:sdtContent>
                              <w:r>
                                <w:rPr>
                                  <w:szCs w:val="24"/>
                                </w:rPr>
                                <w:t>1</w:t>
                              </w:r>
                            </w:sdtContent>
                          </w:sdt>
                          <w:r>
                            <w:rPr>
                              <w:szCs w:val="24"/>
                            </w:rPr>
                            <w:t>) kontroliuoja, kaip žvalgybos institucijos ir žvalgybos pareigūnai, įgyvendindami pavestus uždavinius, laikosi Lietuvos Respublikos įstatymų ir kitų teisės aktų;</w:t>
                          </w:r>
                        </w:p>
                      </w:sdtContent>
                    </w:sdt>
                    <w:sdt>
                      <w:sdtPr>
                        <w:alias w:val="21 str. 3 d. 2 p."/>
                        <w:tag w:val="part_e5047e5adda04feaa861b7a2fa9dbd9e"/>
                        <w:lock w:val="sdtLocked"/>
                        <w:richText/>
                      </w:sdtPr>
                      <w:sdtContent>
                        <w:p>
                          <w:pPr>
                            <w:ind w:firstLine="567"/>
                            <w:jc w:val="both"/>
                            <w:rPr>
                              <w:szCs w:val="24"/>
                            </w:rPr>
                          </w:pPr>
                          <w:sdt>
                            <w:sdtPr>
                              <w:alias w:val="Numeris"/>
                              <w:tag w:val="nr_e5047e5adda04feaa861b7a2fa9dbd9e"/>
                              <w:lock w:val="sdtLocked"/>
                              <w:richText/>
                            </w:sdtPr>
                            <w:sdtContent>
                              <w:r>
                                <w:rPr>
                                  <w:szCs w:val="24"/>
                                </w:rPr>
                                <w:t>2</w:t>
                              </w:r>
                            </w:sdtContent>
                          </w:sdt>
                          <w:r>
                            <w:rPr>
                              <w:szCs w:val="24"/>
                            </w:rPr>
                            <w:t>) nagrinėja asmenų skundus dėl žvalgybos institucijų ir žvalgybos pareigūnų veiksmų;</w:t>
                          </w:r>
                        </w:p>
                      </w:sdtContent>
                    </w:sdt>
                    <w:sdt>
                      <w:sdtPr>
                        <w:alias w:val="21 str. 3 d. 3 p."/>
                        <w:tag w:val="part_9fdeda58a92c425a97e23bc044b3d1f7"/>
                        <w:lock w:val="sdtLocked"/>
                        <w:richText/>
                      </w:sdtPr>
                      <w:sdtContent>
                        <w:p>
                          <w:pPr>
                            <w:ind w:firstLine="567"/>
                            <w:jc w:val="both"/>
                            <w:rPr>
                              <w:szCs w:val="24"/>
                            </w:rPr>
                          </w:pPr>
                          <w:sdt>
                            <w:sdtPr>
                              <w:alias w:val="Numeris"/>
                              <w:tag w:val="nr_9fdeda58a92c425a97e23bc044b3d1f7"/>
                              <w:lock w:val="sdtLocked"/>
                              <w:richText/>
                            </w:sdtPr>
                            <w:sdtContent>
                              <w:r>
                                <w:rPr>
                                  <w:szCs w:val="24"/>
                                </w:rPr>
                                <w:t>3</w:t>
                              </w:r>
                            </w:sdtContent>
                          </w:sdt>
                          <w:r>
                            <w:rPr>
                              <w:szCs w:val="24"/>
                            </w:rPr>
                            <w:t>) rengia siūlymus dėl teisės aktų, susijusių su žvalgybos institucijų veikla ir žmogaus teisių apsauga vykdant žvalgybą ir kontržvalgybą, tobulinimo;</w:t>
                          </w:r>
                        </w:p>
                      </w:sdtContent>
                    </w:sdt>
                    <w:sdt>
                      <w:sdtPr>
                        <w:alias w:val="21 str. 3 d. 4 p."/>
                        <w:tag w:val="part_b5b72b4cc4c048e3a7136e32c4eca00d"/>
                        <w:lock w:val="sdtLocked"/>
                        <w:richText/>
                      </w:sdtPr>
                      <w:sdtContent>
                        <w:p>
                          <w:pPr>
                            <w:ind w:firstLine="567"/>
                            <w:jc w:val="both"/>
                            <w:rPr>
                              <w:szCs w:val="24"/>
                            </w:rPr>
                          </w:pPr>
                          <w:sdt>
                            <w:sdtPr>
                              <w:alias w:val="Numeris"/>
                              <w:tag w:val="nr_b5b72b4cc4c048e3a7136e32c4eca00d"/>
                              <w:lock w:val="sdtLocked"/>
                              <w:richText/>
                            </w:sdtPr>
                            <w:sdtContent>
                              <w:r>
                                <w:rPr>
                                  <w:szCs w:val="24"/>
                                </w:rPr>
                                <w:t>4</w:t>
                              </w:r>
                            </w:sdtContent>
                          </w:sdt>
                          <w:r>
                            <w:rPr>
                              <w:szCs w:val="24"/>
                            </w:rPr>
                            <w:t>) nustato žvalgybos institucijų veiklos trūkumus ir teikia rekomendacijas dėl jų šalinimo;</w:t>
                          </w:r>
                        </w:p>
                      </w:sdtContent>
                    </w:sdt>
                    <w:sdt>
                      <w:sdtPr>
                        <w:alias w:val="21 str. 3 d. 5 p."/>
                        <w:tag w:val="part_5faaa343951c47288f76c093cbd293d6"/>
                        <w:lock w:val="sdtLocked"/>
                        <w:richText/>
                      </w:sdtPr>
                      <w:sdtContent>
                        <w:p>
                          <w:pPr>
                            <w:ind w:firstLine="567"/>
                            <w:jc w:val="both"/>
                            <w:rPr>
                              <w:szCs w:val="24"/>
                            </w:rPr>
                          </w:pPr>
                          <w:sdt>
                            <w:sdtPr>
                              <w:alias w:val="Numeris"/>
                              <w:tag w:val="nr_5faaa343951c47288f76c093cbd293d6"/>
                              <w:lock w:val="sdtLocked"/>
                              <w:richText/>
                            </w:sdtPr>
                            <w:sdtContent>
                              <w:r>
                                <w:rPr>
                                  <w:szCs w:val="24"/>
                                </w:rPr>
                                <w:t>5</w:t>
                              </w:r>
                            </w:sdtContent>
                          </w:sdt>
                          <w:r>
                            <w:rPr>
                              <w:szCs w:val="24"/>
                            </w:rPr>
                            <w:t>) susipažinęs su žvalgybos institucijos vadovo pateikta žvalgybos institucijos veiklos ataskaita, sprendžia dėl neįslaptintos veiklos ataskaitos dalies ir grėsmių nacionaliniam saugumui vertinimo viešo pristatymo visuomenei sąlygų ir tvarkos.</w:t>
                          </w:r>
                        </w:p>
                      </w:sdtContent>
                    </w:sdt>
                  </w:sdtContent>
                </w:sdt>
                <w:sdt>
                  <w:sdtPr>
                    <w:alias w:val="21 str. 4 d."/>
                    <w:tag w:val="part_f6f12226225f4009962af7393e7a5bb0"/>
                    <w:lock w:val="sdtLocked"/>
                    <w:richText/>
                  </w:sdtPr>
                  <w:sdtContent>
                    <w:p>
                      <w:pPr>
                        <w:ind w:firstLine="567"/>
                        <w:jc w:val="both"/>
                        <w:rPr>
                          <w:szCs w:val="24"/>
                        </w:rPr>
                      </w:pPr>
                      <w:sdt>
                        <w:sdtPr>
                          <w:alias w:val="Numeris"/>
                          <w:tag w:val="nr_f6f12226225f4009962af7393e7a5bb0"/>
                          <w:lock w:val="sdtLocked"/>
                          <w:richText/>
                        </w:sdtPr>
                        <w:sdtContent>
                          <w:r>
                            <w:rPr>
                              <w:szCs w:val="24"/>
                            </w:rPr>
                            <w:t>4</w:t>
                          </w:r>
                        </w:sdtContent>
                      </w:sdt>
                      <w:r>
                        <w:rPr>
                          <w:szCs w:val="24"/>
                        </w:rPr>
                        <w:t>. Seimo komitetas turi teisę gauti ir svarstyti:</w:t>
                      </w:r>
                    </w:p>
                    <w:sdt>
                      <w:sdtPr>
                        <w:alias w:val="21 str. 4 d. 1 p."/>
                        <w:tag w:val="part_01fb9c4c12854adc9d70247a0e02af36"/>
                        <w:lock w:val="sdtLocked"/>
                        <w:richText/>
                      </w:sdtPr>
                      <w:sdtContent>
                        <w:p>
                          <w:pPr>
                            <w:ind w:firstLine="567"/>
                            <w:jc w:val="both"/>
                            <w:rPr>
                              <w:szCs w:val="24"/>
                            </w:rPr>
                          </w:pPr>
                          <w:sdt>
                            <w:sdtPr>
                              <w:alias w:val="Numeris"/>
                              <w:tag w:val="nr_01fb9c4c12854adc9d70247a0e02af36"/>
                              <w:lock w:val="sdtLocked"/>
                              <w:richText/>
                            </w:sdtPr>
                            <w:sdtContent>
                              <w:r>
                                <w:rPr>
                                  <w:szCs w:val="24"/>
                                </w:rPr>
                                <w:t>1</w:t>
                              </w:r>
                            </w:sdtContent>
                          </w:sdt>
                          <w:r>
                            <w:rPr>
                              <w:szCs w:val="24"/>
                            </w:rPr>
                            <w:t>) žvalgybos informacijos poreikius;</w:t>
                          </w:r>
                        </w:p>
                      </w:sdtContent>
                    </w:sdt>
                    <w:sdt>
                      <w:sdtPr>
                        <w:alias w:val="21 str. 4 d. 2 p."/>
                        <w:tag w:val="part_77137a0295de41b8bfcc41e478688c14"/>
                        <w:lock w:val="sdtLocked"/>
                        <w:richText/>
                      </w:sdtPr>
                      <w:sdtContent>
                        <w:p>
                          <w:pPr>
                            <w:ind w:firstLine="567"/>
                            <w:jc w:val="both"/>
                            <w:rPr>
                              <w:szCs w:val="24"/>
                            </w:rPr>
                          </w:pPr>
                          <w:sdt>
                            <w:sdtPr>
                              <w:alias w:val="Numeris"/>
                              <w:tag w:val="nr_77137a0295de41b8bfcc41e478688c14"/>
                              <w:lock w:val="sdtLocked"/>
                              <w:richText/>
                            </w:sdtPr>
                            <w:sdtContent>
                              <w:r>
                                <w:rPr>
                                  <w:szCs w:val="24"/>
                                </w:rPr>
                                <w:t>2</w:t>
                              </w:r>
                            </w:sdtContent>
                          </w:sdt>
                          <w:r>
                            <w:rPr>
                              <w:szCs w:val="24"/>
                            </w:rPr>
                            <w:t>) žvalgybos institucijų veiklos ataskaitas;</w:t>
                          </w:r>
                        </w:p>
                      </w:sdtContent>
                    </w:sdt>
                    <w:sdt>
                      <w:sdtPr>
                        <w:alias w:val="21 str. 4 d. 3 p."/>
                        <w:tag w:val="part_34c30e1e26474269a359cc6e1e85f31e"/>
                        <w:lock w:val="sdtLocked"/>
                        <w:richText/>
                      </w:sdtPr>
                      <w:sdtContent>
                        <w:p>
                          <w:pPr>
                            <w:ind w:firstLine="567"/>
                            <w:jc w:val="both"/>
                            <w:rPr>
                              <w:szCs w:val="24"/>
                            </w:rPr>
                          </w:pPr>
                          <w:sdt>
                            <w:sdtPr>
                              <w:alias w:val="Numeris"/>
                              <w:tag w:val="nr_34c30e1e26474269a359cc6e1e85f31e"/>
                              <w:lock w:val="sdtLocked"/>
                              <w:richText/>
                            </w:sdtPr>
                            <w:sdtContent>
                              <w:r>
                                <w:rPr>
                                  <w:szCs w:val="24"/>
                                </w:rPr>
                                <w:t>3</w:t>
                              </w:r>
                            </w:sdtContent>
                          </w:sdt>
                          <w:r>
                            <w:rPr>
                              <w:szCs w:val="24"/>
                            </w:rPr>
                            <w:t>) duomenis apie žvalgybos institucijų biudžeto lėšų poreikį ir jų naudojimą;</w:t>
                          </w:r>
                        </w:p>
                      </w:sdtContent>
                    </w:sdt>
                    <w:sdt>
                      <w:sdtPr>
                        <w:alias w:val="21 str. 4 d. 4 p."/>
                        <w:tag w:val="part_55341d4445004fbf9288059ec3d3052f"/>
                        <w:lock w:val="sdtLocked"/>
                        <w:richText/>
                      </w:sdtPr>
                      <w:sdtContent>
                        <w:p>
                          <w:pPr>
                            <w:ind w:firstLine="567"/>
                            <w:jc w:val="both"/>
                            <w:rPr>
                              <w:szCs w:val="24"/>
                            </w:rPr>
                          </w:pPr>
                          <w:sdt>
                            <w:sdtPr>
                              <w:alias w:val="Numeris"/>
                              <w:tag w:val="nr_55341d4445004fbf9288059ec3d3052f"/>
                              <w:lock w:val="sdtLocked"/>
                              <w:richText/>
                            </w:sdtPr>
                            <w:sdtContent>
                              <w:r>
                                <w:rPr>
                                  <w:szCs w:val="24"/>
                                </w:rPr>
                                <w:t>4</w:t>
                              </w:r>
                            </w:sdtContent>
                          </w:sdt>
                          <w:r>
                            <w:rPr>
                              <w:szCs w:val="24"/>
                            </w:rPr>
                            <w:t>) žvalgybos institucijų vadovų ir pareigūnų paaiškinimus žodžiu ir raštu, pranešimus, kaip vykdomi Lietuvos Respublikos įstatymai ir kiti teisės aktai;</w:t>
                          </w:r>
                        </w:p>
                      </w:sdtContent>
                    </w:sdt>
                    <w:sdt>
                      <w:sdtPr>
                        <w:alias w:val="21 str. 4 d. 5 p."/>
                        <w:tag w:val="part_3a5c1ea16a5b49aa83d6d81aca20028c"/>
                        <w:lock w:val="sdtLocked"/>
                        <w:richText/>
                      </w:sdtPr>
                      <w:sdtContent>
                        <w:p>
                          <w:pPr>
                            <w:ind w:firstLine="567"/>
                            <w:jc w:val="both"/>
                            <w:rPr>
                              <w:szCs w:val="24"/>
                            </w:rPr>
                          </w:pPr>
                          <w:sdt>
                            <w:sdtPr>
                              <w:alias w:val="Numeris"/>
                              <w:tag w:val="nr_3a5c1ea16a5b49aa83d6d81aca20028c"/>
                              <w:lock w:val="sdtLocked"/>
                              <w:richText/>
                            </w:sdtPr>
                            <w:sdtContent>
                              <w:r>
                                <w:rPr>
                                  <w:szCs w:val="24"/>
                                </w:rPr>
                                <w:t>5</w:t>
                              </w:r>
                            </w:sdtContent>
                          </w:sdt>
                          <w:r>
                            <w:rPr>
                              <w:szCs w:val="24"/>
                            </w:rPr>
                            <w:t>) kitą informaciją žvalgybos institucijų veiklos klausimais.</w:t>
                          </w:r>
                        </w:p>
                      </w:sdtContent>
                    </w:sdt>
                  </w:sdtContent>
                </w:sdt>
                <w:sdt>
                  <w:sdtPr>
                    <w:alias w:val="21 str. 5 d."/>
                    <w:tag w:val="part_6465c2fb21e94c62b9a866d7a89c436b"/>
                    <w:lock w:val="sdtLocked"/>
                    <w:richText/>
                  </w:sdtPr>
                  <w:sdtContent>
                    <w:p>
                      <w:pPr>
                        <w:ind w:firstLine="567"/>
                        <w:jc w:val="both"/>
                      </w:pPr>
                      <w:sdt>
                        <w:sdtPr>
                          <w:alias w:val="Numeris"/>
                          <w:tag w:val="nr_6465c2fb21e94c62b9a866d7a89c436b"/>
                          <w:lock w:val="sdtLocked"/>
                          <w:richText/>
                        </w:sdtPr>
                        <w:sdtContent>
                          <w:r>
                            <w:rPr>
                              <w:szCs w:val="24"/>
                            </w:rPr>
                            <w:t>5</w:t>
                          </w:r>
                        </w:sdtContent>
                      </w:sdt>
                      <w:r>
                        <w:rPr>
                          <w:szCs w:val="24"/>
                        </w:rPr>
                        <w:t>. Žvalgybos pareigūnai turi teisę tiesiogiai kreiptis į Seimo komitetą dėl žvalgybos institucijos vykdomos veiklos</w:t>
                      </w:r>
                      <w:r>
                        <w:rPr>
                          <w:b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22 str."/>
                <w:tag w:val="part_d70e2bc999294b3b9102bc8b662dedf9"/>
                <w:lock w:val="sdtLocked"/>
                <w:richText/>
              </w:sdtPr>
              <w:sdtContent>
                <w:p>
                  <w:pPr>
                    <w:keepLines/>
                    <w:widowControl w:val="0"/>
                    <w:suppressAutoHyphens/>
                    <w:ind w:firstLine="567"/>
                    <w:rPr>
                      <w:b/>
                      <w:bCs/>
                      <w:color w:val="000000"/>
                    </w:rPr>
                  </w:pPr>
                  <w:sdt>
                    <w:sdtPr>
                      <w:alias w:val="Numeris"/>
                      <w:tag w:val="nr_d70e2bc999294b3b9102bc8b662dedf9"/>
                      <w:lock w:val="sdtLocked"/>
                      <w:richText/>
                    </w:sdtPr>
                    <w:sdtContent>
                      <w:r>
                        <w:rPr>
                          <w:b/>
                          <w:bCs/>
                          <w:color w:val="000000"/>
                        </w:rPr>
                        <w:t>22</w:t>
                      </w:r>
                    </w:sdtContent>
                  </w:sdt>
                  <w:r>
                    <w:rPr>
                      <w:b/>
                      <w:bCs/>
                      <w:color w:val="000000"/>
                    </w:rPr>
                    <w:t xml:space="preserve"> straipsnis. </w:t>
                  </w:r>
                  <w:sdt>
                    <w:sdtPr>
                      <w:alias w:val="Pavadinimas"/>
                      <w:tag w:val="title_d70e2bc999294b3b9102bc8b662dedf9"/>
                      <w:lock w:val="sdtLocked"/>
                      <w:richText/>
                    </w:sdtPr>
                    <w:sdtContent>
                      <w:r>
                        <w:rPr>
                          <w:b/>
                          <w:bCs/>
                          <w:color w:val="000000"/>
                        </w:rPr>
                        <w:t>Žvalgybos institucijų vyriausybinė kontrolė</w:t>
                      </w:r>
                    </w:sdtContent>
                  </w:sdt>
                </w:p>
                <w:sdt>
                  <w:sdtPr>
                    <w:alias w:val="22 str. 1 d."/>
                    <w:tag w:val="part_19a96268cc584d1ba1867a428bcce217"/>
                    <w:lock w:val="sdtLocked"/>
                    <w:richText/>
                  </w:sdtPr>
                  <w:sdtContent>
                    <w:p>
                      <w:pPr>
                        <w:widowControl w:val="0"/>
                        <w:suppressAutoHyphens/>
                        <w:ind w:firstLine="567"/>
                        <w:jc w:val="both"/>
                        <w:rPr>
                          <w:color w:val="000000"/>
                        </w:rPr>
                      </w:pPr>
                      <w:sdt>
                        <w:sdtPr>
                          <w:alias w:val="Numeris"/>
                          <w:tag w:val="nr_19a96268cc584d1ba1867a428bcce217"/>
                          <w:lock w:val="sdtLocked"/>
                          <w:richText/>
                        </w:sdtPr>
                        <w:sdtContent>
                          <w:r>
                            <w:rPr>
                              <w:color w:val="000000"/>
                            </w:rPr>
                            <w:t>1</w:t>
                          </w:r>
                        </w:sdtContent>
                      </w:sdt>
                      <w:r>
                        <w:rPr>
                          <w:color w:val="000000"/>
                        </w:rPr>
                        <w:t>. Vyriausybė žvalgybos institucijų kontrolę atlieka pagal Lietuvos Respublikos Konstitucijos ir įstatymų nustatytą kompetenciją.</w:t>
                      </w:r>
                    </w:p>
                  </w:sdtContent>
                </w:sdt>
                <w:sdt>
                  <w:sdtPr>
                    <w:alias w:val="22 str. 2 d."/>
                    <w:tag w:val="part_4f0d3e8ff5f04f8da6f480f2bce356b4"/>
                    <w:lock w:val="sdtLocked"/>
                    <w:richText/>
                  </w:sdtPr>
                  <w:sdtContent>
                    <w:p>
                      <w:pPr>
                        <w:widowControl w:val="0"/>
                        <w:suppressAutoHyphens/>
                        <w:ind w:firstLine="567"/>
                        <w:jc w:val="both"/>
                        <w:rPr>
                          <w:color w:val="000000"/>
                        </w:rPr>
                      </w:pPr>
                      <w:sdt>
                        <w:sdtPr>
                          <w:alias w:val="Numeris"/>
                          <w:tag w:val="nr_4f0d3e8ff5f04f8da6f480f2bce356b4"/>
                          <w:lock w:val="sdtLocked"/>
                          <w:richText/>
                        </w:sdtPr>
                        <w:sdtContent>
                          <w:r>
                            <w:rPr>
                              <w:color w:val="000000"/>
                            </w:rPr>
                            <w:t>2</w:t>
                          </w:r>
                        </w:sdtContent>
                      </w:sdt>
                      <w:r>
                        <w:rPr>
                          <w:color w:val="000000"/>
                        </w:rPr>
                        <w:t>. Vyriausybė:</w:t>
                      </w:r>
                    </w:p>
                    <w:sdt>
                      <w:sdtPr>
                        <w:alias w:val="22 str. 2 d. 1 p."/>
                        <w:tag w:val="part_bb1387f1aa30448cac8fafd074ac2b7a"/>
                        <w:lock w:val="sdtLocked"/>
                        <w:richText/>
                      </w:sdtPr>
                      <w:sdtContent>
                        <w:p>
                          <w:pPr>
                            <w:widowControl w:val="0"/>
                            <w:suppressAutoHyphens/>
                            <w:ind w:firstLine="567"/>
                            <w:jc w:val="both"/>
                            <w:rPr>
                              <w:color w:val="000000"/>
                            </w:rPr>
                          </w:pPr>
                          <w:sdt>
                            <w:sdtPr>
                              <w:alias w:val="Numeris"/>
                              <w:tag w:val="nr_bb1387f1aa30448cac8fafd074ac2b7a"/>
                              <w:lock w:val="sdtLocked"/>
                              <w:richText/>
                            </w:sdtPr>
                            <w:sdtContent>
                              <w:r>
                                <w:rPr>
                                  <w:color w:val="000000"/>
                                </w:rPr>
                                <w:t>1</w:t>
                              </w:r>
                            </w:sdtContent>
                          </w:sdt>
                          <w:r>
                            <w:rPr>
                              <w:color w:val="000000"/>
                            </w:rPr>
                            <w:t>) pagal Valstybės gynimo tarybos patvirtintus žvalgybos informacijos poreikius ir prioritetus teikia žvalgybos institucijoms žvalgybos informacijos poreikius, būtinus valstybės saugumui užtikrinti;</w:t>
                          </w:r>
                        </w:p>
                      </w:sdtContent>
                    </w:sdt>
                    <w:sdt>
                      <w:sdtPr>
                        <w:alias w:val="22 str. 2 d. 2 p."/>
                        <w:tag w:val="part_e86280b554914349bb53703196db8c47"/>
                        <w:lock w:val="sdtLocked"/>
                        <w:richText/>
                      </w:sdtPr>
                      <w:sdtContent>
                        <w:p>
                          <w:pPr>
                            <w:widowControl w:val="0"/>
                            <w:suppressAutoHyphens/>
                            <w:ind w:firstLine="567"/>
                            <w:jc w:val="both"/>
                            <w:rPr>
                              <w:color w:val="000000"/>
                            </w:rPr>
                          </w:pPr>
                          <w:sdt>
                            <w:sdtPr>
                              <w:alias w:val="Numeris"/>
                              <w:tag w:val="nr_e86280b554914349bb53703196db8c47"/>
                              <w:lock w:val="sdtLocked"/>
                              <w:richText/>
                            </w:sdtPr>
                            <w:sdtContent>
                              <w:r>
                                <w:rPr>
                                  <w:color w:val="000000"/>
                                </w:rPr>
                                <w:t>2</w:t>
                              </w:r>
                            </w:sdtContent>
                          </w:sdt>
                          <w:r>
                            <w:rPr>
                              <w:color w:val="000000"/>
                            </w:rPr>
                            <w:t>) šio įstatymo nustatyta tvarka iš žvalgybos institucijų gauna informaciją apie rizikos veiksnius, pavojus ir grėsmes nacionaliniam saugumui.</w:t>
                          </w:r>
                        </w:p>
                      </w:sdtContent>
                    </w:sdt>
                  </w:sdtContent>
                </w:sdt>
                <w:sdt>
                  <w:sdtPr>
                    <w:alias w:val="22 str. 3 d."/>
                    <w:tag w:val="part_73dcacedffe24d2bb94c6ac8aa53ae9b"/>
                    <w:lock w:val="sdtLocked"/>
                    <w:richText/>
                  </w:sdtPr>
                  <w:sdtContent>
                    <w:p>
                      <w:pPr>
                        <w:widowControl w:val="0"/>
                        <w:suppressAutoHyphens/>
                        <w:ind w:firstLine="567"/>
                        <w:jc w:val="both"/>
                        <w:rPr>
                          <w:color w:val="000000"/>
                        </w:rPr>
                      </w:pPr>
                      <w:sdt>
                        <w:sdtPr>
                          <w:alias w:val="Numeris"/>
                          <w:tag w:val="nr_73dcacedffe24d2bb94c6ac8aa53ae9b"/>
                          <w:lock w:val="sdtLocked"/>
                          <w:richText/>
                        </w:sdtPr>
                        <w:sdtContent>
                          <w:r>
                            <w:rPr>
                              <w:color w:val="000000"/>
                            </w:rPr>
                            <w:t>3</w:t>
                          </w:r>
                        </w:sdtContent>
                      </w:sdt>
                      <w:r>
                        <w:rPr>
                          <w:color w:val="000000"/>
                        </w:rPr>
                        <w:t>. Žvalgybos institucijos teikia Ministrui Pirmininkui metinį rizikos veiksnių, pavojų ir grėsmių nacionaliniam saugumui ir valstybės interesams vertinimą ir ataskaitą pagal savo veiklos sritis. Metinis rizikos veiksnių, pavojų ir grėsmių nacionaliniam saugumui ir valstybės interesams vertinimas ir ataskaita teikiami prieš Vyriausybės nacionalinio saugumo būklės ir plėtros ataskaitos rengimą. Ministras Pirmininkas su žvalgybos institucijų pateiktais vertinimais ir ataskaita pagal kompetenciją gali supažindinti atskirus ministrus.</w:t>
                      </w:r>
                    </w:p>
                    <w:p>
                      <w:pPr>
                        <w:ind w:firstLine="567"/>
                        <w:jc w:val="both"/>
                      </w:pPr>
                    </w:p>
                  </w:sdtContent>
                </w:sdt>
              </w:sdtContent>
            </w:sdt>
            <w:sdt>
              <w:sdtPr>
                <w:alias w:val="22-1 str."/>
                <w:tag w:val="part_3bae1b23352646f5917c425fa3b4a340"/>
                <w:lock w:val="sdtLocked"/>
                <w:richText/>
              </w:sdtPr>
              <w:sdtContent>
                <w:p>
                  <w:pPr>
                    <w:ind w:firstLine="567"/>
                    <w:jc w:val="both"/>
                  </w:pPr>
                  <w:sdt>
                    <w:sdtPr>
                      <w:alias w:val="Numeris"/>
                      <w:tag w:val="nr_3bae1b23352646f5917c425fa3b4a340"/>
                      <w:lock w:val="sdtLocked"/>
                      <w:richText/>
                    </w:sdtPr>
                    <w:sdtContent>
                      <w:r>
                        <w:rPr>
                          <w:b/>
                          <w:bCs/>
                        </w:rPr>
                        <w:t>22</w:t>
                      </w:r>
                      <w:r>
                        <w:rPr>
                          <w:b/>
                          <w:bCs/>
                          <w:vertAlign w:val="superscript"/>
                        </w:rPr>
                        <w:t>1</w:t>
                      </w:r>
                    </w:sdtContent>
                  </w:sdt>
                  <w:r>
                    <w:rPr>
                      <w:b/>
                      <w:bCs/>
                    </w:rPr>
                    <w:t xml:space="preserve"> straipsnis. </w:t>
                  </w:r>
                  <w:sdt>
                    <w:sdtPr>
                      <w:alias w:val="Pavadinimas"/>
                      <w:tag w:val="title_3bae1b23352646f5917c425fa3b4a340"/>
                      <w:lock w:val="sdtLocked"/>
                      <w:richText/>
                    </w:sdtPr>
                    <w:sdtContent>
                      <w:r>
                        <w:rPr>
                          <w:b/>
                          <w:bCs/>
                        </w:rPr>
                        <w:t>Žvalgybos institucijų nepriklausoma išorės kontrolė</w:t>
                      </w:r>
                    </w:sdtContent>
                  </w:sdt>
                </w:p>
                <w:sdt>
                  <w:sdtPr>
                    <w:alias w:val="22-1 str. 1 d."/>
                    <w:tag w:val="part_4de17246d4094d32a6c515aa9c07fb85"/>
                    <w:lock w:val="sdtLocked"/>
                    <w:richText/>
                  </w:sdtPr>
                  <w:sdtContent>
                    <w:p>
                      <w:pPr>
                        <w:ind w:firstLine="567"/>
                        <w:jc w:val="both"/>
                      </w:pPr>
                      <w:sdt>
                        <w:sdtPr>
                          <w:alias w:val="Numeris"/>
                          <w:tag w:val="nr_4de17246d4094d32a6c515aa9c07fb85"/>
                          <w:lock w:val="sdtLocked"/>
                          <w:richText/>
                        </w:sdtPr>
                        <w:sdtContent>
                          <w:r>
                            <w:t>1</w:t>
                          </w:r>
                        </w:sdtContent>
                      </w:sdt>
                      <w:r>
                        <w:t>. Žvalgybos institucijų nepriklausomą išorės kontrolę Žvalgybos kontrolierių įstatymo nustatyta tvarka atlieka žvalgybos kontrolieriai.</w:t>
                      </w:r>
                    </w:p>
                  </w:sdtContent>
                </w:sdt>
                <w:sdt>
                  <w:sdtPr>
                    <w:alias w:val="22-1 str. 2 d."/>
                    <w:tag w:val="part_502f5292ce2147338302c69e3a8cecb9"/>
                    <w:lock w:val="sdtLocked"/>
                    <w:richText/>
                  </w:sdtPr>
                  <w:sdtContent>
                    <w:p>
                      <w:pPr>
                        <w:ind w:firstLine="567"/>
                        <w:jc w:val="both"/>
                      </w:pPr>
                      <w:sdt>
                        <w:sdtPr>
                          <w:alias w:val="Numeris"/>
                          <w:tag w:val="nr_502f5292ce2147338302c69e3a8cecb9"/>
                          <w:lock w:val="sdtLocked"/>
                          <w:richText/>
                        </w:sdtPr>
                        <w:sdtContent>
                          <w:r>
                            <w:t>2</w:t>
                          </w:r>
                        </w:sdtContent>
                      </w:sdt>
                      <w:r>
                        <w:t xml:space="preserve">. Žvalgybos pareigūnai turi teisę tiesiogiai kreiptis į žvalgybos kontrolierių dėl žvalgybos institucijos vykdomos galimai neteisėtos veiklos ir (ar) jos priimtų galimai neteisėtų sprendimų dėl asmenų, kurių atžvilgiu vykdoma žvalgybinė veikla.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54e0d0658a11eca9ac839120d251c4">
                    <w:r w:rsidRPr="00532B9F">
                      <w:rPr>
                        <w:rFonts w:ascii="Times New Roman" w:eastAsia="MS Mincho" w:hAnsi="Times New Roman"/>
                        <w:sz w:val="20"/>
                        <w:i/>
                        <w:iCs/>
                        <w:color w:val="0000FF" w:themeColor="hyperlink"/>
                        <w:u w:val="single"/>
                      </w:rPr>
                      <w:t>XIV-869</w:t>
                    </w:r>
                  </w:fldSimple>
                  <w:r>
                    <w:rPr>
                      <w:rFonts w:ascii="Times New Roman" w:eastAsia="MS Mincho" w:hAnsi="Times New Roman"/>
                      <w:sz w:val="20"/>
                      <w:i/>
                      <w:iCs/>
                    </w:rPr>
                    <w:t>,
2021-12-23,
paskelbta TAR 2021-12-25, i. k. 2021-26906        </w:t>
                  </w:r>
                </w:p>
                <w:p/>
              </w:sdtContent>
            </w:sdt>
            <w:sdt>
              <w:sdtPr>
                <w:alias w:val="23 str."/>
                <w:tag w:val="part_3e882f2d222d4e82938c218ed577ee3e"/>
                <w:lock w:val="sdtLocked"/>
                <w:richText/>
              </w:sdtPr>
              <w:sdtContent>
                <w:p>
                  <w:pPr>
                    <w:ind w:left="2410" w:hanging="1832"/>
                    <w:jc w:val="both"/>
                  </w:pPr>
                  <w:sdt>
                    <w:sdtPr>
                      <w:alias w:val="Numeris"/>
                      <w:tag w:val="nr_3e882f2d222d4e82938c218ed577ee3e"/>
                      <w:lock w:val="sdtLocked"/>
                      <w:richText/>
                    </w:sdtPr>
                    <w:sdtContent>
                      <w:r>
                        <w:rPr>
                          <w:b/>
                          <w:bCs/>
                        </w:rPr>
                        <w:t>23</w:t>
                      </w:r>
                    </w:sdtContent>
                  </w:sdt>
                  <w:r>
                    <w:rPr>
                      <w:b/>
                      <w:bCs/>
                    </w:rPr>
                    <w:t xml:space="preserve"> straipsnis. </w:t>
                  </w:r>
                  <w:sdt>
                    <w:sdtPr>
                      <w:alias w:val="Pavadinimas"/>
                      <w:tag w:val="title_3e882f2d222d4e82938c218ed577ee3e"/>
                      <w:lock w:val="sdtLocked"/>
                      <w:richText/>
                    </w:sdtPr>
                    <w:sdtContent>
                      <w:r>
                        <w:rPr>
                          <w:b/>
                          <w:bCs/>
                        </w:rPr>
                        <w:t>Skundų dėl žvalgybos pareigūnų, vykdančių žvalgybą ir kontržvalgybą, veiksmų nagrinėjimas</w:t>
                      </w:r>
                    </w:sdtContent>
                  </w:sdt>
                </w:p>
                <w:sdt>
                  <w:sdtPr>
                    <w:alias w:val="23 str. 1 d."/>
                    <w:tag w:val="part_cd710cb9a38b42f09105ff93577cd0ba"/>
                    <w:lock w:val="sdtLocked"/>
                    <w:richText/>
                  </w:sdtPr>
                  <w:sdtContent>
                    <w:p>
                      <w:pPr>
                        <w:ind w:firstLine="567"/>
                        <w:jc w:val="both"/>
                      </w:pPr>
                      <w:r>
                        <w:t xml:space="preserve">Fizinių ir juridinių asmenų pateiktus skundus dėl žvalgybos institucijų ir (ar) žvalgybos pareigūnų veiksmų, pažeidžiančių žmogaus teises ar laisves, vykdant žvalgybą ir kontržvalgybą, nagrinėja žvalgybos kontrolieriai Žvalgybos kontrolierių įstatymo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54e0d0658a11eca9ac839120d251c4">
                    <w:r w:rsidRPr="00532B9F">
                      <w:rPr>
                        <w:rFonts w:ascii="Times New Roman" w:eastAsia="MS Mincho" w:hAnsi="Times New Roman"/>
                        <w:sz w:val="20"/>
                        <w:i/>
                        <w:iCs/>
                        <w:color w:val="0000FF" w:themeColor="hyperlink"/>
                        <w:u w:val="single"/>
                      </w:rPr>
                      <w:t>XIV-869</w:t>
                    </w:r>
                  </w:fldSimple>
                  <w:r>
                    <w:rPr>
                      <w:rFonts w:ascii="Times New Roman" w:eastAsia="MS Mincho" w:hAnsi="Times New Roman"/>
                      <w:sz w:val="20"/>
                      <w:i/>
                      <w:iCs/>
                    </w:rPr>
                    <w:t>,
2021-12-23,
paskelbta TAR 2021-12-25, i. k. 2021-26906            </w:t>
                  </w:r>
                </w:p>
                <w:p/>
              </w:sdtContent>
            </w:sdt>
            <w:sdt>
              <w:sdtPr>
                <w:alias w:val="24 str."/>
                <w:tag w:val="part_4418cbeefa244d15bc0ceba7a2fd6f2a"/>
                <w:lock w:val="sdtLocked"/>
                <w:richText/>
              </w:sdtPr>
              <w:sdtContent>
                <w:p>
                  <w:pPr>
                    <w:keepLines/>
                    <w:widowControl w:val="0"/>
                    <w:suppressAutoHyphens/>
                    <w:ind w:firstLine="567"/>
                    <w:rPr>
                      <w:b/>
                      <w:bCs/>
                      <w:color w:val="000000"/>
                    </w:rPr>
                  </w:pPr>
                  <w:sdt>
                    <w:sdtPr>
                      <w:alias w:val="Numeris"/>
                      <w:tag w:val="nr_4418cbeefa244d15bc0ceba7a2fd6f2a"/>
                      <w:lock w:val="sdtLocked"/>
                      <w:richText/>
                    </w:sdtPr>
                    <w:sdtContent>
                      <w:r>
                        <w:rPr>
                          <w:b/>
                          <w:bCs/>
                          <w:color w:val="000000"/>
                        </w:rPr>
                        <w:t>24</w:t>
                      </w:r>
                    </w:sdtContent>
                  </w:sdt>
                  <w:r>
                    <w:rPr>
                      <w:b/>
                      <w:bCs/>
                      <w:color w:val="000000"/>
                    </w:rPr>
                    <w:t xml:space="preserve"> straipsnis. </w:t>
                  </w:r>
                  <w:sdt>
                    <w:sdtPr>
                      <w:alias w:val="Pavadinimas"/>
                      <w:tag w:val="title_4418cbeefa244d15bc0ceba7a2fd6f2a"/>
                      <w:lock w:val="sdtLocked"/>
                      <w:richText/>
                    </w:sdtPr>
                    <w:sdtContent>
                      <w:r>
                        <w:rPr>
                          <w:b/>
                          <w:bCs/>
                          <w:color w:val="000000"/>
                        </w:rPr>
                        <w:t>Žvalgybos institucijų vidaus kontrolė</w:t>
                      </w:r>
                    </w:sdtContent>
                  </w:sdt>
                </w:p>
                <w:sdt>
                  <w:sdtPr>
                    <w:alias w:val="24 str. 1 d."/>
                    <w:tag w:val="part_3509fb70285b47b482f36f19b07e6f98"/>
                    <w:lock w:val="sdtLocked"/>
                    <w:richText/>
                  </w:sdtPr>
                  <w:sdtContent>
                    <w:p>
                      <w:pPr>
                        <w:widowControl w:val="0"/>
                        <w:ind w:firstLine="720"/>
                        <w:jc w:val="both"/>
                        <w:rPr>
                          <w:color w:val="000000"/>
                          <w:szCs w:val="24"/>
                        </w:rPr>
                      </w:pPr>
                      <w:sdt>
                        <w:sdtPr>
                          <w:alias w:val="Numeris"/>
                          <w:tag w:val="nr_3509fb70285b47b482f36f19b07e6f98"/>
                          <w:lock w:val="sdtLocked"/>
                          <w:richText/>
                        </w:sdtPr>
                        <w:sdtContent>
                          <w:r>
                            <w:rPr>
                              <w:color w:val="000000"/>
                              <w:szCs w:val="24"/>
                            </w:rPr>
                            <w:t>1</w:t>
                          </w:r>
                        </w:sdtContent>
                      </w:sdt>
                      <w:r>
                        <w:rPr>
                          <w:color w:val="000000"/>
                          <w:szCs w:val="24"/>
                        </w:rPr>
                        <w:t>. Žvalgybos institucijos vadovas, siekdamas užtikrinti žvalgybos institucijos veiklos teisėtumą, ekonomiškumą, efektyvumą, rezultatyvumą ir skaidrumą, žmogaus teisių apsaugą ir organizuodamas žvalgybos institucijos vidaus kontrolę vadovaujamoje institucijoje:</w:t>
                      </w:r>
                    </w:p>
                    <w:sdt>
                      <w:sdtPr>
                        <w:alias w:val="24 str. 1 d. 1 p."/>
                        <w:tag w:val="part_ff8d9037cf014cf1aa02425edbf2f00e"/>
                        <w:lock w:val="sdtLocked"/>
                        <w:richText/>
                      </w:sdtPr>
                      <w:sdtContent>
                        <w:p>
                          <w:pPr>
                            <w:widowControl w:val="0"/>
                            <w:ind w:firstLine="720"/>
                            <w:jc w:val="both"/>
                            <w:rPr>
                              <w:color w:val="000000"/>
                              <w:szCs w:val="24"/>
                            </w:rPr>
                          </w:pPr>
                          <w:sdt>
                            <w:sdtPr>
                              <w:alias w:val="Numeris"/>
                              <w:tag w:val="nr_ff8d9037cf014cf1aa02425edbf2f00e"/>
                              <w:lock w:val="sdtLocked"/>
                              <w:richText/>
                            </w:sdtPr>
                            <w:sdtContent>
                              <w:r>
                                <w:rPr>
                                  <w:color w:val="000000"/>
                                  <w:szCs w:val="24"/>
                                  <w:lang w:eastAsia="lt-LT"/>
                                </w:rPr>
                                <w:t>1</w:t>
                              </w:r>
                            </w:sdtContent>
                          </w:sdt>
                          <w:r>
                            <w:rPr>
                              <w:color w:val="000000"/>
                              <w:szCs w:val="24"/>
                              <w:lang w:eastAsia="lt-LT"/>
                            </w:rPr>
                            <w:t>) steigia sau pavaldžius kontrolės padalinius ar paskiria atsakingus žvalgybos pareigūnus, kurie, tikrindami ir vertindami žvalgybos institucijos veiklą, atlieka veiklos, valdymo, atitikties, žmogaus teisių apsaugos, informacinių sistemų ir kitus įvertinimus;</w:t>
                          </w:r>
                        </w:p>
                      </w:sdtContent>
                    </w:sdt>
                    <w:sdt>
                      <w:sdtPr>
                        <w:alias w:val="24 str. 1 d. 2 p."/>
                        <w:tag w:val="part_78eb786248134e9b9fbabe29bc1ea5fe"/>
                        <w:lock w:val="sdtLocked"/>
                        <w:richText/>
                      </w:sdtPr>
                      <w:sdtContent>
                        <w:p>
                          <w:pPr>
                            <w:widowControl w:val="0"/>
                            <w:ind w:firstLine="720"/>
                            <w:jc w:val="both"/>
                            <w:rPr>
                              <w:color w:val="000000"/>
                            </w:rPr>
                          </w:pPr>
                          <w:sdt>
                            <w:sdtPr>
                              <w:alias w:val="Numeris"/>
                              <w:tag w:val="nr_78eb786248134e9b9fbabe29bc1ea5fe"/>
                              <w:lock w:val="sdtLocked"/>
                              <w:richText/>
                            </w:sdtPr>
                            <w:sdtContent>
                              <w:r>
                                <w:rPr>
                                  <w:color w:val="000000"/>
                                  <w:szCs w:val="24"/>
                                  <w:shd w:val="clear" w:color="auto" w:fill="FFFFFF"/>
                                  <w:lang w:eastAsia="lt-LT"/>
                                </w:rPr>
                                <w:t>2</w:t>
                              </w:r>
                            </w:sdtContent>
                          </w:sdt>
                          <w:r>
                            <w:rPr>
                              <w:color w:val="000000"/>
                              <w:szCs w:val="24"/>
                              <w:shd w:val="clear" w:color="auto" w:fill="FFFFFF"/>
                              <w:lang w:eastAsia="lt-LT"/>
                            </w:rPr>
                            <w:t>) nustato lėšų, skirtų žvalgybos metodams taikyti</w:t>
                          </w:r>
                          <w:r>
                            <w:rPr>
                              <w:bCs/>
                              <w:color w:val="000000"/>
                              <w:szCs w:val="24"/>
                              <w:shd w:val="clear" w:color="auto" w:fill="FFFFFF"/>
                              <w:lang w:eastAsia="lt-LT"/>
                            </w:rPr>
                            <w:t>,</w:t>
                          </w:r>
                          <w:r>
                            <w:rPr>
                              <w:color w:val="000000"/>
                              <w:szCs w:val="24"/>
                              <w:shd w:val="clear" w:color="auto" w:fill="FFFFFF"/>
                              <w:lang w:eastAsia="lt-LT"/>
                            </w:rPr>
                            <w:t xml:space="preserve"> teismo sankcionuojamiems veiksmams atlikti </w:t>
                          </w:r>
                          <w:r>
                            <w:rPr>
                              <w:bCs/>
                              <w:color w:val="000000"/>
                              <w:szCs w:val="24"/>
                              <w:shd w:val="clear" w:color="auto" w:fill="FFFFFF"/>
                              <w:lang w:eastAsia="lt-LT"/>
                            </w:rPr>
                            <w:t>ir</w:t>
                          </w:r>
                          <w:r>
                            <w:rPr>
                              <w:color w:val="000000"/>
                              <w:szCs w:val="24"/>
                              <w:shd w:val="clear" w:color="auto" w:fill="FFFFFF"/>
                              <w:lang w:eastAsia="lt-LT"/>
                            </w:rPr>
                            <w:t xml:space="preserve"> išorės </w:t>
                          </w:r>
                          <w:r>
                            <w:rPr>
                              <w:bCs/>
                              <w:color w:val="000000"/>
                              <w:szCs w:val="24"/>
                              <w:lang w:eastAsia="lt-LT"/>
                            </w:rPr>
                            <w:t>rizikos veiksnių, pavojų ir grėsmių šalinimo priemonėms taikyti</w:t>
                          </w:r>
                          <w:r>
                            <w:rPr>
                              <w:color w:val="000000"/>
                              <w:szCs w:val="24"/>
                              <w:shd w:val="clear" w:color="auto" w:fill="FFFFFF"/>
                              <w:lang w:eastAsia="lt-LT"/>
                            </w:rPr>
                            <w:t>, kai būtina užtikrinti žvalgybos institucijos veiklos metodų neskelbtinumą, panaudojimo tvarką ir pagal savo kompetenciją leidžia kitus vidaus teisės aktus, reglamentuojančius vidaus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24 str. 2 d."/>
                    <w:tag w:val="part_c95d9ffde50d45dcbd101840a8f3c55d"/>
                    <w:lock w:val="sdtLocked"/>
                    <w:richText/>
                  </w:sdtPr>
                  <w:sdtContent>
                    <w:p>
                      <w:pPr>
                        <w:widowControl w:val="0"/>
                        <w:suppressAutoHyphens/>
                        <w:ind w:firstLine="567"/>
                        <w:jc w:val="both"/>
                        <w:rPr>
                          <w:color w:val="000000"/>
                        </w:rPr>
                      </w:pPr>
                      <w:sdt>
                        <w:sdtPr>
                          <w:alias w:val="Numeris"/>
                          <w:tag w:val="nr_c95d9ffde50d45dcbd101840a8f3c55d"/>
                          <w:lock w:val="sdtLocked"/>
                          <w:richText/>
                        </w:sdtPr>
                        <w:sdtContent>
                          <w:r>
                            <w:rPr>
                              <w:color w:val="000000"/>
                            </w:rPr>
                            <w:t>2</w:t>
                          </w:r>
                        </w:sdtContent>
                      </w:sdt>
                      <w:r>
                        <w:rPr>
                          <w:color w:val="000000"/>
                        </w:rPr>
                        <w:t>. Žvalgybos institucijos Seimo komitetui du kartus per metus arba pagal atskirą šio komiteto reikalavimą teikia susistemintą statistinę informaciją apie vykdomos vidaus kontrolės rezultatus, taip pat atliekamus tarnybinius vidaus tyrimus, personalo administravimą, struktūrą ir kitą su vidaus kontrole susijusią informaciją.</w:t>
                      </w:r>
                    </w:p>
                    <w:p>
                      <w:pPr>
                        <w:ind w:firstLine="567"/>
                        <w:jc w:val="both"/>
                      </w:pPr>
                    </w:p>
                  </w:sdtContent>
                </w:sdt>
              </w:sdtContent>
            </w:sdt>
            <w:sdt>
              <w:sdtPr>
                <w:alias w:val="25 str."/>
                <w:tag w:val="part_ad7b5663a0d94ae7b17d610338cfd470"/>
                <w:lock w:val="sdtLocked"/>
                <w:richText/>
              </w:sdtPr>
              <w:sdtContent>
                <w:p>
                  <w:pPr>
                    <w:keepLines/>
                    <w:widowControl w:val="0"/>
                    <w:suppressAutoHyphens/>
                    <w:ind w:firstLine="567"/>
                    <w:rPr>
                      <w:b/>
                      <w:bCs/>
                      <w:color w:val="000000"/>
                    </w:rPr>
                  </w:pPr>
                  <w:sdt>
                    <w:sdtPr>
                      <w:alias w:val="Numeris"/>
                      <w:tag w:val="nr_ad7b5663a0d94ae7b17d610338cfd470"/>
                      <w:lock w:val="sdtLocked"/>
                      <w:richText/>
                    </w:sdtPr>
                    <w:sdtContent>
                      <w:r>
                        <w:rPr>
                          <w:b/>
                          <w:bCs/>
                          <w:color w:val="000000"/>
                        </w:rPr>
                        <w:t>25</w:t>
                      </w:r>
                    </w:sdtContent>
                  </w:sdt>
                  <w:r>
                    <w:rPr>
                      <w:b/>
                      <w:bCs/>
                      <w:color w:val="000000"/>
                    </w:rPr>
                    <w:t xml:space="preserve"> straipsnis. </w:t>
                  </w:r>
                  <w:sdt>
                    <w:sdtPr>
                      <w:alias w:val="Pavadinimas"/>
                      <w:tag w:val="title_ad7b5663a0d94ae7b17d610338cfd470"/>
                      <w:lock w:val="sdtLocked"/>
                      <w:richText/>
                    </w:sdtPr>
                    <w:sdtContent>
                      <w:r>
                        <w:rPr>
                          <w:b/>
                          <w:bCs/>
                          <w:color w:val="000000"/>
                        </w:rPr>
                        <w:t xml:space="preserve">Žvalgybos institucijų auditas ir finansinės veiklos kontrolė </w:t>
                      </w:r>
                    </w:sdtContent>
                  </w:sdt>
                </w:p>
                <w:sdt>
                  <w:sdtPr>
                    <w:alias w:val="25 str. 1 d."/>
                    <w:tag w:val="part_04a0cb13c8a54601b8e1f5479717c211"/>
                    <w:lock w:val="sdtLocked"/>
                    <w:richText/>
                  </w:sdtPr>
                  <w:sdtContent>
                    <w:p>
                      <w:pPr>
                        <w:widowControl w:val="0"/>
                        <w:suppressAutoHyphens/>
                        <w:ind w:firstLine="567"/>
                        <w:jc w:val="both"/>
                        <w:rPr>
                          <w:color w:val="000000"/>
                        </w:rPr>
                      </w:pPr>
                      <w:sdt>
                        <w:sdtPr>
                          <w:alias w:val="Numeris"/>
                          <w:tag w:val="nr_04a0cb13c8a54601b8e1f5479717c211"/>
                          <w:lock w:val="sdtLocked"/>
                          <w:richText/>
                        </w:sdtPr>
                        <w:sdtContent>
                          <w:r>
                            <w:rPr>
                              <w:color w:val="000000"/>
                            </w:rPr>
                            <w:t>1</w:t>
                          </w:r>
                        </w:sdtContent>
                      </w:sdt>
                      <w:r>
                        <w:rPr>
                          <w:color w:val="000000"/>
                        </w:rPr>
                        <w:t>. Žvalgybos institucijų auditas ir finansinės veiklos kontrolė atliekama įstatymų ir kitų teisės aktų nustatyta tvarka.</w:t>
                      </w:r>
                    </w:p>
                  </w:sdtContent>
                </w:sdt>
                <w:sdt>
                  <w:sdtPr>
                    <w:alias w:val="25 str. 2 d."/>
                    <w:tag w:val="part_20139b8e1e1e47589cb166f6f62ea17b"/>
                    <w:lock w:val="sdtLocked"/>
                    <w:richText/>
                  </w:sdtPr>
                  <w:sdtContent>
                    <w:p>
                      <w:pPr>
                        <w:widowControl w:val="0"/>
                        <w:suppressAutoHyphens/>
                        <w:ind w:firstLine="567"/>
                        <w:jc w:val="both"/>
                        <w:rPr>
                          <w:color w:val="000000"/>
                        </w:rPr>
                      </w:pPr>
                      <w:sdt>
                        <w:sdtPr>
                          <w:alias w:val="Numeris"/>
                          <w:tag w:val="nr_20139b8e1e1e47589cb166f6f62ea17b"/>
                          <w:lock w:val="sdtLocked"/>
                          <w:richText/>
                        </w:sdtPr>
                        <w:sdtContent>
                          <w:r>
                            <w:rPr>
                              <w:color w:val="000000"/>
                            </w:rPr>
                            <w:t>2</w:t>
                          </w:r>
                        </w:sdtContent>
                      </w:sdt>
                      <w:r>
                        <w:rPr>
                          <w:color w:val="000000"/>
                        </w:rPr>
                        <w:t>. Žvalgybos institucijų vadovai, vadovaudamiesi Vyriausybės ar jos įgaliotos institucijos patvirtintais minimaliais finansų kontrolės reikalavimais, sukuria ir prižiūri finansų kontrolės veikimą vadovaujamoje institucijoje ir patvirtina finansų kontrolės taisykles.</w:t>
                      </w:r>
                    </w:p>
                    <w:p>
                      <w:pPr>
                        <w:ind w:firstLine="567"/>
                        <w:jc w:val="both"/>
                      </w:pPr>
                    </w:p>
                  </w:sdtContent>
                </w:sdt>
              </w:sdtContent>
            </w:sdt>
            <w:sdt>
              <w:sdtPr>
                <w:alias w:val="26 str."/>
                <w:tag w:val="part_49ea84aa43f54df6add1cb6bf419f689"/>
                <w:lock w:val="sdtLocked"/>
                <w:richText/>
              </w:sdtPr>
              <w:sdtContent>
                <w:p>
                  <w:pPr>
                    <w:keepLines/>
                    <w:widowControl w:val="0"/>
                    <w:suppressAutoHyphens/>
                    <w:ind w:firstLine="567"/>
                    <w:rPr>
                      <w:b/>
                      <w:bCs/>
                      <w:color w:val="000000"/>
                    </w:rPr>
                  </w:pPr>
                  <w:sdt>
                    <w:sdtPr>
                      <w:alias w:val="Numeris"/>
                      <w:tag w:val="nr_49ea84aa43f54df6add1cb6bf419f689"/>
                      <w:lock w:val="sdtLocked"/>
                      <w:richText/>
                    </w:sdtPr>
                    <w:sdtContent>
                      <w:r>
                        <w:rPr>
                          <w:b/>
                          <w:bCs/>
                          <w:color w:val="000000"/>
                        </w:rPr>
                        <w:t>26</w:t>
                      </w:r>
                    </w:sdtContent>
                  </w:sdt>
                  <w:r>
                    <w:rPr>
                      <w:b/>
                      <w:bCs/>
                      <w:color w:val="000000"/>
                    </w:rPr>
                    <w:t xml:space="preserve"> straipsnis. </w:t>
                  </w:r>
                  <w:sdt>
                    <w:sdtPr>
                      <w:alias w:val="Pavadinimas"/>
                      <w:tag w:val="title_49ea84aa43f54df6add1cb6bf419f689"/>
                      <w:lock w:val="sdtLocked"/>
                      <w:richText/>
                    </w:sdtPr>
                    <w:sdtContent>
                      <w:r>
                        <w:rPr>
                          <w:b/>
                          <w:bCs/>
                          <w:color w:val="000000"/>
                        </w:rPr>
                        <w:t>Informacijos apie žvalgybos institucijas teikimas visuomenei</w:t>
                      </w:r>
                    </w:sdtContent>
                  </w:sdt>
                </w:p>
                <w:sdt>
                  <w:sdtPr>
                    <w:alias w:val="26 str. 1 d."/>
                    <w:tag w:val="part_8a5912f5b9904f0b9942280ca34ae94c"/>
                    <w:lock w:val="sdtLocked"/>
                    <w:richText/>
                  </w:sdtPr>
                  <w:sdtContent>
                    <w:p>
                      <w:pPr>
                        <w:ind w:firstLine="567"/>
                        <w:jc w:val="both"/>
                        <w:textAlignment w:val="baseline"/>
                        <w:rPr>
                          <w:strike/>
                          <w:color w:val="000000"/>
                        </w:rPr>
                      </w:pPr>
                      <w:sdt>
                        <w:sdtPr>
                          <w:alias w:val="Numeris"/>
                          <w:tag w:val="nr_8a5912f5b9904f0b9942280ca34ae94c"/>
                          <w:lock w:val="sdtLocked"/>
                          <w:richText/>
                        </w:sdtPr>
                        <w:sdtContent>
                          <w:r>
                            <w:rPr>
                              <w:szCs w:val="24"/>
                              <w:shd w:val="clear" w:color="auto" w:fill="FFFFFF"/>
                              <w:lang w:eastAsia="lt-LT"/>
                            </w:rPr>
                            <w:t>1</w:t>
                          </w:r>
                        </w:sdtContent>
                      </w:sdt>
                      <w:r>
                        <w:rPr>
                          <w:szCs w:val="24"/>
                          <w:shd w:val="clear" w:color="auto" w:fill="FFFFFF"/>
                          <w:lang w:eastAsia="lt-LT"/>
                        </w:rPr>
                        <w:t>. Žvalgybos institucijos kiekvienais metais skelbia grėsmių nacionaliniam saugumui vertinimus pagal savo veiklos sritis.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26 str. 2 d."/>
                    <w:tag w:val="part_f8557f4e60a247949325a97efb615769"/>
                    <w:lock w:val="sdtLocked"/>
                    <w:richText/>
                  </w:sdtPr>
                  <w:sdtContent>
                    <w:p>
                      <w:pPr>
                        <w:widowControl w:val="0"/>
                        <w:suppressAutoHyphens/>
                        <w:ind w:firstLine="567"/>
                        <w:jc w:val="both"/>
                        <w:rPr>
                          <w:b/>
                          <w:bCs/>
                          <w:color w:val="000000"/>
                        </w:rPr>
                      </w:pPr>
                      <w:sdt>
                        <w:sdtPr>
                          <w:alias w:val="Numeris"/>
                          <w:tag w:val="nr_f8557f4e60a247949325a97efb615769"/>
                          <w:lock w:val="sdtLocked"/>
                          <w:richText/>
                        </w:sdtPr>
                        <w:sdtContent>
                          <w:r>
                            <w:rPr>
                              <w:color w:val="000000"/>
                            </w:rPr>
                            <w:t>2</w:t>
                          </w:r>
                        </w:sdtContent>
                      </w:sdt>
                      <w:r>
                        <w:rPr>
                          <w:color w:val="000000"/>
                        </w:rPr>
                        <w:t xml:space="preserve">. Kita informacija visuomenei ar atskiriems asmenims apie žvalgybos institucijų veiklą gali būti teikiama tik žvalgybos institucijos vadovo sprendimu. </w:t>
                      </w:r>
                    </w:p>
                    <w:p>
                      <w:pPr>
                        <w:widowControl w:val="0"/>
                        <w:suppressAutoHyphens/>
                        <w:ind w:firstLine="567"/>
                        <w:jc w:val="both"/>
                        <w:rPr>
                          <w:color w:val="000000"/>
                        </w:rPr>
                      </w:pPr>
                    </w:p>
                  </w:sdtContent>
                </w:sdt>
              </w:sdtContent>
            </w:sdt>
          </w:sdtContent>
        </w:sdt>
        <w:sdt>
          <w:sdtPr>
            <w:alias w:val="skirsnis"/>
            <w:tag w:val="part_ba9f80930a79472eb3f5267aa6c404f5"/>
            <w:lock w:val="sdtLocked"/>
            <w:richText/>
          </w:sdtPr>
          <w:sdtContent>
            <w:p>
              <w:pPr>
                <w:keepLines/>
                <w:widowControl w:val="0"/>
                <w:suppressAutoHyphens/>
                <w:jc w:val="center"/>
                <w:rPr>
                  <w:b/>
                  <w:bCs/>
                  <w:caps/>
                  <w:color w:val="000000"/>
                </w:rPr>
              </w:pPr>
              <w:sdt>
                <w:sdtPr>
                  <w:alias w:val="Numeris"/>
                  <w:tag w:val="nr_ba9f80930a79472eb3f5267aa6c404f5"/>
                  <w:lock w:val="sdtLocked"/>
                  <w:richText/>
                </w:sdtPr>
                <w:sdtContent>
                  <w:r>
                    <w:rPr>
                      <w:b/>
                      <w:bCs/>
                      <w:caps/>
                      <w:color w:val="000000"/>
                    </w:rPr>
                    <w:t>ŠEŠTASIS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ba9f80930a79472eb3f5267aa6c404f5"/>
                  <w:lock w:val="sdtLocked"/>
                  <w:richText/>
                </w:sdtPr>
                <w:sdtContent>
                  <w:r>
                    <w:rPr>
                      <w:b/>
                      <w:bCs/>
                      <w:caps/>
                      <w:color w:val="000000"/>
                    </w:rPr>
                    <w:t>ŽVALGYBOS INSTITUCIJŲ STRUKTŪRA IR VALDYMAS</w:t>
                  </w:r>
                </w:sdtContent>
              </w:sdt>
            </w:p>
            <w:p>
              <w:pPr>
                <w:ind w:firstLine="567"/>
                <w:jc w:val="both"/>
              </w:pPr>
            </w:p>
            <w:sdt>
              <w:sdtPr>
                <w:alias w:val="27 str."/>
                <w:tag w:val="part_90856d03e020488d8add96e44808cce2"/>
                <w:lock w:val="sdtLocked"/>
                <w:richText/>
              </w:sdtPr>
              <w:sdtContent>
                <w:p>
                  <w:pPr>
                    <w:keepLines/>
                    <w:widowControl w:val="0"/>
                    <w:suppressAutoHyphens/>
                    <w:ind w:firstLine="567"/>
                    <w:jc w:val="both"/>
                    <w:rPr>
                      <w:b/>
                      <w:bCs/>
                      <w:color w:val="000000"/>
                    </w:rPr>
                  </w:pPr>
                  <w:sdt>
                    <w:sdtPr>
                      <w:alias w:val="Numeris"/>
                      <w:tag w:val="nr_90856d03e020488d8add96e44808cce2"/>
                      <w:lock w:val="sdtLocked"/>
                      <w:richText/>
                    </w:sdtPr>
                    <w:sdtContent>
                      <w:r>
                        <w:rPr>
                          <w:b/>
                          <w:bCs/>
                          <w:color w:val="000000"/>
                        </w:rPr>
                        <w:t>27</w:t>
                      </w:r>
                    </w:sdtContent>
                  </w:sdt>
                  <w:r>
                    <w:rPr>
                      <w:b/>
                      <w:bCs/>
                      <w:color w:val="000000"/>
                    </w:rPr>
                    <w:t xml:space="preserve"> straipsnis. </w:t>
                  </w:r>
                  <w:sdt>
                    <w:sdtPr>
                      <w:alias w:val="Pavadinimas"/>
                      <w:tag w:val="title_90856d03e020488d8add96e44808cce2"/>
                      <w:lock w:val="sdtLocked"/>
                      <w:richText/>
                    </w:sdtPr>
                    <w:sdtContent>
                      <w:r>
                        <w:rPr>
                          <w:b/>
                          <w:bCs/>
                          <w:color w:val="000000"/>
                        </w:rPr>
                        <w:t>Žvalgybos institucijos</w:t>
                      </w:r>
                    </w:sdtContent>
                  </w:sdt>
                </w:p>
                <w:sdt>
                  <w:sdtPr>
                    <w:alias w:val="27 str. 1 d."/>
                    <w:tag w:val="part_64428564e2024063be3c5754c32179ee"/>
                    <w:lock w:val="sdtLocked"/>
                    <w:richText/>
                  </w:sdtPr>
                  <w:sdtContent>
                    <w:p>
                      <w:pPr>
                        <w:widowControl w:val="0"/>
                        <w:suppressAutoHyphens/>
                        <w:ind w:firstLine="567"/>
                        <w:jc w:val="both"/>
                        <w:rPr>
                          <w:color w:val="000000"/>
                        </w:rPr>
                      </w:pPr>
                      <w:sdt>
                        <w:sdtPr>
                          <w:alias w:val="Numeris"/>
                          <w:tag w:val="nr_64428564e2024063be3c5754c32179ee"/>
                          <w:lock w:val="sdtLocked"/>
                          <w:richText/>
                        </w:sdtPr>
                        <w:sdtContent>
                          <w:r>
                            <w:rPr>
                              <w:color w:val="000000"/>
                            </w:rPr>
                            <w:t>1</w:t>
                          </w:r>
                        </w:sdtContent>
                      </w:sdt>
                      <w:r>
                        <w:rPr>
                          <w:color w:val="000000"/>
                        </w:rPr>
                        <w:t xml:space="preserve">. Valstybės saugumo departamentas yra juridinis asmuo, finansuojamas iš valstybės biudžeto, turintis savo antspaudą su Lietuvos valstybės herbu ir pavadinimu „Lietuvos Respublika. Valstybės saugumo departamentas“, taip pat sąskaitų bankuose. </w:t>
                      </w:r>
                    </w:p>
                  </w:sdtContent>
                </w:sdt>
                <w:sdt>
                  <w:sdtPr>
                    <w:alias w:val="27 str. 2 d."/>
                    <w:tag w:val="part_ff53cfdd10004681a9541566971817e3"/>
                    <w:lock w:val="sdtLocked"/>
                    <w:richText/>
                  </w:sdtPr>
                  <w:sdtContent>
                    <w:p>
                      <w:pPr>
                        <w:ind w:firstLine="567"/>
                        <w:jc w:val="both"/>
                        <w:rPr>
                          <w:color w:val="000000"/>
                        </w:rPr>
                      </w:pPr>
                      <w:sdt>
                        <w:sdtPr>
                          <w:alias w:val="Numeris"/>
                          <w:tag w:val="nr_ff53cfdd10004681a9541566971817e3"/>
                          <w:lock w:val="sdtLocked"/>
                          <w:richText/>
                        </w:sdtPr>
                        <w:sdtContent>
                          <w:r>
                            <w:rPr>
                              <w:szCs w:val="24"/>
                            </w:rPr>
                            <w:t>2</w:t>
                          </w:r>
                        </w:sdtContent>
                      </w:sdt>
                      <w:r>
                        <w:rPr>
                          <w:szCs w:val="24"/>
                        </w:rPr>
                        <w:t>. Antrasis operatyvinių tarnybų departamentas yra juridinis asmuo, finansuojamas iš valstybės biudžeto, turintis savo antspaudą su Lietuvos valstybės herbu ir užrašu „Lietuvos Respublika. Antrasis operatyvinių tarnybų departamentas prie Krašto apsaugos ministerijos“, taip pat sąskaitų bankuose. Įvedus karo padėtį ar ginkluotos gynybos nuo agresijos (karo) metu Antrasis operatyvinių tarnybų departamentas tampa ginkluotųjų pajėgų dalimi ir gina valstybę.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6a0990c75f11ea997c9ee767e856b4">
                        <w:r w:rsidRPr="00532B9F">
                          <w:rPr>
                            <w:rFonts w:ascii="Times New Roman" w:eastAsia="MS Mincho" w:hAnsi="Times New Roman"/>
                            <w:sz w:val="20"/>
                            <w:i/>
                            <w:iCs/>
                            <w:color w:val="0000FF" w:themeColor="hyperlink"/>
                            <w:u w:val="single"/>
                          </w:rPr>
                          <w:t>XIII-3245</w:t>
                        </w:r>
                      </w:fldSimple>
                      <w:r>
                        <w:rPr>
                          <w:rFonts w:ascii="Times New Roman" w:eastAsia="MS Mincho" w:hAnsi="Times New Roman"/>
                          <w:sz w:val="20"/>
                          <w:i/>
                          <w:iCs/>
                        </w:rPr>
                        <w:t>,
2020-06-30,
paskelbta TAR 2020-07-16, i. k. 2020-15883            </w:t>
                      </w:r>
                    </w:p>
                    <w:p/>
                  </w:sdtContent>
                </w:sdt>
                <w:sdt>
                  <w:sdtPr>
                    <w:alias w:val="27 str. 3 d."/>
                    <w:tag w:val="part_a94135e8c09c408c997f1070bcd26abd"/>
                    <w:lock w:val="sdtLocked"/>
                    <w:richText/>
                  </w:sdtPr>
                  <w:sdtContent>
                    <w:p>
                      <w:pPr>
                        <w:widowControl w:val="0"/>
                        <w:suppressAutoHyphens/>
                        <w:ind w:firstLine="567"/>
                        <w:jc w:val="both"/>
                        <w:rPr>
                          <w:color w:val="000000"/>
                        </w:rPr>
                      </w:pPr>
                      <w:sdt>
                        <w:sdtPr>
                          <w:alias w:val="Numeris"/>
                          <w:tag w:val="nr_a94135e8c09c408c997f1070bcd26abd"/>
                          <w:lock w:val="sdtLocked"/>
                          <w:richText/>
                        </w:sdtPr>
                        <w:sdtContent>
                          <w:r>
                            <w:rPr>
                              <w:color w:val="000000"/>
                            </w:rPr>
                            <w:t>3</w:t>
                          </w:r>
                        </w:sdtContent>
                      </w:sdt>
                      <w:r>
                        <w:rPr>
                          <w:color w:val="000000"/>
                        </w:rPr>
                        <w:t>. Žvalgybos institucijos turi savo vėliavas, ženklus, medalius ir kitą atributiką. Žvalgybos institucijų vėliavas, ženklus, medalius ir kitą atributiką gaminti ne pagal žvalgybos institucijų užsakymus draudžiama. Žvalgybos institucijoms priklauso išimtinė vėliavų, ženklų, medalių ir kitos atributikos realizavimo ir naudojimo teisė.</w:t>
                      </w:r>
                    </w:p>
                  </w:sdtContent>
                </w:sdt>
                <w:sdt>
                  <w:sdtPr>
                    <w:alias w:val="27 str. 4 d."/>
                    <w:tag w:val="part_10446674f9a74b389b64394783e4246e"/>
                    <w:lock w:val="sdtLocked"/>
                    <w:richText/>
                  </w:sdtPr>
                  <w:sdtContent>
                    <w:p>
                      <w:pPr>
                        <w:widowControl w:val="0"/>
                        <w:suppressAutoHyphens/>
                        <w:ind w:firstLine="567"/>
                        <w:jc w:val="both"/>
                        <w:rPr>
                          <w:color w:val="000000"/>
                        </w:rPr>
                      </w:pPr>
                      <w:sdt>
                        <w:sdtPr>
                          <w:alias w:val="Numeris"/>
                          <w:tag w:val="nr_10446674f9a74b389b64394783e4246e"/>
                          <w:lock w:val="sdtLocked"/>
                          <w:richText/>
                        </w:sdtPr>
                        <w:sdtContent>
                          <w:r>
                            <w:rPr>
                              <w:color w:val="000000"/>
                            </w:rPr>
                            <w:t>4</w:t>
                          </w:r>
                        </w:sdtContent>
                      </w:sdt>
                      <w:r>
                        <w:rPr>
                          <w:color w:val="000000"/>
                        </w:rPr>
                        <w:t>. Žvalgybos institucijų ženklus, medalius ir kitą atributiką tvirtina šių institucijų vadovai.</w:t>
                      </w:r>
                    </w:p>
                  </w:sdtContent>
                </w:sdt>
                <w:sdt>
                  <w:sdtPr>
                    <w:alias w:val="27 str. 5 d."/>
                    <w:tag w:val="part_2ef1e89adebf435b9eb59fabca62e196"/>
                    <w:lock w:val="sdtLocked"/>
                    <w:richText/>
                  </w:sdtPr>
                  <w:sdtContent>
                    <w:p>
                      <w:pPr>
                        <w:widowControl w:val="0"/>
                        <w:suppressAutoHyphens/>
                        <w:ind w:firstLine="567"/>
                        <w:jc w:val="both"/>
                        <w:rPr>
                          <w:color w:val="000000"/>
                        </w:rPr>
                      </w:pPr>
                      <w:sdt>
                        <w:sdtPr>
                          <w:alias w:val="Numeris"/>
                          <w:tag w:val="nr_2ef1e89adebf435b9eb59fabca62e196"/>
                          <w:lock w:val="sdtLocked"/>
                          <w:richText/>
                        </w:sdtPr>
                        <w:sdtContent>
                          <w:r>
                            <w:rPr>
                              <w:color w:val="000000"/>
                            </w:rPr>
                            <w:t>5</w:t>
                          </w:r>
                        </w:sdtContent>
                      </w:sdt>
                      <w:r>
                        <w:rPr>
                          <w:color w:val="000000"/>
                        </w:rPr>
                        <w:t>. Žvalgybos pareigūnų profesinė šventė yra spalio 27-oji – Žvalgų diena.</w:t>
                      </w:r>
                    </w:p>
                    <w:p>
                      <w:pPr>
                        <w:ind w:firstLine="567"/>
                        <w:jc w:val="both"/>
                      </w:pPr>
                    </w:p>
                  </w:sdtContent>
                </w:sdt>
              </w:sdtContent>
            </w:sdt>
            <w:sdt>
              <w:sdtPr>
                <w:alias w:val="28 str."/>
                <w:tag w:val="part_7a74a04fb0b24707b7905d6f41f35551"/>
                <w:lock w:val="sdtLocked"/>
                <w:richText/>
              </w:sdtPr>
              <w:sdtContent>
                <w:p>
                  <w:pPr>
                    <w:tabs>
                      <w:tab w:val="left" w:pos="2540"/>
                    </w:tabs>
                    <w:ind w:firstLine="567"/>
                    <w:jc w:val="both"/>
                    <w:rPr>
                      <w:bCs/>
                      <w:szCs w:val="24"/>
                    </w:rPr>
                  </w:pPr>
                  <w:sdt>
                    <w:sdtPr>
                      <w:alias w:val="Numeris"/>
                      <w:tag w:val="nr_7a74a04fb0b24707b7905d6f41f35551"/>
                      <w:lock w:val="sdtLocked"/>
                      <w:richText/>
                    </w:sdtPr>
                    <w:sdtContent>
                      <w:r>
                        <w:rPr>
                          <w:b/>
                          <w:bCs/>
                          <w:szCs w:val="24"/>
                        </w:rPr>
                        <w:t>28</w:t>
                      </w:r>
                    </w:sdtContent>
                  </w:sdt>
                  <w:r>
                    <w:rPr>
                      <w:b/>
                      <w:bCs/>
                      <w:szCs w:val="24"/>
                    </w:rPr>
                    <w:t xml:space="preserve"> straipsnis. </w:t>
                  </w:r>
                  <w:sdt>
                    <w:sdtPr>
                      <w:alias w:val="Pavadinimas"/>
                      <w:tag w:val="title_7a74a04fb0b24707b7905d6f41f35551"/>
                      <w:lock w:val="sdtLocked"/>
                      <w:richText/>
                    </w:sdtPr>
                    <w:sdtContent>
                      <w:r>
                        <w:rPr>
                          <w:b/>
                          <w:bCs/>
                          <w:szCs w:val="24"/>
                        </w:rPr>
                        <w:t>Žvalgybos institucijų struktūra</w:t>
                      </w:r>
                    </w:sdtContent>
                  </w:sdt>
                </w:p>
                <w:sdt>
                  <w:sdtPr>
                    <w:alias w:val="28 str. 1 d."/>
                    <w:tag w:val="part_7c5b64f971d241e08201fdc46ce35ea5"/>
                    <w:lock w:val="sdtLocked"/>
                    <w:richText/>
                  </w:sdtPr>
                  <w:sdtContent>
                    <w:p>
                      <w:pPr>
                        <w:tabs>
                          <w:tab w:val="left" w:pos="2540"/>
                        </w:tabs>
                        <w:ind w:firstLine="567"/>
                        <w:jc w:val="both"/>
                        <w:rPr>
                          <w:bCs/>
                          <w:szCs w:val="24"/>
                        </w:rPr>
                      </w:pPr>
                      <w:sdt>
                        <w:sdtPr>
                          <w:alias w:val="Numeris"/>
                          <w:tag w:val="nr_7c5b64f971d241e08201fdc46ce35ea5"/>
                          <w:lock w:val="sdtLocked"/>
                          <w:richText/>
                        </w:sdtPr>
                        <w:sdtContent>
                          <w:r>
                            <w:rPr>
                              <w:bCs/>
                              <w:szCs w:val="24"/>
                            </w:rPr>
                            <w:t>1</w:t>
                          </w:r>
                        </w:sdtContent>
                      </w:sdt>
                      <w:r>
                        <w:rPr>
                          <w:bCs/>
                          <w:szCs w:val="24"/>
                        </w:rPr>
                        <w:t>. Žvalgybos institucijas sudaro valdybos, skyriai ir poskyriai.</w:t>
                      </w:r>
                    </w:p>
                  </w:sdtContent>
                </w:sdt>
                <w:sdt>
                  <w:sdtPr>
                    <w:alias w:val="28 str. 2 d."/>
                    <w:tag w:val="part_38b2aa278b184059802d491e0525a316"/>
                    <w:lock w:val="sdtLocked"/>
                    <w:richText/>
                  </w:sdtPr>
                  <w:sdtContent>
                    <w:p>
                      <w:pPr>
                        <w:tabs>
                          <w:tab w:val="left" w:pos="2540"/>
                        </w:tabs>
                        <w:ind w:firstLine="567"/>
                        <w:jc w:val="both"/>
                        <w:rPr>
                          <w:bCs/>
                          <w:szCs w:val="24"/>
                        </w:rPr>
                      </w:pPr>
                      <w:sdt>
                        <w:sdtPr>
                          <w:alias w:val="Numeris"/>
                          <w:tag w:val="nr_38b2aa278b184059802d491e0525a316"/>
                          <w:lock w:val="sdtLocked"/>
                          <w:richText/>
                        </w:sdtPr>
                        <w:sdtContent>
                          <w:r>
                            <w:rPr>
                              <w:color w:val="000000"/>
                              <w:szCs w:val="24"/>
                            </w:rPr>
                            <w:t>2</w:t>
                          </w:r>
                        </w:sdtContent>
                      </w:sdt>
                      <w:r>
                        <w:rPr>
                          <w:color w:val="000000"/>
                          <w:szCs w:val="24"/>
                        </w:rPr>
                        <w:t>. Valstybės saugumo departamento nuostatus, struktūrą</w:t>
                      </w:r>
                      <w:r>
                        <w:rPr>
                          <w:bCs/>
                          <w:color w:val="000000"/>
                          <w:szCs w:val="24"/>
                        </w:rPr>
                        <w:t>, pareigybių skaičių</w:t>
                      </w:r>
                      <w:r>
                        <w:rPr>
                          <w:color w:val="000000"/>
                          <w:szCs w:val="24"/>
                        </w:rPr>
                        <w:t xml:space="preserve"> ir pareigybių sąrašą tvirtina Valstybės saugumo departamento direktorius.</w:t>
                      </w:r>
                    </w:p>
                  </w:sdtContent>
                </w:sdt>
                <w:sdt>
                  <w:sdtPr>
                    <w:alias w:val="28 str. 3 d."/>
                    <w:tag w:val="part_ecd6668549a940de9f9e233350f564bf"/>
                    <w:lock w:val="sdtLocked"/>
                    <w:richText/>
                  </w:sdtPr>
                  <w:sdtContent>
                    <w:p>
                      <w:pPr>
                        <w:tabs>
                          <w:tab w:val="left" w:pos="2540"/>
                        </w:tabs>
                        <w:ind w:firstLine="567"/>
                        <w:jc w:val="both"/>
                      </w:pPr>
                      <w:sdt>
                        <w:sdtPr>
                          <w:alias w:val="Numeris"/>
                          <w:tag w:val="nr_ecd6668549a940de9f9e233350f564bf"/>
                          <w:lock w:val="sdtLocked"/>
                          <w:richText/>
                        </w:sdtPr>
                        <w:sdtContent>
                          <w:r>
                            <w:rPr>
                              <w:bCs/>
                              <w:szCs w:val="24"/>
                            </w:rPr>
                            <w:t>3</w:t>
                          </w:r>
                        </w:sdtContent>
                      </w:sdt>
                      <w:r>
                        <w:rPr>
                          <w:bCs/>
                          <w:szCs w:val="24"/>
                        </w:rPr>
                        <w:t>. Antrojo operatyvinių tarnybų departamento nuostatus, struktūrą, pareigybių skaičių ir pareigybių sąrašą, taip pat kiekvienais metais ribinį karių ir kiekvieno laipsnio vyresniųjų karininkų, generolų ir admirolų skaičių tvirtina krašto apsaugos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5647006ca11ee9978886e85107ab2">
                    <w:r w:rsidRPr="00532B9F">
                      <w:rPr>
                        <w:rFonts w:ascii="Times New Roman" w:eastAsia="MS Mincho" w:hAnsi="Times New Roman"/>
                        <w:sz w:val="20"/>
                        <w:i/>
                        <w:iCs/>
                        <w:color w:val="0000FF" w:themeColor="hyperlink"/>
                        <w:u w:val="single"/>
                      </w:rPr>
                      <w:t>XIV-2017</w:t>
                    </w:r>
                  </w:fldSimple>
                  <w:r>
                    <w:rPr>
                      <w:rFonts w:ascii="Times New Roman" w:eastAsia="MS Mincho" w:hAnsi="Times New Roman"/>
                      <w:sz w:val="20"/>
                      <w:i/>
                      <w:iCs/>
                    </w:rPr>
                    <w:t>,
2023-05-25,
paskelbta TAR 2023-06-09, i. k. 2023-11596            </w:t>
                  </w:r>
                </w:p>
                <w:p/>
              </w:sdtContent>
            </w:sdt>
            <w:sdt>
              <w:sdtPr>
                <w:alias w:val="29 str."/>
                <w:tag w:val="part_47a7345c213b42889216df3eac9891ec"/>
                <w:lock w:val="sdtLocked"/>
                <w:richText/>
              </w:sdtPr>
              <w:sdtContent>
                <w:p>
                  <w:pPr>
                    <w:ind w:firstLine="567"/>
                    <w:jc w:val="both"/>
                    <w:textAlignment w:val="baseline"/>
                    <w:rPr>
                      <w:b/>
                      <w:bCs/>
                      <w:szCs w:val="24"/>
                      <w:lang w:eastAsia="lt-LT"/>
                    </w:rPr>
                  </w:pPr>
                  <w:sdt>
                    <w:sdtPr>
                      <w:alias w:val="Numeris"/>
                      <w:tag w:val="nr_47a7345c213b42889216df3eac9891ec"/>
                      <w:lock w:val="sdtLocked"/>
                      <w:richText/>
                    </w:sdtPr>
                    <w:sdtContent>
                      <w:r>
                        <w:rPr>
                          <w:b/>
                          <w:bCs/>
                          <w:szCs w:val="24"/>
                          <w:lang w:eastAsia="lt-LT"/>
                        </w:rPr>
                        <w:t>29</w:t>
                      </w:r>
                    </w:sdtContent>
                  </w:sdt>
                  <w:r>
                    <w:rPr>
                      <w:b/>
                      <w:bCs/>
                      <w:szCs w:val="24"/>
                      <w:lang w:eastAsia="lt-LT"/>
                    </w:rPr>
                    <w:t xml:space="preserve"> straipsnis. </w:t>
                  </w:r>
                  <w:sdt>
                    <w:sdtPr>
                      <w:alias w:val="Pavadinimas"/>
                      <w:tag w:val="title_47a7345c213b42889216df3eac9891ec"/>
                      <w:lock w:val="sdtLocked"/>
                      <w:richText/>
                    </w:sdtPr>
                    <w:sdtContent>
                      <w:r>
                        <w:rPr>
                          <w:b/>
                          <w:bCs/>
                          <w:szCs w:val="24"/>
                          <w:lang w:eastAsia="lt-LT"/>
                        </w:rPr>
                        <w:t>Žvalgybos institucijų personalas</w:t>
                      </w:r>
                    </w:sdtContent>
                  </w:sdt>
                </w:p>
                <w:sdt>
                  <w:sdtPr>
                    <w:alias w:val="29 str. 1 d."/>
                    <w:tag w:val="part_ea59f45bdf884e638e687c02fb20a968"/>
                    <w:lock w:val="sdtLocked"/>
                    <w:richText/>
                  </w:sdtPr>
                  <w:sdtContent>
                    <w:p>
                      <w:pPr>
                        <w:ind w:firstLine="567"/>
                        <w:jc w:val="both"/>
                        <w:textAlignment w:val="baseline"/>
                        <w:rPr>
                          <w:szCs w:val="24"/>
                          <w:shd w:val="clear" w:color="auto" w:fill="FFFFFF"/>
                          <w:lang w:eastAsia="lt-LT"/>
                        </w:rPr>
                      </w:pPr>
                      <w:sdt>
                        <w:sdtPr>
                          <w:alias w:val="Numeris"/>
                          <w:tag w:val="nr_ea59f45bdf884e638e687c02fb20a968"/>
                          <w:lock w:val="sdtLocked"/>
                          <w:richText/>
                        </w:sdtPr>
                        <w:sdtContent>
                          <w:r>
                            <w:rPr>
                              <w:szCs w:val="24"/>
                              <w:shd w:val="clear" w:color="auto" w:fill="FFFFFF"/>
                              <w:lang w:eastAsia="lt-LT"/>
                            </w:rPr>
                            <w:t>1</w:t>
                          </w:r>
                        </w:sdtContent>
                      </w:sdt>
                      <w:r>
                        <w:rPr>
                          <w:szCs w:val="24"/>
                          <w:shd w:val="clear" w:color="auto" w:fill="FFFFFF"/>
                          <w:lang w:eastAsia="lt-LT"/>
                        </w:rPr>
                        <w:t>. Žvalgybos institucijos personalą sudaro:</w:t>
                      </w:r>
                    </w:p>
                    <w:sdt>
                      <w:sdtPr>
                        <w:alias w:val="29 str. 1 d. 1 p."/>
                        <w:tag w:val="part_a0ff5a9b37524784846b2295c217e1dd"/>
                        <w:lock w:val="sdtLocked"/>
                        <w:richText/>
                      </w:sdtPr>
                      <w:sdtContent>
                        <w:p>
                          <w:pPr>
                            <w:ind w:firstLine="567"/>
                            <w:jc w:val="both"/>
                            <w:textAlignment w:val="baseline"/>
                            <w:rPr>
                              <w:szCs w:val="24"/>
                              <w:shd w:val="clear" w:color="auto" w:fill="FFFFFF"/>
                              <w:lang w:eastAsia="lt-LT"/>
                            </w:rPr>
                          </w:pPr>
                          <w:sdt>
                            <w:sdtPr>
                              <w:alias w:val="Numeris"/>
                              <w:tag w:val="nr_a0ff5a9b37524784846b2295c217e1dd"/>
                              <w:lock w:val="sdtLocked"/>
                              <w:richText/>
                            </w:sdtPr>
                            <w:sdtContent>
                              <w:r>
                                <w:rPr>
                                  <w:szCs w:val="24"/>
                                  <w:shd w:val="clear" w:color="auto" w:fill="FFFFFF"/>
                                  <w:lang w:eastAsia="lt-LT"/>
                                </w:rPr>
                                <w:t>1</w:t>
                              </w:r>
                            </w:sdtContent>
                          </w:sdt>
                          <w:r>
                            <w:rPr>
                              <w:szCs w:val="24"/>
                              <w:shd w:val="clear" w:color="auto" w:fill="FFFFFF"/>
                              <w:lang w:eastAsia="lt-LT"/>
                            </w:rPr>
                            <w:t>) žvalgybos pareigūnai;</w:t>
                          </w:r>
                        </w:p>
                      </w:sdtContent>
                    </w:sdt>
                    <w:sdt>
                      <w:sdtPr>
                        <w:alias w:val="29 str. 1 d. 2 p."/>
                        <w:tag w:val="part_b88c46b49e2642bab80a4b7f48b5e501"/>
                        <w:lock w:val="sdtLocked"/>
                        <w:richText/>
                      </w:sdtPr>
                      <w:sdtContent>
                        <w:p>
                          <w:pPr>
                            <w:ind w:firstLine="567"/>
                            <w:jc w:val="both"/>
                            <w:textAlignment w:val="baseline"/>
                            <w:rPr>
                              <w:szCs w:val="24"/>
                              <w:lang w:eastAsia="lt-LT"/>
                            </w:rPr>
                          </w:pPr>
                          <w:sdt>
                            <w:sdtPr>
                              <w:alias w:val="Numeris"/>
                              <w:tag w:val="nr_b88c46b49e2642bab80a4b7f48b5e501"/>
                              <w:lock w:val="sdtLocked"/>
                              <w:richText/>
                            </w:sdtPr>
                            <w:sdtContent>
                              <w:r>
                                <w:rPr>
                                  <w:szCs w:val="24"/>
                                  <w:shd w:val="clear" w:color="auto" w:fill="FFFFFF"/>
                                  <w:lang w:eastAsia="lt-LT"/>
                                </w:rPr>
                                <w:t>2</w:t>
                              </w:r>
                            </w:sdtContent>
                          </w:sdt>
                          <w:r>
                            <w:rPr>
                              <w:szCs w:val="24"/>
                              <w:shd w:val="clear" w:color="auto" w:fill="FFFFFF"/>
                              <w:lang w:eastAsia="lt-LT"/>
                            </w:rPr>
                            <w:t>) darbuotojai.</w:t>
                          </w:r>
                        </w:p>
                      </w:sdtContent>
                    </w:sdt>
                  </w:sdtContent>
                </w:sdt>
                <w:sdt>
                  <w:sdtPr>
                    <w:alias w:val="29 str. 2 d."/>
                    <w:tag w:val="part_2ea56b55b22440f69344def0b4f54d5c"/>
                    <w:lock w:val="sdtLocked"/>
                    <w:richText/>
                  </w:sdtPr>
                  <w:sdtContent>
                    <w:p>
                      <w:pPr>
                        <w:ind w:firstLine="567"/>
                        <w:jc w:val="both"/>
                        <w:textAlignment w:val="baseline"/>
                        <w:rPr>
                          <w:szCs w:val="24"/>
                          <w:shd w:val="clear" w:color="auto" w:fill="FFFFFF"/>
                          <w:lang w:eastAsia="lt-LT"/>
                        </w:rPr>
                      </w:pPr>
                      <w:sdt>
                        <w:sdtPr>
                          <w:alias w:val="Numeris"/>
                          <w:tag w:val="nr_2ea56b55b22440f69344def0b4f54d5c"/>
                          <w:lock w:val="sdtLocked"/>
                          <w:richText/>
                        </w:sdtPr>
                        <w:sdtContent>
                          <w:r>
                            <w:rPr>
                              <w:szCs w:val="24"/>
                              <w:shd w:val="clear" w:color="auto" w:fill="FFFFFF"/>
                              <w:lang w:eastAsia="lt-LT"/>
                            </w:rPr>
                            <w:t>2</w:t>
                          </w:r>
                        </w:sdtContent>
                      </w:sdt>
                      <w:r>
                        <w:rPr>
                          <w:szCs w:val="24"/>
                          <w:shd w:val="clear" w:color="auto" w:fill="FFFFFF"/>
                          <w:lang w:eastAsia="lt-LT"/>
                        </w:rPr>
                        <w:t xml:space="preserve">. </w:t>
                      </w:r>
                      <w:r>
                        <w:rPr>
                          <w:bCs/>
                          <w:szCs w:val="24"/>
                          <w:lang w:eastAsia="lt-LT"/>
                        </w:rPr>
                        <w:t>Žvalgybos institucijos darbuotojų darbo sąlygas nustato Lietuvos Respublikos darbo kodeksas, Lietuvos Respublikos biudžetinių įstaigų darbuotojų darbo apmokėjimo ir komisijų narių atlygio už darbą įstatymas ir kiti darbo santykius reglamentuojantys teisės aktai, jeigu šis įstatymas nenustato kitaip.</w:t>
                      </w:r>
                    </w:p>
                  </w:sdtContent>
                </w:sdt>
                <w:sdt>
                  <w:sdtPr>
                    <w:alias w:val="29 str. 3 d."/>
                    <w:tag w:val="part_8d0557ae45bb4a98bad59bf7862e9b81"/>
                    <w:lock w:val="sdtLocked"/>
                    <w:richText/>
                  </w:sdtPr>
                  <w:sdtContent>
                    <w:p>
                      <w:pPr>
                        <w:ind w:firstLine="567"/>
                        <w:jc w:val="both"/>
                        <w:textAlignment w:val="baseline"/>
                        <w:rPr>
                          <w:szCs w:val="24"/>
                          <w:lang w:eastAsia="lt-LT"/>
                        </w:rPr>
                      </w:pPr>
                      <w:sdt>
                        <w:sdtPr>
                          <w:alias w:val="Numeris"/>
                          <w:tag w:val="nr_8d0557ae45bb4a98bad59bf7862e9b81"/>
                          <w:lock w:val="sdtLocked"/>
                          <w:richText/>
                        </w:sdtPr>
                        <w:sdtContent>
                          <w:r>
                            <w:rPr>
                              <w:szCs w:val="24"/>
                              <w:shd w:val="clear" w:color="auto" w:fill="FFFFFF"/>
                              <w:lang w:eastAsia="lt-LT"/>
                            </w:rPr>
                            <w:t>3</w:t>
                          </w:r>
                        </w:sdtContent>
                      </w:sdt>
                      <w:r>
                        <w:rPr>
                          <w:szCs w:val="24"/>
                          <w:shd w:val="clear" w:color="auto" w:fill="FFFFFF"/>
                          <w:lang w:eastAsia="lt-LT"/>
                        </w:rPr>
                        <w:t xml:space="preserve">. Antrajame operatyvinių tarnybų departamente prie Krašto apsaugos ministerijos tarnaujantys kariai turi Lietuvos Respublikos krašto apsaugos sistemos organizavimo ir karo tarnybos įstatyme nustatytą kario statusą. Jiems be išlygų taikomos šio įstatymo 31 straipsnio 5 dalies, 32 ir 33 straipsnių, 34 straipsnio 4 dalies, 39, 40, 41, 42, 46, 48, </w:t>
                      </w:r>
                      <w:r>
                        <w:rPr>
                          <w:szCs w:val="24"/>
                          <w:lang w:eastAsia="lt-LT"/>
                        </w:rPr>
                        <w:t xml:space="preserve">50 </w:t>
                      </w:r>
                      <w:r>
                        <w:rPr>
                          <w:szCs w:val="24"/>
                          <w:shd w:val="clear" w:color="auto" w:fill="FFFFFF"/>
                          <w:lang w:eastAsia="lt-LT"/>
                        </w:rPr>
                        <w:t>ir 51 straipsnių, 54 straipsnio 2 dalies, 57, 64, 64</w:t>
                      </w:r>
                      <w:r>
                        <w:rPr>
                          <w:szCs w:val="24"/>
                          <w:shd w:val="clear" w:color="auto" w:fill="FFFFFF"/>
                          <w:vertAlign w:val="superscript"/>
                          <w:lang w:eastAsia="lt-LT"/>
                        </w:rPr>
                        <w:t>1</w:t>
                      </w:r>
                      <w:r>
                        <w:rPr>
                          <w:szCs w:val="24"/>
                          <w:shd w:val="clear" w:color="auto" w:fill="FFFFFF"/>
                          <w:lang w:eastAsia="lt-LT"/>
                        </w:rPr>
                        <w:t xml:space="preserve"> ir 65 straipsnių nuostatos, o kitos šio įstatymo nuostatos profesinės karo tarnybos kariams (toliau – karys) taikomos tiek, kiek jų statuso nenustato profesinę karo tarnybą reglamentuojantys teisės aktai.</w:t>
                      </w:r>
                    </w:p>
                  </w:sdtContent>
                </w:sdt>
                <w:sdt>
                  <w:sdtPr>
                    <w:alias w:val="29 str. 4 d."/>
                    <w:tag w:val="part_39503907f1dd4eae9c4bc8f87aea3936"/>
                    <w:lock w:val="sdtLocked"/>
                    <w:richText/>
                  </w:sdtPr>
                  <w:sdtContent>
                    <w:p>
                      <w:pPr>
                        <w:widowControl w:val="0"/>
                        <w:ind w:firstLine="567"/>
                        <w:jc w:val="both"/>
                      </w:pPr>
                      <w:sdt>
                        <w:sdtPr>
                          <w:alias w:val="Numeris"/>
                          <w:tag w:val="nr_39503907f1dd4eae9c4bc8f87aea3936"/>
                          <w:lock w:val="sdtLocked"/>
                          <w:richText/>
                        </w:sdtPr>
                        <w:sdtContent>
                          <w:r>
                            <w:rPr>
                              <w:color w:val="000000"/>
                              <w:szCs w:val="24"/>
                              <w:shd w:val="clear" w:color="auto" w:fill="FFFFFF"/>
                            </w:rPr>
                            <w:t>4</w:t>
                          </w:r>
                        </w:sdtContent>
                      </w:sdt>
                      <w:r>
                        <w:rPr>
                          <w:color w:val="000000"/>
                          <w:szCs w:val="24"/>
                          <w:shd w:val="clear" w:color="auto" w:fill="FFFFFF"/>
                        </w:rPr>
                        <w:t xml:space="preserve">. Duomenys, atskleidžiantys asmens priklausomybę žvalgybos institucijai, į informacines sistemas žvalgybos institucijos vadovo sprendimu gali būti neteikiami, jeigu </w:t>
                      </w:r>
                      <w:r>
                        <w:rPr>
                          <w:color w:val="000000"/>
                          <w:szCs w:val="24"/>
                        </w:rPr>
                        <w:t>tokių duomenų tvarkymas informacinėje sistemoje galėtų padaryti žalos žvalgybos institucijos veiklai.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30 str."/>
                <w:tag w:val="part_a953f05341f148eeaaa1f9549bad8ce0"/>
                <w:lock w:val="sdtLocked"/>
                <w:richText/>
              </w:sdtPr>
              <w:sdtContent>
                <w:p>
                  <w:pPr>
                    <w:keepLines/>
                    <w:widowControl w:val="0"/>
                    <w:suppressAutoHyphens/>
                    <w:ind w:firstLine="567"/>
                    <w:jc w:val="both"/>
                    <w:rPr>
                      <w:b/>
                      <w:bCs/>
                      <w:color w:val="000000"/>
                    </w:rPr>
                  </w:pPr>
                  <w:sdt>
                    <w:sdtPr>
                      <w:alias w:val="Numeris"/>
                      <w:tag w:val="nr_a953f05341f148eeaaa1f9549bad8ce0"/>
                      <w:lock w:val="sdtLocked"/>
                      <w:richText/>
                    </w:sdtPr>
                    <w:sdtContent>
                      <w:r>
                        <w:rPr>
                          <w:b/>
                          <w:bCs/>
                          <w:color w:val="000000"/>
                        </w:rPr>
                        <w:t>30</w:t>
                      </w:r>
                    </w:sdtContent>
                  </w:sdt>
                  <w:r>
                    <w:rPr>
                      <w:b/>
                      <w:bCs/>
                      <w:color w:val="000000"/>
                    </w:rPr>
                    <w:t xml:space="preserve"> straipsnis. </w:t>
                  </w:r>
                  <w:sdt>
                    <w:sdtPr>
                      <w:alias w:val="Pavadinimas"/>
                      <w:tag w:val="title_a953f05341f148eeaaa1f9549bad8ce0"/>
                      <w:lock w:val="sdtLocked"/>
                      <w:richText/>
                    </w:sdtPr>
                    <w:sdtContent>
                      <w:r>
                        <w:rPr>
                          <w:b/>
                          <w:bCs/>
                          <w:color w:val="000000"/>
                        </w:rPr>
                        <w:t>Žvalgybos pareigūnų pareigybės</w:t>
                      </w:r>
                    </w:sdtContent>
                  </w:sdt>
                </w:p>
                <w:sdt>
                  <w:sdtPr>
                    <w:alias w:val="30 str. 1 d."/>
                    <w:tag w:val="part_9ba296eebcc24a6fb19651d35c8c3e1f"/>
                    <w:lock w:val="sdtLocked"/>
                    <w:richText/>
                  </w:sdtPr>
                  <w:sdtContent>
                    <w:p>
                      <w:pPr>
                        <w:widowControl w:val="0"/>
                        <w:suppressAutoHyphens/>
                        <w:ind w:firstLine="567"/>
                        <w:jc w:val="both"/>
                        <w:rPr>
                          <w:color w:val="000000"/>
                        </w:rPr>
                      </w:pPr>
                      <w:r>
                        <w:rPr>
                          <w:color w:val="000000"/>
                        </w:rPr>
                        <w:t>Žvalgybos pareigūnų pareigybių sąrašas:</w:t>
                      </w:r>
                    </w:p>
                    <w:sdt>
                      <w:sdtPr>
                        <w:alias w:val="30 str. 1 d. 1 p."/>
                        <w:tag w:val="part_0df77d2e929b4e5681ce7b824f7cd5ae"/>
                        <w:lock w:val="sdtLocked"/>
                        <w:richText/>
                      </w:sdtPr>
                      <w:sdtContent>
                        <w:p>
                          <w:pPr>
                            <w:widowControl w:val="0"/>
                            <w:suppressAutoHyphens/>
                            <w:ind w:firstLine="567"/>
                            <w:jc w:val="both"/>
                            <w:rPr>
                              <w:color w:val="000000"/>
                            </w:rPr>
                          </w:pPr>
                          <w:sdt>
                            <w:sdtPr>
                              <w:alias w:val="Numeris"/>
                              <w:tag w:val="nr_0df77d2e929b4e5681ce7b824f7cd5ae"/>
                              <w:lock w:val="sdtLocked"/>
                              <w:richText/>
                            </w:sdtPr>
                            <w:sdtContent>
                              <w:r>
                                <w:rPr>
                                  <w:color w:val="000000"/>
                                </w:rPr>
                                <w:t>1</w:t>
                              </w:r>
                            </w:sdtContent>
                          </w:sdt>
                          <w:r>
                            <w:rPr>
                              <w:color w:val="000000"/>
                            </w:rPr>
                            <w:t>) direktorius;</w:t>
                          </w:r>
                        </w:p>
                      </w:sdtContent>
                    </w:sdt>
                    <w:sdt>
                      <w:sdtPr>
                        <w:alias w:val="30 str. 1 d. 2 p."/>
                        <w:tag w:val="part_7ea98a49acc64819921b1c1a5b116dde"/>
                        <w:lock w:val="sdtLocked"/>
                        <w:richText/>
                      </w:sdtPr>
                      <w:sdtContent>
                        <w:p>
                          <w:pPr>
                            <w:widowControl w:val="0"/>
                            <w:suppressAutoHyphens/>
                            <w:ind w:firstLine="567"/>
                            <w:jc w:val="both"/>
                            <w:rPr>
                              <w:color w:val="000000"/>
                            </w:rPr>
                          </w:pPr>
                          <w:sdt>
                            <w:sdtPr>
                              <w:alias w:val="Numeris"/>
                              <w:tag w:val="nr_7ea98a49acc64819921b1c1a5b116dde"/>
                              <w:lock w:val="sdtLocked"/>
                              <w:richText/>
                            </w:sdtPr>
                            <w:sdtContent>
                              <w:r>
                                <w:rPr>
                                  <w:color w:val="000000"/>
                                </w:rPr>
                                <w:t>2</w:t>
                              </w:r>
                            </w:sdtContent>
                          </w:sdt>
                          <w:r>
                            <w:rPr>
                              <w:color w:val="000000"/>
                            </w:rPr>
                            <w:t>) direktoriaus pavaduotojas;</w:t>
                          </w:r>
                        </w:p>
                      </w:sdtContent>
                    </w:sdt>
                    <w:sdt>
                      <w:sdtPr>
                        <w:alias w:val="30 str. 1 d. 3 p."/>
                        <w:tag w:val="part_b4986734d2c14203bc7b566a2916179d"/>
                        <w:lock w:val="sdtLocked"/>
                        <w:richText/>
                      </w:sdtPr>
                      <w:sdtContent>
                        <w:p>
                          <w:pPr>
                            <w:widowControl w:val="0"/>
                            <w:suppressAutoHyphens/>
                            <w:ind w:firstLine="567"/>
                            <w:jc w:val="both"/>
                            <w:rPr>
                              <w:color w:val="000000"/>
                            </w:rPr>
                          </w:pPr>
                          <w:sdt>
                            <w:sdtPr>
                              <w:alias w:val="Numeris"/>
                              <w:tag w:val="nr_b4986734d2c14203bc7b566a2916179d"/>
                              <w:lock w:val="sdtLocked"/>
                              <w:richText/>
                            </w:sdtPr>
                            <w:sdtContent>
                              <w:r>
                                <w:rPr>
                                  <w:color w:val="000000"/>
                                </w:rPr>
                                <w:t>3</w:t>
                              </w:r>
                            </w:sdtContent>
                          </w:sdt>
                          <w:r>
                            <w:rPr>
                              <w:color w:val="000000"/>
                            </w:rPr>
                            <w:t>) valdybos viršininkas;</w:t>
                          </w:r>
                        </w:p>
                      </w:sdtContent>
                    </w:sdt>
                    <w:sdt>
                      <w:sdtPr>
                        <w:alias w:val="30 str. 1 d. 4 p."/>
                        <w:tag w:val="part_c02111dd41294b9f893121d263fbadaf"/>
                        <w:lock w:val="sdtLocked"/>
                        <w:richText/>
                      </w:sdtPr>
                      <w:sdtContent>
                        <w:p>
                          <w:pPr>
                            <w:widowControl w:val="0"/>
                            <w:suppressAutoHyphens/>
                            <w:ind w:firstLine="567"/>
                            <w:jc w:val="both"/>
                            <w:rPr>
                              <w:color w:val="000000"/>
                            </w:rPr>
                          </w:pPr>
                          <w:sdt>
                            <w:sdtPr>
                              <w:alias w:val="Numeris"/>
                              <w:tag w:val="nr_c02111dd41294b9f893121d263fbadaf"/>
                              <w:lock w:val="sdtLocked"/>
                              <w:richText/>
                            </w:sdtPr>
                            <w:sdtContent>
                              <w:r>
                                <w:rPr>
                                  <w:color w:val="000000"/>
                                </w:rPr>
                                <w:t>4</w:t>
                              </w:r>
                            </w:sdtContent>
                          </w:sdt>
                          <w:r>
                            <w:rPr>
                              <w:color w:val="000000"/>
                            </w:rPr>
                            <w:t>) valdybos viršininko pavaduotojas;</w:t>
                          </w:r>
                        </w:p>
                      </w:sdtContent>
                    </w:sdt>
                    <w:sdt>
                      <w:sdtPr>
                        <w:alias w:val="5 p."/>
                        <w:tag w:val="part_8ed3b47ed395441ba11daba2c45f2c88"/>
                        <w:lock w:val="sdtLocked"/>
                        <w:richText/>
                      </w:sdtPr>
                      <w:sdtContent>
                        <w:p>
                          <w:pPr>
                            <w:suppressAutoHyphens/>
                            <w:ind w:firstLine="567"/>
                            <w:rPr>
                              <w:color w:val="000000"/>
                            </w:rPr>
                          </w:pPr>
                          <w:sdt>
                            <w:sdtPr>
                              <w:alias w:val="Numeris"/>
                              <w:tag w:val="nr_8ed3b47ed395441ba11daba2c45f2c88"/>
                              <w:lock w:val="sdtLocked"/>
                              <w:richText/>
                            </w:sdtPr>
                            <w:sdtContent>
                              <w:r>
                                <w:rPr>
                                  <w:color w:val="222222"/>
                                  <w:szCs w:val="24"/>
                                </w:rPr>
                                <w:t>5</w:t>
                              </w:r>
                            </w:sdtContent>
                          </w:sdt>
                          <w:r>
                            <w:rPr>
                              <w:color w:val="222222"/>
                              <w:szCs w:val="24"/>
                            </w:rPr>
                            <w:t>) patarėjas;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5647006ca11ee9978886e85107ab2">
                            <w:r w:rsidRPr="00532B9F">
                              <w:rPr>
                                <w:rFonts w:ascii="Times New Roman" w:eastAsia="MS Mincho" w:hAnsi="Times New Roman"/>
                                <w:sz w:val="20"/>
                                <w:i/>
                                <w:iCs/>
                                <w:color w:val="0000FF" w:themeColor="hyperlink"/>
                                <w:u w:val="single"/>
                              </w:rPr>
                              <w:t>XIV-2017</w:t>
                            </w:r>
                          </w:fldSimple>
                          <w:r>
                            <w:rPr>
                              <w:rFonts w:ascii="Times New Roman" w:eastAsia="MS Mincho" w:hAnsi="Times New Roman"/>
                              <w:sz w:val="20"/>
                              <w:i/>
                              <w:iCs/>
                            </w:rPr>
                            <w:t>,
2023-05-25,
paskelbta TAR 2023-06-09, i. k. 2023-11596        </w:t>
                          </w:r>
                        </w:p>
                        <w:p/>
                      </w:sdtContent>
                    </w:sdt>
                    <w:sdt>
                      <w:sdtPr>
                        <w:alias w:val="30 str. 1 d. 6 p."/>
                        <w:tag w:val="part_cae35e13759e43ebb3ac776f00b12b6e"/>
                        <w:lock w:val="sdtLocked"/>
                        <w:richText/>
                      </w:sdtPr>
                      <w:sdtContent>
                        <w:p>
                          <w:pPr>
                            <w:widowControl w:val="0"/>
                            <w:suppressAutoHyphens/>
                            <w:ind w:firstLine="567"/>
                            <w:jc w:val="both"/>
                            <w:rPr>
                              <w:color w:val="000000"/>
                            </w:rPr>
                          </w:pPr>
                          <w:sdt>
                            <w:sdtPr>
                              <w:alias w:val="Numeris"/>
                              <w:tag w:val="nr_cae35e13759e43ebb3ac776f00b12b6e"/>
                              <w:lock w:val="sdtLocked"/>
                              <w:richText/>
                            </w:sdtPr>
                            <w:sdtContent>
                              <w:r>
                                <w:rPr>
                                  <w:color w:val="000000"/>
                                </w:rPr>
                                <w:t>6</w:t>
                              </w:r>
                            </w:sdtContent>
                          </w:sdt>
                          <w:r>
                            <w:rPr>
                              <w:color w:val="000000"/>
                            </w:rPr>
                            <w:t>) skyriaus viršininkas;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5647006ca11ee9978886e85107ab2">
                            <w:r w:rsidRPr="00532B9F">
                              <w:rPr>
                                <w:rFonts w:ascii="Times New Roman" w:eastAsia="MS Mincho" w:hAnsi="Times New Roman"/>
                                <w:sz w:val="20"/>
                                <w:i/>
                                <w:iCs/>
                                <w:color w:val="0000FF" w:themeColor="hyperlink"/>
                                <w:u w:val="single"/>
                              </w:rPr>
                              <w:t>XIV-2017</w:t>
                            </w:r>
                          </w:fldSimple>
                          <w:r>
                            <w:rPr>
                              <w:rFonts w:ascii="Times New Roman" w:eastAsia="MS Mincho" w:hAnsi="Times New Roman"/>
                              <w:sz w:val="20"/>
                              <w:i/>
                              <w:iCs/>
                            </w:rPr>
                            <w:t>,
2023-05-25,
paskelbta TAR 2023-06-09, i. k. 2023-11596        </w:t>
                          </w:r>
                        </w:p>
                        <w:p/>
                      </w:sdtContent>
                    </w:sdt>
                    <w:sdt>
                      <w:sdtPr>
                        <w:alias w:val="30 str. 1 d. 7 p."/>
                        <w:tag w:val="part_7555df43c29c4221bcb2d2c1a8c64472"/>
                        <w:lock w:val="sdtLocked"/>
                        <w:richText/>
                      </w:sdtPr>
                      <w:sdtContent>
                        <w:p>
                          <w:pPr>
                            <w:widowControl w:val="0"/>
                            <w:suppressAutoHyphens/>
                            <w:ind w:firstLine="567"/>
                            <w:jc w:val="both"/>
                            <w:rPr>
                              <w:color w:val="000000"/>
                            </w:rPr>
                          </w:pPr>
                          <w:sdt>
                            <w:sdtPr>
                              <w:alias w:val="Numeris"/>
                              <w:tag w:val="nr_7555df43c29c4221bcb2d2c1a8c64472"/>
                              <w:lock w:val="sdtLocked"/>
                              <w:richText/>
                            </w:sdtPr>
                            <w:sdtContent>
                              <w:r>
                                <w:rPr>
                                  <w:color w:val="000000"/>
                                </w:rPr>
                                <w:t>7</w:t>
                              </w:r>
                            </w:sdtContent>
                          </w:sdt>
                          <w:r>
                            <w:rPr>
                              <w:color w:val="000000"/>
                            </w:rPr>
                            <w:t>) skyriaus viršininko pavaduotojas;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5647006ca11ee9978886e85107ab2">
                            <w:r w:rsidRPr="00532B9F">
                              <w:rPr>
                                <w:rFonts w:ascii="Times New Roman" w:eastAsia="MS Mincho" w:hAnsi="Times New Roman"/>
                                <w:sz w:val="20"/>
                                <w:i/>
                                <w:iCs/>
                                <w:color w:val="0000FF" w:themeColor="hyperlink"/>
                                <w:u w:val="single"/>
                              </w:rPr>
                              <w:t>XIV-2017</w:t>
                            </w:r>
                          </w:fldSimple>
                          <w:r>
                            <w:rPr>
                              <w:rFonts w:ascii="Times New Roman" w:eastAsia="MS Mincho" w:hAnsi="Times New Roman"/>
                              <w:sz w:val="20"/>
                              <w:i/>
                              <w:iCs/>
                            </w:rPr>
                            <w:t>,
2023-05-25,
paskelbta TAR 2023-06-09, i. k. 2023-11596        </w:t>
                          </w:r>
                        </w:p>
                        <w:p/>
                      </w:sdtContent>
                    </w:sdt>
                    <w:sdt>
                      <w:sdtPr>
                        <w:alias w:val="30 str. 1 d. 8 p."/>
                        <w:tag w:val="part_1a4f1d523a6c41f3ab5ad2598a5edc9a"/>
                        <w:lock w:val="sdtLocked"/>
                        <w:richText/>
                      </w:sdtPr>
                      <w:sdtContent>
                        <w:p>
                          <w:pPr>
                            <w:widowControl w:val="0"/>
                            <w:suppressAutoHyphens/>
                            <w:ind w:firstLine="567"/>
                            <w:jc w:val="both"/>
                            <w:rPr>
                              <w:color w:val="000000"/>
                            </w:rPr>
                          </w:pPr>
                          <w:sdt>
                            <w:sdtPr>
                              <w:alias w:val="Numeris"/>
                              <w:tag w:val="nr_1a4f1d523a6c41f3ab5ad2598a5edc9a"/>
                              <w:lock w:val="sdtLocked"/>
                              <w:richText/>
                            </w:sdtPr>
                            <w:sdtContent>
                              <w:r>
                                <w:rPr>
                                  <w:color w:val="000000"/>
                                </w:rPr>
                                <w:t>8</w:t>
                              </w:r>
                            </w:sdtContent>
                          </w:sdt>
                          <w:r>
                            <w:rPr>
                              <w:color w:val="000000"/>
                            </w:rPr>
                            <w:t>) poskyrio viršininkas;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5647006ca11ee9978886e85107ab2">
                            <w:r w:rsidRPr="00532B9F">
                              <w:rPr>
                                <w:rFonts w:ascii="Times New Roman" w:eastAsia="MS Mincho" w:hAnsi="Times New Roman"/>
                                <w:sz w:val="20"/>
                                <w:i/>
                                <w:iCs/>
                                <w:color w:val="0000FF" w:themeColor="hyperlink"/>
                                <w:u w:val="single"/>
                              </w:rPr>
                              <w:t>XIV-2017</w:t>
                            </w:r>
                          </w:fldSimple>
                          <w:r>
                            <w:rPr>
                              <w:rFonts w:ascii="Times New Roman" w:eastAsia="MS Mincho" w:hAnsi="Times New Roman"/>
                              <w:sz w:val="20"/>
                              <w:i/>
                              <w:iCs/>
                            </w:rPr>
                            <w:t>,
2023-05-25,
paskelbta TAR 2023-06-09, i. k. 2023-11596        </w:t>
                          </w:r>
                        </w:p>
                        <w:p/>
                      </w:sdtContent>
                    </w:sdt>
                    <w:sdt>
                      <w:sdtPr>
                        <w:alias w:val="30 str. 1 d. 9 p."/>
                        <w:tag w:val="part_f65ba3add674425da7b0498fb6fbf3fb"/>
                        <w:lock w:val="sdtLocked"/>
                        <w:richText/>
                      </w:sdtPr>
                      <w:sdtContent>
                        <w:p>
                          <w:pPr>
                            <w:widowControl w:val="0"/>
                            <w:suppressAutoHyphens/>
                            <w:ind w:firstLine="567"/>
                            <w:jc w:val="both"/>
                            <w:rPr>
                              <w:color w:val="000000"/>
                            </w:rPr>
                          </w:pPr>
                          <w:sdt>
                            <w:sdtPr>
                              <w:alias w:val="Numeris"/>
                              <w:tag w:val="nr_f65ba3add674425da7b0498fb6fbf3fb"/>
                              <w:lock w:val="sdtLocked"/>
                              <w:richText/>
                            </w:sdtPr>
                            <w:sdtContent>
                              <w:r>
                                <w:rPr>
                                  <w:color w:val="000000"/>
                                </w:rPr>
                                <w:t>9</w:t>
                              </w:r>
                            </w:sdtContent>
                          </w:sdt>
                          <w:r>
                            <w:rPr>
                              <w:color w:val="000000"/>
                            </w:rPr>
                            <w:t>) vyriausiasis specialistas;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5647006ca11ee9978886e85107ab2">
                            <w:r w:rsidRPr="00532B9F">
                              <w:rPr>
                                <w:rFonts w:ascii="Times New Roman" w:eastAsia="MS Mincho" w:hAnsi="Times New Roman"/>
                                <w:sz w:val="20"/>
                                <w:i/>
                                <w:iCs/>
                                <w:color w:val="0000FF" w:themeColor="hyperlink"/>
                                <w:u w:val="single"/>
                              </w:rPr>
                              <w:t>XIV-2017</w:t>
                            </w:r>
                          </w:fldSimple>
                          <w:r>
                            <w:rPr>
                              <w:rFonts w:ascii="Times New Roman" w:eastAsia="MS Mincho" w:hAnsi="Times New Roman"/>
                              <w:sz w:val="20"/>
                              <w:i/>
                              <w:iCs/>
                            </w:rPr>
                            <w:t>,
2023-05-25,
paskelbta TAR 2023-06-09, i. k. 2023-11596        </w:t>
                          </w:r>
                        </w:p>
                        <w:p/>
                      </w:sdtContent>
                    </w:sdt>
                    <w:sdt>
                      <w:sdtPr>
                        <w:alias w:val="30 str. 1 d. 10 p."/>
                        <w:tag w:val="part_b808efa66ad948bf885d15554057cb85"/>
                        <w:lock w:val="sdtLocked"/>
                        <w:richText/>
                      </w:sdtPr>
                      <w:sdtContent>
                        <w:p>
                          <w:pPr>
                            <w:widowControl w:val="0"/>
                            <w:suppressAutoHyphens/>
                            <w:ind w:firstLine="567"/>
                            <w:jc w:val="both"/>
                            <w:rPr>
                              <w:color w:val="000000"/>
                            </w:rPr>
                          </w:pPr>
                          <w:sdt>
                            <w:sdtPr>
                              <w:alias w:val="Numeris"/>
                              <w:tag w:val="nr_b808efa66ad948bf885d15554057cb85"/>
                              <w:lock w:val="sdtLocked"/>
                              <w:richText/>
                            </w:sdtPr>
                            <w:sdtContent>
                              <w:r>
                                <w:rPr>
                                  <w:color w:val="000000"/>
                                </w:rPr>
                                <w:t>10</w:t>
                              </w:r>
                            </w:sdtContent>
                          </w:sdt>
                          <w:r>
                            <w:rPr>
                              <w:color w:val="000000"/>
                            </w:rPr>
                            <w:t>) vyresnysis specialistas;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5647006ca11ee9978886e85107ab2">
                            <w:r w:rsidRPr="00532B9F">
                              <w:rPr>
                                <w:rFonts w:ascii="Times New Roman" w:eastAsia="MS Mincho" w:hAnsi="Times New Roman"/>
                                <w:sz w:val="20"/>
                                <w:i/>
                                <w:iCs/>
                                <w:color w:val="0000FF" w:themeColor="hyperlink"/>
                                <w:u w:val="single"/>
                              </w:rPr>
                              <w:t>XIV-2017</w:t>
                            </w:r>
                          </w:fldSimple>
                          <w:r>
                            <w:rPr>
                              <w:rFonts w:ascii="Times New Roman" w:eastAsia="MS Mincho" w:hAnsi="Times New Roman"/>
                              <w:sz w:val="20"/>
                              <w:i/>
                              <w:iCs/>
                            </w:rPr>
                            <w:t>,
2023-05-25,
paskelbta TAR 2023-06-09, i. k. 2023-11596        </w:t>
                          </w:r>
                        </w:p>
                        <w:p/>
                      </w:sdtContent>
                    </w:sdt>
                    <w:sdt>
                      <w:sdtPr>
                        <w:alias w:val="30 str. 1 d. 11 p."/>
                        <w:tag w:val="part_fff5984dc1cc4e38a318265878b50c0f"/>
                        <w:lock w:val="sdtLocked"/>
                        <w:richText/>
                      </w:sdtPr>
                      <w:sdtContent>
                        <w:p>
                          <w:pPr>
                            <w:widowControl w:val="0"/>
                            <w:suppressAutoHyphens/>
                            <w:ind w:firstLine="567"/>
                            <w:jc w:val="both"/>
                            <w:rPr>
                              <w:color w:val="000000"/>
                            </w:rPr>
                          </w:pPr>
                          <w:sdt>
                            <w:sdtPr>
                              <w:alias w:val="Numeris"/>
                              <w:tag w:val="nr_fff5984dc1cc4e38a318265878b50c0f"/>
                              <w:lock w:val="sdtLocked"/>
                              <w:richText/>
                            </w:sdtPr>
                            <w:sdtContent>
                              <w:r>
                                <w:rPr>
                                  <w:color w:val="000000"/>
                                </w:rPr>
                                <w:t>11</w:t>
                              </w:r>
                            </w:sdtContent>
                          </w:sdt>
                          <w:r>
                            <w:rPr>
                              <w:color w:val="000000"/>
                            </w:rPr>
                            <w:t>) specialistas;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5647006ca11ee9978886e85107ab2">
                            <w:r w:rsidRPr="00532B9F">
                              <w:rPr>
                                <w:rFonts w:ascii="Times New Roman" w:eastAsia="MS Mincho" w:hAnsi="Times New Roman"/>
                                <w:sz w:val="20"/>
                                <w:i/>
                                <w:iCs/>
                                <w:color w:val="0000FF" w:themeColor="hyperlink"/>
                                <w:u w:val="single"/>
                              </w:rPr>
                              <w:t>XIV-2017</w:t>
                            </w:r>
                          </w:fldSimple>
                          <w:r>
                            <w:rPr>
                              <w:rFonts w:ascii="Times New Roman" w:eastAsia="MS Mincho" w:hAnsi="Times New Roman"/>
                              <w:sz w:val="20"/>
                              <w:i/>
                              <w:iCs/>
                            </w:rPr>
                            <w:t>,
2023-05-25,
paskelbta TAR 2023-06-09, i. k. 2023-11596        </w:t>
                          </w:r>
                        </w:p>
                        <w:p/>
                      </w:sdtContent>
                    </w:sdt>
                    <w:sdt>
                      <w:sdtPr>
                        <w:alias w:val="30 str. 1 d. 12 p."/>
                        <w:tag w:val="part_a406340f056545c8ae222db9d92634b6"/>
                        <w:lock w:val="sdtLocked"/>
                        <w:richText/>
                      </w:sdtPr>
                      <w:sdtContent>
                        <w:p>
                          <w:pPr>
                            <w:widowControl w:val="0"/>
                            <w:suppressAutoHyphens/>
                            <w:ind w:firstLine="567"/>
                            <w:jc w:val="both"/>
                          </w:pPr>
                          <w:sdt>
                            <w:sdtPr>
                              <w:alias w:val="Numeris"/>
                              <w:tag w:val="nr_a406340f056545c8ae222db9d92634b6"/>
                              <w:lock w:val="sdtLocked"/>
                              <w:richText/>
                            </w:sdtPr>
                            <w:sdtContent>
                              <w:r>
                                <w:rPr>
                                  <w:color w:val="000000"/>
                                </w:rPr>
                                <w:t>12</w:t>
                              </w:r>
                            </w:sdtContent>
                          </w:sdt>
                          <w:r>
                            <w:rPr>
                              <w:color w:val="000000"/>
                            </w:rPr>
                            <w:t>) jaunesnysis specialistas.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5647006ca11ee9978886e85107ab2">
                            <w:r w:rsidRPr="00532B9F">
                              <w:rPr>
                                <w:rFonts w:ascii="Times New Roman" w:eastAsia="MS Mincho" w:hAnsi="Times New Roman"/>
                                <w:sz w:val="20"/>
                                <w:i/>
                                <w:iCs/>
                                <w:color w:val="0000FF" w:themeColor="hyperlink"/>
                                <w:u w:val="single"/>
                              </w:rPr>
                              <w:t>XIV-2017</w:t>
                            </w:r>
                          </w:fldSimple>
                          <w:r>
                            <w:rPr>
                              <w:rFonts w:ascii="Times New Roman" w:eastAsia="MS Mincho" w:hAnsi="Times New Roman"/>
                              <w:sz w:val="20"/>
                              <w:i/>
                              <w:iCs/>
                            </w:rPr>
                            <w:t>,
2023-05-25,
paskelbta TAR 2023-06-09, i. k. 2023-11596        </w:t>
                          </w:r>
                        </w:p>
                        <w:p/>
                      </w:sdtContent>
                    </w:sdt>
                  </w:sdtContent>
                </w:sdt>
              </w:sdtContent>
            </w:sdt>
            <w:sdt>
              <w:sdtPr>
                <w:alias w:val="31 str."/>
                <w:tag w:val="part_c4a87a8649024e4e9c7965f3defab74e"/>
                <w:lock w:val="sdtLocked"/>
                <w:richText/>
              </w:sdtPr>
              <w:sdtContent>
                <w:p>
                  <w:pPr>
                    <w:keepLines/>
                    <w:widowControl w:val="0"/>
                    <w:suppressAutoHyphens/>
                    <w:ind w:firstLine="567"/>
                    <w:jc w:val="both"/>
                    <w:rPr>
                      <w:b/>
                      <w:bCs/>
                      <w:color w:val="000000"/>
                    </w:rPr>
                  </w:pPr>
                  <w:sdt>
                    <w:sdtPr>
                      <w:alias w:val="Numeris"/>
                      <w:tag w:val="nr_c4a87a8649024e4e9c7965f3defab74e"/>
                      <w:lock w:val="sdtLocked"/>
                      <w:richText/>
                    </w:sdtPr>
                    <w:sdtContent>
                      <w:r>
                        <w:rPr>
                          <w:b/>
                          <w:bCs/>
                          <w:color w:val="000000"/>
                        </w:rPr>
                        <w:t>31</w:t>
                      </w:r>
                    </w:sdtContent>
                  </w:sdt>
                  <w:r>
                    <w:rPr>
                      <w:b/>
                      <w:bCs/>
                      <w:color w:val="000000"/>
                    </w:rPr>
                    <w:t xml:space="preserve"> straipsnis. </w:t>
                  </w:r>
                  <w:sdt>
                    <w:sdtPr>
                      <w:alias w:val="Pavadinimas"/>
                      <w:tag w:val="title_c4a87a8649024e4e9c7965f3defab74e"/>
                      <w:lock w:val="sdtLocked"/>
                      <w:richText/>
                    </w:sdtPr>
                    <w:sdtContent>
                      <w:r>
                        <w:rPr>
                          <w:b/>
                          <w:bCs/>
                          <w:color w:val="000000"/>
                        </w:rPr>
                        <w:t xml:space="preserve">Žvalgybos institucijų vadovybė </w:t>
                      </w:r>
                    </w:sdtContent>
                  </w:sdt>
                </w:p>
                <w:sdt>
                  <w:sdtPr>
                    <w:alias w:val="31 str. 1 d."/>
                    <w:tag w:val="part_551482f4aa024dd6a51c2f1142903767"/>
                    <w:lock w:val="sdtLocked"/>
                    <w:richText/>
                  </w:sdtPr>
                  <w:sdtContent>
                    <w:p>
                      <w:pPr>
                        <w:widowControl w:val="0"/>
                        <w:suppressAutoHyphens/>
                        <w:ind w:firstLine="567"/>
                        <w:jc w:val="both"/>
                        <w:rPr>
                          <w:color w:val="000000"/>
                        </w:rPr>
                      </w:pPr>
                      <w:sdt>
                        <w:sdtPr>
                          <w:alias w:val="Numeris"/>
                          <w:tag w:val="nr_551482f4aa024dd6a51c2f1142903767"/>
                          <w:lock w:val="sdtLocked"/>
                          <w:richText/>
                        </w:sdtPr>
                        <w:sdtContent>
                          <w:r>
                            <w:rPr>
                              <w:color w:val="000000"/>
                            </w:rPr>
                            <w:t>1</w:t>
                          </w:r>
                        </w:sdtContent>
                      </w:sdt>
                      <w:r>
                        <w:rPr>
                          <w:color w:val="000000"/>
                        </w:rPr>
                        <w:t xml:space="preserve">. Žvalgybos institucijos vadovybę sudaro direktorius ir direktoriaus pavaduotojai. </w:t>
                      </w:r>
                    </w:p>
                  </w:sdtContent>
                </w:sdt>
                <w:sdt>
                  <w:sdtPr>
                    <w:alias w:val="31 str. 2 d."/>
                    <w:tag w:val="part_a6d4acf660324cc59c80d10496a7e64f"/>
                    <w:lock w:val="sdtLocked"/>
                    <w:richText/>
                  </w:sdtPr>
                  <w:sdtContent>
                    <w:p>
                      <w:pPr>
                        <w:widowControl w:val="0"/>
                        <w:suppressAutoHyphens/>
                        <w:ind w:firstLine="567"/>
                        <w:jc w:val="both"/>
                        <w:rPr>
                          <w:color w:val="000000"/>
                        </w:rPr>
                      </w:pPr>
                      <w:sdt>
                        <w:sdtPr>
                          <w:alias w:val="Numeris"/>
                          <w:tag w:val="nr_a6d4acf660324cc59c80d10496a7e64f"/>
                          <w:lock w:val="sdtLocked"/>
                          <w:richText/>
                        </w:sdtPr>
                        <w:sdtContent>
                          <w:r>
                            <w:rPr>
                              <w:color w:val="000000"/>
                            </w:rPr>
                            <w:t>2</w:t>
                          </w:r>
                        </w:sdtContent>
                      </w:sdt>
                      <w:r>
                        <w:rPr>
                          <w:color w:val="000000"/>
                        </w:rPr>
                        <w:t>. Valstybės saugumo departamento:</w:t>
                      </w:r>
                    </w:p>
                    <w:sdt>
                      <w:sdtPr>
                        <w:alias w:val="31 str. 2 d. 1 p."/>
                        <w:tag w:val="part_95338349c5d14667b953ce01d87699a9"/>
                        <w:lock w:val="sdtLocked"/>
                        <w:richText/>
                      </w:sdtPr>
                      <w:sdtContent>
                        <w:p>
                          <w:pPr>
                            <w:widowControl w:val="0"/>
                            <w:suppressAutoHyphens/>
                            <w:ind w:firstLine="567"/>
                            <w:jc w:val="both"/>
                            <w:rPr>
                              <w:color w:val="000000"/>
                            </w:rPr>
                          </w:pPr>
                          <w:sdt>
                            <w:sdtPr>
                              <w:alias w:val="Numeris"/>
                              <w:tag w:val="nr_95338349c5d14667b953ce01d87699a9"/>
                              <w:lock w:val="sdtLocked"/>
                              <w:richText/>
                            </w:sdtPr>
                            <w:sdtContent>
                              <w:r>
                                <w:rPr>
                                  <w:color w:val="000000"/>
                                </w:rPr>
                                <w:t>1</w:t>
                              </w:r>
                            </w:sdtContent>
                          </w:sdt>
                          <w:r>
                            <w:rPr>
                              <w:color w:val="000000"/>
                            </w:rPr>
                            <w:t>) direktorių Seimo pritarimu skiria ir atleidžia Respublikos Prezidentas;</w:t>
                          </w:r>
                        </w:p>
                      </w:sdtContent>
                    </w:sdt>
                    <w:sdt>
                      <w:sdtPr>
                        <w:alias w:val="31 str. 2 d. 2 p."/>
                        <w:tag w:val="part_2590d489a13b47b388704a4e9a10c703"/>
                        <w:lock w:val="sdtLocked"/>
                        <w:richText/>
                      </w:sdtPr>
                      <w:sdtContent>
                        <w:p>
                          <w:pPr>
                            <w:widowControl w:val="0"/>
                            <w:suppressAutoHyphens/>
                            <w:ind w:firstLine="567"/>
                            <w:jc w:val="both"/>
                            <w:rPr>
                              <w:color w:val="000000"/>
                            </w:rPr>
                          </w:pPr>
                          <w:sdt>
                            <w:sdtPr>
                              <w:alias w:val="Numeris"/>
                              <w:tag w:val="nr_2590d489a13b47b388704a4e9a10c703"/>
                              <w:lock w:val="sdtLocked"/>
                              <w:richText/>
                            </w:sdtPr>
                            <w:sdtContent>
                              <w:r>
                                <w:rPr>
                                  <w:color w:val="000000"/>
                                </w:rPr>
                                <w:t>2</w:t>
                              </w:r>
                            </w:sdtContent>
                          </w:sdt>
                          <w:r>
                            <w:rPr>
                              <w:color w:val="000000"/>
                            </w:rPr>
                            <w:t>) direktoriaus pavaduotojus direktoriaus teikimu skiria ir atleidžia Respublikos Prezidentas.</w:t>
                          </w:r>
                        </w:p>
                      </w:sdtContent>
                    </w:sdt>
                  </w:sdtContent>
                </w:sdt>
                <w:sdt>
                  <w:sdtPr>
                    <w:alias w:val="31 str. 3 d."/>
                    <w:tag w:val="part_db2b92a9b9d34193a98bcefc2479d3c9"/>
                    <w:lock w:val="sdtLocked"/>
                    <w:richText/>
                  </w:sdtPr>
                  <w:sdtContent>
                    <w:p>
                      <w:pPr>
                        <w:widowControl w:val="0"/>
                        <w:suppressAutoHyphens/>
                        <w:ind w:firstLine="567"/>
                        <w:jc w:val="both"/>
                        <w:rPr>
                          <w:color w:val="000000"/>
                        </w:rPr>
                      </w:pPr>
                      <w:sdt>
                        <w:sdtPr>
                          <w:alias w:val="Numeris"/>
                          <w:tag w:val="nr_db2b92a9b9d34193a98bcefc2479d3c9"/>
                          <w:lock w:val="sdtLocked"/>
                          <w:richText/>
                        </w:sdtPr>
                        <w:sdtContent>
                          <w:r>
                            <w:rPr>
                              <w:color w:val="000000"/>
                            </w:rPr>
                            <w:t>3</w:t>
                          </w:r>
                        </w:sdtContent>
                      </w:sdt>
                      <w:r>
                        <w:rPr>
                          <w:color w:val="000000"/>
                        </w:rPr>
                        <w:t>. Antrojo operatyvinių tarnybų departamento:</w:t>
                      </w:r>
                    </w:p>
                    <w:sdt>
                      <w:sdtPr>
                        <w:alias w:val="31 str. 3 d. 1 p."/>
                        <w:tag w:val="part_26c410966989456e8f829169bbdb0de3"/>
                        <w:lock w:val="sdtLocked"/>
                        <w:richText/>
                      </w:sdtPr>
                      <w:sdtContent>
                        <w:p>
                          <w:pPr>
                            <w:widowControl w:val="0"/>
                            <w:suppressAutoHyphens/>
                            <w:ind w:firstLine="567"/>
                            <w:jc w:val="both"/>
                            <w:rPr>
                              <w:color w:val="000000"/>
                            </w:rPr>
                          </w:pPr>
                          <w:sdt>
                            <w:sdtPr>
                              <w:alias w:val="Numeris"/>
                              <w:tag w:val="nr_26c410966989456e8f829169bbdb0de3"/>
                              <w:lock w:val="sdtLocked"/>
                              <w:richText/>
                            </w:sdtPr>
                            <w:sdtContent>
                              <w:r>
                                <w:rPr>
                                  <w:color w:val="000000"/>
                                </w:rPr>
                                <w:t>1</w:t>
                              </w:r>
                            </w:sdtContent>
                          </w:sdt>
                          <w:r>
                            <w:rPr>
                              <w:color w:val="000000"/>
                            </w:rPr>
                            <w:t>) direktorių skiria ir atleidžia krašto apsaugos ministras;</w:t>
                          </w:r>
                        </w:p>
                      </w:sdtContent>
                    </w:sdt>
                    <w:sdt>
                      <w:sdtPr>
                        <w:alias w:val="31 str. 3 d. 2 p."/>
                        <w:tag w:val="part_09af1ad2c14741b4a0364f0b42d39aac"/>
                        <w:lock w:val="sdtLocked"/>
                        <w:richText/>
                      </w:sdtPr>
                      <w:sdtContent>
                        <w:p>
                          <w:pPr>
                            <w:widowControl w:val="0"/>
                            <w:suppressAutoHyphens/>
                            <w:ind w:firstLine="567"/>
                            <w:jc w:val="both"/>
                            <w:rPr>
                              <w:color w:val="000000"/>
                            </w:rPr>
                          </w:pPr>
                          <w:sdt>
                            <w:sdtPr>
                              <w:alias w:val="Numeris"/>
                              <w:tag w:val="nr_09af1ad2c14741b4a0364f0b42d39aac"/>
                              <w:lock w:val="sdtLocked"/>
                              <w:richText/>
                            </w:sdtPr>
                            <w:sdtContent>
                              <w:r>
                                <w:rPr>
                                  <w:color w:val="000000"/>
                                </w:rPr>
                                <w:t>2</w:t>
                              </w:r>
                            </w:sdtContent>
                          </w:sdt>
                          <w:r>
                            <w:rPr>
                              <w:color w:val="000000"/>
                            </w:rPr>
                            <w:t xml:space="preserve">) direktoriaus pavaduotojus direktoriaus teikimu skiria ir atleidžia krašto apsaugos ministras. </w:t>
                          </w:r>
                        </w:p>
                      </w:sdtContent>
                    </w:sdt>
                  </w:sdtContent>
                </w:sdt>
                <w:sdt>
                  <w:sdtPr>
                    <w:alias w:val="31 str. 4 d."/>
                    <w:tag w:val="part_510e7427ca494b4f806c8318e931b0f8"/>
                    <w:lock w:val="sdtLocked"/>
                    <w:richText/>
                  </w:sdtPr>
                  <w:sdtContent>
                    <w:p>
                      <w:pPr>
                        <w:ind w:firstLine="567"/>
                        <w:jc w:val="both"/>
                        <w:rPr>
                          <w:color w:val="000000"/>
                        </w:rPr>
                      </w:pPr>
                      <w:sdt>
                        <w:sdtPr>
                          <w:alias w:val="Numeris"/>
                          <w:tag w:val="nr_510e7427ca494b4f806c8318e931b0f8"/>
                          <w:lock w:val="sdtLocked"/>
                          <w:richText/>
                        </w:sdtPr>
                        <w:sdtContent>
                          <w:r>
                            <w:rPr>
                              <w:szCs w:val="24"/>
                              <w:shd w:val="clear" w:color="auto" w:fill="FFFFFF"/>
                            </w:rPr>
                            <w:t>4</w:t>
                          </w:r>
                        </w:sdtContent>
                      </w:sdt>
                      <w:r>
                        <w:rPr>
                          <w:szCs w:val="24"/>
                          <w:shd w:val="clear" w:color="auto" w:fill="FFFFFF"/>
                        </w:rPr>
                        <w:t>. Žvalgybos institucijos direktoriumi ir direktoriaus pavaduotojais skiriami ne mažesnę kaip 5 metų vadovaujamo darbo patirtį turintys asmenys ir atitinkantys šio įstatymo 32 straipsnio 2 dalies 1, 2, 4, 5, 6 punktų ir 4 dalies 3 punkto reikalavimus. Šio įstatymo 32 straipsnio 2 dalies 5 punkte nustatytas reikalavimas netaikomas skiriant asmenis į šio straipsnio 2 dalyje nurodytas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31 str. 5 d."/>
                    <w:tag w:val="part_e7369f02de554e15a7ce1f6d02235133"/>
                    <w:lock w:val="sdtLocked"/>
                    <w:richText/>
                  </w:sdtPr>
                  <w:sdtContent>
                    <w:p>
                      <w:pPr>
                        <w:widowControl w:val="0"/>
                        <w:suppressAutoHyphens/>
                        <w:ind w:firstLine="567"/>
                        <w:jc w:val="both"/>
                        <w:rPr>
                          <w:color w:val="000000"/>
                        </w:rPr>
                      </w:pPr>
                      <w:sdt>
                        <w:sdtPr>
                          <w:alias w:val="Numeris"/>
                          <w:tag w:val="nr_e7369f02de554e15a7ce1f6d02235133"/>
                          <w:lock w:val="sdtLocked"/>
                          <w:richText/>
                        </w:sdtPr>
                        <w:sdtContent>
                          <w:r>
                            <w:rPr>
                              <w:color w:val="000000"/>
                            </w:rPr>
                            <w:t>5</w:t>
                          </w:r>
                        </w:sdtContent>
                      </w:sdt>
                      <w:r>
                        <w:rPr>
                          <w:color w:val="000000"/>
                        </w:rPr>
                        <w:t xml:space="preserve">. Žvalgybos institucijos direktorius ir jo pavaduotojai, taip pat valdybų viršininkai ir jų pavaduotojai skiriami 5 metų laikotarpiui. Į šias pareigas asmenys 5 metų laikotarpiui gali būti skiriami pakartotinai, tačiau tų pačių pareigų negali eiti ilgiau kaip 10 metų iš eilės. </w:t>
                      </w:r>
                    </w:p>
                  </w:sdtContent>
                </w:sdt>
                <w:sdt>
                  <w:sdtPr>
                    <w:alias w:val="31 str. 6 d."/>
                    <w:tag w:val="part_3e014f7bae0d4f988cd0b4be32d3045f"/>
                    <w:lock w:val="sdtLocked"/>
                    <w:richText/>
                  </w:sdtPr>
                  <w:sdtContent>
                    <w:p>
                      <w:pPr>
                        <w:widowControl w:val="0"/>
                        <w:suppressAutoHyphens/>
                        <w:ind w:firstLine="567"/>
                        <w:jc w:val="both"/>
                        <w:rPr>
                          <w:color w:val="000000"/>
                        </w:rPr>
                      </w:pPr>
                      <w:sdt>
                        <w:sdtPr>
                          <w:alias w:val="Numeris"/>
                          <w:tag w:val="nr_3e014f7bae0d4f988cd0b4be32d3045f"/>
                          <w:lock w:val="sdtLocked"/>
                          <w:richText/>
                        </w:sdtPr>
                        <w:sdtContent>
                          <w:r>
                            <w:rPr>
                              <w:color w:val="000000"/>
                            </w:rPr>
                            <w:t>6</w:t>
                          </w:r>
                        </w:sdtContent>
                      </w:sdt>
                      <w:r>
                        <w:rPr>
                          <w:color w:val="000000"/>
                        </w:rPr>
                        <w:t>. Žvalgybos institucijos direktorius:</w:t>
                      </w:r>
                    </w:p>
                    <w:sdt>
                      <w:sdtPr>
                        <w:alias w:val="31 str. 6 d. 1 p."/>
                        <w:tag w:val="part_2d39fec45294467585b1ba4d653f5422"/>
                        <w:lock w:val="sdtLocked"/>
                        <w:richText/>
                      </w:sdtPr>
                      <w:sdtContent>
                        <w:p>
                          <w:pPr>
                            <w:widowControl w:val="0"/>
                            <w:suppressAutoHyphens/>
                            <w:ind w:firstLine="567"/>
                            <w:jc w:val="both"/>
                            <w:rPr>
                              <w:color w:val="000000"/>
                            </w:rPr>
                          </w:pPr>
                          <w:sdt>
                            <w:sdtPr>
                              <w:alias w:val="Numeris"/>
                              <w:tag w:val="nr_2d39fec45294467585b1ba4d653f5422"/>
                              <w:lock w:val="sdtLocked"/>
                              <w:richText/>
                            </w:sdtPr>
                            <w:sdtContent>
                              <w:r>
                                <w:rPr>
                                  <w:color w:val="000000"/>
                                </w:rPr>
                                <w:t>1</w:t>
                              </w:r>
                            </w:sdtContent>
                          </w:sdt>
                          <w:r>
                            <w:rPr>
                              <w:color w:val="000000"/>
                            </w:rPr>
                            <w:t>) organizuoja žvalgybos institucijos darbą ir jai vadovauja;</w:t>
                          </w:r>
                        </w:p>
                      </w:sdtContent>
                    </w:sdt>
                    <w:sdt>
                      <w:sdtPr>
                        <w:alias w:val="31 str. 6 d. 2 p."/>
                        <w:tag w:val="part_cba9fd4a5e88406486e72ab6ebe5ad51"/>
                        <w:lock w:val="sdtLocked"/>
                        <w:richText/>
                      </w:sdtPr>
                      <w:sdtContent>
                        <w:p>
                          <w:pPr>
                            <w:widowControl w:val="0"/>
                            <w:suppressAutoHyphens/>
                            <w:ind w:firstLine="567"/>
                            <w:jc w:val="both"/>
                            <w:rPr>
                              <w:color w:val="000000"/>
                            </w:rPr>
                          </w:pPr>
                          <w:sdt>
                            <w:sdtPr>
                              <w:alias w:val="Numeris"/>
                              <w:tag w:val="nr_cba9fd4a5e88406486e72ab6ebe5ad51"/>
                              <w:lock w:val="sdtLocked"/>
                              <w:richText/>
                            </w:sdtPr>
                            <w:sdtContent>
                              <w:r>
                                <w:rPr>
                                  <w:color w:val="000000"/>
                                </w:rPr>
                                <w:t>2</w:t>
                              </w:r>
                            </w:sdtContent>
                          </w:sdt>
                          <w:r>
                            <w:rPr>
                              <w:color w:val="000000"/>
                            </w:rPr>
                            <w:t>) atstovauja žvalgybos institucijai;</w:t>
                          </w:r>
                        </w:p>
                      </w:sdtContent>
                    </w:sdt>
                    <w:sdt>
                      <w:sdtPr>
                        <w:alias w:val="31 str. 6 d. 3 p."/>
                        <w:tag w:val="part_10b80d6a70bc4b62bc10bf42d60de022"/>
                        <w:lock w:val="sdtLocked"/>
                        <w:richText/>
                      </w:sdtPr>
                      <w:sdtContent>
                        <w:p>
                          <w:pPr>
                            <w:widowControl w:val="0"/>
                            <w:suppressAutoHyphens/>
                            <w:ind w:firstLine="567"/>
                            <w:jc w:val="both"/>
                            <w:rPr>
                              <w:color w:val="000000"/>
                            </w:rPr>
                          </w:pPr>
                          <w:sdt>
                            <w:sdtPr>
                              <w:alias w:val="Numeris"/>
                              <w:tag w:val="nr_10b80d6a70bc4b62bc10bf42d60de022"/>
                              <w:lock w:val="sdtLocked"/>
                              <w:richText/>
                            </w:sdtPr>
                            <w:sdtContent>
                              <w:r>
                                <w:rPr>
                                  <w:color w:val="000000"/>
                                </w:rPr>
                                <w:t>3</w:t>
                              </w:r>
                            </w:sdtContent>
                          </w:sdt>
                          <w:r>
                            <w:rPr>
                              <w:color w:val="000000"/>
                            </w:rPr>
                            <w:t>) nustatyta tvarka teikia įstatymų ir kitų teisės aktų projektus įstatymų leidybos iniciatyvos teisę turinčioms valstybės institucijoms;</w:t>
                          </w:r>
                        </w:p>
                      </w:sdtContent>
                    </w:sdt>
                    <w:sdt>
                      <w:sdtPr>
                        <w:alias w:val="31 str. 6 d. 4 p."/>
                        <w:tag w:val="part_3f6a76754d40417590c2f19bf0c6123a"/>
                        <w:lock w:val="sdtLocked"/>
                        <w:richText/>
                      </w:sdtPr>
                      <w:sdtContent>
                        <w:p>
                          <w:pPr>
                            <w:widowControl w:val="0"/>
                            <w:suppressAutoHyphens/>
                            <w:ind w:firstLine="567"/>
                            <w:jc w:val="both"/>
                            <w:rPr>
                              <w:color w:val="000000"/>
                            </w:rPr>
                          </w:pPr>
                          <w:sdt>
                            <w:sdtPr>
                              <w:alias w:val="Numeris"/>
                              <w:tag w:val="nr_3f6a76754d40417590c2f19bf0c6123a"/>
                              <w:lock w:val="sdtLocked"/>
                              <w:richText/>
                            </w:sdtPr>
                            <w:sdtContent>
                              <w:r>
                                <w:rPr>
                                  <w:color w:val="000000"/>
                                </w:rPr>
                                <w:t>4</w:t>
                              </w:r>
                            </w:sdtContent>
                          </w:sdt>
                          <w:r>
                            <w:rPr>
                              <w:color w:val="000000"/>
                            </w:rPr>
                            <w:t>) tvirtina žvalgybos institucijos struktūrinių padalinių nuostatus, žvalgybos pareigūnų ir darbuotojų pareiginius nuostatus;</w:t>
                          </w:r>
                        </w:p>
                      </w:sdtContent>
                    </w:sdt>
                    <w:sdt>
                      <w:sdtPr>
                        <w:alias w:val="31 str. 6 d. 5 p."/>
                        <w:tag w:val="part_1768983df01341a88bfd79efa4f0fcf6"/>
                        <w:lock w:val="sdtLocked"/>
                        <w:richText/>
                      </w:sdtPr>
                      <w:sdtContent>
                        <w:p>
                          <w:pPr>
                            <w:tabs>
                              <w:tab w:val="left" w:pos="13608"/>
                            </w:tabs>
                            <w:ind w:firstLine="567"/>
                            <w:jc w:val="both"/>
                            <w:rPr>
                              <w:color w:val="000000"/>
                            </w:rPr>
                          </w:pPr>
                          <w:sdt>
                            <w:sdtPr>
                              <w:alias w:val="Numeris"/>
                              <w:tag w:val="nr_1768983df01341a88bfd79efa4f0fcf6"/>
                              <w:lock w:val="sdtLocked"/>
                              <w:richText/>
                            </w:sdtPr>
                            <w:sdtContent>
                              <w:r>
                                <w:rPr>
                                  <w:bCs/>
                                  <w:szCs w:val="24"/>
                                </w:rPr>
                                <w:t>5</w:t>
                              </w:r>
                            </w:sdtContent>
                          </w:sdt>
                          <w:r>
                            <w:rPr>
                              <w:bCs/>
                              <w:szCs w:val="24"/>
                            </w:rPr>
                            <w:t>) priima į tarnybą (darbą) ir atleidžia iš tarnybos (darbo) žvalgybos pareigūnus ir darbuotojus, informuoja žvalgybos pareigūnus apie jų tarnybos sąlygas, sprendžia jų perkėlimo į kitas pareigas, nušalinimo nuo pareigų ir kitus klausimus, susijusius su jų teisiniu statusu ir tarnybos (darbo) eiga;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d19a1000e811ed8fa7d02a65c371ad">
                            <w:r w:rsidRPr="00532B9F">
                              <w:rPr>
                                <w:rFonts w:ascii="Times New Roman" w:eastAsia="MS Mincho" w:hAnsi="Times New Roman"/>
                                <w:sz w:val="20"/>
                                <w:i/>
                                <w:iCs/>
                                <w:color w:val="0000FF" w:themeColor="hyperlink"/>
                                <w:u w:val="single"/>
                              </w:rPr>
                              <w:t>XIV-1194</w:t>
                            </w:r>
                          </w:fldSimple>
                          <w:r>
                            <w:rPr>
                              <w:rFonts w:ascii="Times New Roman" w:eastAsia="MS Mincho" w:hAnsi="Times New Roman"/>
                              <w:sz w:val="20"/>
                              <w:i/>
                              <w:iCs/>
                            </w:rPr>
                            <w:t>,
2022-06-28,
paskelbta TAR 2022-07-11, i. k. 2022-15185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31 str. 6 d. 6 p."/>
                        <w:tag w:val="part_14b49b6af5bd4582900a26a1f28bc90c"/>
                        <w:lock w:val="sdtLocked"/>
                        <w:richText/>
                      </w:sdtPr>
                      <w:sdtContent>
                        <w:p>
                          <w:pPr>
                            <w:widowControl w:val="0"/>
                            <w:suppressAutoHyphens/>
                            <w:ind w:firstLine="567"/>
                            <w:jc w:val="both"/>
                            <w:rPr>
                              <w:color w:val="000000"/>
                            </w:rPr>
                          </w:pPr>
                          <w:sdt>
                            <w:sdtPr>
                              <w:alias w:val="Numeris"/>
                              <w:tag w:val="nr_14b49b6af5bd4582900a26a1f28bc90c"/>
                              <w:lock w:val="sdtLocked"/>
                              <w:richText/>
                            </w:sdtPr>
                            <w:sdtContent>
                              <w:r>
                                <w:rPr>
                                  <w:color w:val="000000"/>
                                </w:rPr>
                                <w:t>6</w:t>
                              </w:r>
                            </w:sdtContent>
                          </w:sdt>
                          <w:r>
                            <w:rPr>
                              <w:color w:val="000000"/>
                            </w:rPr>
                            <w:t>) žvalgybos pareigūnams suteikia tarnybinius rangus, išskyrus rangus, kuriuos suteikia Respublikos Prezidentas ar krašto apsaugos ministras;</w:t>
                          </w:r>
                        </w:p>
                      </w:sdtContent>
                    </w:sdt>
                    <w:sdt>
                      <w:sdtPr>
                        <w:alias w:val="31 str. 6 d. 7 p."/>
                        <w:tag w:val="part_0f321711b66b451b96f3f73f286f9e90"/>
                        <w:lock w:val="sdtLocked"/>
                        <w:richText/>
                      </w:sdtPr>
                      <w:sdtContent>
                        <w:p>
                          <w:pPr>
                            <w:widowControl w:val="0"/>
                            <w:suppressAutoHyphens/>
                            <w:ind w:firstLine="567"/>
                            <w:jc w:val="both"/>
                            <w:rPr>
                              <w:color w:val="000000"/>
                            </w:rPr>
                          </w:pPr>
                          <w:sdt>
                            <w:sdtPr>
                              <w:alias w:val="Numeris"/>
                              <w:tag w:val="nr_0f321711b66b451b96f3f73f286f9e90"/>
                              <w:lock w:val="sdtLocked"/>
                              <w:richText/>
                            </w:sdtPr>
                            <w:sdtContent>
                              <w:r>
                                <w:rPr>
                                  <w:color w:val="000000"/>
                                </w:rPr>
                                <w:t>7</w:t>
                              </w:r>
                            </w:sdtContent>
                          </w:sdt>
                          <w:r>
                            <w:rPr>
                              <w:color w:val="000000"/>
                            </w:rPr>
                            <w:t>) leidžia įsakymus, kontroliuoja, kaip jie vykdomi.</w:t>
                          </w:r>
                        </w:p>
                      </w:sdtContent>
                    </w:sdt>
                  </w:sdtContent>
                </w:sdt>
                <w:sdt>
                  <w:sdtPr>
                    <w:alias w:val="31 str. 7 d."/>
                    <w:tag w:val="part_c6821295f2c7440392809c64b9f50c9c"/>
                    <w:lock w:val="sdtLocked"/>
                    <w:richText/>
                  </w:sdtPr>
                  <w:sdtContent>
                    <w:p>
                      <w:pPr>
                        <w:widowControl w:val="0"/>
                        <w:suppressAutoHyphens/>
                        <w:ind w:firstLine="567"/>
                        <w:jc w:val="both"/>
                        <w:rPr>
                          <w:color w:val="000000"/>
                        </w:rPr>
                      </w:pPr>
                      <w:sdt>
                        <w:sdtPr>
                          <w:alias w:val="Numeris"/>
                          <w:tag w:val="nr_c6821295f2c7440392809c64b9f50c9c"/>
                          <w:lock w:val="sdtLocked"/>
                          <w:richText/>
                        </w:sdtPr>
                        <w:sdtContent>
                          <w:r>
                            <w:rPr>
                              <w:color w:val="000000"/>
                            </w:rPr>
                            <w:t>7</w:t>
                          </w:r>
                        </w:sdtContent>
                      </w:sdt>
                      <w:r>
                        <w:rPr>
                          <w:color w:val="000000"/>
                        </w:rPr>
                        <w:t>. Jeigu žvalgybos institucijos direktoriaus laikinai nėra:</w:t>
                      </w:r>
                    </w:p>
                    <w:sdt>
                      <w:sdtPr>
                        <w:alias w:val="31 str. 7 d. 1 p."/>
                        <w:tag w:val="part_1dcc8f771d9844b0ba9a9d62b890a5cc"/>
                        <w:lock w:val="sdtLocked"/>
                        <w:richText/>
                      </w:sdtPr>
                      <w:sdtContent>
                        <w:p>
                          <w:pPr>
                            <w:widowControl w:val="0"/>
                            <w:suppressAutoHyphens/>
                            <w:ind w:firstLine="567"/>
                            <w:jc w:val="both"/>
                            <w:rPr>
                              <w:color w:val="000000"/>
                            </w:rPr>
                          </w:pPr>
                          <w:sdt>
                            <w:sdtPr>
                              <w:alias w:val="Numeris"/>
                              <w:tag w:val="nr_1dcc8f771d9844b0ba9a9d62b890a5cc"/>
                              <w:lock w:val="sdtLocked"/>
                              <w:richText/>
                            </w:sdtPr>
                            <w:sdtContent>
                              <w:r>
                                <w:rPr>
                                  <w:color w:val="000000"/>
                                </w:rPr>
                                <w:t>1</w:t>
                              </w:r>
                            </w:sdtContent>
                          </w:sdt>
                          <w:r>
                            <w:rPr>
                              <w:color w:val="000000"/>
                            </w:rPr>
                            <w:t xml:space="preserve">) Valstybės saugumo departamente direktoriaus pareigas eina direktoriaus įgaliotas direktoriaus pavaduotojas; </w:t>
                          </w:r>
                        </w:p>
                      </w:sdtContent>
                    </w:sdt>
                    <w:sdt>
                      <w:sdtPr>
                        <w:alias w:val="31 str. 7 d. 2 p."/>
                        <w:tag w:val="part_6d5f90d785b744aeb540e902331ee5fe"/>
                        <w:lock w:val="sdtLocked"/>
                        <w:richText/>
                      </w:sdtPr>
                      <w:sdtContent>
                        <w:p>
                          <w:pPr>
                            <w:widowControl w:val="0"/>
                            <w:suppressAutoHyphens/>
                            <w:ind w:firstLine="567"/>
                            <w:jc w:val="both"/>
                            <w:rPr>
                              <w:color w:val="000000"/>
                            </w:rPr>
                          </w:pPr>
                          <w:sdt>
                            <w:sdtPr>
                              <w:alias w:val="Numeris"/>
                              <w:tag w:val="nr_6d5f90d785b744aeb540e902331ee5fe"/>
                              <w:lock w:val="sdtLocked"/>
                              <w:richText/>
                            </w:sdtPr>
                            <w:sdtContent>
                              <w:r>
                                <w:rPr>
                                  <w:color w:val="000000"/>
                                </w:rPr>
                                <w:t>2</w:t>
                              </w:r>
                            </w:sdtContent>
                          </w:sdt>
                          <w:r>
                            <w:rPr>
                              <w:color w:val="000000"/>
                            </w:rPr>
                            <w:t xml:space="preserve">) Antrajame operatyvinių tarnybų departamente direktoriaus pareigas eina krašto apsaugos ministro įgaliotas direktoriaus pavaduotojas arba kitas departamento žvalgybos pareigūnas. </w:t>
                          </w:r>
                        </w:p>
                      </w:sdtContent>
                    </w:sdt>
                  </w:sdtContent>
                </w:sdt>
                <w:sdt>
                  <w:sdtPr>
                    <w:alias w:val="31 str. 8 d."/>
                    <w:tag w:val="part_1acd1871d6f7439994eefd9eab110969"/>
                    <w:lock w:val="sdtLocked"/>
                    <w:richText/>
                  </w:sdtPr>
                  <w:sdtContent>
                    <w:p>
                      <w:pPr>
                        <w:widowControl w:val="0"/>
                        <w:suppressAutoHyphens/>
                        <w:ind w:firstLine="567"/>
                        <w:jc w:val="both"/>
                      </w:pPr>
                      <w:sdt>
                        <w:sdtPr>
                          <w:alias w:val="Numeris"/>
                          <w:tag w:val="nr_1acd1871d6f7439994eefd9eab110969"/>
                          <w:lock w:val="sdtLocked"/>
                          <w:richText/>
                        </w:sdtPr>
                        <w:sdtContent>
                          <w:r>
                            <w:rPr>
                              <w:color w:val="000000"/>
                            </w:rPr>
                            <w:t>8</w:t>
                          </w:r>
                        </w:sdtContent>
                      </w:sdt>
                      <w:r>
                        <w:rPr>
                          <w:color w:val="000000"/>
                        </w:rPr>
                        <w:t xml:space="preserve">. Žvalgybos institucijos direktorius ir direktoriaus pavaduotojai gali būti atleisti iš pareigų šiame įstatyme numatytais žvalgybos pareigūnų atleidimo iš tarnybos pagrindais. </w:t>
                      </w:r>
                    </w:p>
                  </w:sdtContent>
                </w:sdt>
                <w:sdt>
                  <w:sdtPr>
                    <w:alias w:val="9 d."/>
                    <w:tag w:val="part_c8c18515ddd1446f9cd608f35b60d5da"/>
                    <w:lock w:val="sdtLocked"/>
                    <w:richText/>
                  </w:sdtPr>
                  <w:sdtContent>
                    <w:p>
                      <w:pPr>
                        <w:ind w:firstLine="567"/>
                        <w:jc w:val="both"/>
                        <w:rPr>
                          <w:b/>
                          <w:bCs/>
                          <w:color w:val="000000"/>
                        </w:rPr>
                      </w:pPr>
                      <w:sdt>
                        <w:sdtPr>
                          <w:alias w:val="Numeris"/>
                          <w:tag w:val="nr_c8c18515ddd1446f9cd608f35b60d5da"/>
                          <w:lock w:val="sdtLocked"/>
                          <w:richText/>
                        </w:sdtPr>
                        <w:sdtContent>
                          <w:r>
                            <w:rPr>
                              <w:szCs w:val="24"/>
                              <w:shd w:val="clear" w:color="auto" w:fill="FFFFFF"/>
                            </w:rPr>
                            <w:t>9</w:t>
                          </w:r>
                        </w:sdtContent>
                      </w:sdt>
                      <w:r>
                        <w:rPr>
                          <w:szCs w:val="24"/>
                          <w:shd w:val="clear" w:color="auto" w:fill="FFFFFF"/>
                        </w:rPr>
                        <w:t>. Pasibaigus žvalgybos institucijos direktoriaus ar direktoriaus pavaduotojo paskyrimo į pareigas laikotarpiui, jie gali būti priimami į tarnybą žvalgybos institucijoje, netaikant šio įstatymo 32 straipsnio 2 dalies 3 punkte nustatytų amžiaus apribojimų ir šio įstatymo 34 straipsnio 1 dalyje numatytų atrankos procedūrų.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Content>
            </w:sdt>
          </w:sdtContent>
        </w:sdt>
        <w:sdt>
          <w:sdtPr>
            <w:alias w:val="skirsnis"/>
            <w:tag w:val="part_394c1ece59da481c87372a2023f0d33f"/>
            <w:lock w:val="sdtLocked"/>
            <w:richText/>
          </w:sdtPr>
          <w:sdtContent>
            <w:p>
              <w:pPr>
                <w:keepLines/>
                <w:widowControl w:val="0"/>
                <w:suppressAutoHyphens/>
                <w:jc w:val="center"/>
                <w:rPr>
                  <w:b/>
                  <w:bCs/>
                  <w:caps/>
                  <w:color w:val="000000"/>
                </w:rPr>
              </w:pPr>
              <w:sdt>
                <w:sdtPr>
                  <w:alias w:val="Numeris"/>
                  <w:tag w:val="nr_394c1ece59da481c87372a2023f0d33f"/>
                  <w:lock w:val="sdtLocked"/>
                  <w:richText/>
                </w:sdtPr>
                <w:sdtContent>
                  <w:r>
                    <w:rPr>
                      <w:b/>
                      <w:bCs/>
                      <w:caps/>
                      <w:color w:val="000000"/>
                    </w:rPr>
                    <w:t>SEPTINTASIS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394c1ece59da481c87372a2023f0d33f"/>
                  <w:lock w:val="sdtLocked"/>
                  <w:richText/>
                </w:sdtPr>
                <w:sdtContent>
                  <w:r>
                    <w:rPr>
                      <w:b/>
                      <w:bCs/>
                      <w:caps/>
                      <w:color w:val="000000"/>
                    </w:rPr>
                    <w:t xml:space="preserve">PRIĖMIMAS Į TARNYBĄ (DARBĄ) ŽVALGYBOS INSTITUCIJOJE </w:t>
                  </w:r>
                </w:sdtContent>
              </w:sdt>
            </w:p>
            <w:p>
              <w:pPr>
                <w:ind w:firstLine="567"/>
                <w:jc w:val="both"/>
              </w:pPr>
            </w:p>
            <w:sdt>
              <w:sdtPr>
                <w:alias w:val="32 str."/>
                <w:tag w:val="part_730eae1ddef24083b5c5aa6ae99ba4ed"/>
                <w:lock w:val="sdtLocked"/>
                <w:richText/>
              </w:sdtPr>
              <w:sdtContent>
                <w:p>
                  <w:pPr>
                    <w:keepLines/>
                    <w:widowControl w:val="0"/>
                    <w:suppressAutoHyphens/>
                    <w:ind w:left="2040" w:hanging="1473"/>
                    <w:rPr>
                      <w:b/>
                      <w:bCs/>
                      <w:color w:val="000000"/>
                    </w:rPr>
                  </w:pPr>
                  <w:sdt>
                    <w:sdtPr>
                      <w:alias w:val="Numeris"/>
                      <w:tag w:val="nr_730eae1ddef24083b5c5aa6ae99ba4ed"/>
                      <w:lock w:val="sdtLocked"/>
                      <w:richText/>
                    </w:sdtPr>
                    <w:sdtContent>
                      <w:r>
                        <w:rPr>
                          <w:b/>
                          <w:bCs/>
                          <w:color w:val="000000"/>
                        </w:rPr>
                        <w:t>32</w:t>
                      </w:r>
                    </w:sdtContent>
                  </w:sdt>
                  <w:r>
                    <w:rPr>
                      <w:b/>
                      <w:bCs/>
                      <w:color w:val="000000"/>
                    </w:rPr>
                    <w:t xml:space="preserve"> straipsnis. </w:t>
                  </w:r>
                  <w:sdt>
                    <w:sdtPr>
                      <w:alias w:val="Pavadinimas"/>
                      <w:tag w:val="title_730eae1ddef24083b5c5aa6ae99ba4ed"/>
                      <w:lock w:val="sdtLocked"/>
                      <w:richText/>
                    </w:sdtPr>
                    <w:sdtContent>
                      <w:r>
                        <w:rPr>
                          <w:b/>
                          <w:bCs/>
                          <w:color w:val="000000"/>
                        </w:rPr>
                        <w:t>Reikalavimai asmenims, priimamiems į tarnybą (darbą) žvalgybos institucijoje</w:t>
                      </w:r>
                    </w:sdtContent>
                  </w:sdt>
                </w:p>
                <w:sdt>
                  <w:sdtPr>
                    <w:alias w:val="32 str. 1 d."/>
                    <w:tag w:val="part_e2721364fdb84f0285f4f5e557524821"/>
                    <w:lock w:val="sdtLocked"/>
                    <w:richText/>
                  </w:sdtPr>
                  <w:sdtContent>
                    <w:p>
                      <w:pPr>
                        <w:widowControl w:val="0"/>
                        <w:suppressAutoHyphens/>
                        <w:ind w:firstLine="567"/>
                        <w:jc w:val="both"/>
                        <w:rPr>
                          <w:color w:val="000000"/>
                        </w:rPr>
                      </w:pPr>
                      <w:sdt>
                        <w:sdtPr>
                          <w:alias w:val="Numeris"/>
                          <w:tag w:val="nr_e2721364fdb84f0285f4f5e557524821"/>
                          <w:lock w:val="sdtLocked"/>
                          <w:richText/>
                        </w:sdtPr>
                        <w:sdtContent>
                          <w:r>
                            <w:rPr>
                              <w:color w:val="000000"/>
                            </w:rPr>
                            <w:t>1</w:t>
                          </w:r>
                        </w:sdtContent>
                      </w:sdt>
                      <w:r>
                        <w:rPr>
                          <w:color w:val="000000"/>
                        </w:rPr>
                        <w:t xml:space="preserve">. Asmuo į tarnybą (darbą) žvalgybos institucijoje priimamas vadovaujantis savanoriškumo ir atrankos principais. </w:t>
                      </w:r>
                    </w:p>
                  </w:sdtContent>
                </w:sdt>
                <w:sdt>
                  <w:sdtPr>
                    <w:alias w:val="32 str. 2 d."/>
                    <w:tag w:val="part_159c2027494b45b3a765c8623a60a806"/>
                    <w:lock w:val="sdtLocked"/>
                    <w:richText/>
                  </w:sdtPr>
                  <w:sdtContent>
                    <w:p>
                      <w:pPr>
                        <w:widowControl w:val="0"/>
                        <w:suppressAutoHyphens/>
                        <w:ind w:firstLine="567"/>
                        <w:jc w:val="both"/>
                        <w:rPr>
                          <w:color w:val="000000"/>
                        </w:rPr>
                      </w:pPr>
                      <w:sdt>
                        <w:sdtPr>
                          <w:alias w:val="Numeris"/>
                          <w:tag w:val="nr_159c2027494b45b3a765c8623a60a806"/>
                          <w:lock w:val="sdtLocked"/>
                          <w:richText/>
                        </w:sdtPr>
                        <w:sdtContent>
                          <w:r>
                            <w:rPr>
                              <w:color w:val="000000"/>
                            </w:rPr>
                            <w:t>2</w:t>
                          </w:r>
                        </w:sdtContent>
                      </w:sdt>
                      <w:r>
                        <w:rPr>
                          <w:color w:val="000000"/>
                        </w:rPr>
                        <w:t>. Asmuo, priimamas į tarnybą (darbą) žvalgybos institucijoje, turi atitikti šiuos pagrindinius reikalavimus:</w:t>
                      </w:r>
                    </w:p>
                    <w:sdt>
                      <w:sdtPr>
                        <w:alias w:val="32 str. 2 d. 1 p."/>
                        <w:tag w:val="part_26c55e2ea0144b84bbc034afa138a15e"/>
                        <w:lock w:val="sdtLocked"/>
                        <w:richText/>
                      </w:sdtPr>
                      <w:sdtContent>
                        <w:p>
                          <w:pPr>
                            <w:widowControl w:val="0"/>
                            <w:suppressAutoHyphens/>
                            <w:ind w:firstLine="567"/>
                            <w:jc w:val="both"/>
                            <w:rPr>
                              <w:color w:val="000000"/>
                            </w:rPr>
                          </w:pPr>
                          <w:sdt>
                            <w:sdtPr>
                              <w:alias w:val="Numeris"/>
                              <w:tag w:val="nr_26c55e2ea0144b84bbc034afa138a15e"/>
                              <w:lock w:val="sdtLocked"/>
                              <w:richText/>
                            </w:sdtPr>
                            <w:sdtContent>
                              <w:r>
                                <w:rPr>
                                  <w:color w:val="000000"/>
                                </w:rPr>
                                <w:t>1</w:t>
                              </w:r>
                            </w:sdtContent>
                          </w:sdt>
                          <w:r>
                            <w:rPr>
                              <w:color w:val="000000"/>
                            </w:rPr>
                            <w:t>) būti Lietuvos Respublikos pilietis;</w:t>
                          </w:r>
                        </w:p>
                      </w:sdtContent>
                    </w:sdt>
                    <w:sdt>
                      <w:sdtPr>
                        <w:alias w:val="32 str. 2 d. 2 p."/>
                        <w:tag w:val="part_4b66bd34d2964dc08afc16cfad131ed0"/>
                        <w:lock w:val="sdtLocked"/>
                        <w:richText/>
                      </w:sdtPr>
                      <w:sdtContent>
                        <w:p>
                          <w:pPr>
                            <w:ind w:firstLine="567"/>
                            <w:jc w:val="both"/>
                            <w:rPr>
                              <w:color w:val="000000"/>
                            </w:rPr>
                          </w:pPr>
                          <w:sdt>
                            <w:sdtPr>
                              <w:alias w:val="Numeris"/>
                              <w:tag w:val="nr_4b66bd34d2964dc08afc16cfad131ed0"/>
                              <w:lock w:val="sdtLocked"/>
                              <w:richText/>
                            </w:sdtPr>
                            <w:sdtContent>
                              <w:r>
                                <w:rPr>
                                  <w:szCs w:val="24"/>
                                  <w:shd w:val="clear" w:color="auto" w:fill="FFFFFF"/>
                                </w:rPr>
                                <w:t>2</w:t>
                              </w:r>
                            </w:sdtContent>
                          </w:sdt>
                          <w:r>
                            <w:rPr>
                              <w:szCs w:val="24"/>
                              <w:shd w:val="clear" w:color="auto" w:fill="FFFFFF"/>
                            </w:rPr>
                            <w:t>) būti nepriekaištingos reputacijos ir pagal savo asmenines, dalykines savybes tikti žvalgybos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32 str. 2 d. 3 p."/>
                        <w:tag w:val="part_1c02fabca27a49f9922b974d62807305"/>
                        <w:lock w:val="sdtLocked"/>
                        <w:richText/>
                      </w:sdtPr>
                      <w:sdtContent>
                        <w:p>
                          <w:pPr>
                            <w:ind w:firstLine="567"/>
                            <w:jc w:val="both"/>
                            <w:rPr>
                              <w:color w:val="000000"/>
                            </w:rPr>
                          </w:pPr>
                          <w:sdt>
                            <w:sdtPr>
                              <w:alias w:val="Numeris"/>
                              <w:tag w:val="nr_1c02fabca27a49f9922b974d62807305"/>
                              <w:lock w:val="sdtLocked"/>
                              <w:richText/>
                            </w:sdtPr>
                            <w:sdtContent>
                              <w:r>
                                <w:rPr>
                                  <w:szCs w:val="24"/>
                                </w:rPr>
                                <w:t>3</w:t>
                              </w:r>
                            </w:sdtContent>
                          </w:sdt>
                          <w:r>
                            <w:rPr>
                              <w:szCs w:val="24"/>
                            </w:rPr>
                            <w:t>) būti ne jaunesnis kaip 18 metų ir ne vyresnis kaip 55 metų (išskyrus asmenis, priimamus dirbti pagal darbo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32 str. 2 d. 4 p."/>
                        <w:tag w:val="part_1ced5779f26e458d8f95a0f805b59bdd"/>
                        <w:lock w:val="sdtLocked"/>
                        <w:richText/>
                      </w:sdtPr>
                      <w:sdtContent>
                        <w:p>
                          <w:pPr>
                            <w:widowControl w:val="0"/>
                            <w:suppressAutoHyphens/>
                            <w:ind w:firstLine="567"/>
                            <w:jc w:val="both"/>
                            <w:rPr>
                              <w:color w:val="000000"/>
                            </w:rPr>
                          </w:pPr>
                          <w:sdt>
                            <w:sdtPr>
                              <w:alias w:val="Numeris"/>
                              <w:tag w:val="nr_1ced5779f26e458d8f95a0f805b59bdd"/>
                              <w:lock w:val="sdtLocked"/>
                              <w:richText/>
                            </w:sdtPr>
                            <w:sdtContent>
                              <w:r>
                                <w:rPr>
                                  <w:color w:val="000000"/>
                                </w:rPr>
                                <w:t>4</w:t>
                              </w:r>
                            </w:sdtContent>
                          </w:sdt>
                          <w:r>
                            <w:rPr>
                              <w:color w:val="000000"/>
                            </w:rPr>
                            <w:t xml:space="preserve">) turėti siekiamoms pareigoms nustatytą išsilavinimą; </w:t>
                          </w:r>
                        </w:p>
                      </w:sdtContent>
                    </w:sdt>
                    <w:sdt>
                      <w:sdtPr>
                        <w:alias w:val="32 str. 2 d. 5 p."/>
                        <w:tag w:val="part_09b1e60c378341dcb60197710739be6a"/>
                        <w:lock w:val="sdtLocked"/>
                        <w:richText/>
                      </w:sdtPr>
                      <w:sdtContent>
                        <w:p>
                          <w:pPr>
                            <w:widowControl w:val="0"/>
                            <w:suppressAutoHyphens/>
                            <w:ind w:firstLine="567"/>
                            <w:jc w:val="both"/>
                            <w:rPr>
                              <w:color w:val="000000"/>
                            </w:rPr>
                          </w:pPr>
                          <w:sdt>
                            <w:sdtPr>
                              <w:alias w:val="Numeris"/>
                              <w:tag w:val="nr_09b1e60c378341dcb60197710739be6a"/>
                              <w:lock w:val="sdtLocked"/>
                              <w:richText/>
                            </w:sdtPr>
                            <w:sdtContent>
                              <w:r>
                                <w:rPr>
                                  <w:color w:val="000000"/>
                                </w:rPr>
                                <w:t>5</w:t>
                              </w:r>
                            </w:sdtContent>
                          </w:sdt>
                          <w:r>
                            <w:rPr>
                              <w:color w:val="000000"/>
                            </w:rPr>
                            <w:t>) būti tinkamas pagal sveikatos būklę;</w:t>
                          </w:r>
                        </w:p>
                      </w:sdtContent>
                    </w:sdt>
                    <w:sdt>
                      <w:sdtPr>
                        <w:alias w:val="32 str. 2 d. 6 p."/>
                        <w:tag w:val="part_da24c4c5c88240eeacdcf47c1e3ee72c"/>
                        <w:lock w:val="sdtLocked"/>
                        <w:richText/>
                      </w:sdtPr>
                      <w:sdtContent>
                        <w:p>
                          <w:pPr>
                            <w:tabs>
                              <w:tab w:val="left" w:pos="540"/>
                            </w:tabs>
                            <w:ind w:firstLine="567"/>
                            <w:jc w:val="both"/>
                            <w:rPr>
                              <w:color w:val="000000"/>
                            </w:rPr>
                          </w:pPr>
                          <w:sdt>
                            <w:sdtPr>
                              <w:alias w:val="Numeris"/>
                              <w:tag w:val="nr_da24c4c5c88240eeacdcf47c1e3ee72c"/>
                              <w:lock w:val="sdtLocked"/>
                              <w:richText/>
                            </w:sdtPr>
                            <w:sdtContent>
                              <w:r>
                                <w:rPr>
                                  <w:bCs/>
                                  <w:color w:val="000000"/>
                                  <w:szCs w:val="24"/>
                                </w:rPr>
                                <w:t>6</w:t>
                              </w:r>
                            </w:sdtContent>
                          </w:sdt>
                          <w:r>
                            <w:rPr>
                              <w:bCs/>
                              <w:color w:val="000000"/>
                              <w:szCs w:val="24"/>
                            </w:rPr>
                            <w:t>) atitikti reikalavimus, būtinus išduodant leidimą dirbti ar susipažinti su įslaptinta informacija, jeigu pareigos susijusios su įslaptintos informacijos naudojimu;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f1df028b711e6acf89da936cb7409">
                            <w:r w:rsidRPr="00532B9F">
                              <w:rPr>
                                <w:rFonts w:ascii="Times New Roman" w:eastAsia="MS Mincho" w:hAnsi="Times New Roman"/>
                                <w:sz w:val="20"/>
                                <w:i/>
                                <w:iCs/>
                                <w:color w:val="0000FF" w:themeColor="hyperlink"/>
                                <w:u w:val="single"/>
                              </w:rPr>
                              <w:t>XII-2382</w:t>
                            </w:r>
                          </w:fldSimple>
                          <w:r>
                            <w:rPr>
                              <w:rFonts w:ascii="Times New Roman" w:eastAsia="MS Mincho" w:hAnsi="Times New Roman"/>
                              <w:sz w:val="20"/>
                              <w:i/>
                              <w:iCs/>
                            </w:rPr>
                            <w:t>,
2016-05-19,
paskelbta TAR 2016-06-02, i. k. 2016-14743            </w:t>
                          </w:r>
                        </w:p>
                        <w:p/>
                      </w:sdtContent>
                    </w:sdt>
                    <w:sdt>
                      <w:sdtPr>
                        <w:alias w:val="32 str. 2 d. 7 p."/>
                        <w:tag w:val="part_77347a665f194d27949c36265a63be42"/>
                        <w:lock w:val="sdtLocked"/>
                        <w:richText/>
                      </w:sdtPr>
                      <w:sdtContent>
                        <w:p>
                          <w:pPr>
                            <w:widowControl w:val="0"/>
                            <w:suppressAutoHyphens/>
                            <w:ind w:firstLine="567"/>
                            <w:jc w:val="both"/>
                            <w:rPr>
                              <w:color w:val="000000"/>
                            </w:rPr>
                          </w:pPr>
                          <w:sdt>
                            <w:sdtPr>
                              <w:alias w:val="Numeris"/>
                              <w:tag w:val="nr_77347a665f194d27949c36265a63be42"/>
                              <w:lock w:val="sdtLocked"/>
                              <w:richText/>
                            </w:sdtPr>
                            <w:sdtContent>
                              <w:r>
                                <w:rPr>
                                  <w:color w:val="000000"/>
                                </w:rPr>
                                <w:t>7</w:t>
                              </w:r>
                            </w:sdtContent>
                          </w:sdt>
                          <w:r>
                            <w:rPr>
                              <w:color w:val="000000"/>
                            </w:rPr>
                            <w:t>) gauti teigiamus šio įstatymo 34 straipsnio 1 dalyje numatytos atrankos rezultatus.</w:t>
                          </w:r>
                        </w:p>
                      </w:sdtContent>
                    </w:sdt>
                  </w:sdtContent>
                </w:sdt>
                <w:sdt>
                  <w:sdtPr>
                    <w:alias w:val="32 str. 3 d."/>
                    <w:tag w:val="part_0745fb274e884e7d92153daabd330ba6"/>
                    <w:lock w:val="sdtLocked"/>
                    <w:richText/>
                  </w:sdtPr>
                  <w:sdtContent>
                    <w:p>
                      <w:pPr>
                        <w:widowControl w:val="0"/>
                        <w:suppressAutoHyphens/>
                        <w:ind w:firstLine="567"/>
                        <w:jc w:val="both"/>
                        <w:rPr>
                          <w:color w:val="000000"/>
                        </w:rPr>
                      </w:pPr>
                      <w:sdt>
                        <w:sdtPr>
                          <w:alias w:val="Numeris"/>
                          <w:tag w:val="nr_0745fb274e884e7d92153daabd330ba6"/>
                          <w:lock w:val="sdtLocked"/>
                          <w:richText/>
                        </w:sdtPr>
                        <w:sdtContent>
                          <w:r>
                            <w:rPr>
                              <w:color w:val="000000"/>
                            </w:rPr>
                            <w:t>3</w:t>
                          </w:r>
                        </w:sdtContent>
                      </w:sdt>
                      <w:r>
                        <w:rPr>
                          <w:color w:val="000000"/>
                        </w:rPr>
                        <w:t>. Asmuo negali būti laikomas nepriekaištingos reputacijos, jeigu:</w:t>
                      </w:r>
                    </w:p>
                    <w:sdt>
                      <w:sdtPr>
                        <w:alias w:val="32 str. 3 d. 1 p."/>
                        <w:tag w:val="part_819f53970c704166864cff0e610d1708"/>
                        <w:lock w:val="sdtLocked"/>
                        <w:richText/>
                      </w:sdtPr>
                      <w:sdtContent>
                        <w:p>
                          <w:pPr>
                            <w:widowControl w:val="0"/>
                            <w:suppressAutoHyphens/>
                            <w:ind w:firstLine="567"/>
                            <w:jc w:val="both"/>
                            <w:rPr>
                              <w:color w:val="000000"/>
                            </w:rPr>
                          </w:pPr>
                          <w:sdt>
                            <w:sdtPr>
                              <w:alias w:val="Numeris"/>
                              <w:tag w:val="nr_819f53970c704166864cff0e610d1708"/>
                              <w:lock w:val="sdtLocked"/>
                              <w:richText/>
                            </w:sdtPr>
                            <w:sdtContent>
                              <w:r>
                                <w:rPr>
                                  <w:color w:val="000000"/>
                                </w:rPr>
                                <w:t>1</w:t>
                              </w:r>
                            </w:sdtContent>
                          </w:sdt>
                          <w:r>
                            <w:rPr>
                              <w:color w:val="000000"/>
                            </w:rPr>
                            <w:t>) buvo pripažintas kaltu dėl labai sunkaus ar sunkaus nusikaltimo padarymo, nepaisant to, ar išnyko teistumas;</w:t>
                          </w:r>
                        </w:p>
                      </w:sdtContent>
                    </w:sdt>
                    <w:sdt>
                      <w:sdtPr>
                        <w:alias w:val="32 str. 3 d. 2 p."/>
                        <w:tag w:val="part_17197f36772c42d4ac569a80c8f73263"/>
                        <w:lock w:val="sdtLocked"/>
                        <w:richText/>
                      </w:sdtPr>
                      <w:sdtContent>
                        <w:p>
                          <w:pPr>
                            <w:widowControl w:val="0"/>
                            <w:suppressAutoHyphens/>
                            <w:ind w:firstLine="567"/>
                            <w:jc w:val="both"/>
                            <w:rPr>
                              <w:color w:val="000000"/>
                            </w:rPr>
                          </w:pPr>
                          <w:sdt>
                            <w:sdtPr>
                              <w:alias w:val="Numeris"/>
                              <w:tag w:val="nr_17197f36772c42d4ac569a80c8f73263"/>
                              <w:lock w:val="sdtLocked"/>
                              <w:richText/>
                            </w:sdtPr>
                            <w:sdtContent>
                              <w:r>
                                <w:rPr>
                                  <w:color w:val="000000"/>
                                </w:rPr>
                                <w:t>2</w:t>
                              </w:r>
                            </w:sdtContent>
                          </w:sdt>
                          <w:r>
                            <w:rPr>
                              <w:color w:val="000000"/>
                            </w:rPr>
                            <w:t>) buvo pripažintas kaltu dėl nusikalstamų veikų (išskyrus šio straipsnio 3 dalies 1 punkte nurodytas veikas) ir nėra išnykęs teistumas;</w:t>
                          </w:r>
                        </w:p>
                      </w:sdtContent>
                    </w:sdt>
                    <w:sdt>
                      <w:sdtPr>
                        <w:alias w:val="32 str. 3 d. 3 p."/>
                        <w:tag w:val="part_d741f26c64184d8e84f98711ab4b23cc"/>
                        <w:lock w:val="sdtLocked"/>
                        <w:richText/>
                      </w:sdtPr>
                      <w:sdtContent>
                        <w:p>
                          <w:pPr>
                            <w:widowControl w:val="0"/>
                            <w:suppressAutoHyphens/>
                            <w:ind w:firstLine="567"/>
                            <w:jc w:val="both"/>
                            <w:rPr>
                              <w:color w:val="000000"/>
                            </w:rPr>
                          </w:pPr>
                          <w:sdt>
                            <w:sdtPr>
                              <w:alias w:val="Numeris"/>
                              <w:tag w:val="nr_d741f26c64184d8e84f98711ab4b23cc"/>
                              <w:lock w:val="sdtLocked"/>
                              <w:richText/>
                            </w:sdtPr>
                            <w:sdtContent>
                              <w:r>
                                <w:rPr>
                                  <w:color w:val="000000"/>
                                </w:rPr>
                                <w:t>3</w:t>
                              </w:r>
                            </w:sdtContent>
                          </w:sdt>
                          <w:r>
                            <w:rPr>
                              <w:color w:val="000000"/>
                            </w:rPr>
                            <w:t>) buvo pašalintas arba atleistas iš teisėjo, prokuroro, advokato, advokato padėjėjo, notaro, teismo antstolio, antstolio, antstolio padėjėjo pareigų arba iš valstybės tarnybos už profesinės ar tarnybinės veiklos pažeidimus ar praradus juo pasitikėjimą ir nuo atleidimo dienos nepraėjo 5 metai;</w:t>
                          </w:r>
                        </w:p>
                      </w:sdtContent>
                    </w:sdt>
                    <w:sdt>
                      <w:sdtPr>
                        <w:alias w:val="32 str. 3 d. 4 p."/>
                        <w:tag w:val="part_50057ca5155b4be1ba136f6c9b880a78"/>
                        <w:lock w:val="sdtLocked"/>
                        <w:richText/>
                      </w:sdtPr>
                      <w:sdtContent>
                        <w:p>
                          <w:pPr>
                            <w:widowControl w:val="0"/>
                            <w:suppressAutoHyphens/>
                            <w:ind w:firstLine="567"/>
                            <w:jc w:val="both"/>
                            <w:rPr>
                              <w:color w:val="000000"/>
                            </w:rPr>
                          </w:pPr>
                          <w:sdt>
                            <w:sdtPr>
                              <w:alias w:val="Numeris"/>
                              <w:tag w:val="nr_50057ca5155b4be1ba136f6c9b880a78"/>
                              <w:lock w:val="sdtLocked"/>
                              <w:richText/>
                            </w:sdtPr>
                            <w:sdtContent>
                              <w:r>
                                <w:rPr>
                                  <w:color w:val="000000"/>
                                </w:rPr>
                                <w:t>4</w:t>
                              </w:r>
                            </w:sdtContent>
                          </w:sdt>
                          <w:r>
                            <w:rPr>
                              <w:color w:val="000000"/>
                            </w:rPr>
                            <w:t>) buvo SSRS valstybės saugumo komiteto (NKVD, NKGB, MGB, KGB) kadrinis darbuotojas, kuriam pagal Lietuvos Respublikos įstatymą „Dėl SSRS valstybės saugumo komiteto (NKVD, NKGB, MGB, KGB) vertinimo ir šios organizacijos kadrinių darbuotojų dabartinės veiklos“ buvo taikomi darbinės veiklos apribojimai, ar buvo šios organizacijos rezerve;</w:t>
                          </w:r>
                        </w:p>
                      </w:sdtContent>
                    </w:sdt>
                    <w:sdt>
                      <w:sdtPr>
                        <w:alias w:val="32 str. 3 d. 5 p."/>
                        <w:tag w:val="part_62104b59de9544778c4659a30703a105"/>
                        <w:lock w:val="sdtLocked"/>
                        <w:richText/>
                      </w:sdtPr>
                      <w:sdtContent>
                        <w:p>
                          <w:pPr>
                            <w:widowControl w:val="0"/>
                            <w:suppressAutoHyphens/>
                            <w:ind w:firstLine="567"/>
                            <w:jc w:val="both"/>
                            <w:rPr>
                              <w:color w:val="000000"/>
                            </w:rPr>
                          </w:pPr>
                          <w:sdt>
                            <w:sdtPr>
                              <w:alias w:val="Numeris"/>
                              <w:tag w:val="nr_62104b59de9544778c4659a30703a105"/>
                              <w:lock w:val="sdtLocked"/>
                              <w:richText/>
                            </w:sdtPr>
                            <w:sdtContent>
                              <w:r>
                                <w:rPr>
                                  <w:color w:val="000000"/>
                                </w:rPr>
                                <w:t>5</w:t>
                              </w:r>
                            </w:sdtContent>
                          </w:sdt>
                          <w:r>
                            <w:rPr>
                              <w:color w:val="000000"/>
                            </w:rPr>
                            <w:t>) apkaltos proceso tvarka buvo pašalintas iš eitų pareigų arba buvo panaikintas jo Seimo nario mandatas;</w:t>
                          </w:r>
                        </w:p>
                      </w:sdtContent>
                    </w:sdt>
                    <w:sdt>
                      <w:sdtPr>
                        <w:alias w:val="32 str. 3 d. 6 p."/>
                        <w:tag w:val="part_abb9b1f6841f4bc89c4c121bf5390c26"/>
                        <w:lock w:val="sdtLocked"/>
                        <w:richText/>
                      </w:sdtPr>
                      <w:sdtContent>
                        <w:p>
                          <w:pPr>
                            <w:widowControl w:val="0"/>
                            <w:suppressAutoHyphens/>
                            <w:ind w:firstLine="567"/>
                            <w:jc w:val="both"/>
                            <w:rPr>
                              <w:color w:val="000000"/>
                            </w:rPr>
                          </w:pPr>
                          <w:sdt>
                            <w:sdtPr>
                              <w:alias w:val="Numeris"/>
                              <w:tag w:val="nr_abb9b1f6841f4bc89c4c121bf5390c26"/>
                              <w:lock w:val="sdtLocked"/>
                              <w:richText/>
                            </w:sdtPr>
                            <w:sdtContent>
                              <w:r>
                                <w:rPr>
                                  <w:color w:val="000000"/>
                                </w:rPr>
                                <w:t>6</w:t>
                              </w:r>
                            </w:sdtContent>
                          </w:sdt>
                          <w:r>
                            <w:rPr>
                              <w:color w:val="000000"/>
                            </w:rPr>
                            <w:t>) piktnaudžiauja alkoholiu, narkotinėmis, psichotropinėmis ar kitomis psichiką veikiančiomis medžiagomis;</w:t>
                          </w:r>
                        </w:p>
                      </w:sdtContent>
                    </w:sdt>
                    <w:sdt>
                      <w:sdtPr>
                        <w:alias w:val="32 str. 3 d. 7 p."/>
                        <w:tag w:val="part_d3d11bae4ad2463ab3d88a65917d232c"/>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Content>
                </w:sdt>
                <w:sdt>
                  <w:sdtPr>
                    <w:alias w:val="32 str. 4 d."/>
                    <w:tag w:val="part_0357c30eb22b4f979e1cb1202f3312e2"/>
                    <w:lock w:val="sdtLocked"/>
                    <w:richText/>
                  </w:sdtPr>
                  <w:sdtContent>
                    <w:p>
                      <w:pPr>
                        <w:ind w:firstLine="567"/>
                        <w:jc w:val="both"/>
                        <w:textAlignment w:val="baseline"/>
                        <w:rPr>
                          <w:szCs w:val="24"/>
                          <w:lang w:eastAsia="lt-LT"/>
                        </w:rPr>
                      </w:pPr>
                      <w:sdt>
                        <w:sdtPr>
                          <w:alias w:val="Numeris"/>
                          <w:tag w:val="nr_0357c30eb22b4f979e1cb1202f3312e2"/>
                          <w:lock w:val="sdtLocked"/>
                          <w:richText/>
                        </w:sdtPr>
                        <w:sdtContent>
                          <w:r>
                            <w:rPr>
                              <w:szCs w:val="24"/>
                              <w:lang w:eastAsia="lt-LT"/>
                            </w:rPr>
                            <w:t>4</w:t>
                          </w:r>
                        </w:sdtContent>
                      </w:sdt>
                      <w:r>
                        <w:rPr>
                          <w:szCs w:val="24"/>
                          <w:lang w:eastAsia="lt-LT"/>
                        </w:rPr>
                        <w:t>. Asmenims, priimamiems į tarnybą žvalgybos institucijoje, keliami šie išsilavinimo reikalavimai:</w:t>
                      </w:r>
                    </w:p>
                    <w:sdt>
                      <w:sdtPr>
                        <w:alias w:val="32 str. 4 d. 1 p."/>
                        <w:tag w:val="part_9a92804432a54ebc8dbb87fd8bc3ce70"/>
                        <w:lock w:val="sdtLocked"/>
                        <w:richText/>
                      </w:sdtPr>
                      <w:sdtContent>
                        <w:p>
                          <w:pPr>
                            <w:ind w:firstLine="567"/>
                            <w:jc w:val="both"/>
                            <w:textAlignment w:val="baseline"/>
                            <w:rPr>
                              <w:szCs w:val="24"/>
                              <w:lang w:eastAsia="lt-LT"/>
                            </w:rPr>
                          </w:pPr>
                          <w:sdt>
                            <w:sdtPr>
                              <w:alias w:val="Numeris"/>
                              <w:tag w:val="nr_9a92804432a54ebc8dbb87fd8bc3ce70"/>
                              <w:lock w:val="sdtLocked"/>
                              <w:richText/>
                            </w:sdtPr>
                            <w:sdtContent>
                              <w:r>
                                <w:rPr>
                                  <w:szCs w:val="24"/>
                                  <w:lang w:eastAsia="lt-LT"/>
                                </w:rPr>
                                <w:t>1</w:t>
                              </w:r>
                            </w:sdtContent>
                          </w:sdt>
                          <w:r>
                            <w:rPr>
                              <w:szCs w:val="24"/>
                              <w:lang w:eastAsia="lt-LT"/>
                            </w:rPr>
                            <w:t>) jaunesniesiems specialistams ir specialistams – ne žemesnis kaip vidurinis išsilavinimas;</w:t>
                          </w:r>
                        </w:p>
                      </w:sdtContent>
                    </w:sdt>
                    <w:sdt>
                      <w:sdtPr>
                        <w:alias w:val="32 str. 4 d. 2 p."/>
                        <w:tag w:val="part_9e5177d9600444eb9da2e0c9fb66723e"/>
                        <w:lock w:val="sdtLocked"/>
                        <w:richText/>
                      </w:sdtPr>
                      <w:sdtContent>
                        <w:p>
                          <w:pPr>
                            <w:ind w:firstLine="567"/>
                            <w:jc w:val="both"/>
                            <w:textAlignment w:val="baseline"/>
                            <w:rPr>
                              <w:szCs w:val="24"/>
                              <w:lang w:eastAsia="lt-LT"/>
                            </w:rPr>
                          </w:pPr>
                          <w:sdt>
                            <w:sdtPr>
                              <w:alias w:val="Numeris"/>
                              <w:tag w:val="nr_9e5177d9600444eb9da2e0c9fb66723e"/>
                              <w:lock w:val="sdtLocked"/>
                              <w:richText/>
                            </w:sdtPr>
                            <w:sdtContent>
                              <w:r>
                                <w:rPr>
                                  <w:szCs w:val="24"/>
                                  <w:lang w:eastAsia="lt-LT"/>
                                </w:rPr>
                                <w:t>2</w:t>
                              </w:r>
                            </w:sdtContent>
                          </w:sdt>
                          <w:r>
                            <w:rPr>
                              <w:szCs w:val="24"/>
                              <w:lang w:eastAsia="lt-LT"/>
                            </w:rPr>
                            <w:t>) vyresniesiems specialistams ir vyriausiesiems specialistams – ne žemesnis kaip aukštasis koleginis, iki 2009 metų įgytas aukštesnysis arba iki 1995 metų įgytas specialusis vidurinis išsilavinimas;</w:t>
                          </w:r>
                        </w:p>
                      </w:sdtContent>
                    </w:sdt>
                    <w:sdt>
                      <w:sdtPr>
                        <w:alias w:val="32 str. 4 d. 3 p."/>
                        <w:tag w:val="part_bc9d2521c43646218905a40338f2c9d9"/>
                        <w:lock w:val="sdtLocked"/>
                        <w:richText/>
                      </w:sdtPr>
                      <w:sdtContent>
                        <w:p>
                          <w:pPr>
                            <w:ind w:firstLine="567"/>
                            <w:jc w:val="both"/>
                            <w:rPr>
                              <w:color w:val="000000"/>
                            </w:rPr>
                          </w:pPr>
                          <w:sdt>
                            <w:sdtPr>
                              <w:alias w:val="Numeris"/>
                              <w:tag w:val="nr_bc9d2521c43646218905a40338f2c9d9"/>
                              <w:lock w:val="sdtLocked"/>
                              <w:richText/>
                            </w:sdtPr>
                            <w:sdtContent>
                              <w:r>
                                <w:rPr>
                                  <w:szCs w:val="24"/>
                                  <w:shd w:val="clear" w:color="auto" w:fill="FFFFFF"/>
                                </w:rPr>
                                <w:t>3</w:t>
                              </w:r>
                            </w:sdtContent>
                          </w:sdt>
                          <w:r>
                            <w:rPr>
                              <w:szCs w:val="24"/>
                              <w:shd w:val="clear" w:color="auto" w:fill="FFFFFF"/>
                            </w:rPr>
                            <w:t xml:space="preserve">) </w:t>
                          </w:r>
                          <w:r>
                            <w:rPr>
                              <w:bCs/>
                              <w:szCs w:val="24"/>
                            </w:rPr>
                            <w:t>nuo poskyrio viršininko iki direktoriaus – aukštasis universitetinis išsilavinimas.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32 str. 5 d."/>
                    <w:tag w:val="part_e8bb38d4c98e452e86c47140db4f26c5"/>
                    <w:lock w:val="sdtLocked"/>
                    <w:richText/>
                  </w:sdtPr>
                  <w:sdtContent>
                    <w:p>
                      <w:pPr>
                        <w:widowControl w:val="0"/>
                        <w:suppressAutoHyphens/>
                        <w:ind w:firstLine="567"/>
                        <w:jc w:val="both"/>
                      </w:pPr>
                      <w:sdt>
                        <w:sdtPr>
                          <w:alias w:val="Numeris"/>
                          <w:tag w:val="nr_e8bb38d4c98e452e86c47140db4f26c5"/>
                          <w:lock w:val="sdtLocked"/>
                          <w:richText/>
                        </w:sdtPr>
                        <w:sdtContent>
                          <w:r>
                            <w:rPr>
                              <w:color w:val="000000"/>
                            </w:rPr>
                            <w:t>5</w:t>
                          </w:r>
                        </w:sdtContent>
                      </w:sdt>
                      <w:r>
                        <w:rPr>
                          <w:color w:val="000000"/>
                        </w:rPr>
                        <w:t>. Žvalgybos institucijos vadovas tam tikroms žvalgybos pareigūnų pareigybėms gali nustatyti papildomus reikalavimus, susijusius su asmens išsilavinimu, užsienio kalbų mokėjimu, darbo patirtimi, intelektiniais, fiziniais ir praktiniais gebėjimais, moraliniu ir psichologiniu tinkamumu eiti žvalgybos pareigūno pareigas.</w:t>
                      </w:r>
                    </w:p>
                  </w:sdtContent>
                </w:sdt>
                <w:sdt>
                  <w:sdtPr>
                    <w:alias w:val="6 d."/>
                    <w:tag w:val="part_c5d449a79f4a454399f39018502fb106"/>
                    <w:lock w:val="sdtLocked"/>
                    <w:richText/>
                  </w:sdtPr>
                  <w:sdtContent>
                    <w:p>
                      <w:pPr>
                        <w:ind w:firstLine="567"/>
                        <w:jc w:val="both"/>
                        <w:textAlignment w:val="baseline"/>
                      </w:pPr>
                      <w:sdt>
                        <w:sdtPr>
                          <w:alias w:val="Numeris"/>
                          <w:tag w:val="nr_c5d449a79f4a454399f39018502fb106"/>
                          <w:lock w:val="sdtLocked"/>
                          <w:richText/>
                        </w:sdtPr>
                        <w:sdtContent>
                          <w:r>
                            <w:rPr>
                              <w:bCs/>
                              <w:szCs w:val="24"/>
                              <w:shd w:val="clear" w:color="auto" w:fill="FFFFFF"/>
                              <w:lang w:eastAsia="lt-LT"/>
                            </w:rPr>
                            <w:t>6</w:t>
                          </w:r>
                        </w:sdtContent>
                      </w:sdt>
                      <w:r>
                        <w:rPr>
                          <w:bCs/>
                          <w:szCs w:val="24"/>
                          <w:shd w:val="clear" w:color="auto" w:fill="FFFFFF"/>
                          <w:lang w:eastAsia="lt-LT"/>
                        </w:rPr>
                        <w:t xml:space="preserve">. Šio straipsnio 2 dalies 3 punkte nustatyti amžiaus apribojimai ir šio įstatymo 34 straipsnio 1 dalyje numatytos atrankos procedūros netaikomi žvalgybos pareigūnams, tarnavusiems pagal profesinės karo tarnybos sutartį ir nepertraukiamai tęsiantiems tarnybą pagal žvalgybos pareigūno tarnybos sutartį, taip pat buvusiems </w:t>
                      </w:r>
                      <w:r>
                        <w:rPr>
                          <w:szCs w:val="24"/>
                          <w:shd w:val="clear" w:color="auto" w:fill="FFFFFF"/>
                          <w:lang w:eastAsia="lt-LT"/>
                        </w:rPr>
                        <w:t>rezervo žvalgybos pareigūnams, priimamiems į tarnybą nepertraukiamai po jų išbraukimo iš žvalgybos pareigūnų rezervo</w:t>
                      </w:r>
                      <w:r>
                        <w:rPr>
                          <w:bCs/>
                          <w:szCs w:val="24"/>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Content>
            </w:sdt>
            <w:sdt>
              <w:sdtPr>
                <w:alias w:val="33 str."/>
                <w:tag w:val="part_c9425ac873ae4acfac1ee161a9dec765"/>
                <w:lock w:val="sdtLocked"/>
                <w:richText/>
              </w:sdtPr>
              <w:sdtContent>
                <w:p>
                  <w:pPr>
                    <w:keepLines/>
                    <w:widowControl w:val="0"/>
                    <w:suppressAutoHyphens/>
                    <w:ind w:firstLine="567"/>
                    <w:rPr>
                      <w:b/>
                      <w:bCs/>
                      <w:color w:val="000000"/>
                    </w:rPr>
                  </w:pPr>
                  <w:sdt>
                    <w:sdtPr>
                      <w:alias w:val="Numeris"/>
                      <w:tag w:val="nr_c9425ac873ae4acfac1ee161a9dec765"/>
                      <w:lock w:val="sdtLocked"/>
                      <w:richText/>
                    </w:sdtPr>
                    <w:sdtContent>
                      <w:r>
                        <w:rPr>
                          <w:b/>
                          <w:bCs/>
                          <w:color w:val="000000"/>
                        </w:rPr>
                        <w:t>33</w:t>
                      </w:r>
                    </w:sdtContent>
                  </w:sdt>
                  <w:r>
                    <w:rPr>
                      <w:b/>
                      <w:bCs/>
                      <w:color w:val="000000"/>
                    </w:rPr>
                    <w:t xml:space="preserve"> straipsnis. </w:t>
                  </w:r>
                  <w:sdt>
                    <w:sdtPr>
                      <w:alias w:val="Pavadinimas"/>
                      <w:tag w:val="title_c9425ac873ae4acfac1ee161a9dec765"/>
                      <w:lock w:val="sdtLocked"/>
                      <w:richText/>
                    </w:sdtPr>
                    <w:sdtContent>
                      <w:r>
                        <w:rPr>
                          <w:b/>
                          <w:bCs/>
                          <w:color w:val="000000"/>
                        </w:rPr>
                        <w:t>Priėmimo į tarnybą (darbą) žvalgybos institucijoje apribojimai</w:t>
                      </w:r>
                    </w:sdtContent>
                  </w:sdt>
                </w:p>
                <w:sdt>
                  <w:sdtPr>
                    <w:alias w:val="33 str. 1 d."/>
                    <w:tag w:val="part_7888f0ff9a424eaa8a418c78ab19b1f2"/>
                    <w:lock w:val="sdtLocked"/>
                    <w:richText/>
                  </w:sdtPr>
                  <w:sdtContent>
                    <w:p>
                      <w:pPr>
                        <w:widowControl w:val="0"/>
                        <w:suppressAutoHyphens/>
                        <w:ind w:firstLine="567"/>
                        <w:jc w:val="both"/>
                        <w:rPr>
                          <w:color w:val="000000"/>
                        </w:rPr>
                      </w:pPr>
                      <w:r>
                        <w:rPr>
                          <w:color w:val="000000"/>
                        </w:rPr>
                        <w:t>Į</w:t>
                      </w:r>
                      <w:r>
                        <w:rPr>
                          <w:b/>
                          <w:bCs/>
                          <w:color w:val="000000"/>
                        </w:rPr>
                        <w:t xml:space="preserve"> </w:t>
                      </w:r>
                      <w:r>
                        <w:rPr>
                          <w:color w:val="000000"/>
                        </w:rPr>
                        <w:t>tarnybą (darbą)</w:t>
                      </w:r>
                      <w:r>
                        <w:rPr>
                          <w:b/>
                          <w:bCs/>
                          <w:color w:val="000000"/>
                        </w:rPr>
                        <w:t xml:space="preserve"> </w:t>
                      </w:r>
                      <w:r>
                        <w:rPr>
                          <w:color w:val="000000"/>
                        </w:rPr>
                        <w:t>žvalgybos institucijoje negali būti priimami asmenys:</w:t>
                      </w:r>
                    </w:p>
                    <w:sdt>
                      <w:sdtPr>
                        <w:alias w:val="33 str. 1 d. 1 p."/>
                        <w:tag w:val="part_d65269e4c2aa42aba71421538c711064"/>
                        <w:lock w:val="sdtLocked"/>
                        <w:richText/>
                      </w:sdtPr>
                      <w:sdtContent>
                        <w:p>
                          <w:pPr>
                            <w:widowControl w:val="0"/>
                            <w:suppressAutoHyphens/>
                            <w:ind w:firstLine="567"/>
                            <w:jc w:val="both"/>
                            <w:rPr>
                              <w:color w:val="000000"/>
                            </w:rPr>
                          </w:pPr>
                          <w:sdt>
                            <w:sdtPr>
                              <w:alias w:val="Numeris"/>
                              <w:tag w:val="nr_d65269e4c2aa42aba71421538c711064"/>
                              <w:lock w:val="sdtLocked"/>
                              <w:richText/>
                            </w:sdtPr>
                            <w:sdtContent>
                              <w:r>
                                <w:rPr>
                                  <w:color w:val="000000"/>
                                </w:rPr>
                                <w:t>1</w:t>
                              </w:r>
                            </w:sdtContent>
                          </w:sdt>
                          <w:r>
                            <w:rPr>
                              <w:color w:val="000000"/>
                            </w:rPr>
                            <w:t>) kurių veiksnumas apribotas teismo;</w:t>
                          </w:r>
                        </w:p>
                      </w:sdtContent>
                    </w:sdt>
                    <w:sdt>
                      <w:sdtPr>
                        <w:alias w:val="33 str. 1 d. 2 p."/>
                        <w:tag w:val="part_fd3991de56dd46599609aa100b15d2d1"/>
                        <w:lock w:val="sdtLocked"/>
                        <w:richText/>
                      </w:sdtPr>
                      <w:sdtContent>
                        <w:p>
                          <w:pPr>
                            <w:widowControl w:val="0"/>
                            <w:suppressAutoHyphens/>
                            <w:ind w:firstLine="567"/>
                            <w:jc w:val="both"/>
                            <w:rPr>
                              <w:color w:val="000000"/>
                            </w:rPr>
                          </w:pPr>
                          <w:sdt>
                            <w:sdtPr>
                              <w:alias w:val="Numeris"/>
                              <w:tag w:val="nr_fd3991de56dd46599609aa100b15d2d1"/>
                              <w:lock w:val="sdtLocked"/>
                              <w:richText/>
                            </w:sdtPr>
                            <w:sdtContent>
                              <w:r>
                                <w:rPr>
                                  <w:color w:val="000000"/>
                                </w:rPr>
                                <w:t>2</w:t>
                              </w:r>
                            </w:sdtContent>
                          </w:sdt>
                          <w:r>
                            <w:rPr>
                              <w:color w:val="000000"/>
                            </w:rPr>
                            <w:t>) atsisakę prisiekti Lietuvos valstybei arba sulaužę Lietuvos valstybei duotą priesaiką;</w:t>
                          </w:r>
                        </w:p>
                      </w:sdtContent>
                    </w:sdt>
                    <w:sdt>
                      <w:sdtPr>
                        <w:alias w:val="33 str. 1 d. 3 p."/>
                        <w:tag w:val="part_0a1c2e4b72c34abcb56d8abcf6b76cdb"/>
                        <w:lock w:val="sdtLocked"/>
                        <w:richText/>
                      </w:sdtPr>
                      <w:sdtContent>
                        <w:p>
                          <w:pPr>
                            <w:widowControl w:val="0"/>
                            <w:tabs>
                              <w:tab w:val="left" w:pos="709"/>
                            </w:tabs>
                            <w:ind w:firstLine="567"/>
                            <w:jc w:val="both"/>
                            <w:rPr>
                              <w:color w:val="000000"/>
                            </w:rPr>
                          </w:pPr>
                          <w:sdt>
                            <w:sdtPr>
                              <w:alias w:val="Numeris"/>
                              <w:tag w:val="nr_0a1c2e4b72c34abcb56d8abcf6b76cdb"/>
                              <w:lock w:val="sdtLocked"/>
                              <w:richText/>
                            </w:sdtPr>
                            <w:sdtContent>
                              <w:r>
                                <w:rPr>
                                  <w:color w:val="000000"/>
                                  <w:szCs w:val="24"/>
                                </w:rPr>
                                <w:t>3</w:t>
                              </w:r>
                            </w:sdtContent>
                          </w:sdt>
                          <w:r>
                            <w:rPr>
                              <w:color w:val="000000"/>
                              <w:szCs w:val="24"/>
                            </w:rPr>
                            <w:t>) esantys politinių organizacijų nariai ar rėmėjai;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33 str. 1 d. 4 p."/>
                        <w:tag w:val="part_e8ff3c92d47043efae97620b65ff25ef"/>
                        <w:lock w:val="sdtLocked"/>
                        <w:richText/>
                      </w:sdtPr>
                      <w:sdtContent>
                        <w:p>
                          <w:pPr>
                            <w:widowControl w:val="0"/>
                            <w:suppressAutoHyphens/>
                            <w:ind w:firstLine="567"/>
                            <w:jc w:val="both"/>
                            <w:rPr>
                              <w:color w:val="000000"/>
                            </w:rPr>
                          </w:pPr>
                          <w:sdt>
                            <w:sdtPr>
                              <w:alias w:val="Numeris"/>
                              <w:tag w:val="nr_e8ff3c92d47043efae97620b65ff25ef"/>
                              <w:lock w:val="sdtLocked"/>
                              <w:richText/>
                            </w:sdtPr>
                            <w:sdtContent>
                              <w:r>
                                <w:rPr>
                                  <w:color w:val="000000"/>
                                </w:rPr>
                                <w:t>4</w:t>
                              </w:r>
                            </w:sdtContent>
                          </w:sdt>
                          <w:r>
                            <w:rPr>
                              <w:color w:val="000000"/>
                            </w:rPr>
                            <w:t>) esantys įstatymų nustatyta tvarka uždraustos organizacijos nariai;</w:t>
                          </w:r>
                        </w:p>
                      </w:sdtContent>
                    </w:sdt>
                    <w:sdt>
                      <w:sdtPr>
                        <w:alias w:val="33 str. 1 d. 5 p."/>
                        <w:tag w:val="part_4f7852d4b1c94a71a55704801afaa9d6"/>
                        <w:lock w:val="sdtLocked"/>
                        <w:richText/>
                      </w:sdtPr>
                      <w:sdtContent>
                        <w:p>
                          <w:pPr>
                            <w:widowControl w:val="0"/>
                            <w:suppressAutoHyphens/>
                            <w:ind w:firstLine="567"/>
                            <w:jc w:val="both"/>
                            <w:rPr>
                              <w:color w:val="000000"/>
                            </w:rPr>
                          </w:pPr>
                          <w:sdt>
                            <w:sdtPr>
                              <w:alias w:val="Numeris"/>
                              <w:tag w:val="nr_4f7852d4b1c94a71a55704801afaa9d6"/>
                              <w:lock w:val="sdtLocked"/>
                              <w:richText/>
                            </w:sdtPr>
                            <w:sdtContent>
                              <w:r>
                                <w:rPr>
                                  <w:color w:val="000000"/>
                                </w:rPr>
                                <w:t>5</w:t>
                              </w:r>
                            </w:sdtContent>
                          </w:sdt>
                          <w:r>
                            <w:rPr>
                              <w:color w:val="000000"/>
                            </w:rPr>
                            <w:t>) pateikę žinomai neteisingas žinias apie save, savo ryšius ir interesus;</w:t>
                          </w:r>
                        </w:p>
                      </w:sdtContent>
                    </w:sdt>
                    <w:sdt>
                      <w:sdtPr>
                        <w:alias w:val="33 str. 1 d. 6 p."/>
                        <w:tag w:val="part_5f1373a33380445fbf840bfab3e3b530"/>
                        <w:lock w:val="sdtLocked"/>
                        <w:richText/>
                      </w:sdtPr>
                      <w:sdtContent>
                        <w:p>
                          <w:pPr>
                            <w:widowControl w:val="0"/>
                            <w:ind w:firstLine="567"/>
                            <w:jc w:val="both"/>
                            <w:rPr>
                              <w:color w:val="000000"/>
                            </w:rPr>
                          </w:pPr>
                          <w:sdt>
                            <w:sdtPr>
                              <w:alias w:val="Numeris"/>
                              <w:tag w:val="nr_5f1373a33380445fbf840bfab3e3b530"/>
                              <w:lock w:val="sdtLocked"/>
                              <w:richText/>
                            </w:sdtPr>
                            <w:sdtContent>
                              <w:r>
                                <w:rPr>
                                  <w:color w:val="000000"/>
                                  <w:szCs w:val="24"/>
                                  <w:lang w:eastAsia="lt-LT"/>
                                </w:rPr>
                                <w:t>6</w:t>
                              </w:r>
                            </w:sdtContent>
                          </w:sdt>
                          <w:r>
                            <w:rPr>
                              <w:color w:val="000000"/>
                              <w:szCs w:val="24"/>
                              <w:lang w:eastAsia="lt-LT"/>
                            </w:rPr>
                            <w:t>) kurių sutuoktiniai, sugyventiniai, partneriai, taip pat tėvai (įtėviai), vaikai (įvaikiai), broliai (įbroliai), seserys (įseserės), seneliai, vaikaičiai (toliau – artimieji giminaičiai), svainystės ryšiais su jais susiję asmenys tarnauja (dirba) žvalgybos institucijoje ir su kuriais būtų tiesioginio pavaldumo ryšys;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33 str. 1 d. 7 p."/>
                        <w:tag w:val="part_7c561b25ab554fa5a502645876e2ee07"/>
                        <w:lock w:val="sdtLocked"/>
                        <w:richText/>
                      </w:sdtPr>
                      <w:sdtContent>
                        <w:p>
                          <w:pPr>
                            <w:widowControl w:val="0"/>
                            <w:suppressAutoHyphens/>
                            <w:ind w:firstLine="567"/>
                            <w:jc w:val="both"/>
                            <w:rPr>
                              <w:color w:val="000000"/>
                            </w:rPr>
                          </w:pPr>
                          <w:sdt>
                            <w:sdtPr>
                              <w:alias w:val="Numeris"/>
                              <w:tag w:val="nr_7c561b25ab554fa5a502645876e2ee07"/>
                              <w:lock w:val="sdtLocked"/>
                              <w:richText/>
                            </w:sdtPr>
                            <w:sdtContent>
                              <w:r>
                                <w:rPr>
                                  <w:color w:val="000000"/>
                                </w:rPr>
                                <w:t>7</w:t>
                              </w:r>
                            </w:sdtContent>
                          </w:sdt>
                          <w:r>
                            <w:rPr>
                              <w:color w:val="000000"/>
                            </w:rPr>
                            <w:t>) turintys sveikatos sutrikimų, dėl kurių negalės eiti pareigų.</w:t>
                          </w:r>
                        </w:p>
                        <w:p>
                          <w:pPr>
                            <w:ind w:firstLine="567"/>
                            <w:jc w:val="both"/>
                          </w:pPr>
                        </w:p>
                      </w:sdtContent>
                    </w:sdt>
                  </w:sdtContent>
                </w:sdt>
              </w:sdtContent>
            </w:sdt>
            <w:sdt>
              <w:sdtPr>
                <w:alias w:val="34 str."/>
                <w:tag w:val="part_78476e8000b648558ed9b7698899cd40"/>
                <w:lock w:val="sdtLocked"/>
                <w:richText/>
              </w:sdtPr>
              <w:sdtContent>
                <w:p>
                  <w:pPr>
                    <w:keepLines/>
                    <w:widowControl w:val="0"/>
                    <w:suppressAutoHyphens/>
                    <w:ind w:firstLine="567"/>
                    <w:rPr>
                      <w:b/>
                      <w:bCs/>
                      <w:color w:val="000000"/>
                    </w:rPr>
                  </w:pPr>
                  <w:sdt>
                    <w:sdtPr>
                      <w:alias w:val="Numeris"/>
                      <w:tag w:val="nr_78476e8000b648558ed9b7698899cd40"/>
                      <w:lock w:val="sdtLocked"/>
                      <w:richText/>
                    </w:sdtPr>
                    <w:sdtContent>
                      <w:r>
                        <w:rPr>
                          <w:b/>
                          <w:bCs/>
                          <w:color w:val="000000"/>
                        </w:rPr>
                        <w:t>34</w:t>
                      </w:r>
                    </w:sdtContent>
                  </w:sdt>
                  <w:r>
                    <w:rPr>
                      <w:b/>
                      <w:bCs/>
                      <w:color w:val="000000"/>
                    </w:rPr>
                    <w:t xml:space="preserve"> straipsnis. </w:t>
                  </w:r>
                  <w:sdt>
                    <w:sdtPr>
                      <w:alias w:val="Pavadinimas"/>
                      <w:tag w:val="title_78476e8000b648558ed9b7698899cd40"/>
                      <w:lock w:val="sdtLocked"/>
                      <w:richText/>
                    </w:sdtPr>
                    <w:sdtContent>
                      <w:r>
                        <w:rPr>
                          <w:b/>
                          <w:bCs/>
                          <w:color w:val="000000"/>
                        </w:rPr>
                        <w:t xml:space="preserve">Asmenų atranka į tarnybą (darbą) žvalgybos institucijoje </w:t>
                      </w:r>
                    </w:sdtContent>
                  </w:sdt>
                </w:p>
                <w:sdt>
                  <w:sdtPr>
                    <w:alias w:val="34 str. 1 d."/>
                    <w:tag w:val="part_6332eea1a1b7457093e7b0dcad3761b2"/>
                    <w:lock w:val="sdtLocked"/>
                    <w:richText/>
                  </w:sdtPr>
                  <w:sdtContent>
                    <w:p>
                      <w:pPr>
                        <w:widowControl w:val="0"/>
                        <w:suppressAutoHyphens/>
                        <w:ind w:firstLine="567"/>
                        <w:jc w:val="both"/>
                        <w:rPr>
                          <w:color w:val="000000"/>
                        </w:rPr>
                      </w:pPr>
                      <w:sdt>
                        <w:sdtPr>
                          <w:alias w:val="Numeris"/>
                          <w:tag w:val="nr_6332eea1a1b7457093e7b0dcad3761b2"/>
                          <w:lock w:val="sdtLocked"/>
                          <w:richText/>
                        </w:sdtPr>
                        <w:sdtContent>
                          <w:r>
                            <w:rPr>
                              <w:color w:val="000000"/>
                            </w:rPr>
                            <w:t>1</w:t>
                          </w:r>
                        </w:sdtContent>
                      </w:sdt>
                      <w:r>
                        <w:rPr>
                          <w:color w:val="000000"/>
                        </w:rPr>
                        <w:t>. Asmenys į tarnybą (darbą) žvalgybos institucijoje priimami vadovaujantis bendra Valstybės saugumo departamento direktoriaus ir krašto apsaugos ministro</w:t>
                      </w:r>
                      <w:r>
                        <w:rPr>
                          <w:b/>
                          <w:bCs/>
                          <w:color w:val="000000"/>
                        </w:rPr>
                        <w:t xml:space="preserve"> </w:t>
                      </w:r>
                      <w:r>
                        <w:rPr>
                          <w:color w:val="000000"/>
                        </w:rPr>
                        <w:t>nustatyta atrankos tvarka, siekiant įvertinti, ar asmuo tinkamas tarnauti (dirbti) žvalgybos institucijoje. Atrankos metu gali būti atliekamas asmens psichologinis tyrimas ir kiti gebėjimų nustatymo vertinimai.</w:t>
                      </w:r>
                    </w:p>
                  </w:sdtContent>
                </w:sdt>
                <w:sdt>
                  <w:sdtPr>
                    <w:alias w:val="34 str. 2 d."/>
                    <w:tag w:val="part_d26e1a5e28f447d6b2e2399804022782"/>
                    <w:lock w:val="sdtLocked"/>
                    <w:richText/>
                  </w:sdtPr>
                  <w:sdtContent>
                    <w:p>
                      <w:pPr>
                        <w:widowControl w:val="0"/>
                        <w:suppressAutoHyphens/>
                        <w:ind w:firstLine="567"/>
                        <w:jc w:val="both"/>
                        <w:rPr>
                          <w:color w:val="000000"/>
                        </w:rPr>
                      </w:pPr>
                      <w:sdt>
                        <w:sdtPr>
                          <w:alias w:val="Numeris"/>
                          <w:tag w:val="nr_d26e1a5e28f447d6b2e2399804022782"/>
                          <w:lock w:val="sdtLocked"/>
                          <w:richText/>
                        </w:sdtPr>
                        <w:sdtContent>
                          <w:r>
                            <w:rPr>
                              <w:color w:val="000000"/>
                            </w:rPr>
                            <w:t>2</w:t>
                          </w:r>
                        </w:sdtContent>
                      </w:sdt>
                      <w:r>
                        <w:rPr>
                          <w:color w:val="000000"/>
                        </w:rPr>
                        <w:t xml:space="preserve">. Asmuo, pretenduojantis į pareigas žvalgybos institucijoje, privalo pateikti prašymą priimti į tarnybą (darbą) žvalgybos institucijoje, informaciją apie save, savo ryšius ir interesus, rašytinį sutikimą dėl informacijos apie jį tikrinimo ir kitą atrankos tvarkos apraše nurodytą informaciją. </w:t>
                      </w:r>
                    </w:p>
                  </w:sdtContent>
                </w:sdt>
                <w:sdt>
                  <w:sdtPr>
                    <w:alias w:val="34 str. 3 d."/>
                    <w:tag w:val="part_56ad5ff21f084342bc78a2d7f5a3b863"/>
                    <w:lock w:val="sdtLocked"/>
                    <w:richText/>
                  </w:sdtPr>
                  <w:sdtContent>
                    <w:p>
                      <w:pPr>
                        <w:widowControl w:val="0"/>
                        <w:suppressAutoHyphens/>
                        <w:ind w:firstLine="567"/>
                        <w:jc w:val="both"/>
                        <w:rPr>
                          <w:color w:val="000000"/>
                        </w:rPr>
                      </w:pPr>
                      <w:sdt>
                        <w:sdtPr>
                          <w:alias w:val="Numeris"/>
                          <w:tag w:val="nr_56ad5ff21f084342bc78a2d7f5a3b863"/>
                          <w:lock w:val="sdtLocked"/>
                          <w:richText/>
                        </w:sdtPr>
                        <w:sdtContent>
                          <w:r>
                            <w:rPr>
                              <w:color w:val="000000"/>
                            </w:rPr>
                            <w:t>3</w:t>
                          </w:r>
                        </w:sdtContent>
                      </w:sdt>
                      <w:r>
                        <w:rPr>
                          <w:color w:val="000000"/>
                        </w:rPr>
                        <w:t>. Asmuo, pretenduojantis į tarnybą (darbą) žvalgybos institucijoje, Vyriausybės ar jos įgaliotos institucijos nustatyta tvarka siunčiamas tikrintis sveikatos į sveikatos priežiūros įstaigą.</w:t>
                      </w:r>
                    </w:p>
                  </w:sdtContent>
                </w:sdt>
                <w:sdt>
                  <w:sdtPr>
                    <w:alias w:val="34 str. 4 d."/>
                    <w:tag w:val="part_91d9b814788848b2994b2c0312fdaf53"/>
                    <w:lock w:val="sdtLocked"/>
                    <w:richText/>
                  </w:sdtPr>
                  <w:sdtContent>
                    <w:p>
                      <w:pPr>
                        <w:widowControl w:val="0"/>
                        <w:suppressAutoHyphens/>
                        <w:ind w:firstLine="567"/>
                        <w:jc w:val="both"/>
                        <w:rPr>
                          <w:color w:val="000000"/>
                        </w:rPr>
                      </w:pPr>
                      <w:sdt>
                        <w:sdtPr>
                          <w:alias w:val="Numeris"/>
                          <w:tag w:val="nr_91d9b814788848b2994b2c0312fdaf53"/>
                          <w:lock w:val="sdtLocked"/>
                          <w:richText/>
                        </w:sdtPr>
                        <w:sdtContent>
                          <w:r>
                            <w:rPr>
                              <w:color w:val="000000"/>
                            </w:rPr>
                            <w:t>4</w:t>
                          </w:r>
                        </w:sdtContent>
                      </w:sdt>
                      <w:r>
                        <w:rPr>
                          <w:color w:val="000000"/>
                        </w:rPr>
                        <w:t xml:space="preserve">. Siekiant patikrinti priimamo į pareigas asmens tinkamumą tarnauti (dirbti) žvalgybos institucijoje, gali būti naudojamas poligrafas. </w:t>
                      </w:r>
                    </w:p>
                  </w:sdtContent>
                </w:sdt>
                <w:sdt>
                  <w:sdtPr>
                    <w:alias w:val="34 str. 5 d."/>
                    <w:tag w:val="part_1a13dc0ae760403880d564791f6eeaf9"/>
                    <w:lock w:val="sdtLocked"/>
                    <w:richText/>
                  </w:sdtPr>
                  <w:sdtContent>
                    <w:p>
                      <w:pPr>
                        <w:widowControl w:val="0"/>
                        <w:suppressAutoHyphens/>
                        <w:ind w:firstLine="567"/>
                        <w:jc w:val="both"/>
                        <w:rPr>
                          <w:color w:val="000000"/>
                        </w:rPr>
                      </w:pPr>
                      <w:sdt>
                        <w:sdtPr>
                          <w:alias w:val="Numeris"/>
                          <w:tag w:val="nr_1a13dc0ae760403880d564791f6eeaf9"/>
                          <w:lock w:val="sdtLocked"/>
                          <w:richText/>
                        </w:sdtPr>
                        <w:sdtContent>
                          <w:r>
                            <w:rPr>
                              <w:color w:val="000000"/>
                            </w:rPr>
                            <w:t>5</w:t>
                          </w:r>
                        </w:sdtContent>
                      </w:sdt>
                      <w:r>
                        <w:rPr>
                          <w:color w:val="000000"/>
                        </w:rPr>
                        <w:t>. Asmuo, dalyvavęs atrankoje, yra informuojamas apie atrankos rezultatus.</w:t>
                      </w:r>
                    </w:p>
                    <w:p>
                      <w:pPr>
                        <w:ind w:firstLine="567"/>
                        <w:jc w:val="both"/>
                      </w:pPr>
                    </w:p>
                  </w:sdtContent>
                </w:sdt>
              </w:sdtContent>
            </w:sdt>
            <w:sdt>
              <w:sdtPr>
                <w:alias w:val="35 str."/>
                <w:tag w:val="part_6d24ec2802d24e6793f0ea6e2274c912"/>
                <w:lock w:val="sdtLocked"/>
                <w:richText/>
              </w:sdtPr>
              <w:sdtContent>
                <w:p>
                  <w:pPr>
                    <w:keepLines/>
                    <w:widowControl w:val="0"/>
                    <w:suppressAutoHyphens/>
                    <w:ind w:firstLine="567"/>
                    <w:rPr>
                      <w:b/>
                      <w:bCs/>
                      <w:color w:val="000000"/>
                    </w:rPr>
                  </w:pPr>
                  <w:sdt>
                    <w:sdtPr>
                      <w:alias w:val="Numeris"/>
                      <w:tag w:val="nr_6d24ec2802d24e6793f0ea6e2274c912"/>
                      <w:lock w:val="sdtLocked"/>
                      <w:richText/>
                    </w:sdtPr>
                    <w:sdtContent>
                      <w:r>
                        <w:rPr>
                          <w:b/>
                          <w:bCs/>
                          <w:color w:val="000000"/>
                        </w:rPr>
                        <w:t>35</w:t>
                      </w:r>
                    </w:sdtContent>
                  </w:sdt>
                  <w:r>
                    <w:rPr>
                      <w:b/>
                      <w:bCs/>
                      <w:color w:val="000000"/>
                    </w:rPr>
                    <w:t xml:space="preserve"> straipsnis. </w:t>
                  </w:r>
                  <w:sdt>
                    <w:sdtPr>
                      <w:alias w:val="Pavadinimas"/>
                      <w:tag w:val="title_6d24ec2802d24e6793f0ea6e2274c912"/>
                      <w:lock w:val="sdtLocked"/>
                      <w:richText/>
                    </w:sdtPr>
                    <w:sdtContent>
                      <w:r>
                        <w:rPr>
                          <w:b/>
                          <w:bCs/>
                          <w:color w:val="000000"/>
                        </w:rPr>
                        <w:t>Žvalgybos pareigūnų priesaika</w:t>
                      </w:r>
                    </w:sdtContent>
                  </w:sdt>
                </w:p>
                <w:sdt>
                  <w:sdtPr>
                    <w:alias w:val="35 str. 1 d."/>
                    <w:tag w:val="part_6e518cfb70c74336900088ad651f62a1"/>
                    <w:lock w:val="sdtLocked"/>
                    <w:richText/>
                  </w:sdtPr>
                  <w:sdtContent>
                    <w:p>
                      <w:pPr>
                        <w:widowControl w:val="0"/>
                        <w:suppressAutoHyphens/>
                        <w:ind w:firstLine="567"/>
                        <w:jc w:val="both"/>
                        <w:rPr>
                          <w:color w:val="000000"/>
                        </w:rPr>
                      </w:pPr>
                      <w:sdt>
                        <w:sdtPr>
                          <w:alias w:val="Numeris"/>
                          <w:tag w:val="nr_6e518cfb70c74336900088ad651f62a1"/>
                          <w:lock w:val="sdtLocked"/>
                          <w:richText/>
                        </w:sdtPr>
                        <w:sdtContent>
                          <w:r>
                            <w:rPr>
                              <w:color w:val="000000"/>
                            </w:rPr>
                            <w:t>1</w:t>
                          </w:r>
                        </w:sdtContent>
                      </w:sdt>
                      <w:r>
                        <w:rPr>
                          <w:color w:val="000000"/>
                        </w:rPr>
                        <w:t xml:space="preserve">. Žvalgybos pareigūnas, prieš pradėdamas eiti pareigas žvalgybos institucijoje, prisiekia Lietuvos valstybei. </w:t>
                      </w:r>
                    </w:p>
                  </w:sdtContent>
                </w:sdt>
                <w:sdt>
                  <w:sdtPr>
                    <w:alias w:val="35 str. 2 d."/>
                    <w:tag w:val="part_cbfec0ff882a4d93aced16aea9b06d50"/>
                    <w:lock w:val="sdtLocked"/>
                    <w:richText/>
                  </w:sdtPr>
                  <w:sdtContent>
                    <w:p>
                      <w:pPr>
                        <w:widowControl w:val="0"/>
                        <w:suppressAutoHyphens/>
                        <w:ind w:firstLine="567"/>
                        <w:jc w:val="both"/>
                        <w:rPr>
                          <w:color w:val="000000"/>
                        </w:rPr>
                      </w:pPr>
                      <w:sdt>
                        <w:sdtPr>
                          <w:alias w:val="Numeris"/>
                          <w:tag w:val="nr_cbfec0ff882a4d93aced16aea9b06d50"/>
                          <w:lock w:val="sdtLocked"/>
                          <w:richText/>
                        </w:sdtPr>
                        <w:sdtContent>
                          <w:r>
                            <w:rPr>
                              <w:color w:val="000000"/>
                            </w:rPr>
                            <w:t>2</w:t>
                          </w:r>
                        </w:sdtContent>
                      </w:sdt>
                      <w:r>
                        <w:rPr>
                          <w:color w:val="000000"/>
                        </w:rPr>
                        <w:t xml:space="preserve">. Žvalgybos pareigūnas turi teisę pasirinkti vieną iš šių priesaikos tekstų: </w:t>
                      </w:r>
                    </w:p>
                    <w:sdt>
                      <w:sdtPr>
                        <w:alias w:val="35 str. 2 d. 1 p."/>
                        <w:tag w:val="part_7fd056ab81dc44239a1f1dd8df0992eb"/>
                        <w:lock w:val="sdtLocked"/>
                        <w:richText/>
                      </w:sdtPr>
                      <w:sdtContent>
                        <w:p>
                          <w:pPr>
                            <w:widowControl w:val="0"/>
                            <w:suppressAutoHyphens/>
                            <w:ind w:firstLine="567"/>
                            <w:jc w:val="both"/>
                            <w:rPr>
                              <w:color w:val="000000"/>
                            </w:rPr>
                          </w:pPr>
                          <w:sdt>
                            <w:sdtPr>
                              <w:alias w:val="Numeris"/>
                              <w:tag w:val="nr_7fd056ab81dc44239a1f1dd8df0992eb"/>
                              <w:lock w:val="sdtLocked"/>
                              <w:richText/>
                            </w:sdtPr>
                            <w:sdtContent>
                              <w:r>
                                <w:rPr>
                                  <w:color w:val="000000"/>
                                </w:rPr>
                                <w:t>1</w:t>
                              </w:r>
                            </w:sdtContent>
                          </w:sdt>
                          <w:r>
                            <w:rPr>
                              <w:color w:val="000000"/>
                            </w:rPr>
                            <w:t>) „Aš, (vardas, pavardė), be išlygų prisiekiu:</w:t>
                          </w:r>
                        </w:p>
                        <w:p>
                          <w:pPr>
                            <w:widowControl w:val="0"/>
                            <w:suppressAutoHyphens/>
                            <w:ind w:firstLine="567"/>
                            <w:jc w:val="both"/>
                            <w:rPr>
                              <w:color w:val="000000"/>
                            </w:rPr>
                          </w:pPr>
                          <w:r>
                            <w:rPr>
                              <w:color w:val="000000"/>
                            </w:rPr>
                            <w:t>ištikimai tarnauti Lietuvos valstybei,</w:t>
                          </w:r>
                        </w:p>
                        <w:p>
                          <w:pPr>
                            <w:widowControl w:val="0"/>
                            <w:suppressAutoHyphens/>
                            <w:ind w:firstLine="567"/>
                            <w:jc w:val="both"/>
                            <w:rPr>
                              <w:color w:val="000000"/>
                            </w:rPr>
                          </w:pPr>
                          <w:r>
                            <w:rPr>
                              <w:color w:val="000000"/>
                            </w:rPr>
                            <w:t xml:space="preserve">ginti Lietuvos valstybę, jos laisvę ir nepriklausomybę, </w:t>
                          </w:r>
                        </w:p>
                        <w:p>
                          <w:pPr>
                            <w:widowControl w:val="0"/>
                            <w:suppressAutoHyphens/>
                            <w:ind w:firstLine="567"/>
                            <w:jc w:val="both"/>
                            <w:rPr>
                              <w:color w:val="000000"/>
                            </w:rPr>
                          </w:pPr>
                          <w:r>
                            <w:rPr>
                              <w:color w:val="000000"/>
                            </w:rPr>
                            <w:t xml:space="preserve">sąžiningai vykdyti Lietuvos Respublikos Konstituciją, įstatymus ir savo vadovų įsakymus, </w:t>
                          </w:r>
                        </w:p>
                        <w:p>
                          <w:pPr>
                            <w:widowControl w:val="0"/>
                            <w:suppressAutoHyphens/>
                            <w:ind w:firstLine="567"/>
                            <w:jc w:val="both"/>
                            <w:rPr>
                              <w:color w:val="000000"/>
                            </w:rPr>
                          </w:pPr>
                          <w:r>
                            <w:rPr>
                              <w:color w:val="000000"/>
                            </w:rPr>
                            <w:t>saugoti visas man patikėtas paslaptis,</w:t>
                          </w:r>
                        </w:p>
                        <w:p>
                          <w:pPr>
                            <w:widowControl w:val="0"/>
                            <w:suppressAutoHyphens/>
                            <w:ind w:firstLine="567"/>
                            <w:jc w:val="both"/>
                            <w:rPr>
                              <w:color w:val="000000"/>
                            </w:rPr>
                          </w:pPr>
                          <w:r>
                            <w:rPr>
                              <w:color w:val="000000"/>
                            </w:rPr>
                            <w:t xml:space="preserve">savo elgesiu visur ir visada saugoti gerą žvalgybos pareigūno vardą. </w:t>
                          </w:r>
                        </w:p>
                        <w:p>
                          <w:pPr>
                            <w:widowControl w:val="0"/>
                            <w:suppressAutoHyphens/>
                            <w:ind w:firstLine="567"/>
                            <w:jc w:val="both"/>
                            <w:rPr>
                              <w:color w:val="000000"/>
                            </w:rPr>
                          </w:pPr>
                          <w:r>
                            <w:rPr>
                              <w:color w:val="000000"/>
                            </w:rPr>
                            <w:t>Tepadeda man Dievas.“;</w:t>
                          </w:r>
                        </w:p>
                      </w:sdtContent>
                    </w:sdt>
                    <w:sdt>
                      <w:sdtPr>
                        <w:alias w:val="35 str. 2 d. 2 p."/>
                        <w:tag w:val="part_f7920664e46b4397b56f33eadd19bab3"/>
                        <w:lock w:val="sdtLocked"/>
                        <w:richText/>
                      </w:sdtPr>
                      <w:sdtContent>
                        <w:p>
                          <w:pPr>
                            <w:widowControl w:val="0"/>
                            <w:suppressAutoHyphens/>
                            <w:ind w:firstLine="567"/>
                            <w:jc w:val="both"/>
                            <w:rPr>
                              <w:color w:val="000000"/>
                            </w:rPr>
                          </w:pPr>
                          <w:sdt>
                            <w:sdtPr>
                              <w:alias w:val="Numeris"/>
                              <w:tag w:val="nr_f7920664e46b4397b56f33eadd19bab3"/>
                              <w:lock w:val="sdtLocked"/>
                              <w:richText/>
                            </w:sdtPr>
                            <w:sdtContent>
                              <w:r>
                                <w:rPr>
                                  <w:color w:val="000000"/>
                                </w:rPr>
                                <w:t>2</w:t>
                              </w:r>
                            </w:sdtContent>
                          </w:sdt>
                          <w:r>
                            <w:rPr>
                              <w:color w:val="000000"/>
                            </w:rPr>
                            <w:t xml:space="preserve">) „Aš, (vardas, pavardė), be išlygų prisiekiu: </w:t>
                          </w:r>
                        </w:p>
                        <w:p>
                          <w:pPr>
                            <w:widowControl w:val="0"/>
                            <w:suppressAutoHyphens/>
                            <w:ind w:firstLine="567"/>
                            <w:jc w:val="both"/>
                            <w:rPr>
                              <w:color w:val="000000"/>
                            </w:rPr>
                          </w:pPr>
                          <w:r>
                            <w:rPr>
                              <w:color w:val="000000"/>
                            </w:rPr>
                            <w:t xml:space="preserve">ištikimai tarnauti Lietuvos valstybei, </w:t>
                          </w:r>
                        </w:p>
                        <w:p>
                          <w:pPr>
                            <w:widowControl w:val="0"/>
                            <w:suppressAutoHyphens/>
                            <w:ind w:firstLine="567"/>
                            <w:jc w:val="both"/>
                            <w:rPr>
                              <w:color w:val="000000"/>
                            </w:rPr>
                          </w:pPr>
                          <w:r>
                            <w:rPr>
                              <w:color w:val="000000"/>
                            </w:rPr>
                            <w:t>ginti Lietuvos valstybę, jos laisvę ir nepriklausomybę,</w:t>
                          </w:r>
                        </w:p>
                        <w:p>
                          <w:pPr>
                            <w:widowControl w:val="0"/>
                            <w:suppressAutoHyphens/>
                            <w:ind w:firstLine="567"/>
                            <w:jc w:val="both"/>
                            <w:rPr>
                              <w:color w:val="000000"/>
                            </w:rPr>
                          </w:pPr>
                          <w:r>
                            <w:rPr>
                              <w:color w:val="000000"/>
                            </w:rPr>
                            <w:t>sąžiningai vykdyti Lietuvos Respublikos Konstituciją, įstatymus ir savo vadovų įsakymus,</w:t>
                          </w:r>
                        </w:p>
                        <w:p>
                          <w:pPr>
                            <w:widowControl w:val="0"/>
                            <w:suppressAutoHyphens/>
                            <w:ind w:firstLine="567"/>
                            <w:jc w:val="both"/>
                            <w:rPr>
                              <w:color w:val="000000"/>
                            </w:rPr>
                          </w:pPr>
                          <w:r>
                            <w:rPr>
                              <w:color w:val="000000"/>
                            </w:rPr>
                            <w:t>saugoti visas man patikėtas paslaptis,</w:t>
                          </w:r>
                        </w:p>
                        <w:p>
                          <w:pPr>
                            <w:widowControl w:val="0"/>
                            <w:suppressAutoHyphens/>
                            <w:ind w:firstLine="567"/>
                            <w:jc w:val="both"/>
                            <w:rPr>
                              <w:color w:val="000000"/>
                            </w:rPr>
                          </w:pPr>
                          <w:r>
                            <w:rPr>
                              <w:color w:val="000000"/>
                            </w:rPr>
                            <w:t>savo elgesiu visur ir visada saugoti gerą žvalgybos pareigūno vardą.“</w:t>
                          </w:r>
                        </w:p>
                      </w:sdtContent>
                    </w:sdt>
                  </w:sdtContent>
                </w:sdt>
                <w:sdt>
                  <w:sdtPr>
                    <w:alias w:val="35 str. 3 d."/>
                    <w:tag w:val="part_31b3d0ef598e417d9cf256d0f5becf64"/>
                    <w:lock w:val="sdtLocked"/>
                    <w:richText/>
                  </w:sdtPr>
                  <w:sdtContent>
                    <w:p>
                      <w:pPr>
                        <w:widowControl w:val="0"/>
                        <w:suppressAutoHyphens/>
                        <w:ind w:firstLine="567"/>
                        <w:jc w:val="both"/>
                        <w:rPr>
                          <w:color w:val="000000"/>
                        </w:rPr>
                      </w:pPr>
                      <w:sdt>
                        <w:sdtPr>
                          <w:alias w:val="Numeris"/>
                          <w:tag w:val="nr_31b3d0ef598e417d9cf256d0f5becf64"/>
                          <w:lock w:val="sdtLocked"/>
                          <w:richText/>
                        </w:sdtPr>
                        <w:sdtContent>
                          <w:r>
                            <w:rPr>
                              <w:color w:val="000000"/>
                            </w:rPr>
                            <w:t>3</w:t>
                          </w:r>
                        </w:sdtContent>
                      </w:sdt>
                      <w:r>
                        <w:rPr>
                          <w:color w:val="000000"/>
                        </w:rPr>
                        <w:t>. Prisiekęs žvalgybos pareigūnas pasirašo po priesaikos tekstu. Pasirašytas priesaikos lapas saugomas žvalgybos pareigūno asmens byloje.</w:t>
                      </w:r>
                    </w:p>
                  </w:sdtContent>
                </w:sdt>
                <w:sdt>
                  <w:sdtPr>
                    <w:alias w:val="35 str. 4 d."/>
                    <w:tag w:val="part_55baedefd3d045e2adc3b1ca4f21b9ee"/>
                    <w:lock w:val="sdtLocked"/>
                    <w:richText/>
                  </w:sdtPr>
                  <w:sdtContent>
                    <w:p>
                      <w:pPr>
                        <w:widowControl w:val="0"/>
                        <w:suppressAutoHyphens/>
                        <w:ind w:firstLine="567"/>
                        <w:jc w:val="both"/>
                        <w:rPr>
                          <w:color w:val="000000"/>
                        </w:rPr>
                      </w:pPr>
                      <w:sdt>
                        <w:sdtPr>
                          <w:alias w:val="Numeris"/>
                          <w:tag w:val="nr_55baedefd3d045e2adc3b1ca4f21b9ee"/>
                          <w:lock w:val="sdtLocked"/>
                          <w:richText/>
                        </w:sdtPr>
                        <w:sdtContent>
                          <w:r>
                            <w:rPr>
                              <w:color w:val="000000"/>
                            </w:rPr>
                            <w:t>4</w:t>
                          </w:r>
                        </w:sdtContent>
                      </w:sdt>
                      <w:r>
                        <w:rPr>
                          <w:color w:val="000000"/>
                        </w:rPr>
                        <w:t>. Valstybės saugumo departamento direktoriaus priesaiką priima Respublikos Prezidentas, o Antrojo operatyvinių tarnybų departamento direktoriaus – krašto apsaugos ministras. Kitų žvalgybos pareigūnų priesaiką priima žvalgybos institucijos vadovas ar jo įgaliotas žvalgybos pareigūnas.</w:t>
                      </w:r>
                    </w:p>
                    <w:p>
                      <w:pPr>
                        <w:ind w:firstLine="567"/>
                        <w:jc w:val="both"/>
                      </w:pPr>
                    </w:p>
                  </w:sdtContent>
                </w:sdt>
              </w:sdtContent>
            </w:sdt>
            <w:sdt>
              <w:sdtPr>
                <w:alias w:val="36 str."/>
                <w:tag w:val="part_2c4f292cf5ba4d0086ec29f798cf6b2d"/>
                <w:lock w:val="sdtLocked"/>
                <w:richText/>
              </w:sdtPr>
              <w:sdtContent>
                <w:p>
                  <w:pPr>
                    <w:keepLines/>
                    <w:widowControl w:val="0"/>
                    <w:suppressAutoHyphens/>
                    <w:ind w:left="2040" w:hanging="1473"/>
                    <w:rPr>
                      <w:b/>
                      <w:bCs/>
                      <w:color w:val="000000"/>
                    </w:rPr>
                  </w:pPr>
                  <w:sdt>
                    <w:sdtPr>
                      <w:alias w:val="Numeris"/>
                      <w:tag w:val="nr_2c4f292cf5ba4d0086ec29f798cf6b2d"/>
                      <w:lock w:val="sdtLocked"/>
                      <w:richText/>
                    </w:sdtPr>
                    <w:sdtContent>
                      <w:r>
                        <w:rPr>
                          <w:b/>
                          <w:bCs/>
                          <w:color w:val="000000"/>
                        </w:rPr>
                        <w:t>36</w:t>
                      </w:r>
                    </w:sdtContent>
                  </w:sdt>
                  <w:r>
                    <w:rPr>
                      <w:b/>
                      <w:bCs/>
                      <w:color w:val="000000"/>
                    </w:rPr>
                    <w:t xml:space="preserve"> straipsnis. </w:t>
                  </w:r>
                  <w:sdt>
                    <w:sdtPr>
                      <w:alias w:val="Pavadinimas"/>
                      <w:tag w:val="title_2c4f292cf5ba4d0086ec29f798cf6b2d"/>
                      <w:lock w:val="sdtLocked"/>
                      <w:richText/>
                    </w:sdtPr>
                    <w:sdtContent>
                      <w:r>
                        <w:rPr>
                          <w:b/>
                          <w:bCs/>
                          <w:color w:val="000000"/>
                        </w:rPr>
                        <w:t>Priėmimas į tarnybą (darbą) žvalgybos institucijoje ir bandomasis laikotarpis</w:t>
                      </w:r>
                    </w:sdtContent>
                  </w:sdt>
                </w:p>
                <w:sdt>
                  <w:sdtPr>
                    <w:alias w:val="36 str. 1 d."/>
                    <w:tag w:val="part_674d510046604da2912ea8e8724e36a0"/>
                    <w:lock w:val="sdtLocked"/>
                    <w:richText/>
                  </w:sdtPr>
                  <w:sdtContent>
                    <w:p>
                      <w:pPr>
                        <w:widowControl w:val="0"/>
                        <w:suppressAutoHyphens/>
                        <w:ind w:firstLine="567"/>
                        <w:jc w:val="both"/>
                        <w:rPr>
                          <w:b/>
                          <w:bCs/>
                          <w:color w:val="000000"/>
                        </w:rPr>
                      </w:pPr>
                      <w:sdt>
                        <w:sdtPr>
                          <w:alias w:val="Numeris"/>
                          <w:tag w:val="nr_674d510046604da2912ea8e8724e36a0"/>
                          <w:lock w:val="sdtLocked"/>
                          <w:richText/>
                        </w:sdtPr>
                        <w:sdtContent>
                          <w:r>
                            <w:rPr>
                              <w:color w:val="000000"/>
                            </w:rPr>
                            <w:t>1</w:t>
                          </w:r>
                        </w:sdtContent>
                      </w:sdt>
                      <w:r>
                        <w:rPr>
                          <w:color w:val="000000"/>
                        </w:rPr>
                        <w:t xml:space="preserve">. Asmenys, išskyrus skiriamus Respublikos Prezidento dekretu ir krašto apsaugos ministro įsakymu, į tarnybą (darbą) žvalgybos institucijoje priimami ir į pareigas skiriami žvalgybos institucijos vadovo įsakymu. </w:t>
                      </w:r>
                    </w:p>
                  </w:sdtContent>
                </w:sdt>
                <w:sdt>
                  <w:sdtPr>
                    <w:alias w:val="36 str. 2 d."/>
                    <w:tag w:val="part_5616a644894b48ca87a2ae84facd0762"/>
                    <w:lock w:val="sdtLocked"/>
                    <w:richText/>
                  </w:sdtPr>
                  <w:sdtContent>
                    <w:p>
                      <w:pPr>
                        <w:widowControl w:val="0"/>
                        <w:suppressAutoHyphens/>
                        <w:ind w:firstLine="567"/>
                        <w:jc w:val="both"/>
                        <w:rPr>
                          <w:color w:val="000000"/>
                        </w:rPr>
                      </w:pPr>
                      <w:sdt>
                        <w:sdtPr>
                          <w:alias w:val="Numeris"/>
                          <w:tag w:val="nr_5616a644894b48ca87a2ae84facd0762"/>
                          <w:lock w:val="sdtLocked"/>
                          <w:richText/>
                        </w:sdtPr>
                        <w:sdtContent>
                          <w:r>
                            <w:rPr>
                              <w:color w:val="000000"/>
                            </w:rPr>
                            <w:t>2</w:t>
                          </w:r>
                        </w:sdtContent>
                      </w:sdt>
                      <w:r>
                        <w:rPr>
                          <w:color w:val="000000"/>
                        </w:rPr>
                        <w:t>. Priimant asmenis į žvalgybos pareigūno pareigas gali būti nustatomas ne ilgesnis kaip 12 mėnesių bandomasis laikotarpis, skaičiuojamas nuo tarnybos žvalgybos institucijoje pradžios. Atostogų ir laikinojo nedarbingumo laikas į bandomąjį laikotarpį neįskaitomas.</w:t>
                      </w:r>
                    </w:p>
                  </w:sdtContent>
                </w:sdt>
                <w:sdt>
                  <w:sdtPr>
                    <w:alias w:val="36 str. 3 d."/>
                    <w:tag w:val="part_602745d111da4128ab694159aa6c70df"/>
                    <w:lock w:val="sdtLocked"/>
                    <w:richText/>
                  </w:sdtPr>
                  <w:sdtContent>
                    <w:p>
                      <w:pPr>
                        <w:widowControl w:val="0"/>
                        <w:suppressAutoHyphens/>
                        <w:ind w:firstLine="567"/>
                        <w:jc w:val="both"/>
                        <w:rPr>
                          <w:color w:val="000000"/>
                        </w:rPr>
                      </w:pPr>
                      <w:sdt>
                        <w:sdtPr>
                          <w:alias w:val="Numeris"/>
                          <w:tag w:val="nr_602745d111da4128ab694159aa6c70df"/>
                          <w:lock w:val="sdtLocked"/>
                          <w:richText/>
                        </w:sdtPr>
                        <w:sdtContent>
                          <w:r>
                            <w:rPr>
                              <w:color w:val="000000"/>
                            </w:rPr>
                            <w:t>3</w:t>
                          </w:r>
                        </w:sdtContent>
                      </w:sdt>
                      <w:r>
                        <w:rPr>
                          <w:color w:val="000000"/>
                        </w:rPr>
                        <w:t>. Sprendimą dėl bandomojo laikotarpio taikymo (netaikymo) ir jo termino nustatymo priima žvalgybos institucijos vadovas.</w:t>
                      </w:r>
                    </w:p>
                  </w:sdtContent>
                </w:sdt>
                <w:sdt>
                  <w:sdtPr>
                    <w:alias w:val="36 str. 4 d."/>
                    <w:tag w:val="part_318d57d76c1045c08cf804109fb111ed"/>
                    <w:lock w:val="sdtLocked"/>
                    <w:richText/>
                  </w:sdtPr>
                  <w:sdtContent>
                    <w:p>
                      <w:pPr>
                        <w:widowControl w:val="0"/>
                        <w:suppressAutoHyphens/>
                        <w:ind w:firstLine="567"/>
                        <w:jc w:val="both"/>
                        <w:rPr>
                          <w:color w:val="000000"/>
                        </w:rPr>
                      </w:pPr>
                      <w:sdt>
                        <w:sdtPr>
                          <w:alias w:val="Numeris"/>
                          <w:tag w:val="nr_318d57d76c1045c08cf804109fb111ed"/>
                          <w:lock w:val="sdtLocked"/>
                          <w:richText/>
                        </w:sdtPr>
                        <w:sdtContent>
                          <w:r>
                            <w:rPr>
                              <w:color w:val="000000"/>
                            </w:rPr>
                            <w:t>4</w:t>
                          </w:r>
                        </w:sdtContent>
                      </w:sdt>
                      <w:r>
                        <w:rPr>
                          <w:color w:val="000000"/>
                        </w:rPr>
                        <w:t xml:space="preserve">. Bandomuoju laikotarpiu žvalgybos institucijos vadovas turi teisę nutraukti su žvalgybos pareigūnu sudarytą žvalgybos pareigūno tarnybos sutartį ir atleisti jį iš tarnybos nenurodydamas priežasčių. </w:t>
                      </w:r>
                    </w:p>
                  </w:sdtContent>
                </w:sdt>
                <w:sdt>
                  <w:sdtPr>
                    <w:alias w:val="36 str. 5 d."/>
                    <w:tag w:val="part_1a5078a28b8242c094fe20bdc73dd9f4"/>
                    <w:lock w:val="sdtLocked"/>
                    <w:richText/>
                  </w:sdtPr>
                  <w:sdtContent>
                    <w:p>
                      <w:pPr>
                        <w:widowControl w:val="0"/>
                        <w:suppressAutoHyphens/>
                        <w:ind w:firstLine="567"/>
                        <w:jc w:val="both"/>
                        <w:rPr>
                          <w:color w:val="000000"/>
                        </w:rPr>
                      </w:pPr>
                      <w:sdt>
                        <w:sdtPr>
                          <w:alias w:val="Numeris"/>
                          <w:tag w:val="nr_1a5078a28b8242c094fe20bdc73dd9f4"/>
                          <w:lock w:val="sdtLocked"/>
                          <w:richText/>
                        </w:sdtPr>
                        <w:sdtContent>
                          <w:r>
                            <w:rPr>
                              <w:color w:val="000000"/>
                            </w:rPr>
                            <w:t>5</w:t>
                          </w:r>
                        </w:sdtContent>
                      </w:sdt>
                      <w:r>
                        <w:rPr>
                          <w:color w:val="000000"/>
                        </w:rPr>
                        <w:t>. Respublikos Prezidento ir krašto apsaugos ministro skiriamiems žvalgybos pareigūnams bandomasis laikotarpis nenustatomas.</w:t>
                      </w:r>
                    </w:p>
                    <w:p>
                      <w:pPr>
                        <w:ind w:firstLine="567"/>
                        <w:jc w:val="both"/>
                      </w:pPr>
                    </w:p>
                  </w:sdtContent>
                </w:sdt>
              </w:sdtContent>
            </w:sdt>
            <w:sdt>
              <w:sdtPr>
                <w:alias w:val="37 str."/>
                <w:tag w:val="part_234f069fd68c47689a78f1c1bf3ca3a0"/>
                <w:lock w:val="sdtLocked"/>
                <w:richText/>
              </w:sdtPr>
              <w:sdtContent>
                <w:p>
                  <w:pPr>
                    <w:keepLines/>
                    <w:widowControl w:val="0"/>
                    <w:suppressAutoHyphens/>
                    <w:ind w:left="2040" w:hanging="1473"/>
                    <w:rPr>
                      <w:b/>
                      <w:bCs/>
                      <w:color w:val="000000"/>
                    </w:rPr>
                  </w:pPr>
                  <w:sdt>
                    <w:sdtPr>
                      <w:alias w:val="Numeris"/>
                      <w:tag w:val="nr_234f069fd68c47689a78f1c1bf3ca3a0"/>
                      <w:lock w:val="sdtLocked"/>
                      <w:richText/>
                    </w:sdtPr>
                    <w:sdtContent>
                      <w:r>
                        <w:rPr>
                          <w:b/>
                          <w:bCs/>
                          <w:color w:val="000000"/>
                        </w:rPr>
                        <w:t>37</w:t>
                      </w:r>
                    </w:sdtContent>
                  </w:sdt>
                  <w:r>
                    <w:rPr>
                      <w:b/>
                      <w:bCs/>
                      <w:color w:val="000000"/>
                    </w:rPr>
                    <w:t xml:space="preserve"> straipsnis. </w:t>
                  </w:r>
                  <w:sdt>
                    <w:sdtPr>
                      <w:alias w:val="Pavadinimas"/>
                      <w:tag w:val="title_234f069fd68c47689a78f1c1bf3ca3a0"/>
                      <w:lock w:val="sdtLocked"/>
                      <w:richText/>
                    </w:sdtPr>
                    <w:sdtContent>
                      <w:r>
                        <w:rPr>
                          <w:b/>
                          <w:bCs/>
                          <w:color w:val="000000"/>
                        </w:rPr>
                        <w:t>Asmenų, priimamų į tarnybą (darbą) žvalgybos institucijoje, sutartys</w:t>
                      </w:r>
                    </w:sdtContent>
                  </w:sdt>
                </w:p>
                <w:sdt>
                  <w:sdtPr>
                    <w:alias w:val="37 str. 1 d."/>
                    <w:tag w:val="part_bcff045c434145cab863e51b1bc78b34"/>
                    <w:lock w:val="sdtLocked"/>
                    <w:richText/>
                  </w:sdtPr>
                  <w:sdtContent>
                    <w:p>
                      <w:pPr>
                        <w:tabs>
                          <w:tab w:val="left" w:pos="2540"/>
                        </w:tabs>
                        <w:ind w:firstLine="567"/>
                        <w:jc w:val="both"/>
                        <w:rPr>
                          <w:color w:val="000000"/>
                        </w:rPr>
                      </w:pPr>
                      <w:sdt>
                        <w:sdtPr>
                          <w:alias w:val="Numeris"/>
                          <w:tag w:val="nr_bcff045c434145cab863e51b1bc78b34"/>
                          <w:lock w:val="sdtLocked"/>
                          <w:richText/>
                        </w:sdtPr>
                        <w:sdtContent>
                          <w:r>
                            <w:rPr>
                              <w:color w:val="000000"/>
                              <w:szCs w:val="24"/>
                            </w:rPr>
                            <w:t>1</w:t>
                          </w:r>
                        </w:sdtContent>
                      </w:sdt>
                      <w:r>
                        <w:rPr>
                          <w:color w:val="000000"/>
                          <w:szCs w:val="24"/>
                        </w:rPr>
                        <w:t>. Žvalgybos pareigūnai žvalgybos institucijoje tarnauja pagal žvalgybos pareigūnų tarnybos sutartis. Žvalgybos pareigūno tarnybos sutarties formą nustato šis įstatymas (</w:t>
                      </w:r>
                      <w:r>
                        <w:rPr>
                          <w:bCs/>
                          <w:color w:val="000000"/>
                          <w:szCs w:val="24"/>
                        </w:rPr>
                        <w:t>1</w:t>
                      </w:r>
                      <w:r>
                        <w:rPr>
                          <w:color w:val="000000"/>
                          <w:szCs w:val="24"/>
                        </w:rPr>
                        <w:t xml:space="preserve">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5647006ca11ee9978886e85107ab2">
                        <w:r w:rsidRPr="00532B9F">
                          <w:rPr>
                            <w:rFonts w:ascii="Times New Roman" w:eastAsia="MS Mincho" w:hAnsi="Times New Roman"/>
                            <w:sz w:val="20"/>
                            <w:i/>
                            <w:iCs/>
                            <w:color w:val="0000FF" w:themeColor="hyperlink"/>
                            <w:u w:val="single"/>
                          </w:rPr>
                          <w:t>XIV-2017</w:t>
                        </w:r>
                      </w:fldSimple>
                      <w:r>
                        <w:rPr>
                          <w:rFonts w:ascii="Times New Roman" w:eastAsia="MS Mincho" w:hAnsi="Times New Roman"/>
                          <w:sz w:val="20"/>
                          <w:i/>
                          <w:iCs/>
                        </w:rPr>
                        <w:t>,
2023-05-25,
paskelbta TAR 2023-06-09, i. k. 2023-11596            </w:t>
                      </w:r>
                    </w:p>
                    <w:p/>
                  </w:sdtContent>
                </w:sdt>
                <w:sdt>
                  <w:sdtPr>
                    <w:alias w:val="37 str. 2 d."/>
                    <w:tag w:val="part_5ee4e5f729aa4b6ab1f7f8932920a301"/>
                    <w:lock w:val="sdtLocked"/>
                    <w:richText/>
                  </w:sdtPr>
                  <w:sdtContent>
                    <w:p>
                      <w:pPr>
                        <w:widowControl w:val="0"/>
                        <w:suppressAutoHyphens/>
                        <w:ind w:firstLine="567"/>
                        <w:jc w:val="both"/>
                        <w:rPr>
                          <w:color w:val="000000"/>
                        </w:rPr>
                      </w:pPr>
                      <w:sdt>
                        <w:sdtPr>
                          <w:alias w:val="Numeris"/>
                          <w:tag w:val="nr_5ee4e5f729aa4b6ab1f7f8932920a301"/>
                          <w:lock w:val="sdtLocked"/>
                          <w:richText/>
                        </w:sdtPr>
                        <w:sdtContent>
                          <w:r>
                            <w:rPr>
                              <w:color w:val="000000"/>
                            </w:rPr>
                            <w:t>2</w:t>
                          </w:r>
                        </w:sdtContent>
                      </w:sdt>
                      <w:r>
                        <w:rPr>
                          <w:color w:val="000000"/>
                        </w:rPr>
                        <w:t>. Žvalgybos pareigūnų tarnybos sutartys su žvalgybos institucijų direktoriais ir jų pavaduotojais nesudaromos.</w:t>
                      </w:r>
                    </w:p>
                  </w:sdtContent>
                </w:sdt>
                <w:sdt>
                  <w:sdtPr>
                    <w:alias w:val="37 str. 3 d."/>
                    <w:tag w:val="part_3c0313a23583425ba681e2bb068cecdc"/>
                    <w:lock w:val="sdtLocked"/>
                    <w:richText/>
                  </w:sdtPr>
                  <w:sdtContent>
                    <w:p>
                      <w:pPr>
                        <w:widowControl w:val="0"/>
                        <w:suppressAutoHyphens/>
                        <w:ind w:firstLine="567"/>
                        <w:jc w:val="both"/>
                        <w:rPr>
                          <w:color w:val="000000"/>
                        </w:rPr>
                      </w:pPr>
                      <w:sdt>
                        <w:sdtPr>
                          <w:alias w:val="Numeris"/>
                          <w:tag w:val="nr_3c0313a23583425ba681e2bb068cecdc"/>
                          <w:lock w:val="sdtLocked"/>
                          <w:richText/>
                        </w:sdtPr>
                        <w:sdtContent>
                          <w:r>
                            <w:rPr>
                              <w:color w:val="000000"/>
                            </w:rPr>
                            <w:t>3</w:t>
                          </w:r>
                        </w:sdtContent>
                      </w:sdt>
                      <w:r>
                        <w:rPr>
                          <w:color w:val="000000"/>
                        </w:rPr>
                        <w:t>. Žvalgybos pareigūnų tarnybos sutartis su žvalgybos pareigūnais sudaro ir juos į pareigas skiria žvalgybos institucijos vadovas.</w:t>
                      </w:r>
                    </w:p>
                  </w:sdtContent>
                </w:sdt>
                <w:sdt>
                  <w:sdtPr>
                    <w:alias w:val="37 str. 4 d."/>
                    <w:tag w:val="part_3451b6fcf840411c8af1f13931242ba9"/>
                    <w:lock w:val="sdtLocked"/>
                    <w:richText/>
                  </w:sdtPr>
                  <w:sdtContent>
                    <w:p>
                      <w:pPr>
                        <w:widowControl w:val="0"/>
                        <w:suppressAutoHyphens/>
                        <w:ind w:firstLine="567"/>
                        <w:jc w:val="both"/>
                        <w:rPr>
                          <w:color w:val="000000"/>
                        </w:rPr>
                      </w:pPr>
                      <w:sdt>
                        <w:sdtPr>
                          <w:alias w:val="Numeris"/>
                          <w:tag w:val="nr_3451b6fcf840411c8af1f13931242ba9"/>
                          <w:lock w:val="sdtLocked"/>
                          <w:richText/>
                        </w:sdtPr>
                        <w:sdtContent>
                          <w:r>
                            <w:rPr>
                              <w:color w:val="000000"/>
                            </w:rPr>
                            <w:t>4</w:t>
                          </w:r>
                        </w:sdtContent>
                      </w:sdt>
                      <w:r>
                        <w:rPr>
                          <w:color w:val="000000"/>
                        </w:rPr>
                        <w:t xml:space="preserve">. Darbo sutartys su darbuotojais sudaromos Darbo kodekso nustatyta tvarka. </w:t>
                      </w:r>
                    </w:p>
                  </w:sdtContent>
                </w:sdt>
                <w:sdt>
                  <w:sdtPr>
                    <w:alias w:val="37 str. 5 d."/>
                    <w:tag w:val="part_93fa9163b0eb48eb980187017124de93"/>
                    <w:lock w:val="sdtLocked"/>
                    <w:richText/>
                  </w:sdtPr>
                  <w:sdtContent>
                    <w:p>
                      <w:pPr>
                        <w:widowControl w:val="0"/>
                        <w:suppressAutoHyphens/>
                        <w:ind w:firstLine="567"/>
                        <w:jc w:val="both"/>
                        <w:rPr>
                          <w:color w:val="000000"/>
                        </w:rPr>
                      </w:pPr>
                      <w:sdt>
                        <w:sdtPr>
                          <w:alias w:val="Numeris"/>
                          <w:tag w:val="nr_93fa9163b0eb48eb980187017124de93"/>
                          <w:lock w:val="sdtLocked"/>
                          <w:richText/>
                        </w:sdtPr>
                        <w:sdtContent>
                          <w:r>
                            <w:rPr>
                              <w:color w:val="000000"/>
                            </w:rPr>
                            <w:t>5</w:t>
                          </w:r>
                        </w:sdtContent>
                      </w:sdt>
                      <w:r>
                        <w:rPr>
                          <w:color w:val="000000"/>
                        </w:rPr>
                        <w:t>. Su Antrajame operatyvinių tarnybų departamente tarnaujančiais kariais žvalgybos pareigūno tarnybos sutartys nesudaromos.</w:t>
                      </w:r>
                    </w:p>
                    <w:p>
                      <w:pPr>
                        <w:ind w:firstLine="567"/>
                        <w:jc w:val="both"/>
                      </w:pPr>
                    </w:p>
                  </w:sdtContent>
                </w:sdt>
              </w:sdtContent>
            </w:sdt>
            <w:sdt>
              <w:sdtPr>
                <w:alias w:val="38 str."/>
                <w:tag w:val="part_02174ffed3ea4ba3b2034b2c341c4d8f"/>
                <w:lock w:val="sdtLocked"/>
                <w:richText/>
              </w:sdtPr>
              <w:sdtContent>
                <w:p>
                  <w:pPr>
                    <w:widowControl w:val="0"/>
                    <w:ind w:firstLine="567"/>
                    <w:rPr>
                      <w:color w:val="000000"/>
                      <w:szCs w:val="24"/>
                    </w:rPr>
                  </w:pPr>
                  <w:sdt>
                    <w:sdtPr>
                      <w:alias w:val="Numeris"/>
                      <w:tag w:val="nr_02174ffed3ea4ba3b2034b2c341c4d8f"/>
                      <w:lock w:val="sdtLocked"/>
                      <w:richText/>
                    </w:sdtPr>
                    <w:sdtContent>
                      <w:r>
                        <w:rPr>
                          <w:b/>
                          <w:bCs/>
                          <w:color w:val="000000"/>
                          <w:szCs w:val="24"/>
                          <w:lang w:eastAsia="lt-LT"/>
                        </w:rPr>
                        <w:t>38</w:t>
                      </w:r>
                    </w:sdtContent>
                  </w:sdt>
                  <w:r>
                    <w:rPr>
                      <w:b/>
                      <w:bCs/>
                      <w:color w:val="000000"/>
                      <w:szCs w:val="24"/>
                      <w:lang w:eastAsia="lt-LT"/>
                    </w:rPr>
                    <w:t xml:space="preserve"> straipsnis. </w:t>
                  </w:r>
                  <w:sdt>
                    <w:sdtPr>
                      <w:alias w:val="Pavadinimas"/>
                      <w:tag w:val="title_02174ffed3ea4ba3b2034b2c341c4d8f"/>
                      <w:lock w:val="sdtLocked"/>
                      <w:richText/>
                    </w:sdtPr>
                    <w:sdtContent>
                      <w:r>
                        <w:rPr>
                          <w:b/>
                          <w:bCs/>
                          <w:color w:val="000000"/>
                          <w:szCs w:val="24"/>
                          <w:lang w:eastAsia="lt-LT"/>
                        </w:rPr>
                        <w:t>Žvalgybos pareigūno statuso atkūrimas</w:t>
                      </w:r>
                    </w:sdtContent>
                  </w:sdt>
                </w:p>
                <w:sdt>
                  <w:sdtPr>
                    <w:alias w:val="38 str. 1 d."/>
                    <w:tag w:val="part_3025a137d1e9439e9c788d536d1e9f23"/>
                    <w:lock w:val="sdtLocked"/>
                    <w:richText/>
                  </w:sdtPr>
                  <w:sdtContent>
                    <w:p>
                      <w:pPr>
                        <w:widowControl w:val="0"/>
                        <w:ind w:firstLine="567"/>
                        <w:jc w:val="both"/>
                        <w:rPr>
                          <w:color w:val="000000"/>
                          <w:szCs w:val="24"/>
                        </w:rPr>
                      </w:pPr>
                      <w:sdt>
                        <w:sdtPr>
                          <w:alias w:val="Numeris"/>
                          <w:tag w:val="nr_3025a137d1e9439e9c788d536d1e9f23"/>
                          <w:lock w:val="sdtLocked"/>
                          <w:richText/>
                        </w:sdtPr>
                        <w:sdtContent>
                          <w:r>
                            <w:rPr>
                              <w:color w:val="000000"/>
                              <w:szCs w:val="24"/>
                              <w:lang w:eastAsia="lt-LT"/>
                            </w:rPr>
                            <w:t>1</w:t>
                          </w:r>
                        </w:sdtContent>
                      </w:sdt>
                      <w:r>
                        <w:rPr>
                          <w:color w:val="000000"/>
                          <w:szCs w:val="24"/>
                          <w:lang w:eastAsia="lt-LT"/>
                        </w:rPr>
                        <w:t>. Atkurti žvalgybos pareigūno statusą – žvalgybos institucijų vadovų nustatyta tvarka grįžti į eitas arba, jeigu nėra galimybės, į kitas žvalgybos pareigūno pareigas žvalgybos institucijose – turi teisę buvę žvalgybos pareigūnai:</w:t>
                      </w:r>
                    </w:p>
                    <w:sdt>
                      <w:sdtPr>
                        <w:alias w:val="38 str. 1 d. 1 p."/>
                        <w:tag w:val="part_dc94af99de9347acbf440db3c5e5d854"/>
                        <w:lock w:val="sdtLocked"/>
                        <w:richText/>
                      </w:sdtPr>
                      <w:sdtContent>
                        <w:p>
                          <w:pPr>
                            <w:widowControl w:val="0"/>
                            <w:ind w:firstLine="567"/>
                            <w:jc w:val="both"/>
                            <w:rPr>
                              <w:color w:val="000000"/>
                              <w:szCs w:val="24"/>
                            </w:rPr>
                          </w:pPr>
                          <w:sdt>
                            <w:sdtPr>
                              <w:alias w:val="Numeris"/>
                              <w:tag w:val="nr_dc94af99de9347acbf440db3c5e5d854"/>
                              <w:lock w:val="sdtLocked"/>
                              <w:richText/>
                            </w:sdtPr>
                            <w:sdtContent>
                              <w:r>
                                <w:rPr>
                                  <w:color w:val="000000"/>
                                  <w:szCs w:val="24"/>
                                  <w:lang w:eastAsia="lt-LT"/>
                                </w:rPr>
                                <w:t>1</w:t>
                              </w:r>
                            </w:sdtContent>
                          </w:sdt>
                          <w:r>
                            <w:rPr>
                              <w:color w:val="000000"/>
                              <w:szCs w:val="24"/>
                              <w:lang w:eastAsia="lt-LT"/>
                            </w:rPr>
                            <w:t>) pačių prašymu atleisti iš pareigų ir paskirti dirbti tarptautinėje institucijoje arba užsienio valstybės institucijoje;</w:t>
                          </w:r>
                        </w:p>
                      </w:sdtContent>
                    </w:sdt>
                    <w:sdt>
                      <w:sdtPr>
                        <w:alias w:val="38 str. 1 d. 2 p."/>
                        <w:tag w:val="part_5da93abf859147deb98d7d23bb12e882"/>
                        <w:lock w:val="sdtLocked"/>
                        <w:richText/>
                      </w:sdtPr>
                      <w:sdtContent>
                        <w:p>
                          <w:pPr>
                            <w:widowControl w:val="0"/>
                            <w:ind w:firstLine="567"/>
                            <w:jc w:val="both"/>
                            <w:rPr>
                              <w:color w:val="000000"/>
                              <w:szCs w:val="24"/>
                            </w:rPr>
                          </w:pPr>
                          <w:sdt>
                            <w:sdtPr>
                              <w:alias w:val="Numeris"/>
                              <w:tag w:val="nr_5da93abf859147deb98d7d23bb12e882"/>
                              <w:lock w:val="sdtLocked"/>
                              <w:richText/>
                            </w:sdtPr>
                            <w:sdtContent>
                              <w:r>
                                <w:rPr>
                                  <w:color w:val="000000"/>
                                  <w:szCs w:val="24"/>
                                  <w:lang w:eastAsia="lt-LT"/>
                                </w:rPr>
                                <w:t>2</w:t>
                              </w:r>
                            </w:sdtContent>
                          </w:sdt>
                          <w:r>
                            <w:rPr>
                              <w:color w:val="000000"/>
                              <w:szCs w:val="24"/>
                              <w:lang w:eastAsia="lt-LT"/>
                            </w:rPr>
                            <w:t>) pačių prašymu atleisti iš pareigų ir išvykę kartu su sutuoktiniais arba partneriais, perkeltais, paskirtais arba išrinktais dirbti užsienyje.</w:t>
                          </w:r>
                        </w:p>
                      </w:sdtContent>
                    </w:sdt>
                  </w:sdtContent>
                </w:sdt>
                <w:sdt>
                  <w:sdtPr>
                    <w:alias w:val="38 str. 2 d."/>
                    <w:tag w:val="part_f597429ed7ad4cf6904fb18672ccc441"/>
                    <w:lock w:val="sdtLocked"/>
                    <w:richText/>
                  </w:sdtPr>
                  <w:sdtContent>
                    <w:p>
                      <w:pPr>
                        <w:widowControl w:val="0"/>
                        <w:ind w:firstLine="567"/>
                        <w:jc w:val="both"/>
                      </w:pPr>
                      <w:sdt>
                        <w:sdtPr>
                          <w:alias w:val="Numeris"/>
                          <w:tag w:val="nr_f597429ed7ad4cf6904fb18672ccc441"/>
                          <w:lock w:val="sdtLocked"/>
                          <w:richText/>
                        </w:sdtPr>
                        <w:sdtContent>
                          <w:r>
                            <w:rPr>
                              <w:color w:val="000000"/>
                              <w:szCs w:val="24"/>
                              <w:lang w:eastAsia="lt-LT"/>
                            </w:rPr>
                            <w:t>2</w:t>
                          </w:r>
                        </w:sdtContent>
                      </w:sdt>
                      <w:r>
                        <w:rPr>
                          <w:color w:val="000000"/>
                          <w:szCs w:val="24"/>
                          <w:lang w:eastAsia="lt-LT"/>
                        </w:rPr>
                        <w:t>. Žvalgybos pareigūno statusas gali būti atkuriamas per 3 mėnesius nuo darbo tarptautinėje institucijoje arba užsienio valstybės institucijoje pabaigos arba per 3 mėnesius po sutuoktinio arba partnerio</w:t>
                      </w:r>
                      <w:r>
                        <w:rPr>
                          <w:b/>
                          <w:color w:val="000000"/>
                          <w:szCs w:val="24"/>
                          <w:lang w:eastAsia="lt-LT"/>
                        </w:rPr>
                        <w:t xml:space="preserve"> </w:t>
                      </w:r>
                      <w:r>
                        <w:rPr>
                          <w:color w:val="000000"/>
                          <w:szCs w:val="24"/>
                          <w:lang w:eastAsia="lt-LT"/>
                        </w:rPr>
                        <w:t>perkėlimo laikotarpio pabaigos, arba per 3 mėnesius nuo prašymo atkurti žvalgybos pareigūno statusą pateikimo dienos, jeigu toks prašymas pateikiamas nepasibaigus sutuoktinio arba partnerio perkėlimo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39 str."/>
                <w:tag w:val="part_481dce9e967f4674b9e39cb4997f2880"/>
                <w:lock w:val="sdtLocked"/>
                <w:richText/>
              </w:sdtPr>
              <w:sdtContent>
                <w:p>
                  <w:pPr>
                    <w:keepLines/>
                    <w:widowControl w:val="0"/>
                    <w:suppressAutoHyphens/>
                    <w:ind w:firstLine="567"/>
                    <w:rPr>
                      <w:b/>
                      <w:bCs/>
                      <w:color w:val="000000"/>
                    </w:rPr>
                  </w:pPr>
                  <w:sdt>
                    <w:sdtPr>
                      <w:alias w:val="Numeris"/>
                      <w:tag w:val="nr_481dce9e967f4674b9e39cb4997f2880"/>
                      <w:lock w:val="sdtLocked"/>
                      <w:richText/>
                    </w:sdtPr>
                    <w:sdtContent>
                      <w:r>
                        <w:rPr>
                          <w:b/>
                          <w:bCs/>
                          <w:color w:val="000000"/>
                        </w:rPr>
                        <w:t>39</w:t>
                      </w:r>
                    </w:sdtContent>
                  </w:sdt>
                  <w:r>
                    <w:rPr>
                      <w:b/>
                      <w:bCs/>
                      <w:color w:val="000000"/>
                    </w:rPr>
                    <w:t xml:space="preserve"> straipsnis. </w:t>
                  </w:r>
                  <w:sdt>
                    <w:sdtPr>
                      <w:alias w:val="Pavadinimas"/>
                      <w:tag w:val="title_481dce9e967f4674b9e39cb4997f2880"/>
                      <w:lock w:val="sdtLocked"/>
                      <w:richText/>
                    </w:sdtPr>
                    <w:sdtContent>
                      <w:r>
                        <w:rPr>
                          <w:b/>
                          <w:bCs/>
                          <w:color w:val="000000"/>
                        </w:rPr>
                        <w:t>Tarnybiniai pažymėjimai ir ženklai</w:t>
                      </w:r>
                    </w:sdtContent>
                  </w:sdt>
                </w:p>
                <w:sdt>
                  <w:sdtPr>
                    <w:alias w:val="39 str. 1 d."/>
                    <w:tag w:val="part_3a315734d1604d1986791a982fad5614"/>
                    <w:lock w:val="sdtLocked"/>
                    <w:richText/>
                  </w:sdtPr>
                  <w:sdtContent>
                    <w:p>
                      <w:pPr>
                        <w:widowControl w:val="0"/>
                        <w:suppressAutoHyphens/>
                        <w:ind w:firstLine="567"/>
                        <w:jc w:val="both"/>
                        <w:rPr>
                          <w:color w:val="000000"/>
                        </w:rPr>
                      </w:pPr>
                      <w:sdt>
                        <w:sdtPr>
                          <w:alias w:val="Numeris"/>
                          <w:tag w:val="nr_3a315734d1604d1986791a982fad5614"/>
                          <w:lock w:val="sdtLocked"/>
                          <w:richText/>
                        </w:sdtPr>
                        <w:sdtContent>
                          <w:r>
                            <w:rPr>
                              <w:color w:val="000000"/>
                            </w:rPr>
                            <w:t>1</w:t>
                          </w:r>
                        </w:sdtContent>
                      </w:sdt>
                      <w:r>
                        <w:rPr>
                          <w:color w:val="000000"/>
                        </w:rPr>
                        <w:t>. Paskirtam į pareigas žvalgybos pareigūnui išduodamas tarnybinis pažymėjimas ir ženklas.</w:t>
                      </w:r>
                    </w:p>
                  </w:sdtContent>
                </w:sdt>
                <w:sdt>
                  <w:sdtPr>
                    <w:alias w:val="39 str. 2 d."/>
                    <w:tag w:val="part_f5fb3e3fa75941789c4917ad23bc17b2"/>
                    <w:lock w:val="sdtLocked"/>
                    <w:richText/>
                  </w:sdtPr>
                  <w:sdtContent>
                    <w:p>
                      <w:pPr>
                        <w:widowControl w:val="0"/>
                        <w:suppressAutoHyphens/>
                        <w:ind w:firstLine="567"/>
                        <w:jc w:val="both"/>
                        <w:rPr>
                          <w:b/>
                          <w:bCs/>
                          <w:color w:val="000000"/>
                        </w:rPr>
                      </w:pPr>
                      <w:sdt>
                        <w:sdtPr>
                          <w:alias w:val="Numeris"/>
                          <w:tag w:val="nr_f5fb3e3fa75941789c4917ad23bc17b2"/>
                          <w:lock w:val="sdtLocked"/>
                          <w:richText/>
                        </w:sdtPr>
                        <w:sdtContent>
                          <w:r>
                            <w:rPr>
                              <w:color w:val="000000"/>
                            </w:rPr>
                            <w:t>2</w:t>
                          </w:r>
                        </w:sdtContent>
                      </w:sdt>
                      <w:r>
                        <w:rPr>
                          <w:color w:val="000000"/>
                        </w:rPr>
                        <w:t>. Tarnybinio pažymėjimo ir ženklo formą, pažymėjimų ir ženklų išdavimo, saugojimo ir naudojimo tvarką nustato žvalgybos institucijos vadovas.</w:t>
                      </w:r>
                    </w:p>
                    <w:p>
                      <w:pPr>
                        <w:widowControl w:val="0"/>
                        <w:suppressAutoHyphens/>
                        <w:ind w:firstLine="567"/>
                        <w:jc w:val="both"/>
                        <w:rPr>
                          <w:color w:val="000000"/>
                        </w:rPr>
                      </w:pPr>
                    </w:p>
                  </w:sdtContent>
                </w:sdt>
              </w:sdtContent>
            </w:sdt>
          </w:sdtContent>
        </w:sdt>
        <w:sdt>
          <w:sdtPr>
            <w:alias w:val="skirsnis"/>
            <w:tag w:val="part_865559c49b504896859a79dd6e487a77"/>
            <w:lock w:val="sdtLocked"/>
            <w:richText/>
          </w:sdtPr>
          <w:sdtContent>
            <w:p>
              <w:pPr>
                <w:keepLines/>
                <w:widowControl w:val="0"/>
                <w:suppressAutoHyphens/>
                <w:jc w:val="center"/>
                <w:rPr>
                  <w:b/>
                  <w:bCs/>
                  <w:caps/>
                  <w:color w:val="000000"/>
                </w:rPr>
              </w:pPr>
              <w:sdt>
                <w:sdtPr>
                  <w:alias w:val="Numeris"/>
                  <w:tag w:val="nr_865559c49b504896859a79dd6e487a77"/>
                  <w:lock w:val="sdtLocked"/>
                  <w:richText/>
                </w:sdtPr>
                <w:sdtContent>
                  <w:r>
                    <w:rPr>
                      <w:b/>
                      <w:bCs/>
                      <w:caps/>
                      <w:color w:val="000000"/>
                    </w:rPr>
                    <w:t>AŠTUNTASIS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865559c49b504896859a79dd6e487a77"/>
                  <w:lock w:val="sdtLocked"/>
                  <w:richText/>
                </w:sdtPr>
                <w:sdtContent>
                  <w:r>
                    <w:rPr>
                      <w:b/>
                      <w:bCs/>
                      <w:caps/>
                      <w:color w:val="000000"/>
                    </w:rPr>
                    <w:t xml:space="preserve">TARNYBOS IR DARBO ŽVALGYBOS INSTITUCIJOJE SĄLYGOS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
              <w:sdtPr>
                <w:alias w:val="40 str."/>
                <w:tag w:val="part_1c04cb4b251f4ac0824a4e3f82854096"/>
                <w:lock w:val="sdtLocked"/>
                <w:richText/>
              </w:sdtPr>
              <w:sdtContent>
                <w:p>
                  <w:pPr>
                    <w:widowControl w:val="0"/>
                    <w:ind w:left="2410" w:hanging="1559"/>
                    <w:jc w:val="both"/>
                    <w:rPr>
                      <w:color w:val="000000"/>
                      <w:szCs w:val="24"/>
                    </w:rPr>
                  </w:pPr>
                  <w:sdt>
                    <w:sdtPr>
                      <w:alias w:val="Numeris"/>
                      <w:tag w:val="nr_1c04cb4b251f4ac0824a4e3f82854096"/>
                      <w:lock w:val="sdtLocked"/>
                      <w:richText/>
                    </w:sdtPr>
                    <w:sdtContent>
                      <w:r>
                        <w:rPr>
                          <w:b/>
                          <w:bCs/>
                          <w:color w:val="000000"/>
                          <w:szCs w:val="24"/>
                          <w:lang w:eastAsia="lt-LT"/>
                        </w:rPr>
                        <w:t>40</w:t>
                      </w:r>
                    </w:sdtContent>
                  </w:sdt>
                  <w:r>
                    <w:rPr>
                      <w:b/>
                      <w:bCs/>
                      <w:color w:val="000000"/>
                      <w:szCs w:val="24"/>
                      <w:lang w:eastAsia="lt-LT"/>
                    </w:rPr>
                    <w:t xml:space="preserve"> straipsnis. </w:t>
                  </w:r>
                  <w:sdt>
                    <w:sdtPr>
                      <w:alias w:val="Pavadinimas"/>
                      <w:tag w:val="title_1c04cb4b251f4ac0824a4e3f82854096"/>
                      <w:lock w:val="sdtLocked"/>
                      <w:richText/>
                    </w:sdtPr>
                    <w:sdtContent>
                      <w:r>
                        <w:rPr>
                          <w:b/>
                          <w:bCs/>
                          <w:color w:val="000000"/>
                          <w:szCs w:val="24"/>
                          <w:lang w:eastAsia="lt-LT"/>
                        </w:rPr>
                        <w:t>Žvalgybos pareigūnams ir darbuotojams taikomi draudimai ir apribojimai</w:t>
                      </w:r>
                    </w:sdtContent>
                  </w:sdt>
                </w:p>
                <w:sdt>
                  <w:sdtPr>
                    <w:alias w:val="40 str. 1 d."/>
                    <w:tag w:val="part_4c27013c13174ce091833b8dd36aa86d"/>
                    <w:lock w:val="sdtLocked"/>
                    <w:richText/>
                  </w:sdtPr>
                  <w:sdtContent>
                    <w:p>
                      <w:pPr>
                        <w:widowControl w:val="0"/>
                        <w:ind w:firstLine="567"/>
                        <w:jc w:val="both"/>
                        <w:rPr>
                          <w:color w:val="000000"/>
                          <w:szCs w:val="24"/>
                        </w:rPr>
                      </w:pPr>
                      <w:sdt>
                        <w:sdtPr>
                          <w:alias w:val="Numeris"/>
                          <w:tag w:val="nr_4c27013c13174ce091833b8dd36aa86d"/>
                          <w:lock w:val="sdtLocked"/>
                          <w:richText/>
                        </w:sdtPr>
                        <w:sdtContent>
                          <w:r>
                            <w:rPr>
                              <w:color w:val="000000"/>
                              <w:szCs w:val="24"/>
                              <w:lang w:eastAsia="lt-LT"/>
                            </w:rPr>
                            <w:t>1</w:t>
                          </w:r>
                        </w:sdtContent>
                      </w:sdt>
                      <w:r>
                        <w:rPr>
                          <w:color w:val="000000"/>
                          <w:szCs w:val="24"/>
                          <w:lang w:eastAsia="lt-LT"/>
                        </w:rPr>
                        <w:t>. Žvalgybos pareigūnui draudžiama:</w:t>
                      </w:r>
                    </w:p>
                    <w:sdt>
                      <w:sdtPr>
                        <w:alias w:val="40 str. 1 d. 1 p."/>
                        <w:tag w:val="part_fca49a850b174b47a984bcbd2a464d0c"/>
                        <w:lock w:val="sdtLocked"/>
                        <w:richText/>
                      </w:sdtPr>
                      <w:sdtContent>
                        <w:p>
                          <w:pPr>
                            <w:widowControl w:val="0"/>
                            <w:ind w:firstLine="567"/>
                            <w:jc w:val="both"/>
                            <w:rPr>
                              <w:color w:val="000000"/>
                              <w:szCs w:val="24"/>
                            </w:rPr>
                          </w:pPr>
                          <w:sdt>
                            <w:sdtPr>
                              <w:alias w:val="Numeris"/>
                              <w:tag w:val="nr_fca49a850b174b47a984bcbd2a464d0c"/>
                              <w:lock w:val="sdtLocked"/>
                              <w:richText/>
                            </w:sdtPr>
                            <w:sdtContent>
                              <w:r>
                                <w:rPr>
                                  <w:color w:val="000000"/>
                                  <w:szCs w:val="24"/>
                                  <w:lang w:eastAsia="lt-LT"/>
                                </w:rPr>
                                <w:t>1</w:t>
                              </w:r>
                            </w:sdtContent>
                          </w:sdt>
                          <w:r>
                            <w:rPr>
                              <w:color w:val="000000"/>
                              <w:szCs w:val="24"/>
                              <w:lang w:eastAsia="lt-LT"/>
                            </w:rPr>
                            <w:t>) būti politinių organizacijų nariu ar rėmėju;</w:t>
                          </w:r>
                        </w:p>
                      </w:sdtContent>
                    </w:sdt>
                    <w:sdt>
                      <w:sdtPr>
                        <w:alias w:val="40 str. 1 d. 2 p."/>
                        <w:tag w:val="part_e2b8daf458d142de830e6c5bd3893eec"/>
                        <w:lock w:val="sdtLocked"/>
                        <w:richText/>
                      </w:sdtPr>
                      <w:sdtContent>
                        <w:p>
                          <w:pPr>
                            <w:widowControl w:val="0"/>
                            <w:ind w:firstLine="567"/>
                            <w:jc w:val="both"/>
                            <w:rPr>
                              <w:color w:val="000000"/>
                              <w:szCs w:val="24"/>
                            </w:rPr>
                          </w:pPr>
                          <w:sdt>
                            <w:sdtPr>
                              <w:alias w:val="Numeris"/>
                              <w:tag w:val="nr_e2b8daf458d142de830e6c5bd3893eec"/>
                              <w:lock w:val="sdtLocked"/>
                              <w:richText/>
                            </w:sdtPr>
                            <w:sdtContent>
                              <w:r>
                                <w:rPr>
                                  <w:color w:val="000000"/>
                                  <w:szCs w:val="24"/>
                                  <w:lang w:eastAsia="lt-LT"/>
                                </w:rPr>
                                <w:t>2</w:t>
                              </w:r>
                            </w:sdtContent>
                          </w:sdt>
                          <w:r>
                            <w:rPr>
                              <w:color w:val="000000"/>
                              <w:szCs w:val="24"/>
                              <w:lang w:eastAsia="lt-LT"/>
                            </w:rPr>
                            <w:t>) būti įstatymų nustatyta tvarka uždraustos organizacijos nariu;</w:t>
                          </w:r>
                        </w:p>
                      </w:sdtContent>
                    </w:sdt>
                    <w:sdt>
                      <w:sdtPr>
                        <w:alias w:val="40 str. 1 d. 3 p."/>
                        <w:tag w:val="part_32aa44ab40064a0499e6cf3d517b7401"/>
                        <w:lock w:val="sdtLocked"/>
                        <w:richText/>
                      </w:sdtPr>
                      <w:sdtContent>
                        <w:p>
                          <w:pPr>
                            <w:widowControl w:val="0"/>
                            <w:ind w:firstLine="567"/>
                            <w:jc w:val="both"/>
                            <w:rPr>
                              <w:color w:val="000000"/>
                              <w:szCs w:val="24"/>
                            </w:rPr>
                          </w:pPr>
                          <w:sdt>
                            <w:sdtPr>
                              <w:alias w:val="Numeris"/>
                              <w:tag w:val="nr_32aa44ab40064a0499e6cf3d517b7401"/>
                              <w:lock w:val="sdtLocked"/>
                              <w:richText/>
                            </w:sdtPr>
                            <w:sdtContent>
                              <w:r>
                                <w:rPr>
                                  <w:color w:val="000000"/>
                                  <w:szCs w:val="24"/>
                                  <w:lang w:eastAsia="lt-LT"/>
                                </w:rPr>
                                <w:t>3</w:t>
                              </w:r>
                            </w:sdtContent>
                          </w:sdt>
                          <w:r>
                            <w:rPr>
                              <w:color w:val="000000"/>
                              <w:szCs w:val="24"/>
                              <w:lang w:eastAsia="lt-LT"/>
                            </w:rPr>
                            <w:t>) dalyvauti politinių organizacijų susirinkimuose ar kitokiuose viešuose veiksmuose, kuriais reiškiamos politinės nuostatos ar politiniai reikalavimai arba kuriais tiesiogiai remiama politinė organizacija;</w:t>
                          </w:r>
                        </w:p>
                      </w:sdtContent>
                    </w:sdt>
                    <w:sdt>
                      <w:sdtPr>
                        <w:alias w:val="40 str. 1 d. 4 p."/>
                        <w:tag w:val="part_eaf214f2fa7849ef9460446a4d308343"/>
                        <w:lock w:val="sdtLocked"/>
                        <w:richText/>
                      </w:sdtPr>
                      <w:sdtContent>
                        <w:p>
                          <w:pPr>
                            <w:widowControl w:val="0"/>
                            <w:ind w:firstLine="567"/>
                            <w:jc w:val="both"/>
                            <w:rPr>
                              <w:color w:val="000000"/>
                              <w:szCs w:val="24"/>
                            </w:rPr>
                          </w:pPr>
                          <w:sdt>
                            <w:sdtPr>
                              <w:alias w:val="Numeris"/>
                              <w:tag w:val="nr_eaf214f2fa7849ef9460446a4d308343"/>
                              <w:lock w:val="sdtLocked"/>
                              <w:richText/>
                            </w:sdtPr>
                            <w:sdtContent>
                              <w:r>
                                <w:rPr>
                                  <w:color w:val="000000"/>
                                  <w:szCs w:val="24"/>
                                  <w:lang w:eastAsia="lt-LT"/>
                                </w:rPr>
                                <w:t>4</w:t>
                              </w:r>
                            </w:sdtContent>
                          </w:sdt>
                          <w:r>
                            <w:rPr>
                              <w:color w:val="000000"/>
                              <w:szCs w:val="24"/>
                              <w:lang w:eastAsia="lt-LT"/>
                            </w:rPr>
                            <w:t>) daryti politinius pareiškimus, sakyti kalbas, skelbti straipsnius, kuriuose viešai reiškiamas nesutikimas su demokratiškai išrinktos valstybės valdžios paskelbta ir vykdoma politika, viešai kelti politinius reikalavimus valstybės valdžiai;</w:t>
                          </w:r>
                        </w:p>
                      </w:sdtContent>
                    </w:sdt>
                    <w:sdt>
                      <w:sdtPr>
                        <w:alias w:val="40 str. 1 d. 5 p."/>
                        <w:tag w:val="part_95bd3b85f95c4f938ccb27e2fc9e21b3"/>
                        <w:lock w:val="sdtLocked"/>
                        <w:richText/>
                      </w:sdtPr>
                      <w:sdtContent>
                        <w:p>
                          <w:pPr>
                            <w:widowControl w:val="0"/>
                            <w:ind w:firstLine="567"/>
                            <w:jc w:val="both"/>
                            <w:rPr>
                              <w:color w:val="000000"/>
                              <w:szCs w:val="24"/>
                            </w:rPr>
                          </w:pPr>
                          <w:sdt>
                            <w:sdtPr>
                              <w:alias w:val="Numeris"/>
                              <w:tag w:val="nr_95bd3b85f95c4f938ccb27e2fc9e21b3"/>
                              <w:lock w:val="sdtLocked"/>
                              <w:richText/>
                            </w:sdtPr>
                            <w:sdtContent>
                              <w:r>
                                <w:rPr>
                                  <w:color w:val="000000"/>
                                  <w:szCs w:val="24"/>
                                  <w:lang w:eastAsia="lt-LT"/>
                                </w:rPr>
                                <w:t>5</w:t>
                              </w:r>
                            </w:sdtContent>
                          </w:sdt>
                          <w:r>
                            <w:rPr>
                              <w:color w:val="000000"/>
                              <w:szCs w:val="24"/>
                              <w:lang w:eastAsia="lt-LT"/>
                            </w:rPr>
                            <w:t>) būti įmonių, įstaigų ar organizacijų, išskyrus pelno nesiekiančius juridinius asmenis, valdymo organų nariu, jeigu šio straipsnio 4 dalyje nustatyta tvarka nebuvo gautas pritarimas, taip pat išskyrus atvejus, kai tai būtina žvalgybos institucijos vykdomai žvalgybinei veiklai;</w:t>
                          </w:r>
                        </w:p>
                      </w:sdtContent>
                    </w:sdt>
                    <w:sdt>
                      <w:sdtPr>
                        <w:alias w:val="40 str. 1 d. 6 p."/>
                        <w:tag w:val="part_9c1a5d32dfd14baca401145077c1a70e"/>
                        <w:lock w:val="sdtLocked"/>
                        <w:richText/>
                      </w:sdtPr>
                      <w:sdtContent>
                        <w:p>
                          <w:pPr>
                            <w:widowControl w:val="0"/>
                            <w:ind w:firstLine="567"/>
                            <w:jc w:val="both"/>
                            <w:rPr>
                              <w:color w:val="000000"/>
                              <w:szCs w:val="24"/>
                            </w:rPr>
                          </w:pPr>
                          <w:sdt>
                            <w:sdtPr>
                              <w:alias w:val="Numeris"/>
                              <w:tag w:val="nr_9c1a5d32dfd14baca401145077c1a70e"/>
                              <w:lock w:val="sdtLocked"/>
                              <w:richText/>
                            </w:sdtPr>
                            <w:sdtContent>
                              <w:r>
                                <w:rPr>
                                  <w:color w:val="000000"/>
                                  <w:szCs w:val="24"/>
                                  <w:lang w:eastAsia="lt-LT"/>
                                </w:rPr>
                                <w:t>6</w:t>
                              </w:r>
                            </w:sdtContent>
                          </w:sdt>
                          <w:r>
                            <w:rPr>
                              <w:color w:val="000000"/>
                              <w:szCs w:val="24"/>
                              <w:lang w:eastAsia="lt-LT"/>
                            </w:rPr>
                            <w:t xml:space="preserve">) dirbti samdomu darbuotoju, patarėju, ekspertu, konsultantu įmonėse, įstaigose, organizacijose ir kitose institucijose pagal darbo ar civilinę sutartį, taip pat gauti kitą, negu nustatyta šiame įstatyme, atlyginimą, išskyrus atvejus, kai dirbama arba atlygis gaunamas žvalgybos institucijos vykdomos žvalgybinės veiklos tikslu, taip pat išskyrus atlyginimą už pedagoginę ir kūrybinę, psichologo profesinę veiklą ar </w:t>
                          </w:r>
                          <w:r>
                            <w:rPr>
                              <w:color w:val="000000"/>
                              <w:szCs w:val="24"/>
                            </w:rPr>
                            <w:t>savanoriškos nenuolatinės karo tarnybos atlikimą</w:t>
                          </w:r>
                          <w:r>
                            <w:rPr>
                              <w:color w:val="000000"/>
                              <w:szCs w:val="24"/>
                              <w:lang w:eastAsia="lt-LT"/>
                            </w:rPr>
                            <w:t>, jeigu šio straipsnio 4 dalyje nustatyta tvarka buvo gautas pritarimas užsiimti atitinkama veikla;</w:t>
                          </w:r>
                        </w:p>
                      </w:sdtContent>
                    </w:sdt>
                    <w:sdt>
                      <w:sdtPr>
                        <w:alias w:val="40 str. 1 d. 7 p."/>
                        <w:tag w:val="part_e4f8472ea18c46208444954172b99217"/>
                        <w:lock w:val="sdtLocked"/>
                        <w:richText/>
                      </w:sdtPr>
                      <w:sdtContent>
                        <w:p>
                          <w:pPr>
                            <w:widowControl w:val="0"/>
                            <w:ind w:firstLine="709"/>
                            <w:jc w:val="both"/>
                            <w:rPr>
                              <w:color w:val="000000"/>
                              <w:szCs w:val="24"/>
                            </w:rPr>
                          </w:pPr>
                          <w:sdt>
                            <w:sdtPr>
                              <w:alias w:val="Numeris"/>
                              <w:tag w:val="nr_e4f8472ea18c46208444954172b99217"/>
                              <w:lock w:val="sdtLocked"/>
                              <w:richText/>
                            </w:sdtPr>
                            <w:sdtContent>
                              <w:r>
                                <w:rPr>
                                  <w:color w:val="000000"/>
                                  <w:szCs w:val="24"/>
                                  <w:lang w:eastAsia="lt-LT"/>
                                </w:rPr>
                                <w:t>7</w:t>
                              </w:r>
                            </w:sdtContent>
                          </w:sdt>
                          <w:r>
                            <w:rPr>
                              <w:color w:val="000000"/>
                              <w:szCs w:val="24"/>
                              <w:lang w:eastAsia="lt-LT"/>
                            </w:rPr>
                            <w:t xml:space="preserve">) vykdyti ekonominę, ūkinę komercinę arba individualią veiklą; </w:t>
                          </w:r>
                        </w:p>
                      </w:sdtContent>
                    </w:sdt>
                    <w:sdt>
                      <w:sdtPr>
                        <w:alias w:val="40 str. 1 d. 8 p."/>
                        <w:tag w:val="part_dbbf3d88854646c3921b7ff798ce0e3c"/>
                        <w:lock w:val="sdtLocked"/>
                        <w:richText/>
                      </w:sdtPr>
                      <w:sdtContent>
                        <w:p>
                          <w:pPr>
                            <w:widowControl w:val="0"/>
                            <w:ind w:firstLine="709"/>
                            <w:jc w:val="both"/>
                            <w:rPr>
                              <w:color w:val="000000"/>
                              <w:szCs w:val="24"/>
                            </w:rPr>
                          </w:pPr>
                          <w:sdt>
                            <w:sdtPr>
                              <w:alias w:val="Numeris"/>
                              <w:tag w:val="nr_dbbf3d88854646c3921b7ff798ce0e3c"/>
                              <w:lock w:val="sdtLocked"/>
                              <w:richText/>
                            </w:sdtPr>
                            <w:sdtContent>
                              <w:r>
                                <w:rPr>
                                  <w:color w:val="000000"/>
                                  <w:szCs w:val="24"/>
                                  <w:lang w:eastAsia="lt-LT"/>
                                </w:rPr>
                                <w:t>8</w:t>
                              </w:r>
                            </w:sdtContent>
                          </w:sdt>
                          <w:r>
                            <w:rPr>
                              <w:color w:val="000000"/>
                              <w:szCs w:val="24"/>
                              <w:lang w:eastAsia="lt-LT"/>
                            </w:rPr>
                            <w:t xml:space="preserve">) </w:t>
                          </w:r>
                          <w:r>
                            <w:rPr>
                              <w:color w:val="000000"/>
                              <w:spacing w:val="2"/>
                              <w:szCs w:val="24"/>
                              <w:lang w:eastAsia="lt-LT"/>
                            </w:rPr>
                            <w:t>v</w:t>
                          </w:r>
                          <w:r>
                            <w:rPr>
                              <w:bCs/>
                              <w:color w:val="000000"/>
                              <w:szCs w:val="24"/>
                            </w:rPr>
                            <w:t>aldyti pagal įgaliojimą kito asmens, išskyrus šeimos narį, partnerį ar jo šeimos narį, vertybinius popierius ar pajus (pagal įgaliojimą gali būti valdomi šeimos nario, partnerio ar jo šeimos nario vertybiniai popieriai ar pajai, jeigu šeimos nario, partnerio ar jo šeimos nario ir žvalgybos pareigūno vertybiniai popieriai ar pajai kartu nesuteikia 20 ar daugiau procentų balsų juridinio asmens dalyvių susirinkime), turėti vertybinių popierių, kurie suteikia 20 ar daugiau procentų balsų juridinio asmens dalyvių susirinkime;</w:t>
                          </w:r>
                          <w:r>
                            <w:rPr>
                              <w:color w:val="000000"/>
                              <w:szCs w:val="24"/>
                            </w:rPr>
                            <w:t xml:space="preserve"> </w:t>
                          </w:r>
                        </w:p>
                      </w:sdtContent>
                    </w:sdt>
                    <w:sdt>
                      <w:sdtPr>
                        <w:alias w:val="40 str. 1 d. 9 p."/>
                        <w:tag w:val="part_1723eb31fd7a4ff0b344eb18bf8c578b"/>
                        <w:lock w:val="sdtLocked"/>
                        <w:richText/>
                      </w:sdtPr>
                      <w:sdtContent>
                        <w:p>
                          <w:pPr>
                            <w:widowControl w:val="0"/>
                            <w:ind w:firstLine="709"/>
                            <w:jc w:val="both"/>
                            <w:rPr>
                              <w:color w:val="000000"/>
                              <w:szCs w:val="24"/>
                            </w:rPr>
                          </w:pPr>
                          <w:sdt>
                            <w:sdtPr>
                              <w:alias w:val="Numeris"/>
                              <w:tag w:val="nr_1723eb31fd7a4ff0b344eb18bf8c578b"/>
                              <w:lock w:val="sdtLocked"/>
                              <w:richText/>
                            </w:sdtPr>
                            <w:sdtContent>
                              <w:r>
                                <w:rPr>
                                  <w:color w:val="000000"/>
                                  <w:szCs w:val="24"/>
                                  <w:lang w:eastAsia="lt-LT"/>
                                </w:rPr>
                                <w:t>9</w:t>
                              </w:r>
                            </w:sdtContent>
                          </w:sdt>
                          <w:r>
                            <w:rPr>
                              <w:color w:val="000000"/>
                              <w:szCs w:val="24"/>
                              <w:lang w:eastAsia="lt-LT"/>
                            </w:rPr>
                            <w:t>) dalyvauti asociacijų ir kitų nepolitinių susivienijimų veikloje, jeigu šio straipsnio 4 dalyje nustatyta tvarka nebuvo gautas pritarimas;</w:t>
                          </w:r>
                        </w:p>
                      </w:sdtContent>
                    </w:sdt>
                    <w:sdt>
                      <w:sdtPr>
                        <w:alias w:val="40 str. 1 d. 10 p."/>
                        <w:tag w:val="part_8c9259e9b2da449eb64b7d3e8bb06744"/>
                        <w:lock w:val="sdtLocked"/>
                        <w:richText/>
                      </w:sdtPr>
                      <w:sdtContent>
                        <w:p>
                          <w:pPr>
                            <w:widowControl w:val="0"/>
                            <w:ind w:firstLine="709"/>
                            <w:jc w:val="both"/>
                            <w:rPr>
                              <w:color w:val="000000"/>
                              <w:szCs w:val="24"/>
                            </w:rPr>
                          </w:pPr>
                          <w:sdt>
                            <w:sdtPr>
                              <w:alias w:val="Numeris"/>
                              <w:tag w:val="nr_8c9259e9b2da449eb64b7d3e8bb06744"/>
                              <w:lock w:val="sdtLocked"/>
                              <w:richText/>
                            </w:sdtPr>
                            <w:sdtContent>
                              <w:r>
                                <w:rPr>
                                  <w:color w:val="000000"/>
                                  <w:szCs w:val="24"/>
                                  <w:lang w:eastAsia="lt-LT"/>
                                </w:rPr>
                                <w:t>10</w:t>
                              </w:r>
                            </w:sdtContent>
                          </w:sdt>
                          <w:r>
                            <w:rPr>
                              <w:color w:val="000000"/>
                              <w:szCs w:val="24"/>
                              <w:lang w:eastAsia="lt-LT"/>
                            </w:rPr>
                            <w:t>) atstovauti kitų Lietuvos ir užsienio valstybių juridinių asmenų interesams;</w:t>
                          </w:r>
                        </w:p>
                      </w:sdtContent>
                    </w:sdt>
                    <w:sdt>
                      <w:sdtPr>
                        <w:alias w:val="40 str. 1 d. 11 p."/>
                        <w:tag w:val="part_ed8f259d3bd9421dacf5968ec73e4a7a"/>
                        <w:lock w:val="sdtLocked"/>
                        <w:richText/>
                      </w:sdtPr>
                      <w:sdtContent>
                        <w:p>
                          <w:pPr>
                            <w:widowControl w:val="0"/>
                            <w:ind w:firstLine="709"/>
                            <w:jc w:val="both"/>
                            <w:rPr>
                              <w:color w:val="000000"/>
                              <w:szCs w:val="24"/>
                            </w:rPr>
                          </w:pPr>
                          <w:sdt>
                            <w:sdtPr>
                              <w:alias w:val="Numeris"/>
                              <w:tag w:val="nr_ed8f259d3bd9421dacf5968ec73e4a7a"/>
                              <w:lock w:val="sdtLocked"/>
                              <w:richText/>
                            </w:sdtPr>
                            <w:sdtContent>
                              <w:r>
                                <w:rPr>
                                  <w:color w:val="000000"/>
                                  <w:szCs w:val="24"/>
                                  <w:lang w:eastAsia="lt-LT"/>
                                </w:rPr>
                                <w:t>11</w:t>
                              </w:r>
                            </w:sdtContent>
                          </w:sdt>
                          <w:r>
                            <w:rPr>
                              <w:color w:val="000000"/>
                              <w:szCs w:val="24"/>
                              <w:lang w:eastAsia="lt-LT"/>
                            </w:rPr>
                            <w:t>) streikuoti;</w:t>
                          </w:r>
                        </w:p>
                      </w:sdtContent>
                    </w:sdt>
                    <w:sdt>
                      <w:sdtPr>
                        <w:alias w:val="40 str. 1 d. 12 p."/>
                        <w:tag w:val="part_55c45acedaaa46ad9ed387ca9a5f51fb"/>
                        <w:lock w:val="sdtLocked"/>
                        <w:richText/>
                      </w:sdtPr>
                      <w:sdtContent>
                        <w:p>
                          <w:pPr>
                            <w:widowControl w:val="0"/>
                            <w:ind w:firstLine="709"/>
                            <w:jc w:val="both"/>
                            <w:rPr>
                              <w:color w:val="000000"/>
                              <w:szCs w:val="24"/>
                            </w:rPr>
                          </w:pPr>
                          <w:sdt>
                            <w:sdtPr>
                              <w:alias w:val="Numeris"/>
                              <w:tag w:val="nr_55c45acedaaa46ad9ed387ca9a5f51fb"/>
                              <w:lock w:val="sdtLocked"/>
                              <w:richText/>
                            </w:sdtPr>
                            <w:sdtContent>
                              <w:r>
                                <w:rPr>
                                  <w:color w:val="000000"/>
                                  <w:szCs w:val="24"/>
                                  <w:lang w:eastAsia="lt-LT"/>
                                </w:rPr>
                                <w:t>12</w:t>
                              </w:r>
                            </w:sdtContent>
                          </w:sdt>
                          <w:r>
                            <w:rPr>
                              <w:color w:val="000000"/>
                              <w:szCs w:val="24"/>
                              <w:lang w:eastAsia="lt-LT"/>
                            </w:rPr>
                            <w:t>) piketuoti;</w:t>
                          </w:r>
                        </w:p>
                      </w:sdtContent>
                    </w:sdt>
                    <w:sdt>
                      <w:sdtPr>
                        <w:alias w:val="40 str. 1 d. 13 p."/>
                        <w:tag w:val="part_496c841586e7440cb982489b5a20816a"/>
                        <w:lock w:val="sdtLocked"/>
                        <w:richText/>
                      </w:sdtPr>
                      <w:sdtContent>
                        <w:p>
                          <w:pPr>
                            <w:widowControl w:val="0"/>
                            <w:ind w:firstLine="709"/>
                            <w:jc w:val="both"/>
                            <w:rPr>
                              <w:color w:val="000000"/>
                              <w:szCs w:val="24"/>
                            </w:rPr>
                          </w:pPr>
                          <w:sdt>
                            <w:sdtPr>
                              <w:alias w:val="Numeris"/>
                              <w:tag w:val="nr_496c841586e7440cb982489b5a20816a"/>
                              <w:lock w:val="sdtLocked"/>
                              <w:richText/>
                            </w:sdtPr>
                            <w:sdtContent>
                              <w:r>
                                <w:rPr>
                                  <w:color w:val="000000"/>
                                  <w:szCs w:val="24"/>
                                  <w:lang w:eastAsia="lt-LT"/>
                                </w:rPr>
                                <w:t>13</w:t>
                              </w:r>
                            </w:sdtContent>
                          </w:sdt>
                          <w:r>
                            <w:rPr>
                              <w:color w:val="000000"/>
                              <w:szCs w:val="24"/>
                              <w:lang w:eastAsia="lt-LT"/>
                            </w:rPr>
                            <w:t>) kurti profesines sąjungas, būti jų nariu ir dalyvauti jų veikloje;</w:t>
                          </w:r>
                        </w:p>
                      </w:sdtContent>
                    </w:sdt>
                    <w:sdt>
                      <w:sdtPr>
                        <w:alias w:val="40 str. 1 d. 14 p."/>
                        <w:tag w:val="part_7dd66eaf6e8148858de75406dd4d06cf"/>
                        <w:lock w:val="sdtLocked"/>
                        <w:richText/>
                      </w:sdtPr>
                      <w:sdtContent>
                        <w:p>
                          <w:pPr>
                            <w:widowControl w:val="0"/>
                            <w:ind w:firstLine="709"/>
                            <w:jc w:val="both"/>
                            <w:rPr>
                              <w:color w:val="000000"/>
                              <w:szCs w:val="24"/>
                            </w:rPr>
                          </w:pPr>
                          <w:sdt>
                            <w:sdtPr>
                              <w:alias w:val="Numeris"/>
                              <w:tag w:val="nr_7dd66eaf6e8148858de75406dd4d06cf"/>
                              <w:lock w:val="sdtLocked"/>
                              <w:richText/>
                            </w:sdtPr>
                            <w:sdtContent>
                              <w:r>
                                <w:rPr>
                                  <w:color w:val="000000"/>
                                  <w:szCs w:val="24"/>
                                  <w:lang w:eastAsia="lt-LT"/>
                                </w:rPr>
                                <w:t>14</w:t>
                              </w:r>
                            </w:sdtContent>
                          </w:sdt>
                          <w:r>
                            <w:rPr>
                              <w:color w:val="000000"/>
                              <w:szCs w:val="24"/>
                              <w:lang w:eastAsia="lt-LT"/>
                            </w:rPr>
                            <w:t>) naudoti tarnybos laiką, turtą ir tarnybos teikiamas galimybes ne tarnybos tikslais;</w:t>
                          </w:r>
                        </w:p>
                      </w:sdtContent>
                    </w:sdt>
                    <w:sdt>
                      <w:sdtPr>
                        <w:alias w:val="40 str. 1 d. 15 p."/>
                        <w:tag w:val="part_f36566d2871e4913afc426674086dfe3"/>
                        <w:lock w:val="sdtLocked"/>
                        <w:richText/>
                      </w:sdtPr>
                      <w:sdtContent>
                        <w:p>
                          <w:pPr>
                            <w:widowControl w:val="0"/>
                            <w:ind w:firstLine="709"/>
                            <w:jc w:val="both"/>
                            <w:rPr>
                              <w:color w:val="000000"/>
                              <w:szCs w:val="24"/>
                            </w:rPr>
                          </w:pPr>
                          <w:sdt>
                            <w:sdtPr>
                              <w:alias w:val="Numeris"/>
                              <w:tag w:val="nr_f36566d2871e4913afc426674086dfe3"/>
                              <w:lock w:val="sdtLocked"/>
                              <w:richText/>
                            </w:sdtPr>
                            <w:sdtContent>
                              <w:r>
                                <w:rPr>
                                  <w:color w:val="000000"/>
                                  <w:szCs w:val="24"/>
                                  <w:lang w:eastAsia="lt-LT"/>
                                </w:rPr>
                                <w:t>15</w:t>
                              </w:r>
                            </w:sdtContent>
                          </w:sdt>
                          <w:r>
                            <w:rPr>
                              <w:color w:val="000000"/>
                              <w:szCs w:val="24"/>
                              <w:lang w:eastAsia="lt-LT"/>
                            </w:rPr>
                            <w:t>) priimti dovanas ar paslaugas arba jas teikti, jeigu tai gali sukelti viešųjų ir privačių interesų konfliktą.</w:t>
                          </w:r>
                        </w:p>
                      </w:sdtContent>
                    </w:sdt>
                  </w:sdtContent>
                </w:sdt>
                <w:sdt>
                  <w:sdtPr>
                    <w:alias w:val="40 str. 2 d."/>
                    <w:tag w:val="part_06b8ab66f05149098d616b51bf1a7260"/>
                    <w:lock w:val="sdtLocked"/>
                    <w:richText/>
                  </w:sdtPr>
                  <w:sdtContent>
                    <w:p>
                      <w:pPr>
                        <w:widowControl w:val="0"/>
                        <w:ind w:firstLine="709"/>
                        <w:jc w:val="both"/>
                        <w:rPr>
                          <w:color w:val="000000"/>
                          <w:szCs w:val="24"/>
                        </w:rPr>
                      </w:pPr>
                      <w:sdt>
                        <w:sdtPr>
                          <w:alias w:val="Numeris"/>
                          <w:tag w:val="nr_06b8ab66f05149098d616b51bf1a7260"/>
                          <w:lock w:val="sdtLocked"/>
                          <w:richText/>
                        </w:sdtPr>
                        <w:sdtContent>
                          <w:r>
                            <w:rPr>
                              <w:color w:val="000000"/>
                              <w:szCs w:val="24"/>
                              <w:lang w:eastAsia="lt-LT"/>
                            </w:rPr>
                            <w:t>2</w:t>
                          </w:r>
                        </w:sdtContent>
                      </w:sdt>
                      <w:r>
                        <w:rPr>
                          <w:color w:val="000000"/>
                          <w:szCs w:val="24"/>
                          <w:lang w:eastAsia="lt-LT"/>
                        </w:rPr>
                        <w:t>. Žvalgybos pareigūnas ir darbuotojas ne tarnybos (darbo) tikslais negali vykti į užsienio valstybes ar teritorijas, kuriose vyksta ginkluotas konfliktas, taip pat į kitas užsienio valstybes ar teritorijas, jeigu žvalgybos pareigūno ar darbuotojo buvimas jose galėtų pakenkti Lietuvos Respublikos nacionaliniam saugumui ar valstybės interesams. Žvalgybos pareigūnų ir darbuotojų vykimo į užsienio valstybes ir teritorijas tvarką ir užsienio valstybių ar teritorijų, į kurias vykti žvalgybos pareigūnams ir darbuotojams negalima, sąrašus tvirtina žvalgybos institucijos vadovas.</w:t>
                      </w:r>
                    </w:p>
                  </w:sdtContent>
                </w:sdt>
                <w:sdt>
                  <w:sdtPr>
                    <w:alias w:val="40 str. 3 d."/>
                    <w:tag w:val="part_7b4883b398994c81a0253b19e6696a2d"/>
                    <w:lock w:val="sdtLocked"/>
                    <w:richText/>
                  </w:sdtPr>
                  <w:sdtContent>
                    <w:p>
                      <w:pPr>
                        <w:widowControl w:val="0"/>
                        <w:ind w:firstLine="709"/>
                        <w:jc w:val="both"/>
                        <w:rPr>
                          <w:color w:val="000000"/>
                          <w:szCs w:val="24"/>
                          <w:lang w:eastAsia="lt-LT"/>
                        </w:rPr>
                      </w:pPr>
                      <w:sdt>
                        <w:sdtPr>
                          <w:alias w:val="Numeris"/>
                          <w:tag w:val="nr_7b4883b398994c81a0253b19e6696a2d"/>
                          <w:lock w:val="sdtLocked"/>
                          <w:richText/>
                        </w:sdtPr>
                        <w:sdtContent>
                          <w:r>
                            <w:rPr>
                              <w:bCs/>
                              <w:color w:val="000000"/>
                              <w:szCs w:val="24"/>
                              <w:lang w:eastAsia="lt-LT"/>
                            </w:rPr>
                            <w:t>3</w:t>
                          </w:r>
                        </w:sdtContent>
                      </w:sdt>
                      <w:r>
                        <w:rPr>
                          <w:bCs/>
                          <w:color w:val="000000"/>
                          <w:szCs w:val="24"/>
                          <w:lang w:eastAsia="lt-LT"/>
                        </w:rPr>
                        <w:t>. Darbuotojo padarytas šio straipsnio 2 dalyje nurodyto draudimo pažeidimas laikomas</w:t>
                      </w:r>
                      <w:r>
                        <w:rPr>
                          <w:color w:val="000000"/>
                          <w:szCs w:val="24"/>
                          <w:lang w:eastAsia="lt-LT"/>
                        </w:rPr>
                        <w:t xml:space="preserve"> šiurkščiu darbuotojo darbo pareigų pažeidimu.</w:t>
                      </w:r>
                    </w:p>
                  </w:sdtContent>
                </w:sdt>
                <w:sdt>
                  <w:sdtPr>
                    <w:alias w:val="40 str. 4 d."/>
                    <w:tag w:val="part_8a984a8155a143ceb7de9a0c8c59b9c9"/>
                    <w:lock w:val="sdtLocked"/>
                    <w:richText/>
                  </w:sdtPr>
                  <w:sdtContent>
                    <w:p>
                      <w:pPr>
                        <w:widowControl w:val="0"/>
                        <w:ind w:firstLine="709"/>
                        <w:jc w:val="both"/>
                        <w:rPr>
                          <w:color w:val="000000"/>
                          <w:szCs w:val="24"/>
                        </w:rPr>
                      </w:pPr>
                      <w:sdt>
                        <w:sdtPr>
                          <w:alias w:val="Numeris"/>
                          <w:tag w:val="nr_8a984a8155a143ceb7de9a0c8c59b9c9"/>
                          <w:lock w:val="sdtLocked"/>
                          <w:richText/>
                        </w:sdtPr>
                        <w:sdtContent>
                          <w:r>
                            <w:rPr>
                              <w:color w:val="000000"/>
                              <w:szCs w:val="24"/>
                              <w:lang w:eastAsia="lt-LT"/>
                            </w:rPr>
                            <w:t>4</w:t>
                          </w:r>
                        </w:sdtContent>
                      </w:sdt>
                      <w:r>
                        <w:rPr>
                          <w:color w:val="000000"/>
                          <w:szCs w:val="24"/>
                          <w:lang w:eastAsia="lt-LT"/>
                        </w:rPr>
                        <w:t xml:space="preserve">. Žvalgybos pareigūnas žvalgybos institucijos vadovo pritarimu, priimtu įvertinus grėsmę </w:t>
                      </w:r>
                      <w:r>
                        <w:rPr>
                          <w:color w:val="000000"/>
                          <w:szCs w:val="24"/>
                        </w:rPr>
                        <w:t>žvalgybos institucijos vidaus saugumui, dalykinei reputacijai ar pagrindą viešųjų ir privačių interesų konfliktui kilti,</w:t>
                      </w:r>
                      <w:r>
                        <w:rPr>
                          <w:color w:val="000000"/>
                          <w:szCs w:val="24"/>
                          <w:lang w:eastAsia="lt-LT"/>
                        </w:rPr>
                        <w:t xml:space="preserve"> turi teisę:</w:t>
                      </w:r>
                    </w:p>
                    <w:sdt>
                      <w:sdtPr>
                        <w:alias w:val="40 str. 4 d. 1 p."/>
                        <w:tag w:val="part_9d92839e0d03489796641e75e543965e"/>
                        <w:lock w:val="sdtLocked"/>
                        <w:richText/>
                      </w:sdtPr>
                      <w:sdtContent>
                        <w:p>
                          <w:pPr>
                            <w:widowControl w:val="0"/>
                            <w:ind w:firstLine="709"/>
                            <w:jc w:val="both"/>
                            <w:rPr>
                              <w:color w:val="000000"/>
                              <w:szCs w:val="24"/>
                            </w:rPr>
                          </w:pPr>
                          <w:sdt>
                            <w:sdtPr>
                              <w:alias w:val="Numeris"/>
                              <w:tag w:val="nr_9d92839e0d03489796641e75e543965e"/>
                              <w:lock w:val="sdtLocked"/>
                              <w:richText/>
                            </w:sdtPr>
                            <w:sdtContent>
                              <w:r>
                                <w:rPr>
                                  <w:color w:val="000000"/>
                                  <w:szCs w:val="24"/>
                                  <w:lang w:eastAsia="lt-LT"/>
                                </w:rPr>
                                <w:t>1</w:t>
                              </w:r>
                            </w:sdtContent>
                          </w:sdt>
                          <w:r>
                            <w:rPr>
                              <w:color w:val="000000"/>
                              <w:szCs w:val="24"/>
                              <w:lang w:eastAsia="lt-LT"/>
                            </w:rPr>
                            <w:t>) užsiimti kūrybine veikla, kurios rezultatams taikomas Lietuvos Respublikos autorių teisių ir gretutinių teisių įstatymas, taip pat pedagogine ar psichologo profesine veikla;</w:t>
                          </w:r>
                        </w:p>
                      </w:sdtContent>
                    </w:sdt>
                    <w:sdt>
                      <w:sdtPr>
                        <w:alias w:val="40 str. 4 d. 2 p."/>
                        <w:tag w:val="part_e7e3f7d1d7e74364b2d53c20c02b286b"/>
                        <w:lock w:val="sdtLocked"/>
                        <w:richText/>
                      </w:sdtPr>
                      <w:sdtContent>
                        <w:p>
                          <w:pPr>
                            <w:widowControl w:val="0"/>
                            <w:ind w:firstLine="709"/>
                            <w:jc w:val="both"/>
                            <w:rPr>
                              <w:color w:val="000000"/>
                              <w:szCs w:val="24"/>
                            </w:rPr>
                          </w:pPr>
                          <w:sdt>
                            <w:sdtPr>
                              <w:alias w:val="Numeris"/>
                              <w:tag w:val="nr_e7e3f7d1d7e74364b2d53c20c02b286b"/>
                              <w:lock w:val="sdtLocked"/>
                              <w:richText/>
                            </w:sdtPr>
                            <w:sdtContent>
                              <w:r>
                                <w:rPr>
                                  <w:color w:val="000000"/>
                                  <w:szCs w:val="24"/>
                                  <w:lang w:eastAsia="lt-LT"/>
                                </w:rPr>
                                <w:t>2</w:t>
                              </w:r>
                            </w:sdtContent>
                          </w:sdt>
                          <w:r>
                            <w:rPr>
                              <w:color w:val="000000"/>
                              <w:szCs w:val="24"/>
                              <w:lang w:eastAsia="lt-LT"/>
                            </w:rPr>
                            <w:t>) dalyvauti asociacijų ir kitų nepolitinių susivienijimų veikloje;</w:t>
                          </w:r>
                        </w:p>
                      </w:sdtContent>
                    </w:sdt>
                    <w:sdt>
                      <w:sdtPr>
                        <w:alias w:val="40 str. 4 d. 3 p."/>
                        <w:tag w:val="part_5572103e9a434f0da49629d72ef36002"/>
                        <w:lock w:val="sdtLocked"/>
                        <w:richText/>
                      </w:sdtPr>
                      <w:sdtContent>
                        <w:p>
                          <w:pPr>
                            <w:widowControl w:val="0"/>
                            <w:ind w:firstLine="709"/>
                            <w:jc w:val="both"/>
                            <w:rPr>
                              <w:color w:val="000000"/>
                              <w:szCs w:val="24"/>
                              <w:lang w:eastAsia="lt-LT"/>
                            </w:rPr>
                          </w:pPr>
                          <w:sdt>
                            <w:sdtPr>
                              <w:alias w:val="Numeris"/>
                              <w:tag w:val="nr_5572103e9a434f0da49629d72ef36002"/>
                              <w:lock w:val="sdtLocked"/>
                              <w:richText/>
                            </w:sdtPr>
                            <w:sdtContent>
                              <w:r>
                                <w:rPr>
                                  <w:color w:val="000000"/>
                                  <w:szCs w:val="24"/>
                                  <w:lang w:eastAsia="lt-LT"/>
                                </w:rPr>
                                <w:t>3</w:t>
                              </w:r>
                            </w:sdtContent>
                          </w:sdt>
                          <w:r>
                            <w:rPr>
                              <w:color w:val="000000"/>
                              <w:szCs w:val="24"/>
                              <w:lang w:eastAsia="lt-LT"/>
                            </w:rPr>
                            <w:t>) būti pelno nesiekiančio juridinio asmens valdymo organo nariu;</w:t>
                          </w:r>
                        </w:p>
                      </w:sdtContent>
                    </w:sdt>
                    <w:sdt>
                      <w:sdtPr>
                        <w:alias w:val="40 str. 4 d. 4 p."/>
                        <w:tag w:val="part_1750a69bb66d409186197e4070ebfa6e"/>
                        <w:lock w:val="sdtLocked"/>
                        <w:richText/>
                      </w:sdtPr>
                      <w:sdtContent>
                        <w:p>
                          <w:pPr>
                            <w:widowControl w:val="0"/>
                            <w:ind w:firstLine="709"/>
                            <w:rPr>
                              <w:color w:val="000000"/>
                              <w:szCs w:val="24"/>
                            </w:rPr>
                          </w:pPr>
                          <w:sdt>
                            <w:sdtPr>
                              <w:alias w:val="Numeris"/>
                              <w:tag w:val="nr_1750a69bb66d409186197e4070ebfa6e"/>
                              <w:lock w:val="sdtLocked"/>
                              <w:richText/>
                            </w:sdtPr>
                            <w:sdtContent>
                              <w:r>
                                <w:rPr>
                                  <w:color w:val="000000"/>
                                  <w:szCs w:val="24"/>
                                  <w:lang w:eastAsia="lt-LT"/>
                                </w:rPr>
                                <w:t>4</w:t>
                              </w:r>
                            </w:sdtContent>
                          </w:sdt>
                          <w:r>
                            <w:rPr>
                              <w:color w:val="000000"/>
                              <w:szCs w:val="24"/>
                              <w:lang w:eastAsia="lt-LT"/>
                            </w:rPr>
                            <w:t>)</w:t>
                          </w:r>
                          <w:r>
                            <w:rPr>
                              <w:bCs/>
                              <w:color w:val="000000"/>
                              <w:szCs w:val="24"/>
                              <w:lang w:eastAsia="lt-LT"/>
                            </w:rPr>
                            <w:t xml:space="preserve"> </w:t>
                          </w:r>
                          <w:r>
                            <w:rPr>
                              <w:color w:val="000000"/>
                              <w:szCs w:val="24"/>
                            </w:rPr>
                            <w:t>atlikti savanorišką nenuolatinę karo tarnybą;</w:t>
                          </w:r>
                        </w:p>
                      </w:sdtContent>
                    </w:sdt>
                    <w:sdt>
                      <w:sdtPr>
                        <w:alias w:val="40 str. 4 d. 5 p."/>
                        <w:tag w:val="part_19f55d0900d0468bac6d01a28cdb9102"/>
                        <w:lock w:val="sdtLocked"/>
                        <w:richText/>
                      </w:sdtPr>
                      <w:sdtContent>
                        <w:p>
                          <w:pPr>
                            <w:widowControl w:val="0"/>
                            <w:ind w:firstLine="709"/>
                            <w:jc w:val="both"/>
                            <w:rPr>
                              <w:color w:val="000000"/>
                              <w:szCs w:val="24"/>
                              <w:lang w:eastAsia="lt-LT"/>
                            </w:rPr>
                          </w:pPr>
                          <w:sdt>
                            <w:sdtPr>
                              <w:alias w:val="Numeris"/>
                              <w:tag w:val="nr_19f55d0900d0468bac6d01a28cdb9102"/>
                              <w:lock w:val="sdtLocked"/>
                              <w:richText/>
                            </w:sdtPr>
                            <w:sdtContent>
                              <w:r>
                                <w:rPr>
                                  <w:color w:val="000000"/>
                                  <w:szCs w:val="24"/>
                                  <w:lang w:eastAsia="lt-LT"/>
                                </w:rPr>
                                <w:t>5</w:t>
                              </w:r>
                            </w:sdtContent>
                          </w:sdt>
                          <w:r>
                            <w:rPr>
                              <w:color w:val="000000"/>
                              <w:szCs w:val="24"/>
                              <w:lang w:eastAsia="lt-LT"/>
                            </w:rPr>
                            <w:t>) būti įmonių, įstaigų ar organizacijų valdymo organų nariu, dirbti samdomu darbuotoju, patarėju, ekspertu, konsultantu įmonėse, įstaigose, organizacijose ir kitose institucijose pagal darbo ar civilinę sutartį, taip pat gauti kitą, negu nustatyta šiame įstatyme, atlyginimą, kai tai būtina žvalgybos institucijos vykdomai žvalgybinei veiklai.</w:t>
                          </w:r>
                        </w:p>
                        <w:p>
                          <w:pPr>
                            <w:widowControl w:val="0"/>
                            <w:jc w:val="both"/>
                          </w:pPr>
                          <w:r>
                            <w:rPr>
                              <w:b/>
                              <w:i/>
                              <w:color w:val="000000"/>
                              <w:sz w:val="20"/>
                              <w:lang w:eastAsia="lt-LT"/>
                            </w:rPr>
                            <w:t>TAR pastaba</w:t>
                          </w:r>
                          <w:r>
                            <w:rPr>
                              <w:i/>
                              <w:color w:val="000000"/>
                              <w:sz w:val="20"/>
                              <w:lang w:eastAsia="lt-LT"/>
                            </w:rPr>
                            <w:t>.</w:t>
                          </w:r>
                          <w:r>
                            <w:rPr>
                              <w:i/>
                              <w:color w:val="000000"/>
                              <w:sz w:val="20"/>
                              <w:shd w:val="clear" w:color="auto" w:fill="FFFFFF"/>
                              <w:lang w:eastAsia="lt-LT"/>
                            </w:rPr>
                            <w:t xml:space="preserve"> 40 straipsnio 1 dalies 5, 6, 8 ir 9 punktuose, 2 ir 4 dalyse nurodyti draudimai ir apribojimai taikomi nuo 2026 m. vasario 1 d.</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41 str."/>
                <w:tag w:val="part_b335fcefe5034f659bf86e2d5346c758"/>
                <w:lock w:val="sdtLocked"/>
                <w:richText/>
              </w:sdtPr>
              <w:sdtContent>
                <w:p>
                  <w:pPr>
                    <w:keepLines/>
                    <w:widowControl w:val="0"/>
                    <w:suppressAutoHyphens/>
                    <w:ind w:firstLine="567"/>
                    <w:rPr>
                      <w:b/>
                      <w:bCs/>
                      <w:color w:val="000000"/>
                    </w:rPr>
                  </w:pPr>
                  <w:sdt>
                    <w:sdtPr>
                      <w:alias w:val="Numeris"/>
                      <w:tag w:val="nr_b335fcefe5034f659bf86e2d5346c758"/>
                      <w:lock w:val="sdtLocked"/>
                      <w:richText/>
                    </w:sdtPr>
                    <w:sdtContent>
                      <w:r>
                        <w:rPr>
                          <w:b/>
                          <w:bCs/>
                          <w:color w:val="000000"/>
                        </w:rPr>
                        <w:t>41</w:t>
                      </w:r>
                    </w:sdtContent>
                  </w:sdt>
                  <w:r>
                    <w:rPr>
                      <w:b/>
                      <w:bCs/>
                      <w:color w:val="000000"/>
                    </w:rPr>
                    <w:t xml:space="preserve"> straipsnis. </w:t>
                  </w:r>
                  <w:sdt>
                    <w:sdtPr>
                      <w:alias w:val="Pavadinimas"/>
                      <w:tag w:val="title_b335fcefe5034f659bf86e2d5346c758"/>
                      <w:lock w:val="sdtLocked"/>
                      <w:richText/>
                    </w:sdtPr>
                    <w:sdtContent>
                      <w:r>
                        <w:rPr>
                          <w:b/>
                          <w:bCs/>
                          <w:color w:val="000000"/>
                        </w:rPr>
                        <w:t xml:space="preserve">Žvalgybos pareigūnų ir darbuotojų veiklos ir saugumo garantijos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
                  <w:sdtPr>
                    <w:alias w:val="41 str. 1 d."/>
                    <w:tag w:val="part_fc10a68d213c478f8533a21c6ae5feba"/>
                    <w:lock w:val="sdtLocked"/>
                    <w:richText/>
                  </w:sdtPr>
                  <w:sdtContent>
                    <w:p>
                      <w:pPr>
                        <w:widowControl w:val="0"/>
                        <w:suppressAutoHyphens/>
                        <w:ind w:firstLine="567"/>
                        <w:jc w:val="both"/>
                        <w:rPr>
                          <w:color w:val="000000"/>
                        </w:rPr>
                      </w:pPr>
                      <w:sdt>
                        <w:sdtPr>
                          <w:alias w:val="Numeris"/>
                          <w:tag w:val="nr_fc10a68d213c478f8533a21c6ae5feba"/>
                          <w:lock w:val="sdtLocked"/>
                          <w:richText/>
                        </w:sdtPr>
                        <w:sdtContent>
                          <w:r>
                            <w:rPr>
                              <w:color w:val="000000"/>
                            </w:rPr>
                            <w:t>1</w:t>
                          </w:r>
                        </w:sdtContent>
                      </w:sdt>
                      <w:r>
                        <w:rPr>
                          <w:color w:val="000000"/>
                        </w:rPr>
                        <w:t>. Žvalgybos pareigūnai be žvalgybos institucijos vadovo sutikimo negali būti atvesdinti, sulaikyti, negali būti atliekama šių asmenų, jų daiktų, asmeninių ar tarnybinių transporto priemonių, patalpų krata ar apžiūra, išskyrus atvejus, kai žvalgybos pareigūnas sulaikomas darantis nusikalstamą veiką.</w:t>
                      </w:r>
                      <w:r>
                        <w:rPr>
                          <w:b/>
                          <w:bCs/>
                          <w:color w:val="000000"/>
                        </w:rPr>
                        <w:t xml:space="preserve"> </w:t>
                      </w:r>
                      <w:r>
                        <w:rPr>
                          <w:color w:val="000000"/>
                        </w:rPr>
                        <w:t xml:space="preserve">Tokiu atveju žvalgybos pareigūną sulaikiusi institucija privalo ne vėliau kaip per 12 valandų apie tai pranešti žvalgybos institucijos vadovui ir generaliniam prokurorui. </w:t>
                      </w:r>
                    </w:p>
                  </w:sdtContent>
                </w:sdt>
                <w:sdt>
                  <w:sdtPr>
                    <w:alias w:val="41 str. 2 d."/>
                    <w:tag w:val="part_554cbeae254a4e799fb43c7a53f79a9a"/>
                    <w:lock w:val="sdtLocked"/>
                    <w:richText/>
                  </w:sdtPr>
                  <w:sdtContent>
                    <w:p>
                      <w:pPr>
                        <w:widowControl w:val="0"/>
                        <w:suppressAutoHyphens/>
                        <w:ind w:firstLine="567"/>
                        <w:jc w:val="both"/>
                        <w:rPr>
                          <w:color w:val="000000"/>
                        </w:rPr>
                      </w:pPr>
                      <w:sdt>
                        <w:sdtPr>
                          <w:alias w:val="Numeris"/>
                          <w:tag w:val="nr_554cbeae254a4e799fb43c7a53f79a9a"/>
                          <w:lock w:val="sdtLocked"/>
                          <w:richText/>
                        </w:sdtPr>
                        <w:sdtContent>
                          <w:r>
                            <w:rPr>
                              <w:color w:val="000000"/>
                            </w:rPr>
                            <w:t>2</w:t>
                          </w:r>
                        </w:sdtContent>
                      </w:sdt>
                      <w:r>
                        <w:rPr>
                          <w:color w:val="000000"/>
                        </w:rPr>
                        <w:t>. Sprendimą pradėti baudžiamąjį procesą dėl žvalgybos pareigūno padarytos nusikalstamos veikos priima generalinis prokuroras.</w:t>
                      </w:r>
                    </w:p>
                  </w:sdtContent>
                </w:sdt>
                <w:sdt>
                  <w:sdtPr>
                    <w:alias w:val="41 str. 3 d."/>
                    <w:tag w:val="part_db2ed52b535e46db9834ffca658018db"/>
                    <w:lock w:val="sdtLocked"/>
                    <w:richText/>
                  </w:sdtPr>
                  <w:sdtContent>
                    <w:p>
                      <w:pPr>
                        <w:widowControl w:val="0"/>
                        <w:suppressAutoHyphens/>
                        <w:ind w:firstLine="567"/>
                        <w:jc w:val="both"/>
                        <w:rPr>
                          <w:color w:val="000000"/>
                        </w:rPr>
                      </w:pPr>
                      <w:sdt>
                        <w:sdtPr>
                          <w:alias w:val="Numeris"/>
                          <w:tag w:val="nr_db2ed52b535e46db9834ffca658018db"/>
                          <w:lock w:val="sdtLocked"/>
                          <w:richText/>
                        </w:sdtPr>
                        <w:sdtContent>
                          <w:r>
                            <w:rPr>
                              <w:color w:val="000000"/>
                            </w:rPr>
                            <w:t>3</w:t>
                          </w:r>
                        </w:sdtContent>
                      </w:sdt>
                      <w:r>
                        <w:rPr>
                          <w:color w:val="000000"/>
                        </w:rPr>
                        <w:t>. Žvalgybos pareigūnų ir jų šeimos narių apsaugai gali būti taikomos priemonės, numatytos Lietuvos Respublikos baudžiamojo proceso ir kriminalinės žvalgybos</w:t>
                      </w:r>
                      <w:r>
                        <w:rPr>
                          <w:b/>
                          <w:bCs/>
                          <w:color w:val="000000"/>
                        </w:rPr>
                        <w:t xml:space="preserve"> </w:t>
                      </w:r>
                      <w:r>
                        <w:rPr>
                          <w:color w:val="000000"/>
                        </w:rPr>
                        <w:t>dalyvių, teisingumo ir teisėsaugos institucijų pareigūnų apsaugos nuo nusikalstamo poveikio įstatyme.</w:t>
                      </w:r>
                    </w:p>
                  </w:sdtContent>
                </w:sdt>
                <w:sdt>
                  <w:sdtPr>
                    <w:alias w:val="41 str. 4 d."/>
                    <w:tag w:val="part_d88e81625ee54607bca0f11f9545253e"/>
                    <w:lock w:val="sdtLocked"/>
                    <w:richText/>
                  </w:sdtPr>
                  <w:sdtContent>
                    <w:p>
                      <w:pPr>
                        <w:widowControl w:val="0"/>
                        <w:suppressAutoHyphens/>
                        <w:ind w:firstLine="567"/>
                        <w:jc w:val="both"/>
                        <w:rPr>
                          <w:color w:val="000000"/>
                        </w:rPr>
                      </w:pPr>
                      <w:sdt>
                        <w:sdtPr>
                          <w:alias w:val="Numeris"/>
                          <w:tag w:val="nr_d88e81625ee54607bca0f11f9545253e"/>
                          <w:lock w:val="sdtLocked"/>
                          <w:richText/>
                        </w:sdtPr>
                        <w:sdtContent>
                          <w:r>
                            <w:rPr>
                              <w:color w:val="000000"/>
                            </w:rPr>
                            <w:t>4</w:t>
                          </w:r>
                        </w:sdtContent>
                      </w:sdt>
                      <w:r>
                        <w:rPr>
                          <w:color w:val="000000"/>
                        </w:rPr>
                        <w:t>. Valstybė rūpinasi žvalgybos pareigūnu ir jo šeimos nariais, nukentėjusiais dėl priežasčių, susijusių su tarnyba žvalgybos institucijoje, ir teikia jiems pagalbą. Valstybė atlygina žalą, padarytą žvalgybos pareigūnui ar jo šeimos nariui dėl priežasčių, susijusių su tarnyba žvalgybos institucijoje. Žalos atlyginimo tvarką nustato Vyriausybė.</w:t>
                      </w:r>
                    </w:p>
                  </w:sdtContent>
                </w:sdt>
                <w:sdt>
                  <w:sdtPr>
                    <w:alias w:val="41 str. 5 d."/>
                    <w:tag w:val="part_ebd406a7ab70499a83a7152659a47a27"/>
                    <w:lock w:val="sdtLocked"/>
                    <w:richText/>
                  </w:sdtPr>
                  <w:sdtContent>
                    <w:p>
                      <w:pPr>
                        <w:ind w:firstLine="567"/>
                        <w:jc w:val="both"/>
                      </w:pPr>
                      <w:sdt>
                        <w:sdtPr>
                          <w:alias w:val="Numeris"/>
                          <w:tag w:val="nr_ebd406a7ab70499a83a7152659a47a27"/>
                          <w:lock w:val="sdtLocked"/>
                          <w:richText/>
                        </w:sdtPr>
                        <w:sdtContent>
                          <w:r>
                            <w:rPr>
                              <w:szCs w:val="24"/>
                            </w:rPr>
                            <w:t>5</w:t>
                          </w:r>
                        </w:sdtContent>
                      </w:sdt>
                      <w:r>
                        <w:rPr>
                          <w:szCs w:val="24"/>
                        </w:rPr>
                        <w:t>. Žvalgybos pareigūnui ikiteisminiame tyrime ir (ar) teisminio nagrinėjimo procese dalyvaujančiam liudytojo statusu dėl priežasčių, susijusių su žvalgybos pareigūno tarnybinių funkcijų atlikimu, įstatymų nustatyta tvarka taikomas anonimiškumas arba dalinis anonimiškumas.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6 d."/>
                    <w:tag w:val="part_9fbf30674e0947ae95fd199b65b21cc9"/>
                    <w:lock w:val="sdtLocked"/>
                    <w:richText/>
                  </w:sdtPr>
                  <w:sdtContent>
                    <w:p>
                      <w:pPr>
                        <w:ind w:firstLine="567"/>
                        <w:jc w:val="both"/>
                      </w:pPr>
                      <w:sdt>
                        <w:sdtPr>
                          <w:alias w:val="Numeris"/>
                          <w:tag w:val="nr_9fbf30674e0947ae95fd199b65b21cc9"/>
                          <w:lock w:val="sdtLocked"/>
                          <w:richText/>
                        </w:sdtPr>
                        <w:sdtContent>
                          <w:r>
                            <w:rPr>
                              <w:szCs w:val="24"/>
                            </w:rPr>
                            <w:t>6</w:t>
                          </w:r>
                        </w:sdtContent>
                      </w:sdt>
                      <w:r>
                        <w:rPr>
                          <w:szCs w:val="24"/>
                        </w:rPr>
                        <w:t>. Asmeniui, kuris būdamas žvalgybos pareigūnu ir vykdydamas tarnybines pareigas galimai padarė teisės pažeidimą dėl tarnybinės rizikos ribų viršijimo (dėl to yra įtariamas ar kaltinamas nusikalstamos veikos padarymu, jo atžvilgiu pareikštas ieškinys ar paduotas skundas (prašymas, pareiškimas), iš žvalgybos institucijos lėšų kompensuojamos teisinių paslaugų išlaidos ar jų dalis. Ši kompensacija skiriama žvalgybos institucijos vadovo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32e4701d4f11e9875cdc20105dd260">
                        <w:r w:rsidRPr="00532B9F">
                          <w:rPr>
                            <w:rFonts w:ascii="Times New Roman" w:eastAsia="MS Mincho" w:hAnsi="Times New Roman"/>
                            <w:sz w:val="20"/>
                            <w:i/>
                            <w:iCs/>
                            <w:color w:val="0000FF" w:themeColor="hyperlink"/>
                            <w:u w:val="single"/>
                          </w:rPr>
                          <w:t>XIII-1952</w:t>
                        </w:r>
                      </w:fldSimple>
                      <w:r>
                        <w:rPr>
                          <w:rFonts w:ascii="Times New Roman" w:eastAsia="MS Mincho" w:hAnsi="Times New Roman"/>
                          <w:sz w:val="20"/>
                          <w:i/>
                          <w:iCs/>
                        </w:rPr>
                        <w:t>,
2019-01-12,
paskelbta TAR 2019-01-21, i. k. 2019-00867        </w:t>
                      </w:r>
                    </w:p>
                    <w:p/>
                  </w:sdtContent>
                </w:sdt>
                <w:sdt>
                  <w:sdtPr>
                    <w:alias w:val="7 d."/>
                    <w:tag w:val="part_3150058f16a74dc9b1c021a0e0de096c"/>
                    <w:lock w:val="sdtLocked"/>
                    <w:richText/>
                  </w:sdtPr>
                  <w:sdtContent>
                    <w:p>
                      <w:pPr>
                        <w:tabs>
                          <w:tab w:val="left" w:pos="0"/>
                        </w:tabs>
                        <w:ind w:firstLine="567"/>
                        <w:jc w:val="both"/>
                        <w:textAlignment w:val="baseline"/>
                      </w:pPr>
                      <w:sdt>
                        <w:sdtPr>
                          <w:alias w:val="Numeris"/>
                          <w:tag w:val="nr_3150058f16a74dc9b1c021a0e0de096c"/>
                          <w:lock w:val="sdtLocked"/>
                          <w:richText/>
                        </w:sdtPr>
                        <w:sdtContent>
                          <w:r>
                            <w:rPr>
                              <w:szCs w:val="24"/>
                              <w:lang w:eastAsia="lt-LT"/>
                            </w:rPr>
                            <w:t>7</w:t>
                          </w:r>
                        </w:sdtContent>
                      </w:sdt>
                      <w:r>
                        <w:rPr>
                          <w:szCs w:val="24"/>
                          <w:lang w:eastAsia="lt-LT"/>
                        </w:rPr>
                        <w:t>. Žvalgybos pareigūnų ir darbuotojų, jų šeimos narių ir jų nuosavybės apsauga, kai dėl žvalgybos pareigūno tarnybos ar darbuotojo darbo kyla reali grėsmė jų gyvybei, sveikatai, turtui ar kitoms konstitucinėms vertybėms, užtikrinama žvalgybos institucijos vadovo nustatyta tvarka iš žvalgybos institucijos lėšų. Žvalgybos institucijos vadovo sprendimu apsauga gali būti skiriama ir kitiems asmenims, per kuriuos tiesiogiai gali kilti grėsmė žvalgybos pareigūno ar darbuotojo saugumui.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Content>
            </w:sdt>
            <w:sdt>
              <w:sdtPr>
                <w:alias w:val="42 str."/>
                <w:tag w:val="part_2dd45871605144518cce618854791492"/>
                <w:lock w:val="sdtLocked"/>
                <w:richText/>
              </w:sdtPr>
              <w:sdtContent>
                <w:p>
                  <w:pPr>
                    <w:keepLines/>
                    <w:widowControl w:val="0"/>
                    <w:suppressAutoHyphens/>
                    <w:ind w:firstLine="567"/>
                    <w:rPr>
                      <w:b/>
                      <w:bCs/>
                      <w:color w:val="000000"/>
                    </w:rPr>
                  </w:pPr>
                  <w:sdt>
                    <w:sdtPr>
                      <w:alias w:val="Numeris"/>
                      <w:tag w:val="nr_2dd45871605144518cce618854791492"/>
                      <w:lock w:val="sdtLocked"/>
                      <w:richText/>
                    </w:sdtPr>
                    <w:sdtContent>
                      <w:r>
                        <w:rPr>
                          <w:b/>
                          <w:bCs/>
                          <w:color w:val="000000"/>
                        </w:rPr>
                        <w:t>42</w:t>
                      </w:r>
                    </w:sdtContent>
                  </w:sdt>
                  <w:r>
                    <w:rPr>
                      <w:b/>
                      <w:bCs/>
                      <w:color w:val="000000"/>
                    </w:rPr>
                    <w:t xml:space="preserve"> straipsnis. </w:t>
                  </w:r>
                  <w:sdt>
                    <w:sdtPr>
                      <w:alias w:val="Pavadinimas"/>
                      <w:tag w:val="title_2dd45871605144518cce618854791492"/>
                      <w:lock w:val="sdtLocked"/>
                      <w:richText/>
                    </w:sdtPr>
                    <w:sdtContent>
                      <w:r>
                        <w:rPr>
                          <w:b/>
                          <w:bCs/>
                          <w:color w:val="000000"/>
                        </w:rPr>
                        <w:t>Žvalgybos pareigūnų tarnybinės veiklos vertinimas</w:t>
                      </w:r>
                    </w:sdtContent>
                  </w:sdt>
                </w:p>
                <w:sdt>
                  <w:sdtPr>
                    <w:alias w:val="42 str. 1 d."/>
                    <w:tag w:val="part_fbff25d3ee7e40db982ec8a95e682fd0"/>
                    <w:lock w:val="sdtLocked"/>
                    <w:richText/>
                  </w:sdtPr>
                  <w:sdtContent>
                    <w:p>
                      <w:pPr>
                        <w:widowControl w:val="0"/>
                        <w:suppressAutoHyphens/>
                        <w:ind w:firstLine="567"/>
                        <w:jc w:val="both"/>
                        <w:rPr>
                          <w:color w:val="000000"/>
                        </w:rPr>
                      </w:pPr>
                      <w:sdt>
                        <w:sdtPr>
                          <w:alias w:val="Numeris"/>
                          <w:tag w:val="nr_fbff25d3ee7e40db982ec8a95e682fd0"/>
                          <w:lock w:val="sdtLocked"/>
                          <w:richText/>
                        </w:sdtPr>
                        <w:sdtContent>
                          <w:r>
                            <w:rPr>
                              <w:color w:val="000000"/>
                            </w:rPr>
                            <w:t>1</w:t>
                          </w:r>
                        </w:sdtContent>
                      </w:sdt>
                      <w:r>
                        <w:rPr>
                          <w:color w:val="000000"/>
                        </w:rPr>
                        <w:t>. Žvalgybos pareigūnų tarnybinė veikla vertinama kas 12 mėnesių, taip pat tais atvejais, kai sprendžiama, ar žvalgybos pareigūnas tinka tarnybai žvalgybos institucijoje.</w:t>
                      </w:r>
                    </w:p>
                  </w:sdtContent>
                </w:sdt>
                <w:sdt>
                  <w:sdtPr>
                    <w:alias w:val="42 str. 2 d."/>
                    <w:tag w:val="part_1d4f8e3644a4435997ccf675e2019288"/>
                    <w:lock w:val="sdtLocked"/>
                    <w:richText/>
                  </w:sdtPr>
                  <w:sdtContent>
                    <w:p>
                      <w:pPr>
                        <w:tabs>
                          <w:tab w:val="left" w:pos="993"/>
                        </w:tabs>
                        <w:ind w:firstLine="567"/>
                        <w:jc w:val="both"/>
                        <w:rPr>
                          <w:color w:val="000000"/>
                        </w:rPr>
                      </w:pPr>
                      <w:sdt>
                        <w:sdtPr>
                          <w:alias w:val="Numeris"/>
                          <w:tag w:val="nr_1d4f8e3644a4435997ccf675e2019288"/>
                          <w:lock w:val="sdtLocked"/>
                          <w:richText/>
                        </w:sdtPr>
                        <w:sdtContent>
                          <w:r>
                            <w:rPr>
                              <w:szCs w:val="24"/>
                              <w:shd w:val="clear" w:color="auto" w:fill="FFFFFF"/>
                            </w:rPr>
                            <w:t>2</w:t>
                          </w:r>
                        </w:sdtContent>
                      </w:sdt>
                      <w:r>
                        <w:rPr>
                          <w:szCs w:val="24"/>
                          <w:shd w:val="clear" w:color="auto" w:fill="FFFFFF"/>
                        </w:rPr>
                        <w:t>. Žvalgybos pareigūno tarnybinės veiklos vertinimo dokumente turi būti apibūdinamas pareigūno elgesys, kvalifikacija, veiklos rezultatai, tinkamumas einamoms ir kitoms pareigoms, pateiktos išvados ir rekomendacijos.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42 str. 3 d."/>
                    <w:tag w:val="part_5b9b84fa9ee54e96b3b2f76aca8f61bc"/>
                    <w:lock w:val="sdtLocked"/>
                    <w:richText/>
                  </w:sdtPr>
                  <w:sdtContent>
                    <w:p>
                      <w:pPr>
                        <w:ind w:firstLine="567"/>
                        <w:jc w:val="both"/>
                        <w:rPr>
                          <w:color w:val="000000"/>
                        </w:rPr>
                      </w:pPr>
                      <w:sdt>
                        <w:sdtPr>
                          <w:alias w:val="Numeris"/>
                          <w:tag w:val="nr_5b9b84fa9ee54e96b3b2f76aca8f61bc"/>
                          <w:lock w:val="sdtLocked"/>
                          <w:richText/>
                        </w:sdtPr>
                        <w:sdtContent>
                          <w:r>
                            <w:rPr>
                              <w:szCs w:val="24"/>
                            </w:rPr>
                            <w:t>3</w:t>
                          </w:r>
                        </w:sdtContent>
                      </w:sdt>
                      <w:r>
                        <w:rPr>
                          <w:szCs w:val="24"/>
                        </w:rPr>
                        <w:t>. Žvalgybos pareigūno tarnybinę veiklą vertina jo tiesioginis vadovas ir aukštesnysis vadovas.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42 str. 4 d."/>
                    <w:tag w:val="part_7d64f0828c66473289edf9f609458f95"/>
                    <w:lock w:val="sdtLocked"/>
                    <w:richText/>
                  </w:sdtPr>
                  <w:sdtContent>
                    <w:p>
                      <w:pPr>
                        <w:widowControl w:val="0"/>
                        <w:suppressAutoHyphens/>
                        <w:ind w:firstLine="567"/>
                        <w:jc w:val="both"/>
                        <w:rPr>
                          <w:color w:val="000000"/>
                        </w:rPr>
                      </w:pPr>
                      <w:sdt>
                        <w:sdtPr>
                          <w:alias w:val="Numeris"/>
                          <w:tag w:val="nr_7d64f0828c66473289edf9f609458f95"/>
                          <w:lock w:val="sdtLocked"/>
                          <w:richText/>
                        </w:sdtPr>
                        <w:sdtContent>
                          <w:r>
                            <w:rPr>
                              <w:color w:val="000000"/>
                            </w:rPr>
                            <w:t>4</w:t>
                          </w:r>
                        </w:sdtContent>
                      </w:sdt>
                      <w:r>
                        <w:rPr>
                          <w:color w:val="000000"/>
                        </w:rPr>
                        <w:t>. Žvalgybos pareigūnas</w:t>
                      </w:r>
                      <w:r>
                        <w:rPr>
                          <w:b/>
                          <w:bCs/>
                          <w:color w:val="000000"/>
                        </w:rPr>
                        <w:t xml:space="preserve"> </w:t>
                      </w:r>
                      <w:r>
                        <w:rPr>
                          <w:color w:val="000000"/>
                        </w:rPr>
                        <w:t>supažindinamas su vertinimo rezultatais ir ne vėliau kaip per 14 kalendorinių dienų turi teisę juos apskųsti.</w:t>
                      </w:r>
                    </w:p>
                  </w:sdtContent>
                </w:sdt>
                <w:sdt>
                  <w:sdtPr>
                    <w:alias w:val="42 str. 5 d."/>
                    <w:tag w:val="part_f914c56f5344406c88c46b65255cd4ba"/>
                    <w:lock w:val="sdtLocked"/>
                    <w:richText/>
                  </w:sdtPr>
                  <w:sdtContent>
                    <w:p>
                      <w:pPr>
                        <w:widowControl w:val="0"/>
                        <w:suppressAutoHyphens/>
                        <w:ind w:firstLine="567"/>
                        <w:jc w:val="both"/>
                        <w:rPr>
                          <w:color w:val="000000"/>
                        </w:rPr>
                      </w:pPr>
                      <w:sdt>
                        <w:sdtPr>
                          <w:alias w:val="Numeris"/>
                          <w:tag w:val="nr_f914c56f5344406c88c46b65255cd4ba"/>
                          <w:lock w:val="sdtLocked"/>
                          <w:richText/>
                        </w:sdtPr>
                        <w:sdtContent>
                          <w:r>
                            <w:rPr>
                              <w:color w:val="000000"/>
                            </w:rPr>
                            <w:t>5</w:t>
                          </w:r>
                        </w:sdtContent>
                      </w:sdt>
                      <w:r>
                        <w:rPr>
                          <w:color w:val="000000"/>
                        </w:rPr>
                        <w:t>. Skundą nagrinėja žvalgybos institucijos vadovo sudaryta komisija. Per 14 kalendorinių dienų nuo skundo gavimo dienos ji priima sprendimą dėl skundo pagrįstumo. Komisijos sprendimas teisės aktų nustatyta tvarka gali būti skundžiamas teismui.</w:t>
                      </w:r>
                    </w:p>
                  </w:sdtContent>
                </w:sdt>
                <w:sdt>
                  <w:sdtPr>
                    <w:alias w:val="42 str. 6 d."/>
                    <w:tag w:val="part_68be9ab5be474fae93c819475ddfe1cc"/>
                    <w:lock w:val="sdtLocked"/>
                    <w:richText/>
                  </w:sdtPr>
                  <w:sdtContent>
                    <w:p>
                      <w:pPr>
                        <w:widowControl w:val="0"/>
                        <w:suppressAutoHyphens/>
                        <w:ind w:firstLine="567"/>
                        <w:jc w:val="both"/>
                        <w:rPr>
                          <w:strike/>
                          <w:color w:val="000000"/>
                        </w:rPr>
                      </w:pPr>
                      <w:sdt>
                        <w:sdtPr>
                          <w:alias w:val="Numeris"/>
                          <w:tag w:val="nr_68be9ab5be474fae93c819475ddfe1cc"/>
                          <w:lock w:val="sdtLocked"/>
                          <w:richText/>
                        </w:sdtPr>
                        <w:sdtContent>
                          <w:r>
                            <w:rPr>
                              <w:color w:val="000000"/>
                            </w:rPr>
                            <w:t>6</w:t>
                          </w:r>
                        </w:sdtContent>
                      </w:sdt>
                      <w:r>
                        <w:rPr>
                          <w:color w:val="000000"/>
                        </w:rPr>
                        <w:t xml:space="preserve">. Žvalgybos pareigūnų tarnybinė veikla vertinama bendra Valstybės saugumo departamento direktoriaus ir krašto apsaugos ministro nustatyta tvarka. </w:t>
                      </w:r>
                    </w:p>
                    <w:p>
                      <w:pPr>
                        <w:ind w:firstLine="567"/>
                        <w:jc w:val="both"/>
                      </w:pPr>
                    </w:p>
                  </w:sdtContent>
                </w:sdt>
              </w:sdtContent>
            </w:sdt>
            <w:sdt>
              <w:sdtPr>
                <w:alias w:val="43 str."/>
                <w:tag w:val="part_24ff436af1e14a94ada969b503224742"/>
                <w:lock w:val="sdtLocked"/>
                <w:richText/>
              </w:sdtPr>
              <w:sdtContent>
                <w:p>
                  <w:pPr>
                    <w:widowControl w:val="0"/>
                    <w:ind w:firstLine="720"/>
                    <w:jc w:val="both"/>
                    <w:rPr>
                      <w:color w:val="000000"/>
                      <w:szCs w:val="24"/>
                    </w:rPr>
                  </w:pPr>
                  <w:sdt>
                    <w:sdtPr>
                      <w:alias w:val="Numeris"/>
                      <w:tag w:val="nr_24ff436af1e14a94ada969b503224742"/>
                      <w:lock w:val="sdtLocked"/>
                      <w:richText/>
                    </w:sdtPr>
                    <w:sdtContent>
                      <w:r>
                        <w:rPr>
                          <w:b/>
                          <w:bCs/>
                          <w:color w:val="000000"/>
                          <w:szCs w:val="24"/>
                          <w:lang w:eastAsia="lt-LT"/>
                        </w:rPr>
                        <w:t>43</w:t>
                      </w:r>
                    </w:sdtContent>
                  </w:sdt>
                  <w:r>
                    <w:rPr>
                      <w:b/>
                      <w:bCs/>
                      <w:color w:val="000000"/>
                      <w:szCs w:val="24"/>
                      <w:lang w:eastAsia="lt-LT"/>
                    </w:rPr>
                    <w:t xml:space="preserve"> straipsnis. </w:t>
                  </w:r>
                  <w:sdt>
                    <w:sdtPr>
                      <w:alias w:val="Pavadinimas"/>
                      <w:tag w:val="title_24ff436af1e14a94ada969b503224742"/>
                      <w:lock w:val="sdtLocked"/>
                      <w:richText/>
                    </w:sdtPr>
                    <w:sdtContent>
                      <w:r>
                        <w:rPr>
                          <w:b/>
                          <w:bCs/>
                          <w:color w:val="000000"/>
                          <w:szCs w:val="24"/>
                          <w:lang w:eastAsia="lt-LT"/>
                        </w:rPr>
                        <w:t>Žvalgybos pareigūnų mokymas ir kvalifikacijos tobulinimas</w:t>
                      </w:r>
                      <w:r>
                        <w:rPr>
                          <w:color w:val="000000"/>
                          <w:szCs w:val="24"/>
                          <w:lang w:eastAsia="lt-LT"/>
                        </w:rPr>
                        <w:t xml:space="preserve"> </w:t>
                      </w:r>
                    </w:sdtContent>
                  </w:sdt>
                </w:p>
                <w:sdt>
                  <w:sdtPr>
                    <w:alias w:val="43 str. 1 d."/>
                    <w:tag w:val="part_1c308ffc6d6d4850ad50946d65058c0d"/>
                    <w:lock w:val="sdtLocked"/>
                    <w:richText/>
                  </w:sdtPr>
                  <w:sdtContent>
                    <w:p>
                      <w:pPr>
                        <w:widowControl w:val="0"/>
                        <w:ind w:firstLine="720"/>
                        <w:jc w:val="both"/>
                        <w:rPr>
                          <w:color w:val="000000"/>
                          <w:szCs w:val="24"/>
                        </w:rPr>
                      </w:pPr>
                      <w:sdt>
                        <w:sdtPr>
                          <w:alias w:val="Numeris"/>
                          <w:tag w:val="nr_1c308ffc6d6d4850ad50946d65058c0d"/>
                          <w:lock w:val="sdtLocked"/>
                          <w:richText/>
                        </w:sdtPr>
                        <w:sdtContent>
                          <w:r>
                            <w:rPr>
                              <w:color w:val="000000"/>
                              <w:szCs w:val="24"/>
                              <w:lang w:eastAsia="lt-LT"/>
                            </w:rPr>
                            <w:t>1</w:t>
                          </w:r>
                        </w:sdtContent>
                      </w:sdt>
                      <w:r>
                        <w:rPr>
                          <w:color w:val="000000"/>
                          <w:szCs w:val="24"/>
                          <w:lang w:eastAsia="lt-LT"/>
                        </w:rPr>
                        <w:t>. Žvalgybos pareigūnų mokymas ir kvalifikacijos tobulinimas organizuojamas ir vykdomas žvalgybos institucijose, Lietuvos ir užsienio valstybių mokslo, mokymo ir kitose įstaigose.</w:t>
                      </w:r>
                    </w:p>
                  </w:sdtContent>
                </w:sdt>
                <w:sdt>
                  <w:sdtPr>
                    <w:alias w:val="43 str. 2 d."/>
                    <w:tag w:val="part_8136417a367c4a568a3627a83ac1027b"/>
                    <w:lock w:val="sdtLocked"/>
                    <w:richText/>
                  </w:sdtPr>
                  <w:sdtContent>
                    <w:p>
                      <w:pPr>
                        <w:widowControl w:val="0"/>
                        <w:ind w:firstLine="720"/>
                        <w:jc w:val="both"/>
                        <w:rPr>
                          <w:color w:val="000000"/>
                          <w:szCs w:val="24"/>
                        </w:rPr>
                      </w:pPr>
                      <w:sdt>
                        <w:sdtPr>
                          <w:alias w:val="Numeris"/>
                          <w:tag w:val="nr_8136417a367c4a568a3627a83ac1027b"/>
                          <w:lock w:val="sdtLocked"/>
                          <w:richText/>
                        </w:sdtPr>
                        <w:sdtContent>
                          <w:r>
                            <w:rPr>
                              <w:color w:val="000000"/>
                              <w:szCs w:val="24"/>
                              <w:lang w:eastAsia="lt-LT"/>
                            </w:rPr>
                            <w:t>2</w:t>
                          </w:r>
                        </w:sdtContent>
                      </w:sdt>
                      <w:r>
                        <w:rPr>
                          <w:color w:val="000000"/>
                          <w:szCs w:val="24"/>
                          <w:lang w:eastAsia="lt-LT"/>
                        </w:rPr>
                        <w:t>. Žvalgybos institucijos vadovas tvirtina žvalgybos pareigūnų mokymo ir kvalifikacijos tobulinimo programas, nustato atrankos ir siuntimo mokytis ir tobulinti kvalifikaciją tvarką.</w:t>
                      </w:r>
                    </w:p>
                  </w:sdtContent>
                </w:sdt>
                <w:sdt>
                  <w:sdtPr>
                    <w:alias w:val="43 str. 3 d."/>
                    <w:tag w:val="part_c53dbeb8863c46d3bf1378bb8e104d71"/>
                    <w:lock w:val="sdtLocked"/>
                    <w:richText/>
                  </w:sdtPr>
                  <w:sdtContent>
                    <w:p>
                      <w:pPr>
                        <w:widowControl w:val="0"/>
                        <w:ind w:firstLine="720"/>
                        <w:jc w:val="both"/>
                        <w:rPr>
                          <w:color w:val="000000"/>
                          <w:szCs w:val="24"/>
                        </w:rPr>
                      </w:pPr>
                      <w:sdt>
                        <w:sdtPr>
                          <w:alias w:val="Numeris"/>
                          <w:tag w:val="nr_c53dbeb8863c46d3bf1378bb8e104d71"/>
                          <w:lock w:val="sdtLocked"/>
                          <w:richText/>
                        </w:sdtPr>
                        <w:sdtContent>
                          <w:r>
                            <w:rPr>
                              <w:color w:val="000000"/>
                              <w:szCs w:val="24"/>
                              <w:lang w:eastAsia="lt-LT"/>
                            </w:rPr>
                            <w:t>3</w:t>
                          </w:r>
                        </w:sdtContent>
                      </w:sdt>
                      <w:r>
                        <w:rPr>
                          <w:color w:val="000000"/>
                          <w:szCs w:val="24"/>
                          <w:lang w:eastAsia="lt-LT"/>
                        </w:rPr>
                        <w:t>. Žvalgybos pareigūnams, pasiųstiems mokytis ar tobulinti kvalifikacijos, visą mokymosi ar kvalifikacijos tobulinimo laikotarpį garantuojamos einamos pareigos ir tarnybinis atlyginimas, paliekamos iki išsiuntimo turėtos aprūpinimo sąlygos.</w:t>
                      </w:r>
                    </w:p>
                  </w:sdtContent>
                </w:sdt>
                <w:sdt>
                  <w:sdtPr>
                    <w:alias w:val="43 str. 4 d."/>
                    <w:tag w:val="part_9ca5edbbbef04349845942895dd416a2"/>
                    <w:lock w:val="sdtLocked"/>
                    <w:richText/>
                  </w:sdtPr>
                  <w:sdtContent>
                    <w:p>
                      <w:pPr>
                        <w:widowControl w:val="0"/>
                        <w:ind w:firstLine="720"/>
                        <w:jc w:val="both"/>
                        <w:rPr>
                          <w:color w:val="000000"/>
                          <w:szCs w:val="24"/>
                        </w:rPr>
                      </w:pPr>
                      <w:sdt>
                        <w:sdtPr>
                          <w:alias w:val="Numeris"/>
                          <w:tag w:val="nr_9ca5edbbbef04349845942895dd416a2"/>
                          <w:lock w:val="sdtLocked"/>
                          <w:richText/>
                        </w:sdtPr>
                        <w:sdtContent>
                          <w:r>
                            <w:rPr>
                              <w:color w:val="000000"/>
                              <w:szCs w:val="24"/>
                              <w:lang w:eastAsia="lt-LT"/>
                            </w:rPr>
                            <w:t>4</w:t>
                          </w:r>
                        </w:sdtContent>
                      </w:sdt>
                      <w:r>
                        <w:rPr>
                          <w:color w:val="000000"/>
                          <w:szCs w:val="24"/>
                          <w:lang w:eastAsia="lt-LT"/>
                        </w:rPr>
                        <w:t xml:space="preserve">. Žvalgybos pareigūnams, pasiųstiems mokytis ar tobulinti kvalifikacijos, mokami Vyriausybės nustatyti dienpinigiai ir apmokamos kitos Vyriausybės nustatytos komandiruočių išlaidos, taip pat apmokamas mokymosi ar kvalifikacijos tobulinimo mokestis, </w:t>
                      </w:r>
                      <w:r>
                        <w:rPr>
                          <w:bCs/>
                          <w:color w:val="000000"/>
                          <w:szCs w:val="24"/>
                          <w:lang w:eastAsia="lt-LT"/>
                        </w:rPr>
                        <w:t xml:space="preserve">užsienio kalbos mokėjimo lygio nustatymo, tarnybai būtinų sertifikatų išdavimo ar kvalifikacinių egzaminų, reikalingų jiems gauti, laikymo </w:t>
                      </w:r>
                      <w:r>
                        <w:rPr>
                          <w:color w:val="000000"/>
                          <w:szCs w:val="24"/>
                          <w:lang w:eastAsia="lt-LT"/>
                        </w:rPr>
                        <w:t xml:space="preserve">išlaidos. </w:t>
                      </w:r>
                    </w:p>
                  </w:sdtContent>
                </w:sdt>
                <w:sdt>
                  <w:sdtPr>
                    <w:alias w:val="43 str. 5 d."/>
                    <w:tag w:val="part_e970e837363644eb9ed23637a7bb3012"/>
                    <w:lock w:val="sdtLocked"/>
                    <w:richText/>
                  </w:sdtPr>
                  <w:sdtContent>
                    <w:p>
                      <w:pPr>
                        <w:widowControl w:val="0"/>
                        <w:ind w:firstLine="720"/>
                        <w:jc w:val="both"/>
                        <w:rPr>
                          <w:color w:val="000000"/>
                          <w:szCs w:val="24"/>
                        </w:rPr>
                      </w:pPr>
                      <w:sdt>
                        <w:sdtPr>
                          <w:alias w:val="Numeris"/>
                          <w:tag w:val="nr_e970e837363644eb9ed23637a7bb3012"/>
                          <w:lock w:val="sdtLocked"/>
                          <w:richText/>
                        </w:sdtPr>
                        <w:sdtContent>
                          <w:r>
                            <w:rPr>
                              <w:color w:val="000000"/>
                              <w:szCs w:val="24"/>
                              <w:lang w:eastAsia="lt-LT"/>
                            </w:rPr>
                            <w:t>5</w:t>
                          </w:r>
                        </w:sdtContent>
                      </w:sdt>
                      <w:r>
                        <w:rPr>
                          <w:color w:val="000000"/>
                          <w:szCs w:val="24"/>
                          <w:lang w:eastAsia="lt-LT"/>
                        </w:rPr>
                        <w:t xml:space="preserve">. Žvalgybos pareigūno prašymu mokymosi ar kvalifikacijos tobulinimo Lietuvos Respublikos teritorijoje laikotarpiu vietoj gyvenamojo ploto nuomos išlaidų žvalgybos institucijos vadovo sprendimu gali būti apmokamos </w:t>
                      </w:r>
                      <w:r>
                        <w:rPr>
                          <w:bCs/>
                          <w:color w:val="000000"/>
                          <w:szCs w:val="24"/>
                          <w:lang w:eastAsia="lt-LT"/>
                        </w:rPr>
                        <w:t>kelionės iš faktinės gyvenamosios vietos į mokymosi vietą ir atgal kiekvieną mokymosi dieną išlaidos vykstant viešuoju ir ne viešuoju transportu,</w:t>
                      </w:r>
                      <w:r>
                        <w:rPr>
                          <w:color w:val="000000"/>
                          <w:szCs w:val="24"/>
                          <w:lang w:eastAsia="lt-LT"/>
                        </w:rPr>
                        <w:t xml:space="preserve"> išskyrus lengvąjį automobilį taksi ir lengvąjį automobilį, kuriuo vykdoma keleivių vežimo už atlygį pagal užsakymą veikla</w:t>
                      </w:r>
                      <w:r>
                        <w:rPr>
                          <w:bCs/>
                          <w:color w:val="000000"/>
                          <w:szCs w:val="24"/>
                          <w:lang w:eastAsia="lt-LT"/>
                        </w:rPr>
                        <w:t xml:space="preserve">. </w:t>
                      </w:r>
                    </w:p>
                  </w:sdtContent>
                </w:sdt>
                <w:sdt>
                  <w:sdtPr>
                    <w:alias w:val="43 str. 6 d."/>
                    <w:tag w:val="part_93a7557f4ab54bbfbb2dd03fc8341331"/>
                    <w:lock w:val="sdtLocked"/>
                    <w:richText/>
                  </w:sdtPr>
                  <w:sdtContent>
                    <w:p>
                      <w:pPr>
                        <w:widowControl w:val="0"/>
                        <w:ind w:firstLine="720"/>
                        <w:jc w:val="both"/>
                        <w:rPr>
                          <w:color w:val="000000"/>
                          <w:szCs w:val="24"/>
                        </w:rPr>
                      </w:pPr>
                      <w:sdt>
                        <w:sdtPr>
                          <w:alias w:val="Numeris"/>
                          <w:tag w:val="nr_93a7557f4ab54bbfbb2dd03fc8341331"/>
                          <w:lock w:val="sdtLocked"/>
                          <w:richText/>
                        </w:sdtPr>
                        <w:sdtContent>
                          <w:r>
                            <w:rPr>
                              <w:color w:val="000000"/>
                              <w:szCs w:val="24"/>
                              <w:lang w:eastAsia="lt-LT"/>
                            </w:rPr>
                            <w:t>6</w:t>
                          </w:r>
                        </w:sdtContent>
                      </w:sdt>
                      <w:r>
                        <w:rPr>
                          <w:color w:val="000000"/>
                          <w:szCs w:val="24"/>
                          <w:lang w:eastAsia="lt-LT"/>
                        </w:rPr>
                        <w:t xml:space="preserve">. Kai mokymosi ar kvalifikacijos tobulinimo užsienio valstybėse laikotarpiu, atsižvelgiant į atstumą tarp apgyvendinimo ir mokymosi vietų ir nesant galimybės naudotis priimančiosios šalies transportavimo paslaugomis, būtina naudoti netarnybinį automobilį, žvalgybos institucijos vadovo ar jo įgalioto asmens sprendimu žvalgybos pareigūnui skiriama 0,39 Valstybės duomenų agentūros paskutinį kartą paskelbto šalies ūkio vidutinio mėnesinio bruto darbo užmokesčio per mėnesį dydžio mėnesinė išmoka, jeigu mokymosi laikotarpis ilgesnis kaip 30 kalendorinių dienų. </w:t>
                      </w:r>
                      <w:r>
                        <w:rPr>
                          <w:bCs/>
                          <w:color w:val="000000"/>
                          <w:szCs w:val="24"/>
                          <w:lang w:eastAsia="lt-LT"/>
                        </w:rPr>
                        <w:t xml:space="preserve">Jeigu šis laikotarpis yra iki 30 kalendorinių dienų imtinai, apmokamos kelionės visų rūšių transporto priemonėmis vykstant viešuoju ir ne viešuoju transportu, išskyrus </w:t>
                      </w:r>
                      <w:r>
                        <w:rPr>
                          <w:color w:val="000000"/>
                          <w:szCs w:val="24"/>
                          <w:lang w:eastAsia="lt-LT"/>
                        </w:rPr>
                        <w:t>lengvąjį automobilį taksi ir lengvąjį automobilį, kuriuo vykdoma keleivių vežimo už atlygį pagal užsakymą veikla</w:t>
                      </w:r>
                      <w:r>
                        <w:rPr>
                          <w:bCs/>
                          <w:color w:val="000000"/>
                          <w:szCs w:val="24"/>
                          <w:lang w:eastAsia="lt-LT"/>
                        </w:rPr>
                        <w:t>, išlaidos mokymosi reikmėms užsienio valstybių teritorijose, neviršijant vieno Valstybės duomenų agentūros paskutinį kartą paskelbto šalies ūkio vidutinio mėnesinio bruto darbo užmokesčio per mėnesį</w:t>
                      </w:r>
                      <w:r>
                        <w:rPr>
                          <w:color w:val="000000"/>
                          <w:szCs w:val="24"/>
                          <w:lang w:eastAsia="lt-LT"/>
                        </w:rPr>
                        <w:t>.</w:t>
                      </w:r>
                    </w:p>
                  </w:sdtContent>
                </w:sdt>
                <w:sdt>
                  <w:sdtPr>
                    <w:alias w:val="43 str. 7 d."/>
                    <w:tag w:val="part_67eb72fb89754be0a6ad59f34cfea499"/>
                    <w:lock w:val="sdtLocked"/>
                    <w:richText/>
                  </w:sdtPr>
                  <w:sdtContent>
                    <w:p>
                      <w:pPr>
                        <w:widowControl w:val="0"/>
                        <w:ind w:firstLine="720"/>
                        <w:jc w:val="both"/>
                        <w:rPr>
                          <w:color w:val="000000"/>
                          <w:szCs w:val="24"/>
                        </w:rPr>
                      </w:pPr>
                      <w:sdt>
                        <w:sdtPr>
                          <w:alias w:val="Numeris"/>
                          <w:tag w:val="nr_67eb72fb89754be0a6ad59f34cfea499"/>
                          <w:lock w:val="sdtLocked"/>
                          <w:richText/>
                        </w:sdtPr>
                        <w:sdtContent>
                          <w:r>
                            <w:rPr>
                              <w:color w:val="000000"/>
                              <w:szCs w:val="24"/>
                              <w:lang w:eastAsia="lt-LT"/>
                            </w:rPr>
                            <w:t>7</w:t>
                          </w:r>
                        </w:sdtContent>
                      </w:sdt>
                      <w:r>
                        <w:rPr>
                          <w:color w:val="000000"/>
                          <w:szCs w:val="24"/>
                          <w:lang w:eastAsia="lt-LT"/>
                        </w:rPr>
                        <w:t>. Atsižvelgiant į žvalgybos pareigūno buvimo užsienio valstybėje trukmę ir nustatytą aprangos ir ekipuotės poreikį, žvalgybos pareigūnui apmokamos asmeninio krovinio gabenimo arba bagažo viršsvorio išlaidos.</w:t>
                      </w:r>
                    </w:p>
                  </w:sdtContent>
                </w:sdt>
                <w:sdt>
                  <w:sdtPr>
                    <w:alias w:val="43 str. 8 d."/>
                    <w:tag w:val="part_4caaee09de244128b6ffbce23a035943"/>
                    <w:lock w:val="sdtLocked"/>
                    <w:richText/>
                  </w:sdtPr>
                  <w:sdtContent>
                    <w:p>
                      <w:pPr>
                        <w:widowControl w:val="0"/>
                        <w:ind w:firstLine="720"/>
                        <w:jc w:val="both"/>
                        <w:rPr>
                          <w:color w:val="000000"/>
                          <w:szCs w:val="24"/>
                        </w:rPr>
                      </w:pPr>
                      <w:sdt>
                        <w:sdtPr>
                          <w:alias w:val="Numeris"/>
                          <w:tag w:val="nr_4caaee09de244128b6ffbce23a035943"/>
                          <w:lock w:val="sdtLocked"/>
                          <w:richText/>
                        </w:sdtPr>
                        <w:sdtContent>
                          <w:r>
                            <w:rPr>
                              <w:color w:val="000000"/>
                              <w:szCs w:val="24"/>
                              <w:lang w:eastAsia="lt-LT"/>
                            </w:rPr>
                            <w:t>8</w:t>
                          </w:r>
                        </w:sdtContent>
                      </w:sdt>
                      <w:r>
                        <w:rPr>
                          <w:color w:val="000000"/>
                          <w:szCs w:val="24"/>
                          <w:lang w:eastAsia="lt-LT"/>
                        </w:rPr>
                        <w:t>. Užsienio valstybėse esančių mokymo institucijų mokymosi ar kvalifikacijos tobulinimo programoje numatytų ilgesnių kaip savaitės trukmės atostogų metu, taip pat žvalgybos pareigūnams jų prašymu suteikus atostogas, kai atsiranda svarbių šeiminių aplinkybių (tėvų (įtėvių), vaikų (įvaikių), brolių (įbrolių), seserų (įseserių), sutuoktinio (sugyventinio), išlaikytinių sunki liga ar mirtis, vaiko (vaikų) gimimas), apmokamos kelionės į Lietuvos Respubliką ir atgal bei kelionės draudimo išlaidos atostogų laikotarpiu. Už dienas, išbūtas Lietuvos Respublikoje, dienpinigiai nemokami.</w:t>
                      </w:r>
                    </w:p>
                  </w:sdtContent>
                </w:sdt>
                <w:sdt>
                  <w:sdtPr>
                    <w:alias w:val="43 str. 9 d."/>
                    <w:tag w:val="part_8207e42d85324d7f9ef818925eb4ebfd"/>
                    <w:lock w:val="sdtLocked"/>
                    <w:richText/>
                  </w:sdtPr>
                  <w:sdtContent>
                    <w:p>
                      <w:pPr>
                        <w:widowControl w:val="0"/>
                        <w:ind w:firstLine="720"/>
                        <w:jc w:val="both"/>
                        <w:rPr>
                          <w:color w:val="000000"/>
                          <w:szCs w:val="24"/>
                        </w:rPr>
                      </w:pPr>
                      <w:sdt>
                        <w:sdtPr>
                          <w:alias w:val="Numeris"/>
                          <w:tag w:val="nr_8207e42d85324d7f9ef818925eb4ebfd"/>
                          <w:lock w:val="sdtLocked"/>
                          <w:richText/>
                        </w:sdtPr>
                        <w:sdtContent>
                          <w:r>
                            <w:rPr>
                              <w:color w:val="000000"/>
                              <w:szCs w:val="24"/>
                              <w:lang w:eastAsia="lt-LT"/>
                            </w:rPr>
                            <w:t>9</w:t>
                          </w:r>
                        </w:sdtContent>
                      </w:sdt>
                      <w:r>
                        <w:rPr>
                          <w:color w:val="000000"/>
                          <w:szCs w:val="24"/>
                          <w:lang w:eastAsia="lt-LT"/>
                        </w:rPr>
                        <w:t>. Jeigu žvalgybos pareigūnų mokymosi ar kvalifikacijos tobulinimo užsienio valstybėse laikotarpis ilgesnis negu 6 mėnesiai ir užsienio mokymo įstaigos rekomenduoja šeimos nariams</w:t>
                      </w:r>
                      <w:r>
                        <w:rPr>
                          <w:strike/>
                          <w:color w:val="000000"/>
                          <w:szCs w:val="24"/>
                          <w:lang w:eastAsia="lt-LT"/>
                        </w:rPr>
                        <w:t xml:space="preserve"> </w:t>
                      </w:r>
                      <w:r>
                        <w:rPr>
                          <w:color w:val="000000"/>
                          <w:szCs w:val="24"/>
                          <w:lang w:eastAsia="lt-LT"/>
                        </w:rPr>
                        <w:t>vykti kartu, žvalgybos pareigūnų prašymu apmokamos jų šeimos narių kelionės ir kelionės draudimo išlaidos. Kartu su žvalgybos pareigūnu neišvykusiems šeimos nariams žvalgybos pareigūno prašymu apmokamos jų vienos kelionės pas žvalgybos pareigūną ir atgal į Lietuvos Respubliką ir kelionės draudimo išlaidos, jeigu žvalgybos pareigūnas mokosi ilgiau negu 6 mėnesius, bet ne ilgiau negu 18 mėnesių, taip pat apmokamos jų dviejų kelionių pas žvalgybos pareigūną ir atgal į Lietuvos Respubliką ir kelionės draudimo išlaidos, jeigu žvalgybos pareigūnas mokosi ilgiau negu 18 mėnesių.</w:t>
                      </w:r>
                    </w:p>
                  </w:sdtContent>
                </w:sdt>
                <w:sdt>
                  <w:sdtPr>
                    <w:alias w:val="43 str. 10 d."/>
                    <w:tag w:val="part_63240aa44e3d4cb483d6877631f17062"/>
                    <w:lock w:val="sdtLocked"/>
                    <w:richText/>
                  </w:sdtPr>
                  <w:sdtContent>
                    <w:p>
                      <w:pPr>
                        <w:widowControl w:val="0"/>
                        <w:ind w:firstLine="720"/>
                        <w:jc w:val="both"/>
                        <w:rPr>
                          <w:color w:val="000000"/>
                          <w:szCs w:val="24"/>
                        </w:rPr>
                      </w:pPr>
                      <w:sdt>
                        <w:sdtPr>
                          <w:alias w:val="Numeris"/>
                          <w:tag w:val="nr_63240aa44e3d4cb483d6877631f17062"/>
                          <w:lock w:val="sdtLocked"/>
                          <w:richText/>
                        </w:sdtPr>
                        <w:sdtContent>
                          <w:r>
                            <w:rPr>
                              <w:color w:val="000000"/>
                              <w:szCs w:val="24"/>
                              <w:lang w:eastAsia="lt-LT"/>
                            </w:rPr>
                            <w:t>10</w:t>
                          </w:r>
                        </w:sdtContent>
                      </w:sdt>
                      <w:r>
                        <w:rPr>
                          <w:color w:val="000000"/>
                          <w:szCs w:val="24"/>
                          <w:lang w:eastAsia="lt-LT"/>
                        </w:rPr>
                        <w:t>. Su mokymusi ar kvalifikacijos tobulinimu susijusios išlaidos apmokamos iš žvalgybos institucijai numatytų valstybės biudžeto asignavimų. Žvalgybos institucijos asignavimų valdytojo vadovas, atsižvelgdamas į žvalgybos pareigūnų aprūpinimo mokymosi ar kvalifikacijos tobulinimo užsienio valstybėse laikotarpiu sąlygas, nustato dienpinigių ir gyvenamojo ploto nuomos išlaidų dydžius, neviršydamas Vyriausybės nustatytų maksimalių dienpinigių dydžių ir gyvenamojo ploto nuomos tose valstybėse išlaidų normų, taip pat kitų šiame straipsnyje nurodytų išlaidų apmokėjimo tvarką. Šiame straipsnyje nurodytos išlaidos neapmokamos, jeigu jas apmoka užsienio valstybė. Jeigu šiame straipsnyje nurodytas išlaidas užsienio valstybė apmoka iš dalies, apmokamos tos išlaidos, kurių neapmoka užsienio valstybė.</w:t>
                      </w:r>
                    </w:p>
                  </w:sdtContent>
                </w:sdt>
                <w:sdt>
                  <w:sdtPr>
                    <w:alias w:val="43 str. 11 d."/>
                    <w:tag w:val="part_c2c37ba2643f43ee8c267f5ec66385fc"/>
                    <w:lock w:val="sdtLocked"/>
                    <w:richText/>
                  </w:sdtPr>
                  <w:sdtContent>
                    <w:p>
                      <w:pPr>
                        <w:widowControl w:val="0"/>
                        <w:ind w:firstLine="720"/>
                        <w:jc w:val="both"/>
                        <w:rPr>
                          <w:color w:val="000000"/>
                          <w:szCs w:val="24"/>
                        </w:rPr>
                      </w:pPr>
                      <w:sdt>
                        <w:sdtPr>
                          <w:alias w:val="Numeris"/>
                          <w:tag w:val="nr_c2c37ba2643f43ee8c267f5ec66385fc"/>
                          <w:lock w:val="sdtLocked"/>
                          <w:richText/>
                        </w:sdtPr>
                        <w:sdtContent>
                          <w:r>
                            <w:rPr>
                              <w:color w:val="000000"/>
                              <w:szCs w:val="24"/>
                              <w:lang w:eastAsia="lt-LT"/>
                            </w:rPr>
                            <w:t>11</w:t>
                          </w:r>
                        </w:sdtContent>
                      </w:sdt>
                      <w:r>
                        <w:rPr>
                          <w:color w:val="000000"/>
                          <w:szCs w:val="24"/>
                          <w:lang w:eastAsia="lt-LT"/>
                        </w:rPr>
                        <w:t xml:space="preserve">. </w:t>
                      </w:r>
                      <w:r>
                        <w:rPr>
                          <w:color w:val="000000"/>
                          <w:szCs w:val="24"/>
                        </w:rPr>
                        <w:t>Žvalgybos pareigūnas, kuriam iki atleidimo iš tarnybos žvalgybos institucijoje (kai įgyjama teisė į pareigūnų ir karių valstybinę pensiją už tarnybą ir sukanka šio įstatymo 45 straipsnio 1 dalyje nustatytas amžius) liko ne daugiau kaip 4 metai, jo prašymu ne ilgesniam kaip 12 mėnesių (nepertraukiamų ar dalimis) per 4 metus laikotarpiui žvalgybos institucijos vadovo nustatyta tvarka siunčiamas įgyti profesinį parengimą, tobulinti kvalifikacijos ar mokytis integracijos į darbo rinką tikslu. Šiuo laikotarpiu jam mokamas tarnybinis atlyginimas, paliekamos iki išsiuntimo turėtos aprūpinimo sąlygos, apmokamas profesinio parengimo, kvalifikacijos tobulinimo ar mokymosi (dalyvio) mokestis, registravimosi išlaidos, kelionės į profesinio parengimo, kvalifikacijos tobulinimo ar mokymosi vietą ir atgal viešuoju ir ne viešuoju transportu, išskyrus lengvąjį automobilį taksi ir lengvąjį automobilį, kuriuo vykdoma keleivių vežimo už atlygį pagal užsakymą veikla, išlaidos. Žvalgybos pareigūno prašymu apmokamos gyvenamojo ploto nuomos išlaidos – ne didesnės, negu Vyriausybės nustatyta gyvenamojo ploto nuomos išlaidų Lietuvos Respublikoje norma, arba kelionės iš faktinės gyvenamosios vietos į mokymosi vietą ir atgal kiekvieną mokymosi dieną išlaidos vykstant viešuoju ir ne viešuoju transportu, išskyrus lengvąjį automobilį taksi ir lengvąjį automobilį, kuriuo vykdoma keleivių vežimo už atlygį pagal užsakymą veikla. Apmokamos išlaidos negali viršyti Lietuvos Respublikos užimtumo įstatyme nustatytų kvalifikacijai įgyti, tobulinti ar kompetencijai įgyti dydžių. Jeigu žvalgybos pareigūnas siunčiamas mokytis ir kvalifikacijos įgyti, ir kvalifikacijos tobulinti, ir kompetencijos įgyti, įskaitant aukštą pridėtinę vertę kuriančios kvalifikacijos tobulinimą ar kompetencijos įgyjimą, bendra visų apmokamų išlaidų suma negali viršyti Užimtumo įstatyme nustatyto kvalifikacijai įgyti dydžio. Jeigu žvalgybos pareigūnas siunčiamas mokytis ir kvalifikacijos įgyti, ir kvalifikacijos tobulinti, ir kompetencijos įgyti, įskaitant aukštą pridėtinę vertę kuriančios kvalifikacijos tobulinimą ar kompetencijos įgyjimą, ir aukštą pridėtinę vertę kuriančios kvalifikacijos įgyti, bendra visų apmokamų išlaidų suma negali viršyti Užimtumo įstatyme nustatyto aukštą pridėtinę vertę kuriančiai kvalifikacijai įgyti dydžio. Šioje dalyje nurodytos išlaidos neapmokamos žvalgybos pareigūnui dalyvaujant užimtumo rėmimo priemonėse, jeigu jos apmokamos iš užimtumo rėmimo politiką įgyvendinančios įstaigos lėšų.</w:t>
                      </w:r>
                    </w:p>
                  </w:sdtContent>
                </w:sdt>
                <w:sdt>
                  <w:sdtPr>
                    <w:alias w:val="43 str. 12 d."/>
                    <w:tag w:val="part_e6e58545d5af4f0699c282dedbc732c0"/>
                    <w:lock w:val="sdtLocked"/>
                    <w:richText/>
                  </w:sdtPr>
                  <w:sdtContent>
                    <w:p>
                      <w:pPr>
                        <w:widowControl w:val="0"/>
                        <w:ind w:firstLine="720"/>
                        <w:jc w:val="both"/>
                        <w:rPr>
                          <w:bCs/>
                          <w:color w:val="000000"/>
                          <w:szCs w:val="24"/>
                          <w:lang w:eastAsia="lt-LT"/>
                        </w:rPr>
                      </w:pPr>
                      <w:sdt>
                        <w:sdtPr>
                          <w:alias w:val="Numeris"/>
                          <w:tag w:val="nr_e6e58545d5af4f0699c282dedbc732c0"/>
                          <w:lock w:val="sdtLocked"/>
                          <w:richText/>
                        </w:sdtPr>
                        <w:sdtContent>
                          <w:r>
                            <w:rPr>
                              <w:color w:val="000000"/>
                              <w:szCs w:val="24"/>
                              <w:lang w:eastAsia="lt-LT"/>
                            </w:rPr>
                            <w:t>12</w:t>
                          </w:r>
                        </w:sdtContent>
                      </w:sdt>
                      <w:r>
                        <w:rPr>
                          <w:color w:val="000000"/>
                          <w:szCs w:val="24"/>
                          <w:lang w:eastAsia="lt-LT"/>
                        </w:rPr>
                        <w:t xml:space="preserve">. </w:t>
                      </w:r>
                      <w:r>
                        <w:rPr>
                          <w:bCs/>
                          <w:color w:val="000000"/>
                          <w:szCs w:val="24"/>
                          <w:lang w:eastAsia="lt-LT"/>
                        </w:rPr>
                        <w:t>Kelionės kiekvieną mokymosi dieną išlaidų apmokėjimo tvarką, taip pat mažiausią ir didžiausią atstumą, kuriuos nuvažiavus per dieną apmokamos kelionės išlaidos, ir kelionės ne viešuoju transportu vieno kilometro apmokamų išlaidų dydį nustato žvalgybos institucijos asignavimų valdytojo vadovas.</w:t>
                      </w:r>
                    </w:p>
                    <w:p>
                      <w:pPr>
                        <w:widowControl w:val="0"/>
                        <w:jc w:val="both"/>
                      </w:pPr>
                      <w:r>
                        <w:rPr>
                          <w:b/>
                          <w:i/>
                          <w:color w:val="000000"/>
                          <w:sz w:val="20"/>
                        </w:rPr>
                        <w:t>TAR pastaba</w:t>
                      </w:r>
                      <w:r>
                        <w:rPr>
                          <w:i/>
                          <w:color w:val="000000"/>
                          <w:sz w:val="20"/>
                        </w:rPr>
                        <w:t>. 43 straipsnio 4–10 dalyse nurodytos garantijos taikomos ir pagal iki 2026 m. sausio 31 d. galiojusį teisinį reguliavimą pasiųstiems mokytis ar tobulinti kvalifikacijos žvalgybos pareigūnams</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44 str."/>
                <w:tag w:val="part_32bcf4fdef3740638675185cac038234"/>
                <w:lock w:val="sdtLocked"/>
                <w:richText/>
              </w:sdtPr>
              <w:sdtContent>
                <w:p>
                  <w:pPr>
                    <w:ind w:firstLine="567"/>
                    <w:jc w:val="both"/>
                    <w:rPr>
                      <w:szCs w:val="24"/>
                    </w:rPr>
                  </w:pPr>
                  <w:sdt>
                    <w:sdtPr>
                      <w:alias w:val="Numeris"/>
                      <w:tag w:val="nr_32bcf4fdef3740638675185cac038234"/>
                      <w:lock w:val="sdtLocked"/>
                      <w:richText/>
                    </w:sdtPr>
                    <w:sdtContent>
                      <w:r>
                        <w:rPr>
                          <w:b/>
                          <w:szCs w:val="24"/>
                        </w:rPr>
                        <w:t>44</w:t>
                      </w:r>
                    </w:sdtContent>
                  </w:sdt>
                  <w:r>
                    <w:rPr>
                      <w:b/>
                      <w:szCs w:val="24"/>
                    </w:rPr>
                    <w:t xml:space="preserve"> straipsnis. </w:t>
                  </w:r>
                  <w:sdt>
                    <w:sdtPr>
                      <w:alias w:val="Pavadinimas"/>
                      <w:tag w:val="title_32bcf4fdef3740638675185cac038234"/>
                      <w:lock w:val="sdtLocked"/>
                      <w:richText/>
                    </w:sdtPr>
                    <w:sdtContent>
                      <w:r>
                        <w:rPr>
                          <w:b/>
                          <w:szCs w:val="24"/>
                        </w:rPr>
                        <w:t>Žvalgybos pareigūnų rezervas</w:t>
                      </w:r>
                    </w:sdtContent>
                  </w:sdt>
                </w:p>
                <w:sdt>
                  <w:sdtPr>
                    <w:alias w:val="44 str. 1 d."/>
                    <w:tag w:val="part_a9cf44a272a84400b0bc386ed7d4be2e"/>
                    <w:lock w:val="sdtLocked"/>
                    <w:richText/>
                  </w:sdtPr>
                  <w:sdtContent>
                    <w:p>
                      <w:pPr>
                        <w:ind w:firstLine="567"/>
                        <w:jc w:val="both"/>
                        <w:rPr>
                          <w:szCs w:val="24"/>
                          <w:shd w:val="clear" w:color="auto" w:fill="FFFFFF"/>
                        </w:rPr>
                      </w:pPr>
                      <w:sdt>
                        <w:sdtPr>
                          <w:alias w:val="Numeris"/>
                          <w:tag w:val="nr_a9cf44a272a84400b0bc386ed7d4be2e"/>
                          <w:lock w:val="sdtLocked"/>
                          <w:richText/>
                        </w:sdtPr>
                        <w:sdtContent>
                          <w:r>
                            <w:rPr>
                              <w:szCs w:val="24"/>
                              <w:shd w:val="clear" w:color="auto" w:fill="FFFFFF"/>
                            </w:rPr>
                            <w:t>1</w:t>
                          </w:r>
                        </w:sdtContent>
                      </w:sdt>
                      <w:r>
                        <w:rPr>
                          <w:szCs w:val="24"/>
                          <w:shd w:val="clear" w:color="auto" w:fill="FFFFFF"/>
                        </w:rPr>
                        <w:t>. Žvalgybos institucijose sudaromas žvalgybos pareigūnų rezervas (toliau – rezervas).</w:t>
                      </w:r>
                    </w:p>
                  </w:sdtContent>
                </w:sdt>
                <w:sdt>
                  <w:sdtPr>
                    <w:alias w:val="44 str. 2 d."/>
                    <w:tag w:val="part_20f0af8a2bfa4db195ebd7f08e7560c8"/>
                    <w:lock w:val="sdtLocked"/>
                    <w:richText/>
                  </w:sdtPr>
                  <w:sdtContent>
                    <w:p>
                      <w:pPr>
                        <w:ind w:firstLine="567"/>
                        <w:jc w:val="both"/>
                        <w:rPr>
                          <w:szCs w:val="24"/>
                        </w:rPr>
                      </w:pPr>
                      <w:sdt>
                        <w:sdtPr>
                          <w:alias w:val="Numeris"/>
                          <w:tag w:val="nr_20f0af8a2bfa4db195ebd7f08e7560c8"/>
                          <w:lock w:val="sdtLocked"/>
                          <w:richText/>
                        </w:sdtPr>
                        <w:sdtContent>
                          <w:r>
                            <w:rPr>
                              <w:szCs w:val="24"/>
                              <w:shd w:val="clear" w:color="auto" w:fill="FFFFFF"/>
                            </w:rPr>
                            <w:t>2</w:t>
                          </w:r>
                        </w:sdtContent>
                      </w:sdt>
                      <w:r>
                        <w:rPr>
                          <w:szCs w:val="24"/>
                          <w:shd w:val="clear" w:color="auto" w:fill="FFFFFF"/>
                        </w:rPr>
                        <w:t xml:space="preserve">. Į rezervą žvalgybos pareigūnai su jų sutikimu gali būti įrašomi, atleidžiant juos iš tarnybos žvalgybos institucijoje. </w:t>
                      </w:r>
                      <w:r>
                        <w:rPr>
                          <w:szCs w:val="24"/>
                        </w:rPr>
                        <w:t>Į rezervą taip pat gali būti įrašomi asmenys, anksčiau tarnavę žvalgybos institucijoje.</w:t>
                      </w:r>
                    </w:p>
                  </w:sdtContent>
                </w:sdt>
                <w:sdt>
                  <w:sdtPr>
                    <w:alias w:val="44 str. 3 d."/>
                    <w:tag w:val="part_3a0ee8818c354d79bced099be20b758e"/>
                    <w:lock w:val="sdtLocked"/>
                    <w:richText/>
                  </w:sdtPr>
                  <w:sdtContent>
                    <w:p>
                      <w:pPr>
                        <w:ind w:firstLine="567"/>
                        <w:jc w:val="both"/>
                        <w:rPr>
                          <w:szCs w:val="24"/>
                        </w:rPr>
                      </w:pPr>
                      <w:sdt>
                        <w:sdtPr>
                          <w:alias w:val="Numeris"/>
                          <w:tag w:val="nr_3a0ee8818c354d79bced099be20b758e"/>
                          <w:lock w:val="sdtLocked"/>
                          <w:richText/>
                        </w:sdtPr>
                        <w:sdtContent>
                          <w:r>
                            <w:rPr>
                              <w:szCs w:val="24"/>
                              <w:shd w:val="clear" w:color="auto" w:fill="FFFFFF"/>
                            </w:rPr>
                            <w:t>3</w:t>
                          </w:r>
                        </w:sdtContent>
                      </w:sdt>
                      <w:r>
                        <w:rPr>
                          <w:szCs w:val="24"/>
                          <w:shd w:val="clear" w:color="auto" w:fill="FFFFFF"/>
                        </w:rPr>
                        <w:t xml:space="preserve">. </w:t>
                      </w:r>
                      <w:r>
                        <w:rPr>
                          <w:szCs w:val="24"/>
                        </w:rPr>
                        <w:t>Asmenys, įrašyti į rezervą, yra laikomi rezervo žvalgybos pareigūnais.</w:t>
                      </w:r>
                    </w:p>
                  </w:sdtContent>
                </w:sdt>
                <w:sdt>
                  <w:sdtPr>
                    <w:alias w:val="44 str. 4 d."/>
                    <w:tag w:val="part_02b2cae5d49940c3bc6ee4f85a005ff9"/>
                    <w:lock w:val="sdtLocked"/>
                    <w:richText/>
                  </w:sdtPr>
                  <w:sdtContent>
                    <w:p>
                      <w:pPr>
                        <w:ind w:firstLine="567"/>
                        <w:jc w:val="both"/>
                        <w:rPr>
                          <w:szCs w:val="24"/>
                          <w:shd w:val="clear" w:color="auto" w:fill="FFFFFF"/>
                        </w:rPr>
                      </w:pPr>
                      <w:sdt>
                        <w:sdtPr>
                          <w:alias w:val="Numeris"/>
                          <w:tag w:val="nr_02b2cae5d49940c3bc6ee4f85a005ff9"/>
                          <w:lock w:val="sdtLocked"/>
                          <w:richText/>
                        </w:sdtPr>
                        <w:sdtContent>
                          <w:r>
                            <w:rPr>
                              <w:szCs w:val="24"/>
                              <w:shd w:val="clear" w:color="auto" w:fill="FFFFFF"/>
                            </w:rPr>
                            <w:t>4</w:t>
                          </w:r>
                        </w:sdtContent>
                      </w:sdt>
                      <w:r>
                        <w:rPr>
                          <w:szCs w:val="24"/>
                          <w:shd w:val="clear" w:color="auto" w:fill="FFFFFF"/>
                        </w:rPr>
                        <w:t>. Rezervo žvalgybos pareigūnams formuluojamos žvalgybos institucijų tarnybinės užduotys.</w:t>
                      </w:r>
                    </w:p>
                  </w:sdtContent>
                </w:sdt>
                <w:sdt>
                  <w:sdtPr>
                    <w:alias w:val="44 str. 5 d."/>
                    <w:tag w:val="part_e3f7e78353c84f518b443ec84ecdd40c"/>
                    <w:lock w:val="sdtLocked"/>
                    <w:richText/>
                  </w:sdtPr>
                  <w:sdtContent>
                    <w:p>
                      <w:pPr>
                        <w:ind w:firstLine="567"/>
                        <w:jc w:val="both"/>
                        <w:rPr>
                          <w:szCs w:val="24"/>
                          <w:shd w:val="clear" w:color="auto" w:fill="FFFFFF"/>
                        </w:rPr>
                      </w:pPr>
                      <w:sdt>
                        <w:sdtPr>
                          <w:alias w:val="Numeris"/>
                          <w:tag w:val="nr_e3f7e78353c84f518b443ec84ecdd40c"/>
                          <w:lock w:val="sdtLocked"/>
                          <w:richText/>
                        </w:sdtPr>
                        <w:sdtContent>
                          <w:r>
                            <w:rPr>
                              <w:szCs w:val="24"/>
                              <w:shd w:val="clear" w:color="auto" w:fill="FFFFFF"/>
                            </w:rPr>
                            <w:t>5</w:t>
                          </w:r>
                        </w:sdtContent>
                      </w:sdt>
                      <w:r>
                        <w:rPr>
                          <w:szCs w:val="24"/>
                          <w:shd w:val="clear" w:color="auto" w:fill="FFFFFF"/>
                        </w:rPr>
                        <w:t>. Rezervo žvalgybos pareigūnai iš rezervo išbraukiami, kai jiems nebeformuluojamos žvalgybos institucijų tarnybinės užduotys arba kai tokie asmenys jų nevykdo.</w:t>
                      </w:r>
                    </w:p>
                  </w:sdtContent>
                </w:sdt>
                <w:sdt>
                  <w:sdtPr>
                    <w:alias w:val="44 str. 6 d."/>
                    <w:tag w:val="part_5e5a8552d288497db4cdbee7c81728d7"/>
                    <w:lock w:val="sdtLocked"/>
                    <w:richText/>
                  </w:sdtPr>
                  <w:sdtContent>
                    <w:p>
                      <w:pPr>
                        <w:ind w:firstLine="567"/>
                        <w:jc w:val="both"/>
                        <w:rPr>
                          <w:szCs w:val="24"/>
                        </w:rPr>
                      </w:pPr>
                      <w:sdt>
                        <w:sdtPr>
                          <w:alias w:val="Numeris"/>
                          <w:tag w:val="nr_5e5a8552d288497db4cdbee7c81728d7"/>
                          <w:lock w:val="sdtLocked"/>
                          <w:richText/>
                        </w:sdtPr>
                        <w:sdtContent>
                          <w:r>
                            <w:rPr>
                              <w:szCs w:val="24"/>
                              <w:shd w:val="clear" w:color="auto" w:fill="FFFFFF"/>
                            </w:rPr>
                            <w:t>6</w:t>
                          </w:r>
                        </w:sdtContent>
                      </w:sdt>
                      <w:r>
                        <w:rPr>
                          <w:szCs w:val="24"/>
                          <w:shd w:val="clear" w:color="auto" w:fill="FFFFFF"/>
                        </w:rPr>
                        <w:t>. Rezervo žvalgybos pareigūnams tarnybinis atlyginimas ir kitos su tarnybos santykiais susijusios išmokos nemokamos.</w:t>
                      </w:r>
                    </w:p>
                  </w:sdtContent>
                </w:sdt>
                <w:sdt>
                  <w:sdtPr>
                    <w:alias w:val="44 str. 7 d."/>
                    <w:tag w:val="part_1d1cda7420d04ded8f9b403ed018075e"/>
                    <w:lock w:val="sdtLocked"/>
                    <w:richText/>
                  </w:sdtPr>
                  <w:sdtContent>
                    <w:p>
                      <w:pPr>
                        <w:ind w:firstLine="567"/>
                        <w:jc w:val="both"/>
                        <w:rPr>
                          <w:szCs w:val="24"/>
                        </w:rPr>
                      </w:pPr>
                      <w:sdt>
                        <w:sdtPr>
                          <w:alias w:val="Numeris"/>
                          <w:tag w:val="nr_1d1cda7420d04ded8f9b403ed018075e"/>
                          <w:lock w:val="sdtLocked"/>
                          <w:richText/>
                        </w:sdtPr>
                        <w:sdtContent>
                          <w:r>
                            <w:rPr>
                              <w:szCs w:val="24"/>
                              <w:shd w:val="clear" w:color="auto" w:fill="FFFFFF"/>
                            </w:rPr>
                            <w:t>7</w:t>
                          </w:r>
                        </w:sdtContent>
                      </w:sdt>
                      <w:r>
                        <w:rPr>
                          <w:szCs w:val="24"/>
                          <w:shd w:val="clear" w:color="auto" w:fill="FFFFFF"/>
                        </w:rPr>
                        <w:t>. Asmens buvimo rezerve laikas įskaičiuojamas į tarnybos stažą, kuris yra perskaičiuojamas išbraukus asmenį iš rezervo.</w:t>
                      </w:r>
                    </w:p>
                  </w:sdtContent>
                </w:sdt>
                <w:sdt>
                  <w:sdtPr>
                    <w:alias w:val="44 str. 8 d."/>
                    <w:tag w:val="part_ebdf7071052647dc98ea5453bc02bc45"/>
                    <w:lock w:val="sdtLocked"/>
                    <w:richText/>
                  </w:sdtPr>
                  <w:sdtContent>
                    <w:p>
                      <w:pPr>
                        <w:ind w:firstLine="567"/>
                        <w:jc w:val="both"/>
                        <w:rPr>
                          <w:szCs w:val="24"/>
                        </w:rPr>
                      </w:pPr>
                      <w:sdt>
                        <w:sdtPr>
                          <w:alias w:val="Numeris"/>
                          <w:tag w:val="nr_ebdf7071052647dc98ea5453bc02bc45"/>
                          <w:lock w:val="sdtLocked"/>
                          <w:richText/>
                        </w:sdtPr>
                        <w:sdtContent>
                          <w:r>
                            <w:rPr>
                              <w:szCs w:val="24"/>
                              <w:shd w:val="clear" w:color="auto" w:fill="FFFFFF"/>
                            </w:rPr>
                            <w:t>8</w:t>
                          </w:r>
                        </w:sdtContent>
                      </w:sdt>
                      <w:r>
                        <w:rPr>
                          <w:szCs w:val="24"/>
                          <w:shd w:val="clear" w:color="auto" w:fill="FFFFFF"/>
                        </w:rPr>
                        <w:t>. Asmenys rezerve nepertraukiamai gali būti ne ilgiau kaip 5 metus, o esant tarnybiniam būtinumui, šis terminas gali būti pratęsiamas, tačiau bendras buvimo rezerve laikas negali viršyti 10 metų.</w:t>
                      </w:r>
                    </w:p>
                  </w:sdtContent>
                </w:sdt>
                <w:sdt>
                  <w:sdtPr>
                    <w:alias w:val="44 str. 9 d."/>
                    <w:tag w:val="part_7d0174095825433ab67bd6b29a0601c5"/>
                    <w:lock w:val="sdtLocked"/>
                    <w:richText/>
                  </w:sdtPr>
                  <w:sdtContent>
                    <w:p>
                      <w:pPr>
                        <w:ind w:firstLine="567"/>
                        <w:jc w:val="both"/>
                      </w:pPr>
                      <w:sdt>
                        <w:sdtPr>
                          <w:alias w:val="Numeris"/>
                          <w:tag w:val="nr_7d0174095825433ab67bd6b29a0601c5"/>
                          <w:lock w:val="sdtLocked"/>
                          <w:richText/>
                        </w:sdtPr>
                        <w:sdtContent>
                          <w:r>
                            <w:rPr>
                              <w:szCs w:val="24"/>
                              <w:shd w:val="clear" w:color="auto" w:fill="FFFFFF"/>
                            </w:rPr>
                            <w:t>9</w:t>
                          </w:r>
                        </w:sdtContent>
                      </w:sdt>
                      <w:r>
                        <w:rPr>
                          <w:szCs w:val="24"/>
                          <w:shd w:val="clear" w:color="auto" w:fill="FFFFFF"/>
                        </w:rPr>
                        <w:t>. Rezervo sudarymo tvarką nustato žvalgybos institucijos vadovas.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45 str."/>
                <w:tag w:val="part_a1ea88e4d61d4532ada95ba859b846a0"/>
                <w:lock w:val="sdtLocked"/>
                <w:richText/>
              </w:sdtPr>
              <w:sdtContent>
                <w:p>
                  <w:pPr>
                    <w:keepLines/>
                    <w:widowControl w:val="0"/>
                    <w:suppressAutoHyphens/>
                    <w:ind w:firstLine="567"/>
                    <w:rPr>
                      <w:b/>
                      <w:bCs/>
                      <w:color w:val="000000"/>
                    </w:rPr>
                  </w:pPr>
                  <w:sdt>
                    <w:sdtPr>
                      <w:alias w:val="Numeris"/>
                      <w:tag w:val="nr_a1ea88e4d61d4532ada95ba859b846a0"/>
                      <w:lock w:val="sdtLocked"/>
                      <w:richText/>
                    </w:sdtPr>
                    <w:sdtContent>
                      <w:r>
                        <w:rPr>
                          <w:b/>
                          <w:bCs/>
                          <w:color w:val="000000"/>
                        </w:rPr>
                        <w:t>45</w:t>
                      </w:r>
                    </w:sdtContent>
                  </w:sdt>
                  <w:r>
                    <w:rPr>
                      <w:b/>
                      <w:bCs/>
                      <w:color w:val="000000"/>
                    </w:rPr>
                    <w:t xml:space="preserve"> straipsnis. </w:t>
                  </w:r>
                  <w:sdt>
                    <w:sdtPr>
                      <w:alias w:val="Pavadinimas"/>
                      <w:tag w:val="title_a1ea88e4d61d4532ada95ba859b846a0"/>
                      <w:lock w:val="sdtLocked"/>
                      <w:richText/>
                    </w:sdtPr>
                    <w:sdtContent>
                      <w:r>
                        <w:rPr>
                          <w:b/>
                          <w:bCs/>
                          <w:color w:val="000000"/>
                        </w:rPr>
                        <w:t>Tarnybos žvalgybos institucijose laikas ir trukmė</w:t>
                      </w:r>
                    </w:sdtContent>
                  </w:sdt>
                </w:p>
                <w:sdt>
                  <w:sdtPr>
                    <w:alias w:val="45 str. 1 d."/>
                    <w:tag w:val="part_5b0feff5adf543c48523f5627426bd25"/>
                    <w:lock w:val="sdtLocked"/>
                    <w:richText/>
                  </w:sdtPr>
                  <w:sdtContent>
                    <w:p>
                      <w:pPr>
                        <w:widowControl w:val="0"/>
                        <w:ind w:firstLine="567"/>
                        <w:jc w:val="both"/>
                        <w:rPr>
                          <w:color w:val="000000"/>
                        </w:rPr>
                      </w:pPr>
                      <w:sdt>
                        <w:sdtPr>
                          <w:alias w:val="Numeris"/>
                          <w:tag w:val="nr_5b0feff5adf543c48523f5627426bd25"/>
                          <w:lock w:val="sdtLocked"/>
                          <w:richText/>
                        </w:sdtPr>
                        <w:sdtContent>
                          <w:r>
                            <w:rPr>
                              <w:color w:val="000000"/>
                              <w:szCs w:val="24"/>
                              <w:shd w:val="clear" w:color="auto" w:fill="FFFFFF"/>
                              <w:lang w:eastAsia="lt-LT"/>
                            </w:rPr>
                            <w:t>1</w:t>
                          </w:r>
                        </w:sdtContent>
                      </w:sdt>
                      <w:r>
                        <w:rPr>
                          <w:color w:val="000000"/>
                          <w:szCs w:val="24"/>
                          <w:shd w:val="clear" w:color="auto" w:fill="FFFFFF"/>
                          <w:lang w:eastAsia="lt-LT"/>
                        </w:rPr>
                        <w:t xml:space="preserve">. Žvalgybos pareigūnai tarnauja žvalgybos institucijoje iki sulaukia 55 metų. </w:t>
                      </w:r>
                      <w:r>
                        <w:rPr>
                          <w:bCs/>
                          <w:color w:val="000000"/>
                          <w:szCs w:val="24"/>
                          <w:lang w:eastAsia="lt-LT"/>
                        </w:rPr>
                        <w:t>Šis reikalavimas netaikomas žvalgybos institucijos direktoriui ir jo pavaduotojams.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45 str. 2 d."/>
                    <w:tag w:val="part_9bfbc30ee1c54fe7913440a15618c0e3"/>
                    <w:lock w:val="sdtLocked"/>
                    <w:richText/>
                  </w:sdtPr>
                  <w:sdtContent>
                    <w:p>
                      <w:pPr>
                        <w:widowControl w:val="0"/>
                        <w:tabs>
                          <w:tab w:val="left" w:pos="709"/>
                        </w:tabs>
                        <w:ind w:firstLine="567"/>
                        <w:jc w:val="both"/>
                        <w:rPr>
                          <w:color w:val="000000"/>
                        </w:rPr>
                      </w:pPr>
                      <w:sdt>
                        <w:sdtPr>
                          <w:alias w:val="Numeris"/>
                          <w:tag w:val="nr_9bfbc30ee1c54fe7913440a15618c0e3"/>
                          <w:lock w:val="sdtLocked"/>
                          <w:richText/>
                        </w:sdtPr>
                        <w:sdtContent>
                          <w:r>
                            <w:rPr>
                              <w:color w:val="000000"/>
                              <w:szCs w:val="24"/>
                            </w:rPr>
                            <w:t>2</w:t>
                          </w:r>
                        </w:sdtContent>
                      </w:sdt>
                      <w:r>
                        <w:rPr>
                          <w:color w:val="000000"/>
                          <w:szCs w:val="24"/>
                        </w:rPr>
                        <w:t>. Atsižvelgdamas į žvalgybos institucijos poreikius ir žvalgybos pareigūno prašymą, žvalgybos institucijos vadovas gali pratęsti tarnybos laiką, iki žvalgybos pareigūnui sukaks socialinio draudimo senatvės pensijos amžius.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45 str. 3 d."/>
                    <w:tag w:val="part_ffac3425303c445c8dc4a34bd382f5b8"/>
                    <w:lock w:val="sdtLocked"/>
                    <w:richText/>
                  </w:sdtPr>
                  <w:sdtContent>
                    <w:p>
                      <w:pPr>
                        <w:tabs>
                          <w:tab w:val="left" w:pos="709"/>
                        </w:tabs>
                        <w:ind w:firstLine="567"/>
                        <w:jc w:val="both"/>
                        <w:rPr>
                          <w:color w:val="000000"/>
                        </w:rPr>
                      </w:pPr>
                      <w:sdt>
                        <w:sdtPr>
                          <w:alias w:val="Numeris"/>
                          <w:tag w:val="nr_ffac3425303c445c8dc4a34bd382f5b8"/>
                          <w:lock w:val="sdtLocked"/>
                          <w:richText/>
                        </w:sdtPr>
                        <w:sdtContent>
                          <w:r>
                            <w:rPr>
                              <w:szCs w:val="24"/>
                            </w:rPr>
                            <w:t>3</w:t>
                          </w:r>
                        </w:sdtContent>
                      </w:sdt>
                      <w:r>
                        <w:rPr>
                          <w:szCs w:val="24"/>
                        </w:rPr>
                        <w:t>. Žvalgybos pareigūnų paros ir suminė savaitės tarnybos trukmė nėra apribota ir priklauso nuo tarnybos poreikių, tačiau garantuojama 11 valandų kasdienio nepertraukiamojo poilsio tarp darbo dienų trukmė ir 35 valandų nepertraukiamojo poilsio per 7 paeiliui einančių dienų laikotarpį trukmė, o jeigu žvalgybos pareigūno darbo dienos (pamainos) trukmė yra 24 valandos, – 24 valandų nepertraukiamojo poilsio tarp darbo dienų (pamainų) trukmė. Esant tarnybiniam būtinumui, kai reikia užtikrinti tarnybinių užduočių įvykdymą, žvalgybos pareigūnui gali būti pavesta vykdyti užduotis jam priklausančio nepertraukiamojo poilsio metu, už šį laiką kompensuojant laisvu nuo tarnybos laiku žvalgybos institucijos vadovo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45 str. 4 d."/>
                    <w:tag w:val="part_e513dba7a631407cad6ae276f0f24d28"/>
                    <w:lock w:val="sdtLocked"/>
                    <w:richText/>
                  </w:sdtPr>
                  <w:sdtContent>
                    <w:p>
                      <w:pPr>
                        <w:widowControl w:val="0"/>
                        <w:suppressAutoHyphens/>
                        <w:ind w:firstLine="567"/>
                        <w:jc w:val="both"/>
                        <w:rPr>
                          <w:color w:val="000000"/>
                        </w:rPr>
                      </w:pPr>
                      <w:sdt>
                        <w:sdtPr>
                          <w:alias w:val="Numeris"/>
                          <w:tag w:val="nr_e513dba7a631407cad6ae276f0f24d28"/>
                          <w:lock w:val="sdtLocked"/>
                          <w:richText/>
                        </w:sdtPr>
                        <w:sdtContent>
                          <w:r>
                            <w:rPr>
                              <w:color w:val="000000"/>
                            </w:rPr>
                            <w:t>4</w:t>
                          </w:r>
                        </w:sdtContent>
                      </w:sdt>
                      <w:r>
                        <w:rPr>
                          <w:color w:val="000000"/>
                        </w:rPr>
                        <w:t>. Žvalgybos pareigūnų tarnybos laiko apskaitos tvarką nustato žvalgybos institucijos vadovas.</w:t>
                      </w:r>
                    </w:p>
                    <w:p>
                      <w:pPr>
                        <w:ind w:firstLine="567"/>
                        <w:jc w:val="both"/>
                      </w:pPr>
                    </w:p>
                  </w:sdtContent>
                </w:sdt>
              </w:sdtContent>
            </w:sdt>
            <w:sdt>
              <w:sdtPr>
                <w:alias w:val="46 str."/>
                <w:tag w:val="part_73d8b5ff6f2c4a66b13ffad365c0f76a"/>
                <w:lock w:val="sdtLocked"/>
                <w:richText/>
              </w:sdtPr>
              <w:sdtContent>
                <w:p>
                  <w:pPr>
                    <w:tabs>
                      <w:tab w:val="left" w:pos="709"/>
                    </w:tabs>
                    <w:ind w:firstLine="567"/>
                    <w:jc w:val="both"/>
                    <w:rPr>
                      <w:szCs w:val="24"/>
                      <w:lang w:eastAsia="lt-LT"/>
                    </w:rPr>
                  </w:pPr>
                  <w:sdt>
                    <w:sdtPr>
                      <w:alias w:val="Numeris"/>
                      <w:tag w:val="nr_73d8b5ff6f2c4a66b13ffad365c0f76a"/>
                      <w:lock w:val="sdtLocked"/>
                      <w:richText/>
                    </w:sdtPr>
                    <w:sdtContent>
                      <w:r>
                        <w:rPr>
                          <w:b/>
                          <w:szCs w:val="24"/>
                          <w:lang w:eastAsia="lt-LT"/>
                        </w:rPr>
                        <w:t>46</w:t>
                      </w:r>
                    </w:sdtContent>
                  </w:sdt>
                  <w:r>
                    <w:rPr>
                      <w:b/>
                      <w:szCs w:val="24"/>
                      <w:lang w:eastAsia="lt-LT"/>
                    </w:rPr>
                    <w:t xml:space="preserve"> straipsnis. </w:t>
                  </w:r>
                  <w:sdt>
                    <w:sdtPr>
                      <w:alias w:val="Pavadinimas"/>
                      <w:tag w:val="title_73d8b5ff6f2c4a66b13ffad365c0f76a"/>
                      <w:lock w:val="sdtLocked"/>
                      <w:richText/>
                    </w:sdtPr>
                    <w:sdtContent>
                      <w:r>
                        <w:rPr>
                          <w:b/>
                          <w:szCs w:val="24"/>
                          <w:lang w:eastAsia="lt-LT"/>
                        </w:rPr>
                        <w:t>Žvalgybos pareigūnų tarnybos stažas</w:t>
                      </w:r>
                    </w:sdtContent>
                  </w:sdt>
                </w:p>
                <w:sdt>
                  <w:sdtPr>
                    <w:alias w:val="46 str. 1 d."/>
                    <w:tag w:val="part_191880cf5e67485bb3ff99c45f259754"/>
                    <w:lock w:val="sdtLocked"/>
                    <w:richText/>
                  </w:sdtPr>
                  <w:sdtContent>
                    <w:p>
                      <w:pPr>
                        <w:tabs>
                          <w:tab w:val="left" w:pos="709"/>
                        </w:tabs>
                        <w:ind w:firstLine="567"/>
                        <w:jc w:val="both"/>
                      </w:pPr>
                      <w:r>
                        <w:rPr>
                          <w:szCs w:val="24"/>
                          <w:lang w:eastAsia="lt-LT"/>
                        </w:rPr>
                        <w:t>Žvalgybos pareigūnų tarnybos stažo pradžia laikoma žvalgybos pareigūno tarnybos žvalgybos institucijoje pradžia. Į žvalgybos pareigūnų tarnybos stažą šio įstatymo 64 straipsnyje nustatytam priedui už tarnybos stažą skaičiuoti ir 65 straipsnyje nustatytai atostogų trukmei nustatyti įskaitomas ir nuo 1990 m. kovo 11 d. įgytas tarnybos Lietuvos valstybei stažas.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596801b3511e586708c6593c243ce">
                    <w:r w:rsidRPr="00532B9F">
                      <w:rPr>
                        <w:rFonts w:ascii="Times New Roman" w:eastAsia="MS Mincho" w:hAnsi="Times New Roman"/>
                        <w:sz w:val="20"/>
                        <w:i/>
                        <w:iCs/>
                        <w:color w:val="0000FF" w:themeColor="hyperlink"/>
                        <w:u w:val="single"/>
                      </w:rPr>
                      <w:t>XII-1801</w:t>
                    </w:r>
                  </w:fldSimple>
                  <w:r>
                    <w:rPr>
                      <w:rFonts w:ascii="Times New Roman" w:eastAsia="MS Mincho" w:hAnsi="Times New Roman"/>
                      <w:sz w:val="20"/>
                      <w:i/>
                      <w:iCs/>
                    </w:rPr>
                    <w:t>,
2015-06-18,
paskelbta TAR 2015-06-25, i. k. 2015-10142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5647006ca11ee9978886e85107ab2">
                    <w:r w:rsidRPr="00532B9F">
                      <w:rPr>
                        <w:rFonts w:ascii="Times New Roman" w:eastAsia="MS Mincho" w:hAnsi="Times New Roman"/>
                        <w:sz w:val="20"/>
                        <w:i/>
                        <w:iCs/>
                        <w:color w:val="0000FF" w:themeColor="hyperlink"/>
                        <w:u w:val="single"/>
                      </w:rPr>
                      <w:t>XIV-2017</w:t>
                    </w:r>
                  </w:fldSimple>
                  <w:r>
                    <w:rPr>
                      <w:rFonts w:ascii="Times New Roman" w:eastAsia="MS Mincho" w:hAnsi="Times New Roman"/>
                      <w:sz w:val="20"/>
                      <w:i/>
                      <w:iCs/>
                    </w:rPr>
                    <w:t>,
2023-05-25,
paskelbta TAR 2023-06-09, i. k. 2023-11596            </w:t>
                  </w:r>
                </w:p>
                <w:p/>
              </w:sdtContent>
            </w:sdt>
            <w:sdt>
              <w:sdtPr>
                <w:alias w:val="47 str."/>
                <w:tag w:val="part_b54b62055a2b4f7b83b46e2b86f1f883"/>
                <w:lock w:val="sdtLocked"/>
                <w:richText/>
              </w:sdtPr>
              <w:sdtContent>
                <w:p>
                  <w:pPr>
                    <w:keepLines/>
                    <w:widowControl w:val="0"/>
                    <w:suppressAutoHyphens/>
                    <w:ind w:left="2040" w:hanging="1473"/>
                    <w:rPr>
                      <w:b/>
                      <w:bCs/>
                      <w:color w:val="000000"/>
                    </w:rPr>
                  </w:pPr>
                  <w:sdt>
                    <w:sdtPr>
                      <w:alias w:val="Numeris"/>
                      <w:tag w:val="nr_b54b62055a2b4f7b83b46e2b86f1f883"/>
                      <w:lock w:val="sdtLocked"/>
                      <w:richText/>
                    </w:sdtPr>
                    <w:sdtContent>
                      <w:r>
                        <w:rPr>
                          <w:b/>
                          <w:bCs/>
                          <w:color w:val="000000"/>
                        </w:rPr>
                        <w:t>47</w:t>
                      </w:r>
                    </w:sdtContent>
                  </w:sdt>
                  <w:r>
                    <w:rPr>
                      <w:b/>
                      <w:bCs/>
                      <w:color w:val="000000"/>
                    </w:rPr>
                    <w:t xml:space="preserve"> straipsnis. </w:t>
                  </w:r>
                  <w:sdt>
                    <w:sdtPr>
                      <w:alias w:val="Pavadinimas"/>
                      <w:tag w:val="title_b54b62055a2b4f7b83b46e2b86f1f883"/>
                      <w:lock w:val="sdtLocked"/>
                      <w:richText/>
                    </w:sdtPr>
                    <w:sdtContent>
                      <w:r>
                        <w:rPr>
                          <w:b/>
                          <w:bCs/>
                          <w:color w:val="000000"/>
                        </w:rPr>
                        <w:t>Žvalgybos pareigūnų turto, pajamų ir privačių interesų deklaravimas</w:t>
                      </w:r>
                    </w:sdtContent>
                  </w:sdt>
                </w:p>
                <w:sdt>
                  <w:sdtPr>
                    <w:alias w:val="47 str. 1 d."/>
                    <w:tag w:val="part_2b70215dc4394bf7aeae7405e4e2ecbe"/>
                    <w:lock w:val="sdtLocked"/>
                    <w:richText/>
                  </w:sdtPr>
                  <w:sdtContent>
                    <w:p>
                      <w:pPr>
                        <w:widowControl w:val="0"/>
                        <w:suppressAutoHyphens/>
                        <w:ind w:firstLine="567"/>
                        <w:jc w:val="both"/>
                        <w:rPr>
                          <w:color w:val="000000"/>
                        </w:rPr>
                      </w:pPr>
                      <w:sdt>
                        <w:sdtPr>
                          <w:alias w:val="Numeris"/>
                          <w:tag w:val="nr_2b70215dc4394bf7aeae7405e4e2ecbe"/>
                          <w:lock w:val="sdtLocked"/>
                          <w:richText/>
                        </w:sdtPr>
                        <w:sdtContent>
                          <w:r>
                            <w:rPr>
                              <w:color w:val="000000"/>
                            </w:rPr>
                            <w:t>1</w:t>
                          </w:r>
                        </w:sdtContent>
                      </w:sdt>
                      <w:r>
                        <w:rPr>
                          <w:color w:val="000000"/>
                        </w:rPr>
                        <w:t>. Žvalgybos pareigūnai teisės aktų nustatyta tvarka turtą, pajamas ir privačius interesus deklaruoja žvalgybos institucijoje. Turto, pajamų ir privačių interesų deklaracijos saugomos žvalgybos institucijoje.</w:t>
                      </w:r>
                    </w:p>
                  </w:sdtContent>
                </w:sdt>
                <w:sdt>
                  <w:sdtPr>
                    <w:alias w:val="47 str. 2 d."/>
                    <w:tag w:val="part_814dc2b3f8f54605bc525c2933bcd2b0"/>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47 str. 3 d."/>
                    <w:tag w:val="part_949175f95615409c8ab618cb7670ae88"/>
                    <w:lock w:val="sdtLocked"/>
                    <w:richText/>
                  </w:sdtPr>
                  <w:sdtContent>
                    <w:p>
                      <w:pPr>
                        <w:widowControl w:val="0"/>
                        <w:suppressAutoHyphens/>
                        <w:ind w:firstLine="567"/>
                        <w:jc w:val="both"/>
                        <w:rPr>
                          <w:color w:val="000000"/>
                        </w:rPr>
                      </w:pPr>
                      <w:sdt>
                        <w:sdtPr>
                          <w:alias w:val="Numeris"/>
                          <w:tag w:val="nr_949175f95615409c8ab618cb7670ae88"/>
                          <w:lock w:val="sdtLocked"/>
                          <w:richText/>
                        </w:sdtPr>
                        <w:sdtContent>
                          <w:r>
                            <w:rPr>
                              <w:color w:val="000000"/>
                            </w:rPr>
                            <w:t>3</w:t>
                          </w:r>
                        </w:sdtContent>
                      </w:sdt>
                      <w:r>
                        <w:rPr>
                          <w:color w:val="000000"/>
                        </w:rPr>
                        <w:t>. Turto, pajamų ir privačių interesų deklaracijos pildomos, tikrinamos ir saugomos įstatymų ir kitų teisės aktų nustatyta tvarka.</w:t>
                      </w:r>
                    </w:p>
                    <w:p>
                      <w:pPr>
                        <w:widowControl w:val="0"/>
                        <w:suppressAutoHyphens/>
                        <w:ind w:firstLine="567"/>
                        <w:jc w:val="both"/>
                        <w:rPr>
                          <w:color w:val="000000"/>
                        </w:rPr>
                      </w:pPr>
                    </w:p>
                  </w:sdtContent>
                </w:sdt>
              </w:sdtContent>
            </w:sdt>
          </w:sdtContent>
        </w:sdt>
        <w:sdt>
          <w:sdtPr>
            <w:alias w:val="skirsnis"/>
            <w:tag w:val="part_06f5c366cc9e4e1896f8c45be1c3136f"/>
            <w:lock w:val="sdtLocked"/>
            <w:richText/>
          </w:sdtPr>
          <w:sdtContent>
            <w:p>
              <w:pPr>
                <w:keepLines/>
                <w:widowControl w:val="0"/>
                <w:suppressAutoHyphens/>
                <w:jc w:val="center"/>
                <w:rPr>
                  <w:b/>
                  <w:bCs/>
                  <w:caps/>
                  <w:color w:val="000000"/>
                </w:rPr>
              </w:pPr>
              <w:sdt>
                <w:sdtPr>
                  <w:alias w:val="Numeris"/>
                  <w:tag w:val="nr_06f5c366cc9e4e1896f8c45be1c3136f"/>
                  <w:lock w:val="sdtLocked"/>
                  <w:richText/>
                </w:sdtPr>
                <w:sdtContent>
                  <w:r>
                    <w:rPr>
                      <w:b/>
                      <w:bCs/>
                      <w:caps/>
                      <w:color w:val="000000"/>
                    </w:rPr>
                    <w:t>DEVINTASIS</w:t>
                  </w:r>
                </w:sdtContent>
              </w:sdt>
              <w:r>
                <w:rPr>
                  <w:b/>
                  <w:bCs/>
                  <w:caps/>
                  <w:color w:val="000000"/>
                </w:rPr>
                <w:t xml:space="preserve"> SKIRSNIS </w:t>
              </w:r>
            </w:p>
            <w:p>
              <w:pPr>
                <w:keepLines/>
                <w:widowControl w:val="0"/>
                <w:suppressAutoHyphens/>
                <w:jc w:val="center"/>
                <w:rPr>
                  <w:b/>
                  <w:bCs/>
                  <w:caps/>
                  <w:color w:val="000000"/>
                </w:rPr>
              </w:pPr>
              <w:sdt>
                <w:sdtPr>
                  <w:alias w:val="Pavadinimas"/>
                  <w:tag w:val="title_06f5c366cc9e4e1896f8c45be1c3136f"/>
                  <w:lock w:val="sdtLocked"/>
                  <w:richText/>
                </w:sdtPr>
                <w:sdtContent>
                  <w:r>
                    <w:rPr>
                      <w:b/>
                      <w:bCs/>
                      <w:caps/>
                      <w:color w:val="000000"/>
                    </w:rPr>
                    <w:t xml:space="preserve">PRIEVARTOS IR TARNYBINIŲ ŠAUNAMŲJŲ GINKLŲ, SPROGMENŲ IR SPROGSTAMŲJŲ MEDŽIAGŲ NAUDOJIMAS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f6e60b7f311e7afb78266242a6adf">
                <w:r w:rsidRPr="00532B9F">
                  <w:rPr>
                    <w:rFonts w:ascii="Times New Roman" w:eastAsia="MS Mincho" w:hAnsi="Times New Roman"/>
                    <w:sz w:val="20"/>
                    <w:i/>
                    <w:iCs/>
                    <w:color w:val="0000FF" w:themeColor="hyperlink"/>
                    <w:u w:val="single"/>
                  </w:rPr>
                  <w:t>XIII-674</w:t>
                </w:r>
              </w:fldSimple>
              <w:r>
                <w:rPr>
                  <w:rFonts w:ascii="Times New Roman" w:eastAsia="MS Mincho" w:hAnsi="Times New Roman"/>
                  <w:sz w:val="20"/>
                  <w:i/>
                  <w:iCs/>
                </w:rPr>
                <w:t>,
2017-10-12,
paskelbta TAR 2017-10-23, i. k. 2017-16704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
              <w:sdtPr>
                <w:alias w:val="48 str."/>
                <w:tag w:val="part_a030a105bc8a405f84a1299c6555706e"/>
                <w:lock w:val="sdtLocked"/>
                <w:richText/>
              </w:sdtPr>
              <w:sdtContent>
                <w:p>
                  <w:pPr>
                    <w:ind w:firstLine="567"/>
                    <w:jc w:val="both"/>
                    <w:rPr>
                      <w:b/>
                      <w:szCs w:val="24"/>
                    </w:rPr>
                  </w:pPr>
                  <w:sdt>
                    <w:sdtPr>
                      <w:alias w:val="Numeris"/>
                      <w:tag w:val="nr_a030a105bc8a405f84a1299c6555706e"/>
                      <w:lock w:val="sdtLocked"/>
                      <w:richText/>
                    </w:sdtPr>
                    <w:sdtContent>
                      <w:r>
                        <w:rPr>
                          <w:b/>
                          <w:szCs w:val="24"/>
                        </w:rPr>
                        <w:t>48</w:t>
                      </w:r>
                    </w:sdtContent>
                  </w:sdt>
                  <w:r>
                    <w:rPr>
                      <w:b/>
                      <w:szCs w:val="24"/>
                    </w:rPr>
                    <w:t xml:space="preserve"> straipsnis. </w:t>
                  </w:r>
                  <w:sdt>
                    <w:sdtPr>
                      <w:alias w:val="Pavadinimas"/>
                      <w:tag w:val="title_a030a105bc8a405f84a1299c6555706e"/>
                      <w:lock w:val="sdtLocked"/>
                      <w:richText/>
                    </w:sdtPr>
                    <w:sdtContent>
                      <w:r>
                        <w:rPr>
                          <w:b/>
                          <w:szCs w:val="24"/>
                        </w:rPr>
                        <w:t>Prievartos priemonės ir jų naudojimo sąlygos</w:t>
                      </w:r>
                    </w:sdtContent>
                  </w:sdt>
                </w:p>
                <w:sdt>
                  <w:sdtPr>
                    <w:alias w:val="48 str. 1 d."/>
                    <w:tag w:val="part_57f6e102d174470bb760aa71aaafb5d9"/>
                    <w:lock w:val="sdtLocked"/>
                    <w:richText/>
                  </w:sdtPr>
                  <w:sdtContent>
                    <w:p>
                      <w:pPr>
                        <w:ind w:firstLine="567"/>
                        <w:jc w:val="both"/>
                        <w:rPr>
                          <w:szCs w:val="24"/>
                        </w:rPr>
                      </w:pPr>
                      <w:sdt>
                        <w:sdtPr>
                          <w:alias w:val="Numeris"/>
                          <w:tag w:val="nr_57f6e102d174470bb760aa71aaafb5d9"/>
                          <w:lock w:val="sdtLocked"/>
                          <w:richText/>
                        </w:sdtPr>
                        <w:sdtContent>
                          <w:r>
                            <w:rPr>
                              <w:color w:val="000000"/>
                              <w:szCs w:val="22"/>
                              <w:lang w:eastAsia="lt-LT"/>
                            </w:rPr>
                            <w:t>1</w:t>
                          </w:r>
                        </w:sdtContent>
                      </w:sdt>
                      <w:r>
                        <w:rPr>
                          <w:color w:val="000000"/>
                          <w:szCs w:val="22"/>
                          <w:lang w:eastAsia="lt-LT"/>
                        </w:rPr>
                        <w:t xml:space="preserve">. Žvalgybos pareigūnas turi teisę panaudoti prievartą tik tarnybinio būtinumo atvejais ir tik tiek, kiek to reikia tarnybinėms pareigoms įvykdyti. Žvalgybos pareigūnas naudoti prievartą privalo adekvačiai esamoms aplinkybėms ir proporcingai esamam pavojui, atsižvelgdamas į konkrečią situaciją, teisės pažeidimo pobūdį, intensyvumą, individualias pažeidėjo savybes ir (ar) pavojų keliančio objekto savybes. Fizinė prievarta naudojama tik tada, kai psichinė prievarta buvo neveiksminga arba neįmanoma arba kai bet koks delsimas kelia pavojų žvalgybos pareigūno ar kito asmens gyvybei, sveikatai ar turtui </w:t>
                      </w:r>
                      <w:r>
                        <w:rPr>
                          <w:color w:val="000000"/>
                          <w:szCs w:val="24"/>
                        </w:rPr>
                        <w:t xml:space="preserve">arba aviacijos saugumui, Lietuvos Respublikos valstybės sienos apsaugai, </w:t>
                      </w:r>
                      <w:r>
                        <w:rPr>
                          <w:bCs/>
                          <w:color w:val="000000"/>
                          <w:szCs w:val="24"/>
                          <w:shd w:val="clear" w:color="auto" w:fill="FFFFFF"/>
                        </w:rPr>
                        <w:t>nacionaliniam saugumui užtikrinti svarbioms įmonėms, nacionaliniam saugumui užtikrinti svarbiems įrenginiams ir turtui, kitiems žvalgybos pareigūno saugomiems objektams arba nusikalstamų veikų užkardymui</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ad552a8b611ef90b5ee8931e5ce5e">
                        <w:r w:rsidRPr="00532B9F">
                          <w:rPr>
                            <w:rFonts w:ascii="Times New Roman" w:eastAsia="MS Mincho" w:hAnsi="Times New Roman"/>
                            <w:sz w:val="20"/>
                            <w:i/>
                            <w:iCs/>
                            <w:color w:val="0000FF" w:themeColor="hyperlink"/>
                            <w:u w:val="single"/>
                          </w:rPr>
                          <w:t>XIV-3143</w:t>
                        </w:r>
                      </w:fldSimple>
                      <w:r>
                        <w:rPr>
                          <w:rFonts w:ascii="Times New Roman" w:eastAsia="MS Mincho" w:hAnsi="Times New Roman"/>
                          <w:sz w:val="20"/>
                          <w:i/>
                          <w:iCs/>
                        </w:rPr>
                        <w:t>,
2024-11-12,
paskelbta TAR 2024-11-22, i. k. 2024-20385            </w:t>
                      </w:r>
                    </w:p>
                    <w:p/>
                  </w:sdtContent>
                </w:sdt>
                <w:sdt>
                  <w:sdtPr>
                    <w:alias w:val="48 str. 2 d."/>
                    <w:tag w:val="part_85e63efa189e4368b0ff8160429061f4"/>
                    <w:lock w:val="sdtLocked"/>
                    <w:richText/>
                  </w:sdtPr>
                  <w:sdtContent>
                    <w:p>
                      <w:pPr>
                        <w:ind w:firstLine="567"/>
                        <w:jc w:val="both"/>
                        <w:rPr>
                          <w:szCs w:val="24"/>
                        </w:rPr>
                      </w:pPr>
                      <w:sdt>
                        <w:sdtPr>
                          <w:alias w:val="Numeris"/>
                          <w:tag w:val="nr_85e63efa189e4368b0ff8160429061f4"/>
                          <w:lock w:val="sdtLocked"/>
                          <w:richText/>
                        </w:sdtPr>
                        <w:sdtContent>
                          <w:r>
                            <w:rPr>
                              <w:szCs w:val="24"/>
                            </w:rPr>
                            <w:t>2</w:t>
                          </w:r>
                        </w:sdtContent>
                      </w:sdt>
                      <w:r>
                        <w:rPr>
                          <w:szCs w:val="24"/>
                        </w:rPr>
                        <w:t>. Žvalgybos pareigūnas turi teisę panaudoti prievartą šiais atvejais:</w:t>
                      </w:r>
                    </w:p>
                    <w:sdt>
                      <w:sdtPr>
                        <w:alias w:val="48 str. 2 d. 1 p."/>
                        <w:tag w:val="part_9bd5b59d93aa43a6bd030418949ef400"/>
                        <w:lock w:val="sdtLocked"/>
                        <w:richText/>
                      </w:sdtPr>
                      <w:sdtContent>
                        <w:p>
                          <w:pPr>
                            <w:ind w:firstLine="567"/>
                            <w:jc w:val="both"/>
                            <w:rPr>
                              <w:szCs w:val="24"/>
                            </w:rPr>
                          </w:pPr>
                          <w:sdt>
                            <w:sdtPr>
                              <w:alias w:val="Numeris"/>
                              <w:tag w:val="nr_9bd5b59d93aa43a6bd030418949ef400"/>
                              <w:lock w:val="sdtLocked"/>
                              <w:richText/>
                            </w:sdtPr>
                            <w:sdtContent>
                              <w:r>
                                <w:rPr>
                                  <w:color w:val="000000"/>
                                  <w:szCs w:val="22"/>
                                  <w:lang w:eastAsia="lt-LT"/>
                                </w:rPr>
                                <w:t>1</w:t>
                              </w:r>
                            </w:sdtContent>
                          </w:sdt>
                          <w:r>
                            <w:rPr>
                              <w:color w:val="000000"/>
                              <w:szCs w:val="22"/>
                              <w:lang w:eastAsia="lt-LT"/>
                            </w:rPr>
                            <w:t>) apsisaugodamas ar apsaugodamas kitus asmenis nuo gresiančio pavojaus gyvybei, sveikatai ar turtui;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ad552a8b611ef90b5ee8931e5ce5e">
                            <w:r w:rsidRPr="00532B9F">
                              <w:rPr>
                                <w:rFonts w:ascii="Times New Roman" w:eastAsia="MS Mincho" w:hAnsi="Times New Roman"/>
                                <w:sz w:val="20"/>
                                <w:i/>
                                <w:iCs/>
                                <w:color w:val="0000FF" w:themeColor="hyperlink"/>
                                <w:u w:val="single"/>
                              </w:rPr>
                              <w:t>XIV-3143</w:t>
                            </w:r>
                          </w:fldSimple>
                          <w:r>
                            <w:rPr>
                              <w:rFonts w:ascii="Times New Roman" w:eastAsia="MS Mincho" w:hAnsi="Times New Roman"/>
                              <w:sz w:val="20"/>
                              <w:i/>
                              <w:iCs/>
                            </w:rPr>
                            <w:t>,
2024-11-12,
paskelbta TAR 2024-11-22, i. k. 2024-20385            </w:t>
                          </w:r>
                        </w:p>
                        <w:p/>
                      </w:sdtContent>
                    </w:sdt>
                    <w:sdt>
                      <w:sdtPr>
                        <w:alias w:val="48 str. 2 d. 2 p."/>
                        <w:tag w:val="part_6d7043cfcbe7493696036d3b52396727"/>
                        <w:lock w:val="sdtLocked"/>
                        <w:richText/>
                      </w:sdtPr>
                      <w:sdtContent>
                        <w:p>
                          <w:pPr>
                            <w:ind w:firstLine="567"/>
                            <w:jc w:val="both"/>
                            <w:rPr>
                              <w:szCs w:val="24"/>
                            </w:rPr>
                          </w:pPr>
                          <w:sdt>
                            <w:sdtPr>
                              <w:alias w:val="Numeris"/>
                              <w:tag w:val="nr_6d7043cfcbe7493696036d3b52396727"/>
                              <w:lock w:val="sdtLocked"/>
                              <w:richText/>
                            </w:sdtPr>
                            <w:sdtContent>
                              <w:r>
                                <w:rPr>
                                  <w:szCs w:val="24"/>
                                </w:rPr>
                                <w:t>2</w:t>
                              </w:r>
                            </w:sdtContent>
                          </w:sdt>
                          <w:r>
                            <w:rPr>
                              <w:szCs w:val="24"/>
                            </w:rPr>
                            <w:t>) kai asmenys vengia vykdyti žvalgybos pareigūnų teisėtus reikalavimus ar nurodymus (siekdamas priversti asmenis paklusti), taip pat sulaikydamas asmenis (jeigu jie priešinasi);</w:t>
                          </w:r>
                        </w:p>
                      </w:sdtContent>
                    </w:sdt>
                    <w:sdt>
                      <w:sdtPr>
                        <w:alias w:val="48 str. 2 d. 3 p."/>
                        <w:tag w:val="part_5cef403223a84c548c07327d042b481c"/>
                        <w:lock w:val="sdtLocked"/>
                        <w:richText/>
                      </w:sdtPr>
                      <w:sdtContent>
                        <w:p>
                          <w:pPr>
                            <w:ind w:firstLine="567"/>
                            <w:jc w:val="both"/>
                            <w:rPr>
                              <w:szCs w:val="24"/>
                            </w:rPr>
                          </w:pPr>
                          <w:sdt>
                            <w:sdtPr>
                              <w:alias w:val="Numeris"/>
                              <w:tag w:val="nr_5cef403223a84c548c07327d042b481c"/>
                              <w:lock w:val="sdtLocked"/>
                              <w:richText/>
                            </w:sdtPr>
                            <w:sdtContent>
                              <w:r>
                                <w:rPr>
                                  <w:szCs w:val="24"/>
                                </w:rPr>
                                <w:t>3</w:t>
                              </w:r>
                            </w:sdtContent>
                          </w:sdt>
                          <w:r>
                            <w:rPr>
                              <w:szCs w:val="24"/>
                            </w:rPr>
                            <w:t>) atremdamas kėsinimąsi į žvalgybos institucijų statinius (įskaitant patalpas), tarnybinį šaunamąjį ginklą, specialiąsias priemones, įslaptintus tarnybinius dokumentus, transporto, ryšio priemones ar kitą turtą;</w:t>
                          </w:r>
                        </w:p>
                      </w:sdtContent>
                    </w:sdt>
                    <w:sdt>
                      <w:sdtPr>
                        <w:alias w:val="48 str. 2 d. 4 p."/>
                        <w:tag w:val="part_5dd0d37e73c64833b1d3592baac081d0"/>
                        <w:lock w:val="sdtLocked"/>
                        <w:richText/>
                      </w:sdtPr>
                      <w:sdtContent>
                        <w:p>
                          <w:pPr>
                            <w:ind w:firstLine="567"/>
                            <w:jc w:val="both"/>
                            <w:rPr>
                              <w:szCs w:val="24"/>
                            </w:rPr>
                          </w:pPr>
                          <w:sdt>
                            <w:sdtPr>
                              <w:alias w:val="Numeris"/>
                              <w:tag w:val="nr_5dd0d37e73c64833b1d3592baac081d0"/>
                              <w:lock w:val="sdtLocked"/>
                              <w:richText/>
                            </w:sdtPr>
                            <w:sdtContent>
                              <w:r>
                                <w:rPr>
                                  <w:szCs w:val="24"/>
                                </w:rPr>
                                <w:t>4</w:t>
                              </w:r>
                            </w:sdtContent>
                          </w:sdt>
                          <w:r>
                            <w:rPr>
                              <w:szCs w:val="24"/>
                            </w:rPr>
                            <w:t>) patekdamas į teritorijas, patalpas ar transporto priemones, kai turimais duomenimis jose gali slėptis asmenys, galimai padarę administracinius nusižengimus ar nusikalstamas veikas;</w:t>
                          </w:r>
                        </w:p>
                      </w:sdtContent>
                    </w:sdt>
                    <w:sdt>
                      <w:sdtPr>
                        <w:alias w:val="48 str. 2 d. 5 p."/>
                        <w:tag w:val="part_c0e6635028e240c194bcf04805ba3650"/>
                        <w:lock w:val="sdtLocked"/>
                        <w:richText/>
                      </w:sdtPr>
                      <w:sdtContent>
                        <w:p>
                          <w:pPr>
                            <w:ind w:firstLine="567"/>
                            <w:jc w:val="both"/>
                          </w:pPr>
                          <w:sdt>
                            <w:sdtPr>
                              <w:alias w:val="Numeris"/>
                              <w:tag w:val="nr_c0e6635028e240c194bcf04805ba3650"/>
                              <w:lock w:val="sdtLocked"/>
                              <w:richText/>
                            </w:sdtPr>
                            <w:sdtContent>
                              <w:r>
                                <w:rPr>
                                  <w:color w:val="000000"/>
                                  <w:szCs w:val="24"/>
                                </w:rPr>
                                <w:t>5</w:t>
                              </w:r>
                            </w:sdtContent>
                          </w:sdt>
                          <w:r>
                            <w:rPr>
                              <w:color w:val="000000"/>
                              <w:szCs w:val="24"/>
                            </w:rPr>
                            <w:t>) stabdydamas transporto priemonę, laivą, orlaivį, autonomiškai arba nuotoliniu būdu valdomą objektą, judantį oru, žemės, vandens paviršiumi arba po vandeniu, (tarnybinio būtinumo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ad552a8b611ef90b5ee8931e5ce5e">
                            <w:r w:rsidRPr="00532B9F">
                              <w:rPr>
                                <w:rFonts w:ascii="Times New Roman" w:eastAsia="MS Mincho" w:hAnsi="Times New Roman"/>
                                <w:sz w:val="20"/>
                                <w:i/>
                                <w:iCs/>
                                <w:color w:val="0000FF" w:themeColor="hyperlink"/>
                                <w:u w:val="single"/>
                              </w:rPr>
                              <w:t>XIV-3143</w:t>
                            </w:r>
                          </w:fldSimple>
                          <w:r>
                            <w:rPr>
                              <w:rFonts w:ascii="Times New Roman" w:eastAsia="MS Mincho" w:hAnsi="Times New Roman"/>
                              <w:sz w:val="20"/>
                              <w:i/>
                              <w:iCs/>
                            </w:rPr>
                            <w:t>,
2024-11-12,
paskelbta TAR 2024-11-22, i. k. 2024-20385            </w:t>
                          </w:r>
                        </w:p>
                        <w:p/>
                      </w:sdtContent>
                    </w:sdt>
                    <w:sdt>
                      <w:sdtPr>
                        <w:alias w:val="6 p."/>
                        <w:tag w:val="part_a732ba4bfd684366af5aa2cc5bc529c5"/>
                        <w:lock w:val="sdtLocked"/>
                        <w:richText/>
                      </w:sdtPr>
                      <w:sdtContent>
                        <w:p>
                          <w:pPr>
                            <w:tabs>
                              <w:tab w:val="left" w:pos="993"/>
                              <w:tab w:val="left" w:pos="1134"/>
                            </w:tabs>
                            <w:ind w:firstLine="567"/>
                            <w:jc w:val="both"/>
                            <w:rPr>
                              <w:szCs w:val="24"/>
                            </w:rPr>
                          </w:pPr>
                          <w:sdt>
                            <w:sdtPr>
                              <w:alias w:val="Numeris"/>
                              <w:tag w:val="nr_a732ba4bfd684366af5aa2cc5bc529c5"/>
                              <w:lock w:val="sdtLocked"/>
                              <w:richText/>
                            </w:sdtPr>
                            <w:sdtContent>
                              <w:r>
                                <w:rPr>
                                  <w:bCs/>
                                  <w:color w:val="000000"/>
                                  <w:szCs w:val="24"/>
                                </w:rPr>
                                <w:t>6</w:t>
                              </w:r>
                            </w:sdtContent>
                          </w:sdt>
                          <w:r>
                            <w:rPr>
                              <w:bCs/>
                              <w:color w:val="000000"/>
                              <w:szCs w:val="24"/>
                            </w:rPr>
                            <w:t xml:space="preserve">) užkirsdamas kelią nusikalstamoms veikoms, taip pat kai būtina pašalinti orlaivio, autonomiškai arba nuotoliniu būdu valdomo objekto, judančio oru, žemės, vandens paviršiumi arba po vandeniu, keliamą pavojų aviacijos saugumui, Lietuvos Respublikos valstybės sienos apsaugai, </w:t>
                          </w:r>
                          <w:r>
                            <w:rPr>
                              <w:bCs/>
                              <w:color w:val="000000"/>
                              <w:szCs w:val="24"/>
                              <w:shd w:val="clear" w:color="auto" w:fill="FFFFFF"/>
                            </w:rPr>
                            <w:t>nacionaliniam saugumui užtikrinti svarbioms įmonėms, nacionaliniam saugumui užtikrinti svarbiems įrenginiams ir turtui ar kitiems jo saugomiems objektams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ad552a8b611ef90b5ee8931e5ce5e">
                            <w:r w:rsidRPr="00532B9F">
                              <w:rPr>
                                <w:rFonts w:ascii="Times New Roman" w:eastAsia="MS Mincho" w:hAnsi="Times New Roman"/>
                                <w:sz w:val="20"/>
                                <w:i/>
                                <w:iCs/>
                                <w:color w:val="0000FF" w:themeColor="hyperlink"/>
                                <w:u w:val="single"/>
                              </w:rPr>
                              <w:t>XIV-3143</w:t>
                            </w:r>
                          </w:fldSimple>
                          <w:r>
                            <w:rPr>
                              <w:rFonts w:ascii="Times New Roman" w:eastAsia="MS Mincho" w:hAnsi="Times New Roman"/>
                              <w:sz w:val="20"/>
                              <w:i/>
                              <w:iCs/>
                            </w:rPr>
                            <w:t>,
2024-11-12,
paskelbta TAR 2024-11-22, i. k. 2024-20385        </w:t>
                          </w:r>
                        </w:p>
                        <w:p/>
                      </w:sdtContent>
                    </w:sdt>
                  </w:sdtContent>
                </w:sdt>
                <w:sdt>
                  <w:sdtPr>
                    <w:alias w:val="48 str. 3 d."/>
                    <w:tag w:val="part_486af4c09b294883b452c0daea588117"/>
                    <w:lock w:val="sdtLocked"/>
                    <w:richText/>
                  </w:sdtPr>
                  <w:sdtContent>
                    <w:p>
                      <w:pPr>
                        <w:ind w:firstLine="567"/>
                        <w:jc w:val="both"/>
                        <w:rPr>
                          <w:strike/>
                          <w:szCs w:val="24"/>
                        </w:rPr>
                      </w:pPr>
                      <w:sdt>
                        <w:sdtPr>
                          <w:alias w:val="Numeris"/>
                          <w:tag w:val="nr_486af4c09b294883b452c0daea588117"/>
                          <w:lock w:val="sdtLocked"/>
                          <w:richText/>
                        </w:sdtPr>
                        <w:sdtContent>
                          <w:r>
                            <w:rPr>
                              <w:szCs w:val="24"/>
                            </w:rPr>
                            <w:t>3</w:t>
                          </w:r>
                        </w:sdtContent>
                      </w:sdt>
                      <w:r>
                        <w:rPr>
                          <w:szCs w:val="24"/>
                        </w:rPr>
                        <w:t xml:space="preserve">. Žvalgybos pareigūnas, sulaikęs asmenį, padariusį administracinį nusižengimą ar nusikalstamą veiką, turi jį perduoti policijai. </w:t>
                      </w:r>
                    </w:p>
                  </w:sdtContent>
                </w:sdt>
                <w:sdt>
                  <w:sdtPr>
                    <w:alias w:val="48 str. 4 d."/>
                    <w:tag w:val="part_f20b10fd9bea4d6f87b772dd95b0510c"/>
                    <w:lock w:val="sdtLocked"/>
                    <w:richText/>
                  </w:sdtPr>
                  <w:sdtContent>
                    <w:p>
                      <w:pPr>
                        <w:ind w:firstLine="567"/>
                        <w:jc w:val="both"/>
                        <w:rPr>
                          <w:szCs w:val="24"/>
                        </w:rPr>
                      </w:pPr>
                      <w:sdt>
                        <w:sdtPr>
                          <w:alias w:val="Numeris"/>
                          <w:tag w:val="nr_f20b10fd9bea4d6f87b772dd95b0510c"/>
                          <w:lock w:val="sdtLocked"/>
                          <w:richText/>
                        </w:sdtPr>
                        <w:sdtContent>
                          <w:r>
                            <w:rPr>
                              <w:szCs w:val="24"/>
                            </w:rPr>
                            <w:t>4</w:t>
                          </w:r>
                        </w:sdtContent>
                      </w:sdt>
                      <w:r>
                        <w:rPr>
                          <w:szCs w:val="24"/>
                        </w:rPr>
                        <w:t>. Žvalgybos pareigūnas turi teisę kaip specialiąją priemonę panaudoti tarnybinį šaunamąjį ginklą, iššaudamas į specialiųjų priemonių specifikaciją įtrauktus užtaisus, kurių keliamas poveikis sukurtas nesukelti tiesioginio pavojaus nei asmens, prieš kurį naudojamas šaunamasis ginklas, nei kitų asmenų gyvybei.</w:t>
                      </w:r>
                    </w:p>
                  </w:sdtContent>
                </w:sdt>
                <w:sdt>
                  <w:sdtPr>
                    <w:alias w:val="48 str. 5 d."/>
                    <w:tag w:val="part_f0a4f7f704cc423aa86b5dd285334907"/>
                    <w:lock w:val="sdtLocked"/>
                    <w:richText/>
                  </w:sdtPr>
                  <w:sdtContent>
                    <w:p>
                      <w:pPr>
                        <w:ind w:firstLine="567"/>
                        <w:jc w:val="both"/>
                        <w:rPr>
                          <w:szCs w:val="24"/>
                        </w:rPr>
                      </w:pPr>
                      <w:sdt>
                        <w:sdtPr>
                          <w:alias w:val="Numeris"/>
                          <w:tag w:val="nr_f0a4f7f704cc423aa86b5dd285334907"/>
                          <w:lock w:val="sdtLocked"/>
                          <w:richText/>
                        </w:sdtPr>
                        <w:sdtContent>
                          <w:r>
                            <w:rPr>
                              <w:szCs w:val="24"/>
                            </w:rPr>
                            <w:t>5</w:t>
                          </w:r>
                        </w:sdtContent>
                      </w:sdt>
                      <w:r>
                        <w:rPr>
                          <w:szCs w:val="24"/>
                        </w:rPr>
                        <w:t xml:space="preserve">. Kai nėra neišvengiamo pavojaus žvalgybos pareigūnų ar kitų asmenų gyvybei ar sveikatai, fizinę prievartą naudoti draudžiama: </w:t>
                      </w:r>
                    </w:p>
                    <w:sdt>
                      <w:sdtPr>
                        <w:alias w:val="48 str. 5 d. 1 p."/>
                        <w:tag w:val="part_5f5c7b64f1d64981a16bda2a81f13891"/>
                        <w:lock w:val="sdtLocked"/>
                        <w:richText/>
                      </w:sdtPr>
                      <w:sdtContent>
                        <w:p>
                          <w:pPr>
                            <w:tabs>
                              <w:tab w:val="left" w:pos="13608"/>
                            </w:tabs>
                            <w:ind w:firstLine="567"/>
                            <w:jc w:val="both"/>
                            <w:rPr>
                              <w:szCs w:val="24"/>
                            </w:rPr>
                          </w:pPr>
                          <w:sdt>
                            <w:sdtPr>
                              <w:alias w:val="Numeris"/>
                              <w:tag w:val="nr_5f5c7b64f1d64981a16bda2a81f13891"/>
                              <w:lock w:val="sdtLocked"/>
                              <w:richText/>
                            </w:sdtPr>
                            <w:sdtContent>
                              <w:r>
                                <w:rPr>
                                  <w:bCs/>
                                  <w:szCs w:val="24"/>
                                </w:rPr>
                                <w:t>1</w:t>
                              </w:r>
                            </w:sdtContent>
                          </w:sdt>
                          <w:r>
                            <w:rPr>
                              <w:bCs/>
                              <w:szCs w:val="24"/>
                            </w:rPr>
                            <w:t xml:space="preserve">) prieš asmenis, jeigu akivaizdu, kad jie yra asmenys su negalia;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48 str. 5 d. 2 p."/>
                        <w:tag w:val="part_45187a50a3434a6cbb5bfab8b8847ffe"/>
                        <w:lock w:val="sdtLocked"/>
                        <w:richText/>
                      </w:sdtPr>
                      <w:sdtContent>
                        <w:p>
                          <w:pPr>
                            <w:ind w:firstLine="567"/>
                            <w:jc w:val="both"/>
                            <w:rPr>
                              <w:szCs w:val="24"/>
                            </w:rPr>
                          </w:pPr>
                          <w:sdt>
                            <w:sdtPr>
                              <w:alias w:val="Numeris"/>
                              <w:tag w:val="nr_45187a50a3434a6cbb5bfab8b8847ffe"/>
                              <w:lock w:val="sdtLocked"/>
                              <w:richText/>
                            </w:sdtPr>
                            <w:sdtContent>
                              <w:r>
                                <w:rPr>
                                  <w:szCs w:val="24"/>
                                </w:rPr>
                                <w:t>2</w:t>
                              </w:r>
                            </w:sdtContent>
                          </w:sdt>
                          <w:r>
                            <w:rPr>
                              <w:szCs w:val="24"/>
                            </w:rPr>
                            <w:t>) prieš moteris, jeigu akivaizdu, kad jos nėščios;</w:t>
                          </w:r>
                        </w:p>
                      </w:sdtContent>
                    </w:sdt>
                    <w:sdt>
                      <w:sdtPr>
                        <w:alias w:val="48 str. 5 d. 3 p."/>
                        <w:tag w:val="part_f1816fcb152f4ed49b66793d0126e390"/>
                        <w:lock w:val="sdtLocked"/>
                        <w:richText/>
                      </w:sdtPr>
                      <w:sdtContent>
                        <w:p>
                          <w:pPr>
                            <w:ind w:firstLine="567"/>
                            <w:jc w:val="both"/>
                            <w:rPr>
                              <w:szCs w:val="24"/>
                            </w:rPr>
                          </w:pPr>
                          <w:sdt>
                            <w:sdtPr>
                              <w:alias w:val="Numeris"/>
                              <w:tag w:val="nr_f1816fcb152f4ed49b66793d0126e390"/>
                              <w:lock w:val="sdtLocked"/>
                              <w:richText/>
                            </w:sdtPr>
                            <w:sdtContent>
                              <w:r>
                                <w:rPr>
                                  <w:color w:val="000000"/>
                                  <w:szCs w:val="24"/>
                                </w:rPr>
                                <w:t>3</w:t>
                              </w:r>
                            </w:sdtContent>
                          </w:sdt>
                          <w:r>
                            <w:rPr>
                              <w:color w:val="000000"/>
                              <w:szCs w:val="24"/>
                            </w:rPr>
                            <w:t>) prieš nepilnamečius asmenis, jeigu žvalgybos pareigūnui žinomas jų amžius arba jų išvaizda atitinka amžių.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ad552a8b611ef90b5ee8931e5ce5e">
                            <w:r w:rsidRPr="00532B9F">
                              <w:rPr>
                                <w:rFonts w:ascii="Times New Roman" w:eastAsia="MS Mincho" w:hAnsi="Times New Roman"/>
                                <w:sz w:val="20"/>
                                <w:i/>
                                <w:iCs/>
                                <w:color w:val="0000FF" w:themeColor="hyperlink"/>
                                <w:u w:val="single"/>
                              </w:rPr>
                              <w:t>XIV-3143</w:t>
                            </w:r>
                          </w:fldSimple>
                          <w:r>
                            <w:rPr>
                              <w:rFonts w:ascii="Times New Roman" w:eastAsia="MS Mincho" w:hAnsi="Times New Roman"/>
                              <w:sz w:val="20"/>
                              <w:i/>
                              <w:iCs/>
                            </w:rPr>
                            <w:t>,
2024-11-12,
paskelbta TAR 2024-11-22, i. k. 2024-20385            </w:t>
                          </w:r>
                        </w:p>
                        <w:p/>
                      </w:sdtContent>
                    </w:sdt>
                  </w:sdtContent>
                </w:sdt>
                <w:sdt>
                  <w:sdtPr>
                    <w:alias w:val="48 str. 6 d."/>
                    <w:tag w:val="part_7263a32ee7c44c549c6e88337c20bad2"/>
                    <w:lock w:val="sdtLocked"/>
                    <w:richText/>
                  </w:sdtPr>
                  <w:sdtContent>
                    <w:p>
                      <w:pPr>
                        <w:widowControl w:val="0"/>
                        <w:ind w:firstLine="567"/>
                        <w:jc w:val="both"/>
                        <w:rPr>
                          <w:szCs w:val="24"/>
                        </w:rPr>
                      </w:pPr>
                      <w:sdt>
                        <w:sdtPr>
                          <w:alias w:val="Numeris"/>
                          <w:tag w:val="nr_7263a32ee7c44c549c6e88337c20bad2"/>
                          <w:lock w:val="sdtLocked"/>
                          <w:richText/>
                        </w:sdtPr>
                        <w:sdtContent>
                          <w:r>
                            <w:rPr>
                              <w:color w:val="000000"/>
                              <w:szCs w:val="24"/>
                            </w:rPr>
                            <w:t>6</w:t>
                          </w:r>
                        </w:sdtContent>
                      </w:sdt>
                      <w:r>
                        <w:rPr>
                          <w:color w:val="000000"/>
                          <w:szCs w:val="24"/>
                        </w:rPr>
                        <w:t>. Žvalgybos pareigūnas, panaudojęs psichinę ar fizinę prievartą ir taip sukėlęs pavojų asmens gyvybei ar sveikatai, turi suteikti asmeniui reikalingą neatidėliotiną medicinos ar kitą būtinąją pagalbą ir imtis kitų reikalingų priemonių pavojingiems savo veiksmų padariniams pašalinti. Apie žvalgybos pareigūno panaudotą fizinę ar psichinę prievartą, jeigu tai lėmė asmens mirtį arba sveikatos sutrikimą, nedelsiant pranešama žvalgybos institucijos vadovui ir prokurorui.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48 str. 7 d."/>
                    <w:tag w:val="part_e9040d0664cb4c5bb988644a9b14f2b8"/>
                    <w:lock w:val="sdtLocked"/>
                    <w:richText/>
                  </w:sdtPr>
                  <w:sdtContent>
                    <w:p>
                      <w:pPr>
                        <w:ind w:firstLine="567"/>
                        <w:jc w:val="both"/>
                        <w:rPr>
                          <w:szCs w:val="24"/>
                        </w:rPr>
                      </w:pPr>
                      <w:sdt>
                        <w:sdtPr>
                          <w:alias w:val="Numeris"/>
                          <w:tag w:val="nr_e9040d0664cb4c5bb988644a9b14f2b8"/>
                          <w:lock w:val="sdtLocked"/>
                          <w:richText/>
                        </w:sdtPr>
                        <w:sdtContent>
                          <w:r>
                            <w:rPr>
                              <w:szCs w:val="24"/>
                            </w:rPr>
                            <w:t>7</w:t>
                          </w:r>
                        </w:sdtContent>
                      </w:sdt>
                      <w:r>
                        <w:rPr>
                          <w:szCs w:val="24"/>
                        </w:rPr>
                        <w:t>. Žvalgybos pareigūnai turi būti specialiai parengti ir reguliariai tikrinami, ar jie geba veikti situacijomis, susijusiomis su psichinės ar fizinės prievartos naudojimu. Žvalgybos pareigūnų parengimo ir tikrinimo tvarką nustato Vyriausybė.</w:t>
                      </w:r>
                    </w:p>
                  </w:sdtContent>
                </w:sdt>
                <w:sdt>
                  <w:sdtPr>
                    <w:alias w:val="48 str. 8 d."/>
                    <w:tag w:val="part_b0c399b1e24f4ad1a236cb26efbc11b7"/>
                    <w:lock w:val="sdtLocked"/>
                    <w:richText/>
                  </w:sdtPr>
                  <w:sdtContent>
                    <w:p>
                      <w:pPr>
                        <w:ind w:firstLine="567"/>
                        <w:jc w:val="both"/>
                      </w:pPr>
                      <w:sdt>
                        <w:sdtPr>
                          <w:alias w:val="Numeris"/>
                          <w:tag w:val="nr_b0c399b1e24f4ad1a236cb26efbc11b7"/>
                          <w:lock w:val="sdtLocked"/>
                          <w:richText/>
                        </w:sdtPr>
                        <w:sdtContent>
                          <w:r>
                            <w:rPr>
                              <w:szCs w:val="24"/>
                            </w:rPr>
                            <w:t>8</w:t>
                          </w:r>
                        </w:sdtContent>
                      </w:sdt>
                      <w:r>
                        <w:rPr>
                          <w:szCs w:val="24"/>
                        </w:rPr>
                        <w:t>. Specialiųjų priemonių specifikaciją ir jų panaudojimo tvarką nustato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f6e60b7f311e7afb78266242a6adf">
                    <w:r w:rsidRPr="00532B9F">
                      <w:rPr>
                        <w:rFonts w:ascii="Times New Roman" w:eastAsia="MS Mincho" w:hAnsi="Times New Roman"/>
                        <w:sz w:val="20"/>
                        <w:i/>
                        <w:iCs/>
                        <w:color w:val="0000FF" w:themeColor="hyperlink"/>
                        <w:u w:val="single"/>
                      </w:rPr>
                      <w:t>XIII-674</w:t>
                    </w:r>
                  </w:fldSimple>
                  <w:r>
                    <w:rPr>
                      <w:rFonts w:ascii="Times New Roman" w:eastAsia="MS Mincho" w:hAnsi="Times New Roman"/>
                      <w:sz w:val="20"/>
                      <w:i/>
                      <w:iCs/>
                    </w:rPr>
                    <w:t>,
2017-10-12,
paskelbta TAR 2017-10-23, i. k. 2017-16704            </w:t>
                  </w:r>
                </w:p>
                <w:p/>
              </w:sdtContent>
            </w:sdt>
            <w:sdt>
              <w:sdtPr>
                <w:alias w:val="49 str."/>
                <w:tag w:val="part_c84beab714464b71bbfb01c195bb2faa"/>
                <w:lock w:val="sdtLocked"/>
                <w:richText/>
              </w:sdtPr>
              <w:sdtContent>
                <w:p>
                  <w:pPr>
                    <w:widowControl w:val="0"/>
                    <w:ind w:left="2268" w:hanging="1548"/>
                    <w:jc w:val="both"/>
                    <w:rPr>
                      <w:color w:val="000000"/>
                      <w:szCs w:val="24"/>
                    </w:rPr>
                  </w:pPr>
                  <w:sdt>
                    <w:sdtPr>
                      <w:alias w:val="Numeris"/>
                      <w:tag w:val="nr_c84beab714464b71bbfb01c195bb2faa"/>
                      <w:lock w:val="sdtLocked"/>
                      <w:richText/>
                    </w:sdtPr>
                    <w:sdtContent>
                      <w:r>
                        <w:rPr>
                          <w:b/>
                          <w:bCs/>
                          <w:color w:val="000000"/>
                          <w:szCs w:val="24"/>
                        </w:rPr>
                        <w:t>49</w:t>
                      </w:r>
                    </w:sdtContent>
                  </w:sdt>
                  <w:r>
                    <w:rPr>
                      <w:b/>
                      <w:bCs/>
                      <w:color w:val="000000"/>
                      <w:szCs w:val="24"/>
                    </w:rPr>
                    <w:t xml:space="preserve"> straipsnis. </w:t>
                  </w:r>
                  <w:sdt>
                    <w:sdtPr>
                      <w:alias w:val="Pavadinimas"/>
                      <w:tag w:val="title_c84beab714464b71bbfb01c195bb2faa"/>
                      <w:lock w:val="sdtLocked"/>
                      <w:richText/>
                    </w:sdtPr>
                    <w:sdtContent>
                      <w:r>
                        <w:rPr>
                          <w:b/>
                          <w:bCs/>
                          <w:color w:val="000000"/>
                          <w:szCs w:val="24"/>
                        </w:rPr>
                        <w:t>Tarnybinių šaunamųjų ginklų, sprogmenų ir sprogstamųjų medžiagų naudojimas</w:t>
                      </w:r>
                    </w:sdtContent>
                  </w:sdt>
                </w:p>
                <w:sdt>
                  <w:sdtPr>
                    <w:alias w:val="49 str. 1 d."/>
                    <w:tag w:val="part_58f70115af114f478f7eb5eb13c352b8"/>
                    <w:lock w:val="sdtLocked"/>
                    <w:richText/>
                  </w:sdtPr>
                  <w:sdtContent>
                    <w:p>
                      <w:pPr>
                        <w:widowControl w:val="0"/>
                        <w:ind w:firstLine="720"/>
                        <w:jc w:val="both"/>
                        <w:rPr>
                          <w:color w:val="000000"/>
                          <w:szCs w:val="24"/>
                        </w:rPr>
                      </w:pPr>
                      <w:sdt>
                        <w:sdtPr>
                          <w:alias w:val="Numeris"/>
                          <w:tag w:val="nr_58f70115af114f478f7eb5eb13c352b8"/>
                          <w:lock w:val="sdtLocked"/>
                          <w:richText/>
                        </w:sdtPr>
                        <w:sdtContent>
                          <w:r>
                            <w:rPr>
                              <w:color w:val="000000"/>
                              <w:szCs w:val="24"/>
                            </w:rPr>
                            <w:t>1</w:t>
                          </w:r>
                        </w:sdtContent>
                      </w:sdt>
                      <w:r>
                        <w:rPr>
                          <w:color w:val="000000"/>
                          <w:szCs w:val="24"/>
                        </w:rPr>
                        <w:t xml:space="preserve">. Tarnybinis šaunamasis ginklas, </w:t>
                      </w:r>
                      <w:r>
                        <w:rPr>
                          <w:bCs/>
                          <w:color w:val="000000"/>
                          <w:szCs w:val="24"/>
                        </w:rPr>
                        <w:t>sprogmenys</w:t>
                      </w:r>
                      <w:r>
                        <w:rPr>
                          <w:color w:val="000000"/>
                          <w:szCs w:val="24"/>
                        </w:rPr>
                        <w:t xml:space="preserve"> </w:t>
                      </w:r>
                      <w:r>
                        <w:rPr>
                          <w:bCs/>
                          <w:color w:val="000000"/>
                          <w:szCs w:val="24"/>
                        </w:rPr>
                        <w:t xml:space="preserve">ir sprogstamosios medžiagos </w:t>
                      </w:r>
                      <w:r>
                        <w:rPr>
                          <w:color w:val="000000"/>
                          <w:szCs w:val="24"/>
                        </w:rPr>
                        <w:t xml:space="preserve">gali būti </w:t>
                      </w:r>
                      <w:r>
                        <w:rPr>
                          <w:bCs/>
                          <w:color w:val="000000"/>
                          <w:szCs w:val="24"/>
                        </w:rPr>
                        <w:t>panaudoti</w:t>
                      </w:r>
                      <w:r>
                        <w:rPr>
                          <w:color w:val="000000"/>
                          <w:szCs w:val="24"/>
                        </w:rPr>
                        <w:t xml:space="preserve"> tik išimtiniais atvejais, kai tai neišvengiamai būtina, ir tada, kai psichinė ar fizinė prievarta buvo neveiksminga arba kyla neišvengiamas pavojus asmens gyvybei, sveikatai arba aviacijos saugumui, Lietuvos Respublikos valstybės sienos apsaugai, Lietuvos Respublikos </w:t>
                      </w:r>
                      <w:r>
                        <w:rPr>
                          <w:bCs/>
                          <w:color w:val="000000"/>
                          <w:szCs w:val="24"/>
                        </w:rPr>
                        <w:t>nacionaliniam saugumui užtikrinti svarbioms įmonėms, Lietuvos Respublikos nacionaliniam saugumui užtikrinti svarbiems įrenginiams ir turtui, kitiems žvalgybos pareigūno saugomiems objektams, arba nusikalstamoms veikoms užkardyti</w:t>
                      </w:r>
                      <w:r>
                        <w:rPr>
                          <w:color w:val="000000"/>
                          <w:szCs w:val="24"/>
                        </w:rPr>
                        <w:t xml:space="preserve">. </w:t>
                      </w:r>
                    </w:p>
                  </w:sdtContent>
                </w:sdt>
                <w:sdt>
                  <w:sdtPr>
                    <w:alias w:val="49 str. 2 d."/>
                    <w:tag w:val="part_a0510406721a403eb477ea697f766d0a"/>
                    <w:lock w:val="sdtLocked"/>
                    <w:richText/>
                  </w:sdtPr>
                  <w:sdtContent>
                    <w:p>
                      <w:pPr>
                        <w:widowControl w:val="0"/>
                        <w:ind w:firstLine="720"/>
                        <w:jc w:val="both"/>
                        <w:rPr>
                          <w:color w:val="000000"/>
                          <w:szCs w:val="24"/>
                        </w:rPr>
                      </w:pPr>
                      <w:sdt>
                        <w:sdtPr>
                          <w:alias w:val="Numeris"/>
                          <w:tag w:val="nr_a0510406721a403eb477ea697f766d0a"/>
                          <w:lock w:val="sdtLocked"/>
                          <w:richText/>
                        </w:sdtPr>
                        <w:sdtContent>
                          <w:r>
                            <w:rPr>
                              <w:color w:val="000000"/>
                              <w:szCs w:val="24"/>
                            </w:rPr>
                            <w:t>2</w:t>
                          </w:r>
                        </w:sdtContent>
                      </w:sdt>
                      <w:r>
                        <w:rPr>
                          <w:color w:val="000000"/>
                          <w:szCs w:val="24"/>
                        </w:rPr>
                        <w:t>. Žvalgybos pareigūnas turi teisę panaudoti tarnybinį šaunamąjį ginklą prieš asmenis šiais atvejais:</w:t>
                      </w:r>
                    </w:p>
                    <w:sdt>
                      <w:sdtPr>
                        <w:alias w:val="49 str. 2 d. 1 p."/>
                        <w:tag w:val="part_e681f22e741b469c8aea64629158a652"/>
                        <w:lock w:val="sdtLocked"/>
                        <w:richText/>
                      </w:sdtPr>
                      <w:sdtContent>
                        <w:p>
                          <w:pPr>
                            <w:widowControl w:val="0"/>
                            <w:ind w:firstLine="720"/>
                            <w:jc w:val="both"/>
                            <w:rPr>
                              <w:color w:val="000000"/>
                              <w:szCs w:val="24"/>
                            </w:rPr>
                          </w:pPr>
                          <w:sdt>
                            <w:sdtPr>
                              <w:alias w:val="Numeris"/>
                              <w:tag w:val="nr_e681f22e741b469c8aea64629158a652"/>
                              <w:lock w:val="sdtLocked"/>
                              <w:richText/>
                            </w:sdtPr>
                            <w:sdtContent>
                              <w:r>
                                <w:rPr>
                                  <w:color w:val="000000"/>
                                  <w:szCs w:val="24"/>
                                </w:rPr>
                                <w:t>1</w:t>
                              </w:r>
                            </w:sdtContent>
                          </w:sdt>
                          <w:r>
                            <w:rPr>
                              <w:color w:val="000000"/>
                              <w:szCs w:val="24"/>
                            </w:rPr>
                            <w:t>) gindamasis ar gindamas kitą asmenį nuo pradėto ar tiesiogiai gresiančio pavojingo gyvybei ar sveikatai nusikalstamo kėsinimosi;</w:t>
                          </w:r>
                        </w:p>
                      </w:sdtContent>
                    </w:sdt>
                    <w:sdt>
                      <w:sdtPr>
                        <w:alias w:val="49 str. 2 d. 2 p."/>
                        <w:tag w:val="part_4410baaadc9348b68c8d5999ed2dec18"/>
                        <w:lock w:val="sdtLocked"/>
                        <w:richText/>
                      </w:sdtPr>
                      <w:sdtContent>
                        <w:p>
                          <w:pPr>
                            <w:widowControl w:val="0"/>
                            <w:ind w:firstLine="720"/>
                            <w:jc w:val="both"/>
                            <w:rPr>
                              <w:color w:val="000000"/>
                              <w:szCs w:val="24"/>
                            </w:rPr>
                          </w:pPr>
                          <w:sdt>
                            <w:sdtPr>
                              <w:alias w:val="Numeris"/>
                              <w:tag w:val="nr_4410baaadc9348b68c8d5999ed2dec18"/>
                              <w:lock w:val="sdtLocked"/>
                              <w:richText/>
                            </w:sdtPr>
                            <w:sdtContent>
                              <w:r>
                                <w:rPr>
                                  <w:color w:val="000000"/>
                                  <w:szCs w:val="24"/>
                                </w:rPr>
                                <w:t>2</w:t>
                              </w:r>
                            </w:sdtContent>
                          </w:sdt>
                          <w:r>
                            <w:rPr>
                              <w:color w:val="000000"/>
                              <w:szCs w:val="24"/>
                            </w:rPr>
                            <w:t>) atremdamas ginkluotus žvalgybos institucijų statinių (įskaitant patalpas), teritorijų ar transporto priemonių užpuolimus;</w:t>
                          </w:r>
                        </w:p>
                      </w:sdtContent>
                    </w:sdt>
                    <w:sdt>
                      <w:sdtPr>
                        <w:alias w:val="49 str. 2 d. 3 p."/>
                        <w:tag w:val="part_63b00aa3fdea4f69b64614a99431a27d"/>
                        <w:lock w:val="sdtLocked"/>
                        <w:richText/>
                      </w:sdtPr>
                      <w:sdtContent>
                        <w:p>
                          <w:pPr>
                            <w:widowControl w:val="0"/>
                            <w:ind w:firstLine="720"/>
                            <w:jc w:val="both"/>
                            <w:rPr>
                              <w:color w:val="000000"/>
                              <w:szCs w:val="24"/>
                            </w:rPr>
                          </w:pPr>
                          <w:sdt>
                            <w:sdtPr>
                              <w:alias w:val="Numeris"/>
                              <w:tag w:val="nr_63b00aa3fdea4f69b64614a99431a27d"/>
                              <w:lock w:val="sdtLocked"/>
                              <w:richText/>
                            </w:sdtPr>
                            <w:sdtContent>
                              <w:r>
                                <w:rPr>
                                  <w:color w:val="000000"/>
                                  <w:szCs w:val="24"/>
                                </w:rPr>
                                <w:t>3</w:t>
                              </w:r>
                            </w:sdtContent>
                          </w:sdt>
                          <w:r>
                            <w:rPr>
                              <w:color w:val="000000"/>
                              <w:szCs w:val="24"/>
                            </w:rPr>
                            <w:t>) sulaikydamas nusikalstamą veiką galimai padariusį asmenį, jeigu kyla neišvengiamas pavojus žvalgybos pareigūno ar kito asmens gyvybei ar sveikatai;</w:t>
                          </w:r>
                        </w:p>
                      </w:sdtContent>
                    </w:sdt>
                    <w:sdt>
                      <w:sdtPr>
                        <w:alias w:val="49 str. 2 d. 4 p."/>
                        <w:tag w:val="part_e85a3310cfc54fb1a3ebc3634b8dfbff"/>
                        <w:lock w:val="sdtLocked"/>
                        <w:richText/>
                      </w:sdtPr>
                      <w:sdtContent>
                        <w:p>
                          <w:pPr>
                            <w:widowControl w:val="0"/>
                            <w:ind w:firstLine="720"/>
                            <w:jc w:val="both"/>
                            <w:rPr>
                              <w:color w:val="000000"/>
                              <w:szCs w:val="24"/>
                            </w:rPr>
                          </w:pPr>
                          <w:sdt>
                            <w:sdtPr>
                              <w:alias w:val="Numeris"/>
                              <w:tag w:val="nr_e85a3310cfc54fb1a3ebc3634b8dfbff"/>
                              <w:lock w:val="sdtLocked"/>
                              <w:richText/>
                            </w:sdtPr>
                            <w:sdtContent>
                              <w:r>
                                <w:rPr>
                                  <w:color w:val="000000"/>
                                  <w:szCs w:val="24"/>
                                </w:rPr>
                                <w:t>4</w:t>
                              </w:r>
                            </w:sdtContent>
                          </w:sdt>
                          <w:r>
                            <w:rPr>
                              <w:color w:val="000000"/>
                              <w:szCs w:val="24"/>
                            </w:rPr>
                            <w:t>) sulaikydamas transporto priemonę vairuojantį asmenį, jeigu jos vairuotojas savo veiksmais sudaro neišvengiamą pavojų žvalgybos pareigūno arba kito asmens gyvybei.</w:t>
                          </w:r>
                        </w:p>
                      </w:sdtContent>
                    </w:sdt>
                  </w:sdtContent>
                </w:sdt>
                <w:sdt>
                  <w:sdtPr>
                    <w:alias w:val="49 str. 3 d."/>
                    <w:tag w:val="part_8487f9a7ecc84e37a0ce3d54f6c93a5f"/>
                    <w:lock w:val="sdtLocked"/>
                    <w:richText/>
                  </w:sdtPr>
                  <w:sdtContent>
                    <w:p>
                      <w:pPr>
                        <w:widowControl w:val="0"/>
                        <w:ind w:firstLine="720"/>
                        <w:jc w:val="both"/>
                        <w:rPr>
                          <w:color w:val="000000"/>
                          <w:szCs w:val="24"/>
                        </w:rPr>
                      </w:pPr>
                      <w:sdt>
                        <w:sdtPr>
                          <w:alias w:val="Numeris"/>
                          <w:tag w:val="nr_8487f9a7ecc84e37a0ce3d54f6c93a5f"/>
                          <w:lock w:val="sdtLocked"/>
                          <w:richText/>
                        </w:sdtPr>
                        <w:sdtContent>
                          <w:r>
                            <w:rPr>
                              <w:bCs/>
                              <w:color w:val="000000"/>
                              <w:szCs w:val="24"/>
                            </w:rPr>
                            <w:t>3</w:t>
                          </w:r>
                        </w:sdtContent>
                      </w:sdt>
                      <w:r>
                        <w:rPr>
                          <w:bCs/>
                          <w:color w:val="000000"/>
                          <w:szCs w:val="24"/>
                        </w:rPr>
                        <w:t>. Žvalgybos pareigūnas turi teisę panaudoti</w:t>
                      </w:r>
                      <w:r>
                        <w:rPr>
                          <w:color w:val="000000"/>
                          <w:szCs w:val="24"/>
                        </w:rPr>
                        <w:t xml:space="preserve"> </w:t>
                      </w:r>
                      <w:r>
                        <w:rPr>
                          <w:bCs/>
                          <w:color w:val="000000"/>
                          <w:szCs w:val="24"/>
                        </w:rPr>
                        <w:t>sprogmenis ir sprogstamąsias medžiagas:</w:t>
                      </w:r>
                    </w:p>
                    <w:sdt>
                      <w:sdtPr>
                        <w:alias w:val="49 str. 3 d. 1 p."/>
                        <w:tag w:val="part_f2035365fb6e4801aad3e5ff3ea325f5"/>
                        <w:lock w:val="sdtLocked"/>
                        <w:richText/>
                      </w:sdtPr>
                      <w:sdtContent>
                        <w:p>
                          <w:pPr>
                            <w:widowControl w:val="0"/>
                            <w:ind w:firstLine="720"/>
                            <w:jc w:val="both"/>
                            <w:rPr>
                              <w:color w:val="000000"/>
                              <w:szCs w:val="24"/>
                            </w:rPr>
                          </w:pPr>
                          <w:sdt>
                            <w:sdtPr>
                              <w:alias w:val="Numeris"/>
                              <w:tag w:val="nr_f2035365fb6e4801aad3e5ff3ea325f5"/>
                              <w:lock w:val="sdtLocked"/>
                              <w:richText/>
                            </w:sdtPr>
                            <w:sdtContent>
                              <w:r>
                                <w:rPr>
                                  <w:bCs/>
                                  <w:color w:val="000000"/>
                                  <w:szCs w:val="24"/>
                                </w:rPr>
                                <w:t>1</w:t>
                              </w:r>
                            </w:sdtContent>
                          </w:sdt>
                          <w:r>
                            <w:rPr>
                              <w:bCs/>
                              <w:color w:val="000000"/>
                              <w:szCs w:val="24"/>
                            </w:rPr>
                            <w:t>)</w:t>
                          </w:r>
                          <w:r>
                            <w:rPr>
                              <w:color w:val="000000"/>
                              <w:szCs w:val="24"/>
                            </w:rPr>
                            <w:t xml:space="preserve"> </w:t>
                          </w:r>
                          <w:r>
                            <w:rPr>
                              <w:bCs/>
                              <w:color w:val="000000"/>
                              <w:szCs w:val="24"/>
                            </w:rPr>
                            <w:t>šio straipsnio 2 dalies 2 punkte nustatytu atveju;</w:t>
                          </w:r>
                        </w:p>
                      </w:sdtContent>
                    </w:sdt>
                    <w:sdt>
                      <w:sdtPr>
                        <w:alias w:val="49 str. 3 d. 2 p."/>
                        <w:tag w:val="part_39669bfd819e41bb8cd0cce588b8f31b"/>
                        <w:lock w:val="sdtLocked"/>
                        <w:richText/>
                      </w:sdtPr>
                      <w:sdtContent>
                        <w:p>
                          <w:pPr>
                            <w:widowControl w:val="0"/>
                            <w:ind w:firstLine="720"/>
                            <w:jc w:val="both"/>
                            <w:rPr>
                              <w:color w:val="000000"/>
                              <w:szCs w:val="24"/>
                            </w:rPr>
                          </w:pPr>
                          <w:sdt>
                            <w:sdtPr>
                              <w:alias w:val="Numeris"/>
                              <w:tag w:val="nr_39669bfd819e41bb8cd0cce588b8f31b"/>
                              <w:lock w:val="sdtLocked"/>
                              <w:richText/>
                            </w:sdtPr>
                            <w:sdtContent>
                              <w:r>
                                <w:rPr>
                                  <w:bCs/>
                                  <w:color w:val="000000"/>
                                  <w:szCs w:val="24"/>
                                </w:rPr>
                                <w:t>2</w:t>
                              </w:r>
                            </w:sdtContent>
                          </w:sdt>
                          <w:r>
                            <w:rPr>
                              <w:bCs/>
                              <w:color w:val="000000"/>
                              <w:szCs w:val="24"/>
                            </w:rPr>
                            <w:t>) taikydamas išorės rizikos veiksnių, pavojų ir grėsmių šalinimo priemones;</w:t>
                          </w:r>
                        </w:p>
                      </w:sdtContent>
                    </w:sdt>
                    <w:sdt>
                      <w:sdtPr>
                        <w:alias w:val="49 str. 3 d. 3 p."/>
                        <w:tag w:val="part_ff7732db24354d2aa855e2ce7e5625b6"/>
                        <w:lock w:val="sdtLocked"/>
                        <w:richText/>
                      </w:sdtPr>
                      <w:sdtContent>
                        <w:p>
                          <w:pPr>
                            <w:widowControl w:val="0"/>
                            <w:ind w:firstLine="720"/>
                            <w:jc w:val="both"/>
                            <w:rPr>
                              <w:color w:val="000000"/>
                              <w:szCs w:val="24"/>
                            </w:rPr>
                          </w:pPr>
                          <w:sdt>
                            <w:sdtPr>
                              <w:alias w:val="Numeris"/>
                              <w:tag w:val="nr_ff7732db24354d2aa855e2ce7e5625b6"/>
                              <w:lock w:val="sdtLocked"/>
                              <w:richText/>
                            </w:sdtPr>
                            <w:sdtContent>
                              <w:r>
                                <w:rPr>
                                  <w:bCs/>
                                  <w:color w:val="000000"/>
                                  <w:szCs w:val="24"/>
                                </w:rPr>
                                <w:t>3</w:t>
                              </w:r>
                            </w:sdtContent>
                          </w:sdt>
                          <w:r>
                            <w:rPr>
                              <w:bCs/>
                              <w:color w:val="000000"/>
                              <w:szCs w:val="24"/>
                            </w:rPr>
                            <w:t xml:space="preserve">) naikindamas žvalgybos institucijos disponuojamą įslaptintą informaciją ar žvalgybos institucijos valdomą ir naudojamą turtą, jeigu kyla reali grėsmė, kad įslaptinta informacija ar turtas gali būti perimti, prarasti ar atskleisti ir taip padaryta žala nacionalinio saugumo interesams. </w:t>
                          </w:r>
                        </w:p>
                      </w:sdtContent>
                    </w:sdt>
                  </w:sdtContent>
                </w:sdt>
                <w:sdt>
                  <w:sdtPr>
                    <w:alias w:val="49 str. 4 d."/>
                    <w:tag w:val="part_faee9812f2de400596715f2557ae6280"/>
                    <w:lock w:val="sdtLocked"/>
                    <w:richText/>
                  </w:sdtPr>
                  <w:sdtContent>
                    <w:p>
                      <w:pPr>
                        <w:widowControl w:val="0"/>
                        <w:ind w:firstLine="720"/>
                        <w:jc w:val="both"/>
                        <w:rPr>
                          <w:color w:val="000000"/>
                          <w:szCs w:val="24"/>
                        </w:rPr>
                      </w:pPr>
                      <w:sdt>
                        <w:sdtPr>
                          <w:alias w:val="Numeris"/>
                          <w:tag w:val="nr_faee9812f2de400596715f2557ae6280"/>
                          <w:lock w:val="sdtLocked"/>
                          <w:richText/>
                        </w:sdtPr>
                        <w:sdtContent>
                          <w:r>
                            <w:rPr>
                              <w:bCs/>
                              <w:color w:val="000000"/>
                              <w:szCs w:val="24"/>
                            </w:rPr>
                            <w:t>4</w:t>
                          </w:r>
                        </w:sdtContent>
                      </w:sdt>
                      <w:r>
                        <w:rPr>
                          <w:color w:val="000000"/>
                          <w:szCs w:val="24"/>
                        </w:rPr>
                        <w:t>. Žvalgybos pareigūnas, nesukeldamas tiesioginio pavojaus asmens gyvybei, turi teisę panaudoti tarnybinį šaunamąjį ginklą,</w:t>
                      </w:r>
                      <w:r>
                        <w:rPr>
                          <w:bCs/>
                          <w:color w:val="000000"/>
                          <w:szCs w:val="24"/>
                        </w:rPr>
                        <w:t xml:space="preserve"> sprogmenis ir sprogstamąsias medžiagas</w:t>
                      </w:r>
                      <w:r>
                        <w:rPr>
                          <w:color w:val="000000"/>
                          <w:szCs w:val="24"/>
                        </w:rPr>
                        <w:t xml:space="preserve"> prieš gyvūną, laivą arba transporto priemonę, kai kyla neišvengiamas pavojus žvalgybos pareigūno ar kitų asmenų gyvybei ar sveikatai. Žvalgybos pareigūnas, nesukeldamas tiesioginio pavojaus asmens gyvybei, taip pat turi teisę panaudoti tarnybinį šaunamąjį ginklą,</w:t>
                      </w:r>
                      <w:r>
                        <w:rPr>
                          <w:bCs/>
                          <w:color w:val="000000"/>
                          <w:szCs w:val="24"/>
                        </w:rPr>
                        <w:t xml:space="preserve"> sprogmenis</w:t>
                      </w:r>
                      <w:r>
                        <w:rPr>
                          <w:color w:val="000000"/>
                          <w:szCs w:val="24"/>
                        </w:rPr>
                        <w:t xml:space="preserve"> </w:t>
                      </w:r>
                      <w:r>
                        <w:rPr>
                          <w:bCs/>
                          <w:color w:val="000000"/>
                          <w:szCs w:val="24"/>
                        </w:rPr>
                        <w:t>ir sprogstamąsias medžiagas</w:t>
                      </w:r>
                      <w:r>
                        <w:rPr>
                          <w:color w:val="000000"/>
                          <w:szCs w:val="24"/>
                        </w:rPr>
                        <w:t xml:space="preserve"> prieš orlaivį, autonomiškai arba nuotoliniu būdu valdomą objektą, judantį oru, žemės, vandens paviršiumi arba po vandeniu, šiais atvejais:</w:t>
                      </w:r>
                    </w:p>
                    <w:sdt>
                      <w:sdtPr>
                        <w:alias w:val="49 str. 4 d. 1 p."/>
                        <w:tag w:val="part_f312ae613fef435f9ba66e711f9cd810"/>
                        <w:lock w:val="sdtLocked"/>
                        <w:richText/>
                      </w:sdtPr>
                      <w:sdtContent>
                        <w:p>
                          <w:pPr>
                            <w:widowControl w:val="0"/>
                            <w:ind w:firstLine="720"/>
                            <w:jc w:val="both"/>
                            <w:rPr>
                              <w:color w:val="000000"/>
                              <w:szCs w:val="24"/>
                            </w:rPr>
                          </w:pPr>
                          <w:sdt>
                            <w:sdtPr>
                              <w:alias w:val="Numeris"/>
                              <w:tag w:val="nr_f312ae613fef435f9ba66e711f9cd810"/>
                              <w:lock w:val="sdtLocked"/>
                              <w:richText/>
                            </w:sdtPr>
                            <w:sdtContent>
                              <w:r>
                                <w:rPr>
                                  <w:color w:val="000000"/>
                                  <w:szCs w:val="24"/>
                                </w:rPr>
                                <w:t>1</w:t>
                              </w:r>
                            </w:sdtContent>
                          </w:sdt>
                          <w:r>
                            <w:rPr>
                              <w:color w:val="000000"/>
                              <w:szCs w:val="24"/>
                            </w:rPr>
                            <w:t>) kai kyla neišvengiamas pavojus žvalgybos pareigūno ar kitų asmenų gyvybei ar sveikatai;</w:t>
                          </w:r>
                        </w:p>
                      </w:sdtContent>
                    </w:sdt>
                    <w:sdt>
                      <w:sdtPr>
                        <w:alias w:val="49 str. 4 d. 2 p."/>
                        <w:tag w:val="part_092ebbfb82a34ab4b865084adfc29233"/>
                        <w:lock w:val="sdtLocked"/>
                        <w:richText/>
                      </w:sdtPr>
                      <w:sdtContent>
                        <w:p>
                          <w:pPr>
                            <w:widowControl w:val="0"/>
                            <w:ind w:firstLine="720"/>
                            <w:jc w:val="both"/>
                            <w:rPr>
                              <w:color w:val="000000"/>
                              <w:szCs w:val="24"/>
                            </w:rPr>
                          </w:pPr>
                          <w:sdt>
                            <w:sdtPr>
                              <w:alias w:val="Numeris"/>
                              <w:tag w:val="nr_092ebbfb82a34ab4b865084adfc29233"/>
                              <w:lock w:val="sdtLocked"/>
                              <w:richText/>
                            </w:sdtPr>
                            <w:sdtContent>
                              <w:r>
                                <w:rPr>
                                  <w:color w:val="000000"/>
                                  <w:szCs w:val="24"/>
                                </w:rPr>
                                <w:t>2</w:t>
                              </w:r>
                            </w:sdtContent>
                          </w:sdt>
                          <w:r>
                            <w:rPr>
                              <w:color w:val="000000"/>
                              <w:szCs w:val="24"/>
                            </w:rPr>
                            <w:t>) kai bepiločio orlaivio skrydis vykdomas nepaisant šio įstatymo 5 straipsnio 3 dalyje nustatyto draudimo;</w:t>
                          </w:r>
                        </w:p>
                      </w:sdtContent>
                    </w:sdt>
                    <w:sdt>
                      <w:sdtPr>
                        <w:alias w:val="49 str. 4 d. 3 p."/>
                        <w:tag w:val="part_bbc88251aa764342b96ffc31859750b5"/>
                        <w:lock w:val="sdtLocked"/>
                        <w:richText/>
                      </w:sdtPr>
                      <w:sdtContent>
                        <w:p>
                          <w:pPr>
                            <w:widowControl w:val="0"/>
                            <w:ind w:firstLine="720"/>
                            <w:jc w:val="both"/>
                            <w:rPr>
                              <w:color w:val="000000"/>
                              <w:szCs w:val="24"/>
                            </w:rPr>
                          </w:pPr>
                          <w:sdt>
                            <w:sdtPr>
                              <w:alias w:val="Numeris"/>
                              <w:tag w:val="nr_bbc88251aa764342b96ffc31859750b5"/>
                              <w:lock w:val="sdtLocked"/>
                              <w:richText/>
                            </w:sdtPr>
                            <w:sdtContent>
                              <w:r>
                                <w:rPr>
                                  <w:color w:val="000000"/>
                                  <w:szCs w:val="24"/>
                                </w:rPr>
                                <w:t>3</w:t>
                              </w:r>
                            </w:sdtContent>
                          </w:sdt>
                          <w:r>
                            <w:rPr>
                              <w:color w:val="000000"/>
                              <w:szCs w:val="24"/>
                            </w:rPr>
                            <w:t>) užkirsdamas kelią nusikalstamoms veikoms, taip pat kai būtina pašalinti orlaivio, autonomiškai arba nuotoliniu būdu valdomo objekto, judančio oru, žemės, vandens paviršiumi arba po vandeniu, keliamą pavojų aviacijos saugumui, Lietuvos Respublikos valstybės sienos apsaugai, Lietuvos Respublikos nacionaliniam saugumui užtikrinti svarbioms įmonėms, Lietuvos Respublikos nacionaliniam saugumui užtikrinti svarbiems įrenginiams ir turtui ar kitiems jo saugomiems objektams.</w:t>
                          </w:r>
                        </w:p>
                      </w:sdtContent>
                    </w:sdt>
                  </w:sdtContent>
                </w:sdt>
                <w:sdt>
                  <w:sdtPr>
                    <w:alias w:val="49 str. 5 d."/>
                    <w:tag w:val="part_042e6dbda13549f18d0b441c75813b9b"/>
                    <w:lock w:val="sdtLocked"/>
                    <w:richText/>
                  </w:sdtPr>
                  <w:sdtContent>
                    <w:p>
                      <w:pPr>
                        <w:widowControl w:val="0"/>
                        <w:ind w:firstLine="720"/>
                        <w:jc w:val="both"/>
                        <w:rPr>
                          <w:color w:val="000000"/>
                          <w:szCs w:val="24"/>
                        </w:rPr>
                      </w:pPr>
                      <w:sdt>
                        <w:sdtPr>
                          <w:alias w:val="Numeris"/>
                          <w:tag w:val="nr_042e6dbda13549f18d0b441c75813b9b"/>
                          <w:lock w:val="sdtLocked"/>
                          <w:richText/>
                        </w:sdtPr>
                        <w:sdtContent>
                          <w:r>
                            <w:rPr>
                              <w:bCs/>
                              <w:color w:val="000000"/>
                              <w:szCs w:val="24"/>
                            </w:rPr>
                            <w:t>5</w:t>
                          </w:r>
                        </w:sdtContent>
                      </w:sdt>
                      <w:r>
                        <w:rPr>
                          <w:color w:val="000000"/>
                          <w:szCs w:val="24"/>
                        </w:rPr>
                        <w:t xml:space="preserve">. Žvalgybos pareigūnas, ketindamas naudoti tarnybinį šaunamąjį ginklą, </w:t>
                      </w:r>
                      <w:r>
                        <w:rPr>
                          <w:bCs/>
                          <w:color w:val="000000"/>
                          <w:szCs w:val="24"/>
                        </w:rPr>
                        <w:t>sprogmenis</w:t>
                      </w:r>
                      <w:r>
                        <w:rPr>
                          <w:color w:val="000000"/>
                          <w:szCs w:val="24"/>
                        </w:rPr>
                        <w:t xml:space="preserve"> </w:t>
                      </w:r>
                      <w:r>
                        <w:rPr>
                          <w:bCs/>
                          <w:color w:val="000000"/>
                          <w:szCs w:val="24"/>
                        </w:rPr>
                        <w:t>ir sprogstamąsias medžiagas,</w:t>
                      </w:r>
                      <w:r>
                        <w:rPr>
                          <w:color w:val="000000"/>
                          <w:szCs w:val="24"/>
                        </w:rPr>
                        <w:t xml:space="preserve"> privalo įspėti apie tokį ketinimą, suteikdamas asmeniui galimybę įvykdyti teisėtus reikalavimus, išskyrus atvejus, kai delsimas kelia neišvengiamą pavojų žvalgybos pareigūno ar kito asmens gyvybei ar sveikatai arba toks įspėjimas yra neįmanomas.</w:t>
                      </w:r>
                    </w:p>
                  </w:sdtContent>
                </w:sdt>
                <w:sdt>
                  <w:sdtPr>
                    <w:alias w:val="49 str. 6 d."/>
                    <w:tag w:val="part_a503a0ccb234455182ce0954adf17efc"/>
                    <w:lock w:val="sdtLocked"/>
                    <w:richText/>
                  </w:sdtPr>
                  <w:sdtContent>
                    <w:p>
                      <w:pPr>
                        <w:widowControl w:val="0"/>
                        <w:ind w:firstLine="720"/>
                        <w:jc w:val="both"/>
                        <w:rPr>
                          <w:color w:val="000000"/>
                          <w:szCs w:val="24"/>
                        </w:rPr>
                      </w:pPr>
                      <w:sdt>
                        <w:sdtPr>
                          <w:alias w:val="Numeris"/>
                          <w:tag w:val="nr_a503a0ccb234455182ce0954adf17efc"/>
                          <w:lock w:val="sdtLocked"/>
                          <w:richText/>
                        </w:sdtPr>
                        <w:sdtContent>
                          <w:r>
                            <w:rPr>
                              <w:bCs/>
                              <w:color w:val="000000"/>
                              <w:szCs w:val="24"/>
                            </w:rPr>
                            <w:t>6</w:t>
                          </w:r>
                        </w:sdtContent>
                      </w:sdt>
                      <w:r>
                        <w:rPr>
                          <w:color w:val="000000"/>
                          <w:szCs w:val="24"/>
                        </w:rPr>
                        <w:t>. Žvalgybos pareigūnas, nesukeldamas pavojaus įstatymų saugomoms vertybėms, turi teisę iššauti iš tarnybinio šaunamojo ginklo, kai būtina duoti pavojaus signalą, išsikviesti pagalbą.</w:t>
                      </w:r>
                    </w:p>
                  </w:sdtContent>
                </w:sdt>
                <w:sdt>
                  <w:sdtPr>
                    <w:alias w:val="49 str. 7 d."/>
                    <w:tag w:val="part_0cedeaafb3b14630a32468586c4995df"/>
                    <w:lock w:val="sdtLocked"/>
                    <w:richText/>
                  </w:sdtPr>
                  <w:sdtContent>
                    <w:p>
                      <w:pPr>
                        <w:widowControl w:val="0"/>
                        <w:ind w:firstLine="720"/>
                        <w:jc w:val="both"/>
                        <w:rPr>
                          <w:color w:val="000000"/>
                          <w:szCs w:val="24"/>
                        </w:rPr>
                      </w:pPr>
                      <w:sdt>
                        <w:sdtPr>
                          <w:alias w:val="Numeris"/>
                          <w:tag w:val="nr_0cedeaafb3b14630a32468586c4995df"/>
                          <w:lock w:val="sdtLocked"/>
                          <w:richText/>
                        </w:sdtPr>
                        <w:sdtContent>
                          <w:r>
                            <w:rPr>
                              <w:bCs/>
                              <w:color w:val="000000"/>
                              <w:szCs w:val="24"/>
                            </w:rPr>
                            <w:t>7</w:t>
                          </w:r>
                        </w:sdtContent>
                      </w:sdt>
                      <w:r>
                        <w:rPr>
                          <w:color w:val="000000"/>
                          <w:szCs w:val="24"/>
                        </w:rPr>
                        <w:t xml:space="preserve">. Kai neišvengiamo pavojaus žvalgybos pareigūno ar kitų asmenų gyvybei ar sveikatai nėra, tarnybinį šaunamąjį ginklą, </w:t>
                      </w:r>
                      <w:r>
                        <w:rPr>
                          <w:bCs/>
                          <w:color w:val="000000"/>
                          <w:szCs w:val="24"/>
                        </w:rPr>
                        <w:t>sprogmenis</w:t>
                      </w:r>
                      <w:r>
                        <w:rPr>
                          <w:color w:val="000000"/>
                          <w:szCs w:val="24"/>
                        </w:rPr>
                        <w:t xml:space="preserve"> </w:t>
                      </w:r>
                      <w:r>
                        <w:rPr>
                          <w:bCs/>
                          <w:color w:val="000000"/>
                          <w:szCs w:val="24"/>
                        </w:rPr>
                        <w:t>ir sprogstamąsias medžiagas</w:t>
                      </w:r>
                      <w:r>
                        <w:rPr>
                          <w:color w:val="000000"/>
                          <w:szCs w:val="24"/>
                        </w:rPr>
                        <w:t xml:space="preserve"> panaudoti draudžiama:</w:t>
                      </w:r>
                    </w:p>
                    <w:sdt>
                      <w:sdtPr>
                        <w:alias w:val="49 str. 7 d. 1 p."/>
                        <w:tag w:val="part_dd4b217274c04f9e9ce045174f5fd7b6"/>
                        <w:lock w:val="sdtLocked"/>
                        <w:richText/>
                      </w:sdtPr>
                      <w:sdtContent>
                        <w:p>
                          <w:pPr>
                            <w:widowControl w:val="0"/>
                            <w:ind w:firstLine="720"/>
                            <w:jc w:val="both"/>
                            <w:rPr>
                              <w:color w:val="000000"/>
                              <w:szCs w:val="24"/>
                            </w:rPr>
                          </w:pPr>
                          <w:sdt>
                            <w:sdtPr>
                              <w:alias w:val="Numeris"/>
                              <w:tag w:val="nr_dd4b217274c04f9e9ce045174f5fd7b6"/>
                              <w:lock w:val="sdtLocked"/>
                              <w:richText/>
                            </w:sdtPr>
                            <w:sdtContent>
                              <w:r>
                                <w:rPr>
                                  <w:color w:val="000000"/>
                                  <w:szCs w:val="24"/>
                                </w:rPr>
                                <w:t>1</w:t>
                              </w:r>
                            </w:sdtContent>
                          </w:sdt>
                          <w:r>
                            <w:rPr>
                              <w:color w:val="000000"/>
                              <w:szCs w:val="24"/>
                            </w:rPr>
                            <w:t xml:space="preserve">) žmonių susibūrimo vietose, jeigu dėl to gali nukentėti pašaliniai asmenys; </w:t>
                          </w:r>
                        </w:p>
                      </w:sdtContent>
                    </w:sdt>
                    <w:sdt>
                      <w:sdtPr>
                        <w:alias w:val="49 str. 7 d. 2 p."/>
                        <w:tag w:val="part_72a7fb61131a4668be9e74c66d8988b1"/>
                        <w:lock w:val="sdtLocked"/>
                        <w:richText/>
                      </w:sdtPr>
                      <w:sdtContent>
                        <w:p>
                          <w:pPr>
                            <w:widowControl w:val="0"/>
                            <w:ind w:firstLine="720"/>
                            <w:jc w:val="both"/>
                            <w:rPr>
                              <w:color w:val="000000"/>
                              <w:szCs w:val="24"/>
                            </w:rPr>
                          </w:pPr>
                          <w:sdt>
                            <w:sdtPr>
                              <w:alias w:val="Numeris"/>
                              <w:tag w:val="nr_72a7fb61131a4668be9e74c66d8988b1"/>
                              <w:lock w:val="sdtLocked"/>
                              <w:richText/>
                            </w:sdtPr>
                            <w:sdtContent>
                              <w:r>
                                <w:rPr>
                                  <w:color w:val="000000"/>
                                  <w:szCs w:val="24"/>
                                </w:rPr>
                                <w:t>2</w:t>
                              </w:r>
                            </w:sdtContent>
                          </w:sdt>
                          <w:r>
                            <w:rPr>
                              <w:color w:val="000000"/>
                              <w:szCs w:val="24"/>
                            </w:rPr>
                            <w:t>) statiniuose (įskaitant patalpas), kuriuose (kuriose) yra sprogstamųjų medžiagų, lengvai užsidegančių medžiagų, galinčių sukelti pavojų asmens gyvybei bei sveikatai ar visuomenės saugumui.</w:t>
                          </w:r>
                        </w:p>
                      </w:sdtContent>
                    </w:sdt>
                  </w:sdtContent>
                </w:sdt>
                <w:sdt>
                  <w:sdtPr>
                    <w:alias w:val="49 str. 8 d."/>
                    <w:tag w:val="part_9c392d8568cd46ffb0aad5e2fa585753"/>
                    <w:lock w:val="sdtLocked"/>
                    <w:richText/>
                  </w:sdtPr>
                  <w:sdtContent>
                    <w:p>
                      <w:pPr>
                        <w:widowControl w:val="0"/>
                        <w:ind w:firstLine="720"/>
                        <w:jc w:val="both"/>
                        <w:rPr>
                          <w:color w:val="000000"/>
                          <w:szCs w:val="24"/>
                        </w:rPr>
                      </w:pPr>
                      <w:sdt>
                        <w:sdtPr>
                          <w:alias w:val="Numeris"/>
                          <w:tag w:val="nr_9c392d8568cd46ffb0aad5e2fa585753"/>
                          <w:lock w:val="sdtLocked"/>
                          <w:richText/>
                        </w:sdtPr>
                        <w:sdtContent>
                          <w:r>
                            <w:rPr>
                              <w:bCs/>
                              <w:color w:val="000000"/>
                              <w:szCs w:val="24"/>
                            </w:rPr>
                            <w:t>8</w:t>
                          </w:r>
                        </w:sdtContent>
                      </w:sdt>
                      <w:r>
                        <w:rPr>
                          <w:color w:val="000000"/>
                          <w:szCs w:val="24"/>
                        </w:rPr>
                        <w:t>. Žvalgybos pareigūnas, panaudojęs tarnybinį šaunamąjį ginklą,</w:t>
                      </w:r>
                      <w:r>
                        <w:rPr>
                          <w:bCs/>
                          <w:color w:val="000000"/>
                          <w:szCs w:val="24"/>
                        </w:rPr>
                        <w:t xml:space="preserve"> sprogmenis</w:t>
                      </w:r>
                      <w:r>
                        <w:rPr>
                          <w:color w:val="000000"/>
                          <w:szCs w:val="24"/>
                        </w:rPr>
                        <w:t xml:space="preserve"> </w:t>
                      </w:r>
                      <w:r>
                        <w:rPr>
                          <w:bCs/>
                          <w:color w:val="000000"/>
                          <w:szCs w:val="24"/>
                        </w:rPr>
                        <w:t>ar sprogstamąsias medžiagas</w:t>
                      </w:r>
                      <w:r>
                        <w:rPr>
                          <w:color w:val="000000"/>
                          <w:szCs w:val="24"/>
                        </w:rPr>
                        <w:t xml:space="preserve"> ir taip sukėlęs pavojų asmens gyvybei ar sveikatai, asmeniui turi suteikti reikalingą neatidėliotiną medicinos ar kitą būtinąją pagalbą ir imtis kitų reikalingų priemonių pavojingiems savo veiksmų padariniams pašalinti. Apie žvalgybos pareigūno panaudotą tarnybinį šaunamąjį ginklą,</w:t>
                      </w:r>
                      <w:r>
                        <w:rPr>
                          <w:bCs/>
                          <w:color w:val="000000"/>
                          <w:szCs w:val="24"/>
                        </w:rPr>
                        <w:t xml:space="preserve"> sprogmenis ar sprogstamąsias medžiagas</w:t>
                      </w:r>
                      <w:r>
                        <w:rPr>
                          <w:color w:val="000000"/>
                          <w:szCs w:val="24"/>
                        </w:rPr>
                        <w:t>, jeigu tai lėmė asmens mirtį arba sveikatos sutrikimą, nedelsiant pranešama žvalgybos institucijos vadovui ir prokurorui.</w:t>
                      </w:r>
                    </w:p>
                  </w:sdtContent>
                </w:sdt>
                <w:sdt>
                  <w:sdtPr>
                    <w:alias w:val="49 str. 9 d."/>
                    <w:tag w:val="part_5d69b1654e564e4c87fb3b4555645d79"/>
                    <w:lock w:val="sdtLocked"/>
                    <w:richText/>
                  </w:sdtPr>
                  <w:sdtContent>
                    <w:p>
                      <w:pPr>
                        <w:widowControl w:val="0"/>
                        <w:ind w:firstLine="720"/>
                        <w:jc w:val="both"/>
                        <w:rPr>
                          <w:color w:val="000000"/>
                          <w:szCs w:val="24"/>
                        </w:rPr>
                      </w:pPr>
                      <w:sdt>
                        <w:sdtPr>
                          <w:alias w:val="Numeris"/>
                          <w:tag w:val="nr_5d69b1654e564e4c87fb3b4555645d79"/>
                          <w:lock w:val="sdtLocked"/>
                          <w:richText/>
                        </w:sdtPr>
                        <w:sdtContent>
                          <w:r>
                            <w:rPr>
                              <w:bCs/>
                              <w:color w:val="000000"/>
                              <w:szCs w:val="24"/>
                            </w:rPr>
                            <w:t>9</w:t>
                          </w:r>
                        </w:sdtContent>
                      </w:sdt>
                      <w:r>
                        <w:rPr>
                          <w:color w:val="000000"/>
                          <w:szCs w:val="24"/>
                        </w:rPr>
                        <w:t>. Žvalgybos pareigūnai turi būti specialiai parengti ir reguliariai tikrinami, ar jie geba veikti situacijomis, susijusiomis su šaunamojo ginklo naudojimu. Žvalgybos pareigūnų parengimo ir tikrinimo tvarką nustato Vyriausybė.</w:t>
                      </w:r>
                    </w:p>
                  </w:sdtContent>
                </w:sdt>
                <w:sdt>
                  <w:sdtPr>
                    <w:alias w:val="49 str. 10 d."/>
                    <w:tag w:val="part_ac80fdf5c9484cf3bcc9be68b7d0ee1a"/>
                    <w:lock w:val="sdtLocked"/>
                    <w:richText/>
                  </w:sdtPr>
                  <w:sdtContent>
                    <w:p>
                      <w:pPr>
                        <w:widowControl w:val="0"/>
                        <w:ind w:firstLine="720"/>
                        <w:jc w:val="both"/>
                        <w:rPr>
                          <w:color w:val="000000"/>
                        </w:rPr>
                      </w:pPr>
                      <w:sdt>
                        <w:sdtPr>
                          <w:alias w:val="Numeris"/>
                          <w:tag w:val="nr_ac80fdf5c9484cf3bcc9be68b7d0ee1a"/>
                          <w:lock w:val="sdtLocked"/>
                          <w:richText/>
                        </w:sdtPr>
                        <w:sdtContent>
                          <w:r>
                            <w:rPr>
                              <w:bCs/>
                              <w:color w:val="000000"/>
                              <w:szCs w:val="24"/>
                            </w:rPr>
                            <w:t>10</w:t>
                          </w:r>
                        </w:sdtContent>
                      </w:sdt>
                      <w:r>
                        <w:rPr>
                          <w:bCs/>
                          <w:color w:val="000000"/>
                          <w:szCs w:val="24"/>
                        </w:rPr>
                        <w:t>.</w:t>
                      </w:r>
                      <w:r>
                        <w:rPr>
                          <w:color w:val="000000"/>
                          <w:szCs w:val="24"/>
                        </w:rPr>
                        <w:t xml:space="preserve"> </w:t>
                      </w:r>
                      <w:r>
                        <w:rPr>
                          <w:bCs/>
                          <w:color w:val="000000"/>
                          <w:szCs w:val="24"/>
                        </w:rPr>
                        <w:t>Žvalgybos pareigūnai, kurie vykdydami savo funkcijas turi teisę panaudoti</w:t>
                      </w:r>
                      <w:r>
                        <w:rPr>
                          <w:color w:val="000000"/>
                          <w:szCs w:val="24"/>
                        </w:rPr>
                        <w:t xml:space="preserve"> </w:t>
                      </w:r>
                      <w:r>
                        <w:rPr>
                          <w:bCs/>
                          <w:color w:val="000000"/>
                          <w:szCs w:val="24"/>
                        </w:rPr>
                        <w:t>sprogmenis ar sprogstamąsias medžiagas, turi būti išklausę mokymo kursus, kurių programas Lietuvos Respublikos sprogmenų apyvartos kontrolės įstatymo pagrindu tvirtina Lietuvos policijos generalinis komisaras, ir turėti tai patvirtinantį pažymėjimą</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f6e60b7f311e7afb78266242a6adf">
                    <w:r w:rsidRPr="00532B9F">
                      <w:rPr>
                        <w:rFonts w:ascii="Times New Roman" w:eastAsia="MS Mincho" w:hAnsi="Times New Roman"/>
                        <w:sz w:val="20"/>
                        <w:i/>
                        <w:iCs/>
                        <w:color w:val="0000FF" w:themeColor="hyperlink"/>
                        <w:u w:val="single"/>
                      </w:rPr>
                      <w:t>XIII-674</w:t>
                    </w:r>
                  </w:fldSimple>
                  <w:r>
                    <w:rPr>
                      <w:rFonts w:ascii="Times New Roman" w:eastAsia="MS Mincho" w:hAnsi="Times New Roman"/>
                      <w:sz w:val="20"/>
                      <w:i/>
                      <w:iCs/>
                    </w:rPr>
                    <w:t>,
2017-10-12,
paskelbta TAR 2017-10-23, i. k. 2017-16704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Content>
        </w:sdt>
        <w:sdt>
          <w:sdtPr>
            <w:alias w:val="skirsnis"/>
            <w:tag w:val="part_d56454c7447f44eebd6f652ec39f9221"/>
            <w:lock w:val="sdtLocked"/>
            <w:richText/>
          </w:sdtPr>
          <w:sdtContent>
            <w:p>
              <w:pPr>
                <w:keepLines/>
                <w:widowControl w:val="0"/>
                <w:suppressAutoHyphens/>
                <w:jc w:val="center"/>
                <w:rPr>
                  <w:b/>
                  <w:bCs/>
                  <w:caps/>
                  <w:color w:val="000000"/>
                </w:rPr>
              </w:pPr>
              <w:sdt>
                <w:sdtPr>
                  <w:alias w:val="Numeris"/>
                  <w:tag w:val="nr_d56454c7447f44eebd6f652ec39f9221"/>
                  <w:lock w:val="sdtLocked"/>
                  <w:richText/>
                </w:sdtPr>
                <w:sdtContent>
                  <w:r>
                    <w:rPr>
                      <w:b/>
                      <w:bCs/>
                      <w:caps/>
                      <w:color w:val="000000"/>
                    </w:rPr>
                    <w:t>DEŠIMTASIS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d56454c7447f44eebd6f652ec39f9221"/>
                  <w:lock w:val="sdtLocked"/>
                  <w:richText/>
                </w:sdtPr>
                <w:sdtContent>
                  <w:r>
                    <w:rPr>
                      <w:b/>
                      <w:bCs/>
                      <w:caps/>
                      <w:color w:val="000000"/>
                    </w:rPr>
                    <w:t>ŽVALGYBOS PAREIGŪNŲ PERKĖLIMAS Į KITAS PAREIGAS, NUŠALINIMAS NUO PAREIGŲ, ATLEIDIMAS IŠ TARNYBOS</w:t>
                  </w:r>
                </w:sdtContent>
              </w:sdt>
            </w:p>
            <w:p>
              <w:pPr>
                <w:ind w:firstLine="567"/>
                <w:jc w:val="both"/>
              </w:pPr>
            </w:p>
            <w:sdt>
              <w:sdtPr>
                <w:alias w:val="50 str."/>
                <w:tag w:val="part_15b3d8ce8d9a4e51b5114e575c8d0f2d"/>
                <w:lock w:val="sdtLocked"/>
                <w:richText/>
              </w:sdtPr>
              <w:sdtContent>
                <w:p>
                  <w:pPr>
                    <w:ind w:firstLine="567"/>
                    <w:textAlignment w:val="baseline"/>
                    <w:rPr>
                      <w:szCs w:val="24"/>
                      <w:lang w:eastAsia="lt-LT"/>
                    </w:rPr>
                  </w:pPr>
                  <w:sdt>
                    <w:sdtPr>
                      <w:alias w:val="Numeris"/>
                      <w:tag w:val="nr_15b3d8ce8d9a4e51b5114e575c8d0f2d"/>
                      <w:lock w:val="sdtLocked"/>
                      <w:richText/>
                    </w:sdtPr>
                    <w:sdtContent>
                      <w:r>
                        <w:rPr>
                          <w:b/>
                          <w:szCs w:val="24"/>
                          <w:shd w:val="clear" w:color="auto" w:fill="FFFFFF"/>
                          <w:lang w:eastAsia="lt-LT"/>
                        </w:rPr>
                        <w:t>50</w:t>
                      </w:r>
                    </w:sdtContent>
                  </w:sdt>
                  <w:r>
                    <w:rPr>
                      <w:b/>
                      <w:szCs w:val="24"/>
                      <w:shd w:val="clear" w:color="auto" w:fill="FFFFFF"/>
                      <w:lang w:eastAsia="lt-LT"/>
                    </w:rPr>
                    <w:t xml:space="preserve"> straipsnis. </w:t>
                  </w:r>
                  <w:sdt>
                    <w:sdtPr>
                      <w:alias w:val="Pavadinimas"/>
                      <w:tag w:val="title_15b3d8ce8d9a4e51b5114e575c8d0f2d"/>
                      <w:lock w:val="sdtLocked"/>
                      <w:richText/>
                    </w:sdtPr>
                    <w:sdtContent>
                      <w:r>
                        <w:rPr>
                          <w:b/>
                          <w:szCs w:val="24"/>
                          <w:shd w:val="clear" w:color="auto" w:fill="FFFFFF"/>
                          <w:lang w:eastAsia="lt-LT"/>
                        </w:rPr>
                        <w:t>Žvalgybos pareigūnų perkėlimas į kitas pareigas</w:t>
                      </w:r>
                    </w:sdtContent>
                  </w:sdt>
                </w:p>
                <w:sdt>
                  <w:sdtPr>
                    <w:alias w:val="50 str. 1 d."/>
                    <w:tag w:val="part_7dbbd14a979a402db3ec814bd3aa1c13"/>
                    <w:lock w:val="sdtLocked"/>
                    <w:richText/>
                  </w:sdtPr>
                  <w:sdtContent>
                    <w:p>
                      <w:pPr>
                        <w:ind w:firstLine="567"/>
                        <w:jc w:val="both"/>
                        <w:textAlignment w:val="baseline"/>
                        <w:rPr>
                          <w:szCs w:val="24"/>
                          <w:lang w:eastAsia="lt-LT"/>
                        </w:rPr>
                      </w:pPr>
                      <w:sdt>
                        <w:sdtPr>
                          <w:alias w:val="Numeris"/>
                          <w:tag w:val="nr_7dbbd14a979a402db3ec814bd3aa1c13"/>
                          <w:lock w:val="sdtLocked"/>
                          <w:richText/>
                        </w:sdtPr>
                        <w:sdtContent>
                          <w:r>
                            <w:rPr>
                              <w:szCs w:val="24"/>
                              <w:shd w:val="clear" w:color="auto" w:fill="FFFFFF"/>
                              <w:lang w:eastAsia="lt-LT"/>
                            </w:rPr>
                            <w:t>1</w:t>
                          </w:r>
                        </w:sdtContent>
                      </w:sdt>
                      <w:r>
                        <w:rPr>
                          <w:szCs w:val="24"/>
                          <w:shd w:val="clear" w:color="auto" w:fill="FFFFFF"/>
                          <w:lang w:eastAsia="lt-LT"/>
                        </w:rPr>
                        <w:t xml:space="preserve">. Kai yra tarnybinė būtinybė, žvalgybos pareigūnai žvalgybos institucijos vadovo sprendimu gali būti perkeliami į lygiavertes pareigas bet kuriame žvalgybos institucijos padalinyje. Tokiam perkėlimui žvalgybos pareigūno sutikimas nebūtinas, </w:t>
                      </w:r>
                      <w:r>
                        <w:rPr>
                          <w:szCs w:val="24"/>
                          <w:lang w:eastAsia="lt-LT"/>
                        </w:rPr>
                        <w:t>išskyrus atvejus, kai pareigoms, į kurias perkeliamas žvalgybos pareigūnas, nustatytas mažesnis pareiginės algos koeficientas</w:t>
                      </w:r>
                      <w:r>
                        <w:rPr>
                          <w:szCs w:val="24"/>
                          <w:shd w:val="clear" w:color="auto" w:fill="FFFFFF"/>
                          <w:lang w:eastAsia="lt-LT"/>
                        </w:rPr>
                        <w:t>.</w:t>
                      </w:r>
                    </w:p>
                  </w:sdtContent>
                </w:sdt>
                <w:sdt>
                  <w:sdtPr>
                    <w:alias w:val="50 str. 2 d."/>
                    <w:tag w:val="part_e2bc8e0a13734ce194d0973676222b88"/>
                    <w:lock w:val="sdtLocked"/>
                    <w:richText/>
                  </w:sdtPr>
                  <w:sdtContent>
                    <w:p>
                      <w:pPr>
                        <w:ind w:firstLine="567"/>
                        <w:jc w:val="both"/>
                        <w:textAlignment w:val="baseline"/>
                        <w:rPr>
                          <w:szCs w:val="24"/>
                          <w:shd w:val="clear" w:color="auto" w:fill="FFFFFF"/>
                          <w:lang w:eastAsia="lt-LT"/>
                        </w:rPr>
                      </w:pPr>
                      <w:sdt>
                        <w:sdtPr>
                          <w:alias w:val="Numeris"/>
                          <w:tag w:val="nr_e2bc8e0a13734ce194d0973676222b88"/>
                          <w:lock w:val="sdtLocked"/>
                          <w:richText/>
                        </w:sdtPr>
                        <w:sdtContent>
                          <w:r>
                            <w:rPr>
                              <w:szCs w:val="24"/>
                              <w:shd w:val="clear" w:color="auto" w:fill="FFFFFF"/>
                              <w:lang w:eastAsia="lt-LT"/>
                            </w:rPr>
                            <w:t>2</w:t>
                          </w:r>
                        </w:sdtContent>
                      </w:sdt>
                      <w:r>
                        <w:rPr>
                          <w:szCs w:val="24"/>
                          <w:shd w:val="clear" w:color="auto" w:fill="FFFFFF"/>
                          <w:lang w:eastAsia="lt-LT"/>
                        </w:rPr>
                        <w:t>. Žvalgybos pareigūnai į aukštesnes pareigas gali būti perkeliami:</w:t>
                      </w:r>
                    </w:p>
                    <w:sdt>
                      <w:sdtPr>
                        <w:alias w:val="50 str. 2 d. 1 p."/>
                        <w:tag w:val="part_bb8cec7bc5954ec7bb9dc3d7f1c9b503"/>
                        <w:lock w:val="sdtLocked"/>
                        <w:richText/>
                      </w:sdtPr>
                      <w:sdtContent>
                        <w:p>
                          <w:pPr>
                            <w:ind w:firstLine="567"/>
                            <w:jc w:val="both"/>
                            <w:textAlignment w:val="baseline"/>
                            <w:rPr>
                              <w:szCs w:val="24"/>
                              <w:lang w:eastAsia="lt-LT"/>
                            </w:rPr>
                          </w:pPr>
                          <w:sdt>
                            <w:sdtPr>
                              <w:alias w:val="Numeris"/>
                              <w:tag w:val="nr_bb8cec7bc5954ec7bb9dc3d7f1c9b503"/>
                              <w:lock w:val="sdtLocked"/>
                              <w:richText/>
                            </w:sdtPr>
                            <w:sdtContent>
                              <w:r>
                                <w:rPr>
                                  <w:szCs w:val="24"/>
                                  <w:shd w:val="clear" w:color="auto" w:fill="FFFFFF"/>
                                  <w:lang w:eastAsia="lt-LT"/>
                                </w:rPr>
                                <w:t>1</w:t>
                              </w:r>
                            </w:sdtContent>
                          </w:sdt>
                          <w:r>
                            <w:rPr>
                              <w:szCs w:val="24"/>
                              <w:shd w:val="clear" w:color="auto" w:fill="FFFFFF"/>
                              <w:lang w:eastAsia="lt-LT"/>
                            </w:rPr>
                            <w:t>) pačių prašymu ar sutikimu;</w:t>
                          </w:r>
                        </w:p>
                      </w:sdtContent>
                    </w:sdt>
                    <w:sdt>
                      <w:sdtPr>
                        <w:alias w:val="50 str. 2 d. 2 p."/>
                        <w:tag w:val="part_c6ebc5b817b24bcc98ab3082c6724bb3"/>
                        <w:lock w:val="sdtLocked"/>
                        <w:richText/>
                      </w:sdtPr>
                      <w:sdtContent>
                        <w:p>
                          <w:pPr>
                            <w:ind w:firstLine="567"/>
                            <w:jc w:val="both"/>
                            <w:textAlignment w:val="baseline"/>
                            <w:rPr>
                              <w:szCs w:val="24"/>
                              <w:lang w:eastAsia="lt-LT"/>
                            </w:rPr>
                          </w:pPr>
                          <w:sdt>
                            <w:sdtPr>
                              <w:alias w:val="Numeris"/>
                              <w:tag w:val="nr_c6ebc5b817b24bcc98ab3082c6724bb3"/>
                              <w:lock w:val="sdtLocked"/>
                              <w:richText/>
                            </w:sdtPr>
                            <w:sdtContent>
                              <w:r>
                                <w:rPr>
                                  <w:szCs w:val="24"/>
                                  <w:shd w:val="clear" w:color="auto" w:fill="FFFFFF"/>
                                  <w:lang w:eastAsia="lt-LT"/>
                                </w:rPr>
                                <w:t>2</w:t>
                              </w:r>
                            </w:sdtContent>
                          </w:sdt>
                          <w:r>
                            <w:rPr>
                              <w:szCs w:val="24"/>
                              <w:shd w:val="clear" w:color="auto" w:fill="FFFFFF"/>
                              <w:lang w:eastAsia="lt-LT"/>
                            </w:rPr>
                            <w:t>) kai žvalgybos pareigūno tarnybinė veikla įvertinta labai gerai arba gerai ir esant žvalgybos pareigūno sutikimui būti perkeliamam į aukštesnes pareigas.</w:t>
                          </w:r>
                        </w:p>
                      </w:sdtContent>
                    </w:sdt>
                  </w:sdtContent>
                </w:sdt>
                <w:sdt>
                  <w:sdtPr>
                    <w:alias w:val="50 str. 3 d."/>
                    <w:tag w:val="part_511981b586774214b55c07dff78226e4"/>
                    <w:lock w:val="sdtLocked"/>
                    <w:richText/>
                  </w:sdtPr>
                  <w:sdtContent>
                    <w:p>
                      <w:pPr>
                        <w:ind w:firstLine="567"/>
                        <w:jc w:val="both"/>
                        <w:textAlignment w:val="baseline"/>
                        <w:rPr>
                          <w:szCs w:val="24"/>
                          <w:lang w:eastAsia="lt-LT"/>
                        </w:rPr>
                      </w:pPr>
                      <w:sdt>
                        <w:sdtPr>
                          <w:alias w:val="Numeris"/>
                          <w:tag w:val="nr_511981b586774214b55c07dff78226e4"/>
                          <w:lock w:val="sdtLocked"/>
                          <w:richText/>
                        </w:sdtPr>
                        <w:sdtContent>
                          <w:r>
                            <w:rPr>
                              <w:szCs w:val="24"/>
                              <w:shd w:val="clear" w:color="auto" w:fill="FFFFFF"/>
                              <w:lang w:eastAsia="lt-LT"/>
                            </w:rPr>
                            <w:t>3</w:t>
                          </w:r>
                        </w:sdtContent>
                      </w:sdt>
                      <w:r>
                        <w:rPr>
                          <w:szCs w:val="24"/>
                          <w:shd w:val="clear" w:color="auto" w:fill="FFFFFF"/>
                          <w:lang w:eastAsia="lt-LT"/>
                        </w:rPr>
                        <w:t>. Žvalgybos pareigūnai į žemesnes pareigas ir lygiavertes pareigas, kurioms</w:t>
                      </w:r>
                      <w:r>
                        <w:rPr>
                          <w:szCs w:val="24"/>
                          <w:lang w:eastAsia="lt-LT"/>
                        </w:rPr>
                        <w:t xml:space="preserve"> nustatytas mažesnis pareiginės algos koeficientas, </w:t>
                      </w:r>
                      <w:r>
                        <w:rPr>
                          <w:szCs w:val="24"/>
                          <w:shd w:val="clear" w:color="auto" w:fill="FFFFFF"/>
                          <w:lang w:eastAsia="lt-LT"/>
                        </w:rPr>
                        <w:t>gali būti perkeliami:</w:t>
                      </w:r>
                    </w:p>
                    <w:sdt>
                      <w:sdtPr>
                        <w:alias w:val="50 str. 3 d. 1 p."/>
                        <w:tag w:val="part_655d79f5ae8642d899843f2264b6e26f"/>
                        <w:lock w:val="sdtLocked"/>
                        <w:richText/>
                      </w:sdtPr>
                      <w:sdtContent>
                        <w:p>
                          <w:pPr>
                            <w:ind w:firstLine="567"/>
                            <w:jc w:val="both"/>
                            <w:textAlignment w:val="baseline"/>
                            <w:rPr>
                              <w:szCs w:val="24"/>
                              <w:shd w:val="clear" w:color="auto" w:fill="FFFFFF"/>
                              <w:lang w:eastAsia="lt-LT"/>
                            </w:rPr>
                          </w:pPr>
                          <w:sdt>
                            <w:sdtPr>
                              <w:alias w:val="Numeris"/>
                              <w:tag w:val="nr_655d79f5ae8642d899843f2264b6e26f"/>
                              <w:lock w:val="sdtLocked"/>
                              <w:richText/>
                            </w:sdtPr>
                            <w:sdtContent>
                              <w:r>
                                <w:rPr>
                                  <w:szCs w:val="24"/>
                                  <w:shd w:val="clear" w:color="auto" w:fill="FFFFFF"/>
                                  <w:lang w:eastAsia="lt-LT"/>
                                </w:rPr>
                                <w:t>1</w:t>
                              </w:r>
                            </w:sdtContent>
                          </w:sdt>
                          <w:r>
                            <w:rPr>
                              <w:szCs w:val="24"/>
                              <w:shd w:val="clear" w:color="auto" w:fill="FFFFFF"/>
                              <w:lang w:eastAsia="lt-LT"/>
                            </w:rPr>
                            <w:t>) pačių prašymu ar sutikimu;</w:t>
                          </w:r>
                        </w:p>
                      </w:sdtContent>
                    </w:sdt>
                    <w:sdt>
                      <w:sdtPr>
                        <w:alias w:val="50 str. 3 d. 2 p."/>
                        <w:tag w:val="part_ef790e6b65b842b989f774e175416859"/>
                        <w:lock w:val="sdtLocked"/>
                        <w:richText/>
                      </w:sdtPr>
                      <w:sdtContent>
                        <w:p>
                          <w:pPr>
                            <w:ind w:firstLine="567"/>
                            <w:jc w:val="both"/>
                            <w:textAlignment w:val="baseline"/>
                            <w:rPr>
                              <w:szCs w:val="24"/>
                              <w:lang w:eastAsia="lt-LT"/>
                            </w:rPr>
                          </w:pPr>
                          <w:sdt>
                            <w:sdtPr>
                              <w:alias w:val="Numeris"/>
                              <w:tag w:val="nr_ef790e6b65b842b989f774e175416859"/>
                              <w:lock w:val="sdtLocked"/>
                              <w:richText/>
                            </w:sdtPr>
                            <w:sdtContent>
                              <w:r>
                                <w:rPr>
                                  <w:szCs w:val="24"/>
                                  <w:shd w:val="clear" w:color="auto" w:fill="FFFFFF"/>
                                  <w:lang w:eastAsia="lt-LT"/>
                                </w:rPr>
                                <w:t>2</w:t>
                              </w:r>
                            </w:sdtContent>
                          </w:sdt>
                          <w:r>
                            <w:rPr>
                              <w:szCs w:val="24"/>
                              <w:shd w:val="clear" w:color="auto" w:fill="FFFFFF"/>
                              <w:lang w:eastAsia="lt-LT"/>
                            </w:rPr>
                            <w:t>) dėl žvalgybos institucijos struktūros pertvarkos, jeigu nėra galimybės perkelti į kitas pareigas ir esant žvalgybos pareigūno sutikimui būti perkeliamam į žemesnes pareigas ar lygiavertes pareigas, kurioms</w:t>
                          </w:r>
                          <w:r>
                            <w:rPr>
                              <w:szCs w:val="24"/>
                              <w:lang w:eastAsia="lt-LT"/>
                            </w:rPr>
                            <w:t xml:space="preserve"> nustatytas mažesnis pareiginės algos koeficientas</w:t>
                          </w:r>
                          <w:r>
                            <w:rPr>
                              <w:szCs w:val="24"/>
                              <w:shd w:val="clear" w:color="auto" w:fill="FFFFFF"/>
                              <w:lang w:eastAsia="lt-LT"/>
                            </w:rPr>
                            <w:t>;</w:t>
                          </w:r>
                        </w:p>
                      </w:sdtContent>
                    </w:sdt>
                    <w:sdt>
                      <w:sdtPr>
                        <w:alias w:val="50 str. 3 d. 3 p."/>
                        <w:tag w:val="part_31bf304d965042ff9960b503c4e1bec1"/>
                        <w:lock w:val="sdtLocked"/>
                        <w:richText/>
                      </w:sdtPr>
                      <w:sdtContent>
                        <w:p>
                          <w:pPr>
                            <w:ind w:firstLine="567"/>
                            <w:jc w:val="both"/>
                            <w:textAlignment w:val="baseline"/>
                            <w:rPr>
                              <w:szCs w:val="24"/>
                              <w:lang w:eastAsia="lt-LT"/>
                            </w:rPr>
                          </w:pPr>
                          <w:sdt>
                            <w:sdtPr>
                              <w:alias w:val="Numeris"/>
                              <w:tag w:val="nr_31bf304d965042ff9960b503c4e1bec1"/>
                              <w:lock w:val="sdtLocked"/>
                              <w:richText/>
                            </w:sdtPr>
                            <w:sdtContent>
                              <w:r>
                                <w:rPr>
                                  <w:szCs w:val="24"/>
                                  <w:shd w:val="clear" w:color="auto" w:fill="FFFFFF"/>
                                  <w:lang w:eastAsia="lt-LT"/>
                                </w:rPr>
                                <w:t>3</w:t>
                              </w:r>
                            </w:sdtContent>
                          </w:sdt>
                          <w:r>
                            <w:rPr>
                              <w:szCs w:val="24"/>
                              <w:shd w:val="clear" w:color="auto" w:fill="FFFFFF"/>
                              <w:lang w:eastAsia="lt-LT"/>
                            </w:rPr>
                            <w:t>) dėl sveikatos būklės, jeigu nėra galimybės perkelti į kitas pareigas;</w:t>
                          </w:r>
                        </w:p>
                      </w:sdtContent>
                    </w:sdt>
                    <w:sdt>
                      <w:sdtPr>
                        <w:alias w:val="50 str. 3 d. 4 p."/>
                        <w:tag w:val="part_991e855f27bc4122a780bcafa0ec1b8a"/>
                        <w:lock w:val="sdtLocked"/>
                        <w:richText/>
                      </w:sdtPr>
                      <w:sdtContent>
                        <w:p>
                          <w:pPr>
                            <w:ind w:firstLine="567"/>
                            <w:jc w:val="both"/>
                            <w:textAlignment w:val="baseline"/>
                            <w:rPr>
                              <w:szCs w:val="24"/>
                              <w:lang w:eastAsia="lt-LT"/>
                            </w:rPr>
                          </w:pPr>
                          <w:sdt>
                            <w:sdtPr>
                              <w:alias w:val="Numeris"/>
                              <w:tag w:val="nr_991e855f27bc4122a780bcafa0ec1b8a"/>
                              <w:lock w:val="sdtLocked"/>
                              <w:richText/>
                            </w:sdtPr>
                            <w:sdtContent>
                              <w:r>
                                <w:rPr>
                                  <w:szCs w:val="24"/>
                                  <w:shd w:val="clear" w:color="auto" w:fill="FFFFFF"/>
                                  <w:lang w:eastAsia="lt-LT"/>
                                </w:rPr>
                                <w:t>4</w:t>
                              </w:r>
                            </w:sdtContent>
                          </w:sdt>
                          <w:r>
                            <w:rPr>
                              <w:szCs w:val="24"/>
                              <w:shd w:val="clear" w:color="auto" w:fill="FFFFFF"/>
                              <w:lang w:eastAsia="lt-LT"/>
                            </w:rPr>
                            <w:t>) jeigu įvertinus žvalgybos pareigūno tarnybinę veiklą patenkinamai arba nepatenkinamai, priimamas sprendimas perkelti jį į žemesnes pareigas ar lygiavertes pareigas, kurioms</w:t>
                          </w:r>
                          <w:r>
                            <w:rPr>
                              <w:szCs w:val="24"/>
                              <w:lang w:eastAsia="lt-LT"/>
                            </w:rPr>
                            <w:t xml:space="preserve"> nustatytas mažesnis pareiginės algos koeficientas</w:t>
                          </w:r>
                          <w:r>
                            <w:rPr>
                              <w:szCs w:val="24"/>
                              <w:shd w:val="clear" w:color="auto" w:fill="FFFFFF"/>
                              <w:lang w:eastAsia="lt-LT"/>
                            </w:rPr>
                            <w:t>;</w:t>
                          </w:r>
                        </w:p>
                      </w:sdtContent>
                    </w:sdt>
                    <w:sdt>
                      <w:sdtPr>
                        <w:alias w:val="50 str. 3 d. 5 p."/>
                        <w:tag w:val="part_2cc9bfb7878c43a384e67cb31c5526f9"/>
                        <w:lock w:val="sdtLocked"/>
                        <w:richText/>
                      </w:sdtPr>
                      <w:sdtContent>
                        <w:p>
                          <w:pPr>
                            <w:ind w:firstLine="567"/>
                            <w:jc w:val="both"/>
                            <w:textAlignment w:val="baseline"/>
                            <w:rPr>
                              <w:szCs w:val="24"/>
                              <w:shd w:val="clear" w:color="auto" w:fill="FFFFFF"/>
                              <w:lang w:eastAsia="lt-LT"/>
                            </w:rPr>
                          </w:pPr>
                          <w:sdt>
                            <w:sdtPr>
                              <w:alias w:val="Numeris"/>
                              <w:tag w:val="nr_2cc9bfb7878c43a384e67cb31c5526f9"/>
                              <w:lock w:val="sdtLocked"/>
                              <w:richText/>
                            </w:sdtPr>
                            <w:sdtContent>
                              <w:r>
                                <w:rPr>
                                  <w:szCs w:val="24"/>
                                  <w:shd w:val="clear" w:color="auto" w:fill="FFFFFF"/>
                                  <w:lang w:eastAsia="lt-LT"/>
                                </w:rPr>
                                <w:t>5</w:t>
                              </w:r>
                            </w:sdtContent>
                          </w:sdt>
                          <w:r>
                            <w:rPr>
                              <w:szCs w:val="24"/>
                              <w:shd w:val="clear" w:color="auto" w:fill="FFFFFF"/>
                              <w:lang w:eastAsia="lt-LT"/>
                            </w:rPr>
                            <w:t>) pasibaigus valdybos viršininko ar valdybos viršininko pavaduotojo paskyrimo į pareigas laikotarpiui ir esant žvalgybos pareigūno sutikimui būti perkeliamam į žemesnes pareigas;</w:t>
                          </w:r>
                        </w:p>
                      </w:sdtContent>
                    </w:sdt>
                    <w:sdt>
                      <w:sdtPr>
                        <w:alias w:val="50 str. 3 d. 6 p."/>
                        <w:tag w:val="part_86f9cd45a27a4bc8909f1119477f99ed"/>
                        <w:lock w:val="sdtLocked"/>
                        <w:richText/>
                      </w:sdtPr>
                      <w:sdtContent>
                        <w:p>
                          <w:pPr>
                            <w:ind w:firstLine="567"/>
                            <w:jc w:val="both"/>
                            <w:textAlignment w:val="baseline"/>
                            <w:rPr>
                              <w:szCs w:val="24"/>
                              <w:shd w:val="clear" w:color="auto" w:fill="FFFFFF"/>
                              <w:lang w:eastAsia="lt-LT"/>
                            </w:rPr>
                          </w:pPr>
                          <w:sdt>
                            <w:sdtPr>
                              <w:alias w:val="Numeris"/>
                              <w:tag w:val="nr_86f9cd45a27a4bc8909f1119477f99ed"/>
                              <w:lock w:val="sdtLocked"/>
                              <w:richText/>
                            </w:sdtPr>
                            <w:sdtContent>
                              <w:r>
                                <w:rPr>
                                  <w:szCs w:val="24"/>
                                  <w:shd w:val="clear" w:color="auto" w:fill="FFFFFF"/>
                                  <w:lang w:eastAsia="lt-LT"/>
                                </w:rPr>
                                <w:t>6</w:t>
                              </w:r>
                            </w:sdtContent>
                          </w:sdt>
                          <w:r>
                            <w:rPr>
                              <w:szCs w:val="24"/>
                              <w:shd w:val="clear" w:color="auto" w:fill="FFFFFF"/>
                              <w:lang w:eastAsia="lt-LT"/>
                            </w:rPr>
                            <w:t>) kai skiriama šio įstatymo 58 straipsnio 5 punkte nustatyta tarnybinė nuobauda.</w:t>
                          </w:r>
                        </w:p>
                      </w:sdtContent>
                    </w:sdt>
                  </w:sdtContent>
                </w:sdt>
                <w:sdt>
                  <w:sdtPr>
                    <w:alias w:val="50 str. 4 d."/>
                    <w:tag w:val="part_6a7343edc10e4389b87a658165e8e908"/>
                    <w:lock w:val="sdtLocked"/>
                    <w:richText/>
                  </w:sdtPr>
                  <w:sdtContent>
                    <w:p>
                      <w:pPr>
                        <w:ind w:firstLine="567"/>
                        <w:jc w:val="both"/>
                        <w:textAlignment w:val="baseline"/>
                        <w:rPr>
                          <w:szCs w:val="24"/>
                          <w:shd w:val="clear" w:color="auto" w:fill="FFFFFF"/>
                          <w:lang w:eastAsia="lt-LT"/>
                        </w:rPr>
                      </w:pPr>
                      <w:sdt>
                        <w:sdtPr>
                          <w:alias w:val="Numeris"/>
                          <w:tag w:val="nr_6a7343edc10e4389b87a658165e8e908"/>
                          <w:lock w:val="sdtLocked"/>
                          <w:richText/>
                        </w:sdtPr>
                        <w:sdtContent>
                          <w:r>
                            <w:rPr>
                              <w:szCs w:val="24"/>
                              <w:shd w:val="clear" w:color="auto" w:fill="FFFFFF"/>
                              <w:lang w:eastAsia="lt-LT"/>
                            </w:rPr>
                            <w:t>4</w:t>
                          </w:r>
                        </w:sdtContent>
                      </w:sdt>
                      <w:r>
                        <w:rPr>
                          <w:szCs w:val="24"/>
                          <w:shd w:val="clear" w:color="auto" w:fill="FFFFFF"/>
                          <w:lang w:eastAsia="lt-LT"/>
                        </w:rPr>
                        <w:t>. Žvalgybos pareigūnai gali būti perkeliami iš vienos žvalgybos institucijos į kitą šių institucijų vadovų susitarimu. Tokiam perkėlimui būtinas žvalgybos pareigūno sutikimas.</w:t>
                      </w:r>
                    </w:p>
                  </w:sdtContent>
                </w:sdt>
                <w:sdt>
                  <w:sdtPr>
                    <w:alias w:val="50 str. 5 d."/>
                    <w:tag w:val="part_64557339748c4b4f86fe72c219fb4e45"/>
                    <w:lock w:val="sdtLocked"/>
                    <w:richText/>
                  </w:sdtPr>
                  <w:sdtContent>
                    <w:p>
                      <w:pPr>
                        <w:ind w:firstLine="567"/>
                        <w:jc w:val="both"/>
                        <w:textAlignment w:val="baseline"/>
                        <w:rPr>
                          <w:szCs w:val="24"/>
                          <w:lang w:eastAsia="lt-LT"/>
                        </w:rPr>
                      </w:pPr>
                      <w:sdt>
                        <w:sdtPr>
                          <w:alias w:val="Numeris"/>
                          <w:tag w:val="nr_64557339748c4b4f86fe72c219fb4e45"/>
                          <w:lock w:val="sdtLocked"/>
                          <w:richText/>
                        </w:sdtPr>
                        <w:sdtContent>
                          <w:r>
                            <w:rPr>
                              <w:szCs w:val="24"/>
                              <w:lang w:eastAsia="lt-LT"/>
                            </w:rPr>
                            <w:t>5</w:t>
                          </w:r>
                        </w:sdtContent>
                      </w:sdt>
                      <w:r>
                        <w:rPr>
                          <w:szCs w:val="24"/>
                          <w:lang w:eastAsia="lt-LT"/>
                        </w:rPr>
                        <w:t xml:space="preserve">. Atsižvelgiant į reikiamų specialistų poreikį, žvalgybos pareigūnai jų rašytiniu sutikimu žvalgybos institucijos vadovo įsakymu gali būti laikinai, laikotarpiui iki 3 metų, perkelti tarnauti į Lietuvos Respublikos diplomatines atstovybes, konsulines įstaigas ir atstovybes prie tarptautinių organizacijų ar specialiąsias misijas, į tarptautines ir Europos Sąjungos institucijas ar užsienio valstybių institucijas, taip pat į užsienio valstybių ar tarptautines karines ar gynybos institucijas. Kai yra tarnybinė būtinybė, šis terminas žvalgybos institucijos vadovo sprendimu gali būti pratęsiamas iki 3 metų. Žvalgybos pareigūnams tarnybos užsienyje laikotarpiu taikomas šio įstatymo </w:t>
                      </w:r>
                      <w:r>
                        <w:rPr>
                          <w:bCs/>
                          <w:szCs w:val="24"/>
                          <w:lang w:eastAsia="lt-LT"/>
                        </w:rPr>
                        <w:t>64</w:t>
                      </w:r>
                      <w:r>
                        <w:rPr>
                          <w:bCs/>
                          <w:szCs w:val="24"/>
                          <w:vertAlign w:val="superscript"/>
                          <w:lang w:eastAsia="lt-LT"/>
                        </w:rPr>
                        <w:t>1</w:t>
                      </w:r>
                      <w:r>
                        <w:rPr>
                          <w:bCs/>
                          <w:szCs w:val="24"/>
                          <w:lang w:eastAsia="lt-LT"/>
                        </w:rPr>
                        <w:t xml:space="preserve"> straipsnyje nustatytas aprūpinimas.</w:t>
                      </w:r>
                    </w:p>
                  </w:sdtContent>
                </w:sdt>
                <w:sdt>
                  <w:sdtPr>
                    <w:alias w:val="50 str. 6 d."/>
                    <w:tag w:val="part_5b90d02ab5974f7bb228c33be2c47742"/>
                    <w:lock w:val="sdtLocked"/>
                    <w:richText/>
                  </w:sdtPr>
                  <w:sdtContent>
                    <w:p>
                      <w:pPr>
                        <w:ind w:firstLine="567"/>
                        <w:jc w:val="both"/>
                        <w:textAlignment w:val="baseline"/>
                        <w:rPr>
                          <w:szCs w:val="24"/>
                          <w:lang w:eastAsia="lt-LT"/>
                        </w:rPr>
                      </w:pPr>
                      <w:sdt>
                        <w:sdtPr>
                          <w:alias w:val="Numeris"/>
                          <w:tag w:val="nr_5b90d02ab5974f7bb228c33be2c47742"/>
                          <w:lock w:val="sdtLocked"/>
                          <w:richText/>
                        </w:sdtPr>
                        <w:sdtContent>
                          <w:r>
                            <w:rPr>
                              <w:bCs/>
                              <w:szCs w:val="24"/>
                              <w:lang w:eastAsia="lt-LT"/>
                            </w:rPr>
                            <w:t>6</w:t>
                          </w:r>
                        </w:sdtContent>
                      </w:sdt>
                      <w:r>
                        <w:rPr>
                          <w:bCs/>
                          <w:szCs w:val="24"/>
                          <w:lang w:eastAsia="lt-LT"/>
                        </w:rPr>
                        <w:t xml:space="preserve">. Antrojo operatyvinių tarnybų departamento žvalgybos pareigūnai </w:t>
                      </w:r>
                      <w:r>
                        <w:rPr>
                          <w:szCs w:val="24"/>
                          <w:lang w:eastAsia="lt-LT"/>
                        </w:rPr>
                        <w:t>Lietuvos Respublikos įstatymų ir kitų teisės aktų nustatyta tvarka</w:t>
                      </w:r>
                      <w:r>
                        <w:rPr>
                          <w:bCs/>
                          <w:szCs w:val="24"/>
                          <w:lang w:eastAsia="lt-LT"/>
                        </w:rPr>
                        <w:t xml:space="preserve"> gali būti siunčiami į tarptautines operacijas. Žvalgybos pareigūnai, siunčiami dalyvauti tarptautinėse operacijose, pasirengti dalyvauti tarptautinėse operacijose, taip pat vykdyti tarnybinių užduočių tarptautinės operacijos vietovėje, aprūpinami Krašto apsaugos sistemos organizavimo ir karo tarnybos įstatyme nustatytomis sąlygomis ir tvarka.</w:t>
                      </w:r>
                    </w:p>
                  </w:sdtContent>
                </w:sdt>
                <w:sdt>
                  <w:sdtPr>
                    <w:alias w:val="50 str. 7 d."/>
                    <w:tag w:val="part_5878c6031849436a84283778c895c154"/>
                    <w:lock w:val="sdtLocked"/>
                    <w:richText/>
                  </w:sdtPr>
                  <w:sdtContent>
                    <w:p>
                      <w:pPr>
                        <w:ind w:firstLine="567"/>
                        <w:jc w:val="both"/>
                        <w:rPr>
                          <w:szCs w:val="24"/>
                        </w:rPr>
                      </w:pPr>
                      <w:sdt>
                        <w:sdtPr>
                          <w:alias w:val="Numeris"/>
                          <w:tag w:val="nr_5878c6031849436a84283778c895c154"/>
                          <w:lock w:val="sdtLocked"/>
                          <w:richText/>
                        </w:sdtPr>
                        <w:sdtContent>
                          <w:r>
                            <w:rPr>
                              <w:szCs w:val="24"/>
                            </w:rPr>
                            <w:t>7</w:t>
                          </w:r>
                        </w:sdtContent>
                      </w:sdt>
                      <w:r>
                        <w:rPr>
                          <w:szCs w:val="24"/>
                        </w:rPr>
                        <w:t>. Kai yra tarnybinė būtinybė ir kai valstybės ar savivaldybių institucijų ar įstaigų vadovai šį klausimą suderina, žvalgybos institucijos vadovo įsakymu žvalgybos pareigūnas jo rašytiniu sutikimu gali būti laikinai perkeltas iš žvalgybos institucijos į karjeros valstybės tarnautojo pareigas kitoje valstybės ar savivaldybės institucijoje ar įstaigoje, jeigu žvalgybos pareigūnas atitinka Lietuvos Respublikos valstybės tarnybos įstatyme nustatytus priėmimo į valstybės tarnautojo pareigas bendruosius reikalavimus ir pareigybės, į kurią jis perkeliamas, aprašyme nustatytus specialiuosius reikalavimus, laikotarpiui iki 3 metų. Kai yra tarnybinė būtinybė, šis terminas, valstybės ar savivaldybės institucijų ar įstaigų vadovams suderinus, gali būti pratęsiamas iki 2 metų. Perkėlimo laikotarpiu valstybės ar savivaldybės institucija ar įstaiga, į kurią žvalgybos pareigūnas perkeltas, moka žvalgybos pareigūnui ne mažesnį negu šiame įstatyme nustatytą tarnybinį atlyginimą, skaičiuojamą pagal iki perkėlimo eitoms žvalgybos pareigūno pareigoms nustatytą pareiginės algos koeficientą.</w:t>
                      </w:r>
                    </w:p>
                  </w:sdtContent>
                </w:sdt>
                <w:sdt>
                  <w:sdtPr>
                    <w:alias w:val="50 str. 8 d."/>
                    <w:tag w:val="part_3f88a7bc157f4f33b5b613d190f0ed8f"/>
                    <w:lock w:val="sdtLocked"/>
                    <w:richText/>
                  </w:sdtPr>
                  <w:sdtContent>
                    <w:p>
                      <w:pPr>
                        <w:widowControl w:val="0"/>
                        <w:ind w:firstLine="567"/>
                        <w:jc w:val="both"/>
                      </w:pPr>
                      <w:sdt>
                        <w:sdtPr>
                          <w:alias w:val="Numeris"/>
                          <w:tag w:val="nr_3f88a7bc157f4f33b5b613d190f0ed8f"/>
                          <w:lock w:val="sdtLocked"/>
                          <w:richText/>
                        </w:sdtPr>
                        <w:sdtContent>
                          <w:r>
                            <w:rPr>
                              <w:bCs/>
                              <w:color w:val="000000"/>
                              <w:szCs w:val="24"/>
                              <w:lang w:eastAsia="lt-LT"/>
                            </w:rPr>
                            <w:t>8</w:t>
                          </w:r>
                        </w:sdtContent>
                      </w:sdt>
                      <w:r>
                        <w:rPr>
                          <w:bCs/>
                          <w:color w:val="000000"/>
                          <w:szCs w:val="24"/>
                          <w:lang w:eastAsia="lt-LT"/>
                        </w:rPr>
                        <w:t>. Žvalgybos pareigūno laikino perkėlimo į šio straipsnio 5, 6 ir 7 dalyse nurodytas pareigas ar tarnybą laikas įskaitomas į žvalgybos pareigūno tarnybos stažą. Perkėlimo laikotarpiu jam paliekamas iki perkėlimo turėtas kario laipsnis ar tarnybinis rangas, taikomi visi šiame įstatyme žvalgybos pareigūnams nustatyti draudimai, apribojimai</w:t>
                      </w:r>
                      <w:r>
                        <w:rPr>
                          <w:color w:val="000000"/>
                          <w:szCs w:val="24"/>
                          <w:lang w:eastAsia="lt-LT"/>
                        </w:rPr>
                        <w:t>,</w:t>
                      </w:r>
                      <w:r>
                        <w:rPr>
                          <w:bCs/>
                          <w:color w:val="000000"/>
                          <w:szCs w:val="24"/>
                          <w:lang w:eastAsia="lt-LT"/>
                        </w:rPr>
                        <w:t xml:space="preserve"> garantijos </w:t>
                      </w:r>
                      <w:r>
                        <w:rPr>
                          <w:color w:val="000000"/>
                          <w:szCs w:val="24"/>
                          <w:lang w:eastAsia="lt-LT"/>
                        </w:rPr>
                        <w:t>ir tarnybinės veiklos vertinimo tvarka.</w:t>
                      </w:r>
                      <w:r>
                        <w:rPr>
                          <w:bCs/>
                          <w:color w:val="000000"/>
                          <w:szCs w:val="24"/>
                          <w:lang w:eastAsia="lt-LT"/>
                        </w:rPr>
                        <w:t xml:space="preserve"> </w:t>
                      </w:r>
                      <w:r>
                        <w:rPr>
                          <w:color w:val="000000"/>
                          <w:szCs w:val="24"/>
                          <w:lang w:eastAsia="lt-LT"/>
                        </w:rPr>
                        <w:t xml:space="preserve">Žvalgybos pareigūnų, laikinai perkeltų į šio straipsnio 7 dalyje nurodytas pareigas, tarnybinės veiklos vertinimą taip pat atlieka valstybės ar savivaldybės institucija ar įstaiga, </w:t>
                      </w:r>
                      <w:r>
                        <w:rPr>
                          <w:i/>
                          <w:iCs/>
                          <w:color w:val="000000"/>
                          <w:szCs w:val="24"/>
                          <w:lang w:eastAsia="lt-LT"/>
                        </w:rPr>
                        <w:t>mutati</w:t>
                      </w:r>
                      <w:r>
                        <w:rPr>
                          <w:bCs/>
                          <w:i/>
                          <w:iCs/>
                          <w:color w:val="000000"/>
                          <w:szCs w:val="24"/>
                          <w:lang w:eastAsia="lt-LT"/>
                        </w:rPr>
                        <w:t>s mutandis</w:t>
                      </w:r>
                      <w:r>
                        <w:rPr>
                          <w:bCs/>
                          <w:color w:val="000000"/>
                          <w:szCs w:val="24"/>
                          <w:lang w:eastAsia="lt-LT"/>
                        </w:rPr>
                        <w:t xml:space="preserve"> taikydama Valstybės tarnybos įstatymo nuostatas dėl tarnybinės veiklos vertinimo. </w:t>
                      </w:r>
                      <w:r>
                        <w:rPr>
                          <w:bCs/>
                          <w:color w:val="000000"/>
                          <w:szCs w:val="24"/>
                        </w:rPr>
                        <w:t>Jeigu laikino perkėlimo laikotarpiu žvalgybos pareigūnui sueina šio įstatymo 3 priede nustatytas laikotarpis šio įstatymo 64 straipsnio 20 dalyje nustatytai išmokai gauti, šią išmoką moka žvalgybos institucija, pasibaigus žvalgybos pareigūno perkėlimo laikotarpiui.</w:t>
                      </w:r>
                      <w:r>
                        <w:rPr>
                          <w:color w:val="000000"/>
                          <w:szCs w:val="24"/>
                        </w:rPr>
                        <w:t xml:space="preserve"> </w:t>
                      </w:r>
                      <w:r>
                        <w:rPr>
                          <w:color w:val="000000"/>
                          <w:szCs w:val="24"/>
                          <w:lang w:eastAsia="lt-LT"/>
                        </w:rPr>
                        <w:t>Pasibaigus</w:t>
                      </w:r>
                      <w:r>
                        <w:rPr>
                          <w:bCs/>
                          <w:color w:val="000000"/>
                          <w:szCs w:val="24"/>
                          <w:lang w:eastAsia="lt-LT"/>
                        </w:rPr>
                        <w:t xml:space="preserve"> </w:t>
                      </w:r>
                      <w:r>
                        <w:rPr>
                          <w:color w:val="000000"/>
                          <w:szCs w:val="24"/>
                          <w:lang w:eastAsia="lt-LT"/>
                        </w:rPr>
                        <w:t>žvalgybos pareigūno</w:t>
                      </w:r>
                      <w:r>
                        <w:rPr>
                          <w:bCs/>
                          <w:color w:val="000000"/>
                          <w:szCs w:val="24"/>
                          <w:lang w:eastAsia="lt-LT"/>
                        </w:rPr>
                        <w:t xml:space="preserve"> perkėlimo laikotarpiui, </w:t>
                      </w:r>
                      <w:r>
                        <w:rPr>
                          <w:color w:val="000000"/>
                          <w:szCs w:val="24"/>
                          <w:lang w:eastAsia="lt-LT"/>
                        </w:rPr>
                        <w:t>jam</w:t>
                      </w:r>
                      <w:r>
                        <w:rPr>
                          <w:bCs/>
                          <w:color w:val="000000"/>
                          <w:szCs w:val="24"/>
                          <w:lang w:eastAsia="lt-LT"/>
                        </w:rPr>
                        <w:t xml:space="preserve"> garantuojamos eitos arba kitos lygiavertės žvalgybos pareigūno pareigos, o jeigu tokios galimybės nėra, kitos žemesnės žvalgybos pareigūno pareigos.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51 str."/>
                <w:tag w:val="part_5023205c2d0343578ac6f4a173d3bb53"/>
                <w:lock w:val="sdtLocked"/>
                <w:richText/>
              </w:sdtPr>
              <w:sdtContent>
                <w:p>
                  <w:pPr>
                    <w:keepLines/>
                    <w:widowControl w:val="0"/>
                    <w:suppressAutoHyphens/>
                    <w:ind w:firstLine="567"/>
                    <w:rPr>
                      <w:b/>
                      <w:bCs/>
                      <w:color w:val="000000"/>
                    </w:rPr>
                  </w:pPr>
                  <w:sdt>
                    <w:sdtPr>
                      <w:alias w:val="Numeris"/>
                      <w:tag w:val="nr_5023205c2d0343578ac6f4a173d3bb53"/>
                      <w:lock w:val="sdtLocked"/>
                      <w:richText/>
                    </w:sdtPr>
                    <w:sdtContent>
                      <w:r>
                        <w:rPr>
                          <w:b/>
                          <w:bCs/>
                          <w:color w:val="000000"/>
                        </w:rPr>
                        <w:t>51</w:t>
                      </w:r>
                    </w:sdtContent>
                  </w:sdt>
                  <w:r>
                    <w:rPr>
                      <w:b/>
                      <w:bCs/>
                      <w:color w:val="000000"/>
                    </w:rPr>
                    <w:t xml:space="preserve"> straipsnis. </w:t>
                  </w:r>
                  <w:sdt>
                    <w:sdtPr>
                      <w:alias w:val="Pavadinimas"/>
                      <w:tag w:val="title_5023205c2d0343578ac6f4a173d3bb53"/>
                      <w:lock w:val="sdtLocked"/>
                      <w:richText/>
                    </w:sdtPr>
                    <w:sdtContent>
                      <w:r>
                        <w:rPr>
                          <w:b/>
                          <w:bCs/>
                          <w:color w:val="000000"/>
                        </w:rPr>
                        <w:t>Laikinas pavedimas atlikti kitas pareigas</w:t>
                      </w:r>
                    </w:sdtContent>
                  </w:sdt>
                </w:p>
                <w:sdt>
                  <w:sdtPr>
                    <w:alias w:val="51 str. 1 d."/>
                    <w:tag w:val="part_a3c90d880fe14822bd7596b30b1bcf9f"/>
                    <w:lock w:val="sdtLocked"/>
                    <w:richText/>
                  </w:sdtPr>
                  <w:sdtContent>
                    <w:p>
                      <w:pPr>
                        <w:widowControl w:val="0"/>
                        <w:suppressAutoHyphens/>
                        <w:ind w:firstLine="567"/>
                        <w:jc w:val="both"/>
                        <w:rPr>
                          <w:b/>
                          <w:bCs/>
                          <w:color w:val="000000"/>
                        </w:rPr>
                      </w:pPr>
                      <w:sdt>
                        <w:sdtPr>
                          <w:alias w:val="Numeris"/>
                          <w:tag w:val="nr_a3c90d880fe14822bd7596b30b1bcf9f"/>
                          <w:lock w:val="sdtLocked"/>
                          <w:richText/>
                        </w:sdtPr>
                        <w:sdtContent>
                          <w:r>
                            <w:rPr>
                              <w:color w:val="000000"/>
                            </w:rPr>
                            <w:t>1</w:t>
                          </w:r>
                        </w:sdtContent>
                      </w:sdt>
                      <w:r>
                        <w:rPr>
                          <w:color w:val="000000"/>
                        </w:rPr>
                        <w:t>. Esant tarnybiniam būtinumui, žvalgybos institucijos vadovas žvalgybos pareigūnams, neperkeliant jų į kitas pareigas, be jų sutikimo gali laikinai pavesti atlikti kitas jų kvalifikaciją atitinkančias aukštesnes, lygiavertes</w:t>
                      </w:r>
                      <w:r>
                        <w:rPr>
                          <w:b/>
                          <w:bCs/>
                          <w:color w:val="000000"/>
                        </w:rPr>
                        <w:t xml:space="preserve"> </w:t>
                      </w:r>
                      <w:r>
                        <w:rPr>
                          <w:color w:val="000000"/>
                        </w:rPr>
                        <w:t>arba žemesnes žvalgybos pareigūno pareigas.</w:t>
                      </w:r>
                    </w:p>
                  </w:sdtContent>
                </w:sdt>
                <w:sdt>
                  <w:sdtPr>
                    <w:alias w:val="51 str. 2 d."/>
                    <w:tag w:val="part_9b1b6d8600d64e4fa99a2d5dbf25d18e"/>
                    <w:lock w:val="sdtLocked"/>
                    <w:richText/>
                  </w:sdtPr>
                  <w:sdtContent>
                    <w:p>
                      <w:pPr>
                        <w:widowControl w:val="0"/>
                        <w:suppressAutoHyphens/>
                        <w:ind w:firstLine="567"/>
                        <w:jc w:val="both"/>
                        <w:rPr>
                          <w:color w:val="000000"/>
                        </w:rPr>
                      </w:pPr>
                      <w:sdt>
                        <w:sdtPr>
                          <w:alias w:val="Numeris"/>
                          <w:tag w:val="nr_9b1b6d8600d64e4fa99a2d5dbf25d18e"/>
                          <w:lock w:val="sdtLocked"/>
                          <w:richText/>
                        </w:sdtPr>
                        <w:sdtContent>
                          <w:r>
                            <w:rPr>
                              <w:color w:val="000000"/>
                            </w:rPr>
                            <w:t>2</w:t>
                          </w:r>
                        </w:sdtContent>
                      </w:sdt>
                      <w:r>
                        <w:rPr>
                          <w:color w:val="000000"/>
                        </w:rPr>
                        <w:t>. Šio straipsnio 1 dalyje nustatytas laikinas pavedimas žvalgybos pareigūnui negali trukti ilgiau kaip vienus metus nepertraukiamai.</w:t>
                      </w:r>
                    </w:p>
                  </w:sdtContent>
                </w:sdt>
                <w:sdt>
                  <w:sdtPr>
                    <w:alias w:val="51 str. 3 d."/>
                    <w:tag w:val="part_2ad0133550a74630bdecbf37e4fcc98a"/>
                    <w:lock w:val="sdtLocked"/>
                    <w:richText/>
                  </w:sdtPr>
                  <w:sdtContent>
                    <w:p>
                      <w:pPr>
                        <w:widowControl w:val="0"/>
                        <w:suppressAutoHyphens/>
                        <w:ind w:firstLine="567"/>
                        <w:jc w:val="both"/>
                        <w:rPr>
                          <w:color w:val="000000"/>
                        </w:rPr>
                      </w:pPr>
                      <w:sdt>
                        <w:sdtPr>
                          <w:alias w:val="Numeris"/>
                          <w:tag w:val="nr_2ad0133550a74630bdecbf37e4fcc98a"/>
                          <w:lock w:val="sdtLocked"/>
                          <w:richText/>
                        </w:sdtPr>
                        <w:sdtContent>
                          <w:r>
                            <w:rPr>
                              <w:color w:val="000000"/>
                            </w:rPr>
                            <w:t>3</w:t>
                          </w:r>
                        </w:sdtContent>
                      </w:sdt>
                      <w:r>
                        <w:rPr>
                          <w:color w:val="000000"/>
                        </w:rPr>
                        <w:t>. Šio straipsnio 1 dalyje nustatyta tvarka pavedus žvalgybos pareigūnui atlikti aukštesnes pareigas, mokamas šias pareigas atitinkantis tarnybinis atlyginimas. Pavedus atlikti žemesnes ar lygiavertes pareigas, mokamas tarnybinis atlyginimas, gautas iki laikino pavedimo.</w:t>
                      </w:r>
                    </w:p>
                    <w:p>
                      <w:pPr>
                        <w:ind w:firstLine="567"/>
                        <w:jc w:val="both"/>
                      </w:pPr>
                    </w:p>
                  </w:sdtContent>
                </w:sdt>
              </w:sdtContent>
            </w:sdt>
            <w:sdt>
              <w:sdtPr>
                <w:alias w:val="52 str."/>
                <w:tag w:val="part_e6f5911ee66c4d61a65b6c0a56387494"/>
                <w:lock w:val="sdtLocked"/>
                <w:richText/>
              </w:sdtPr>
              <w:sdtContent>
                <w:p>
                  <w:pPr>
                    <w:keepLines/>
                    <w:widowControl w:val="0"/>
                    <w:suppressAutoHyphens/>
                    <w:ind w:firstLine="567"/>
                    <w:rPr>
                      <w:b/>
                      <w:bCs/>
                      <w:color w:val="000000"/>
                    </w:rPr>
                  </w:pPr>
                  <w:sdt>
                    <w:sdtPr>
                      <w:alias w:val="Numeris"/>
                      <w:tag w:val="nr_e6f5911ee66c4d61a65b6c0a56387494"/>
                      <w:lock w:val="sdtLocked"/>
                      <w:richText/>
                    </w:sdtPr>
                    <w:sdtContent>
                      <w:r>
                        <w:rPr>
                          <w:b/>
                          <w:bCs/>
                          <w:color w:val="000000"/>
                        </w:rPr>
                        <w:t>52</w:t>
                      </w:r>
                    </w:sdtContent>
                  </w:sdt>
                  <w:r>
                    <w:rPr>
                      <w:b/>
                      <w:bCs/>
                      <w:color w:val="000000"/>
                    </w:rPr>
                    <w:t xml:space="preserve"> straipsnis. </w:t>
                  </w:r>
                  <w:sdt>
                    <w:sdtPr>
                      <w:alias w:val="Pavadinimas"/>
                      <w:tag w:val="title_e6f5911ee66c4d61a65b6c0a56387494"/>
                      <w:lock w:val="sdtLocked"/>
                      <w:richText/>
                    </w:sdtPr>
                    <w:sdtContent>
                      <w:r>
                        <w:rPr>
                          <w:b/>
                          <w:bCs/>
                          <w:color w:val="000000"/>
                        </w:rPr>
                        <w:t>Žvalgybos pareigūno nušalinimas nuo pareigų</w:t>
                      </w:r>
                    </w:sdtContent>
                  </w:sdt>
                </w:p>
                <w:sdt>
                  <w:sdtPr>
                    <w:alias w:val="52 str. 1 d."/>
                    <w:tag w:val="part_9f6a1e723dfe4183a17eb5bf783e0dc6"/>
                    <w:lock w:val="sdtLocked"/>
                    <w:richText/>
                  </w:sdtPr>
                  <w:sdtContent>
                    <w:p>
                      <w:pPr>
                        <w:widowControl w:val="0"/>
                        <w:suppressAutoHyphens/>
                        <w:ind w:firstLine="567"/>
                        <w:jc w:val="both"/>
                        <w:rPr>
                          <w:color w:val="000000"/>
                        </w:rPr>
                      </w:pPr>
                      <w:sdt>
                        <w:sdtPr>
                          <w:alias w:val="Numeris"/>
                          <w:tag w:val="nr_9f6a1e723dfe4183a17eb5bf783e0dc6"/>
                          <w:lock w:val="sdtLocked"/>
                          <w:richText/>
                        </w:sdtPr>
                        <w:sdtContent>
                          <w:r>
                            <w:rPr>
                              <w:color w:val="000000"/>
                            </w:rPr>
                            <w:t>1</w:t>
                          </w:r>
                        </w:sdtContent>
                      </w:sdt>
                      <w:r>
                        <w:rPr>
                          <w:color w:val="000000"/>
                        </w:rPr>
                        <w:t>. Žvalgybos pareigūnas žvalgybos institucijos vadovo sprendimu gali būti nušalintas nuo pareigų, jeigu:</w:t>
                      </w:r>
                    </w:p>
                    <w:sdt>
                      <w:sdtPr>
                        <w:alias w:val="52 str. 1 d. 1 p."/>
                        <w:tag w:val="part_9cf53821735d4b60aab45bc045bd00f7"/>
                        <w:lock w:val="sdtLocked"/>
                        <w:richText/>
                      </w:sdtPr>
                      <w:sdtContent>
                        <w:p>
                          <w:pPr>
                            <w:widowControl w:val="0"/>
                            <w:suppressAutoHyphens/>
                            <w:ind w:firstLine="567"/>
                            <w:jc w:val="both"/>
                            <w:rPr>
                              <w:color w:val="000000"/>
                            </w:rPr>
                          </w:pPr>
                          <w:sdt>
                            <w:sdtPr>
                              <w:alias w:val="Numeris"/>
                              <w:tag w:val="nr_9cf53821735d4b60aab45bc045bd00f7"/>
                              <w:lock w:val="sdtLocked"/>
                              <w:richText/>
                            </w:sdtPr>
                            <w:sdtContent>
                              <w:r>
                                <w:rPr>
                                  <w:color w:val="000000"/>
                                </w:rPr>
                                <w:t>1</w:t>
                              </w:r>
                            </w:sdtContent>
                          </w:sdt>
                          <w:r>
                            <w:rPr>
                              <w:color w:val="000000"/>
                            </w:rPr>
                            <w:t>) atliekamas tarnybinis patikrinimas dėl tarnybinio nusižengimo;</w:t>
                          </w:r>
                        </w:p>
                      </w:sdtContent>
                    </w:sdt>
                    <w:sdt>
                      <w:sdtPr>
                        <w:alias w:val="52 str. 1 d. 2 p."/>
                        <w:tag w:val="part_6c1f0c7161674ac1845668bdf26897bf"/>
                        <w:lock w:val="sdtLocked"/>
                        <w:richText/>
                      </w:sdtPr>
                      <w:sdtContent>
                        <w:p>
                          <w:pPr>
                            <w:ind w:firstLine="567"/>
                            <w:jc w:val="both"/>
                            <w:rPr>
                              <w:bCs/>
                              <w:szCs w:val="24"/>
                            </w:rPr>
                          </w:pPr>
                          <w:sdt>
                            <w:sdtPr>
                              <w:alias w:val="Numeris"/>
                              <w:tag w:val="nr_6c1f0c7161674ac1845668bdf26897bf"/>
                              <w:lock w:val="sdtLocked"/>
                              <w:richText/>
                            </w:sdtPr>
                            <w:sdtContent>
                              <w:r>
                                <w:rPr>
                                  <w:bCs/>
                                  <w:szCs w:val="24"/>
                                </w:rPr>
                                <w:t>2</w:t>
                              </w:r>
                            </w:sdtContent>
                          </w:sdt>
                          <w:r>
                            <w:rPr>
                              <w:bCs/>
                              <w:szCs w:val="24"/>
                            </w:rPr>
                            <w:t>) jis įtariamas padaręs nusikalstamą veiką ar administracinį nusižengimą, kuriuo pažemino žvalgybos pareigūno vardą;</w:t>
                          </w:r>
                        </w:p>
                        <w:p>
                          <w:pPr>
                            <w:jc w:val="both"/>
                            <w:rPr>
                              <w:i/>
                              <w:color w:val="000000"/>
                              <w:sz w:val="20"/>
                            </w:rPr>
                          </w:pPr>
                          <w:r>
                            <w:rPr>
                              <w:b/>
                              <w:bCs/>
                              <w:i/>
                              <w:sz w:val="20"/>
                            </w:rPr>
                            <w:t>TAR pastaba.</w:t>
                          </w:r>
                          <w:r>
                            <w:rPr>
                              <w:bCs/>
                              <w:i/>
                              <w:sz w:val="20"/>
                            </w:rPr>
                            <w:t xml:space="preserve"> 52 straipsnio 1 dalies 2 punkto nuostatos taikomos ir tais atvejais, kai yra padaryti administraciniai teisės pažeidimai, numatyti Lietuvos Respublikos administracinių teisės pažeidimų kodekse, patvirtintame 1984 m. įstatymu Nr. X-4449.</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3fe89048e011e6b5d09300a16a686c">
                            <w:r w:rsidRPr="00532B9F">
                              <w:rPr>
                                <w:rFonts w:ascii="Times New Roman" w:eastAsia="MS Mincho" w:hAnsi="Times New Roman"/>
                                <w:sz w:val="20"/>
                                <w:i/>
                                <w:iCs/>
                                <w:color w:val="0000FF" w:themeColor="hyperlink"/>
                                <w:u w:val="single"/>
                              </w:rPr>
                              <w:t>XII-2526</w:t>
                            </w:r>
                          </w:fldSimple>
                          <w:r>
                            <w:rPr>
                              <w:rFonts w:ascii="Times New Roman" w:eastAsia="MS Mincho" w:hAnsi="Times New Roman"/>
                              <w:sz w:val="20"/>
                              <w:i/>
                              <w:iCs/>
                            </w:rPr>
                            <w:t>,
2016-06-29,
paskelbta TAR 2016-07-13, i. k. 2016-20284            </w:t>
                          </w:r>
                        </w:p>
                        <w:p/>
                      </w:sdtContent>
                    </w:sdt>
                    <w:sdt>
                      <w:sdtPr>
                        <w:alias w:val="52 str. 1 d. 3 p."/>
                        <w:tag w:val="part_cc4cd089eac64416868e547cec51cf7e"/>
                        <w:lock w:val="sdtLocked"/>
                        <w:richText/>
                      </w:sdtPr>
                      <w:sdtContent>
                        <w:p>
                          <w:pPr>
                            <w:widowControl w:val="0"/>
                            <w:suppressAutoHyphens/>
                            <w:ind w:firstLine="567"/>
                            <w:jc w:val="both"/>
                            <w:rPr>
                              <w:color w:val="000000"/>
                            </w:rPr>
                          </w:pPr>
                          <w:sdt>
                            <w:sdtPr>
                              <w:alias w:val="Numeris"/>
                              <w:tag w:val="nr_cc4cd089eac64416868e547cec51cf7e"/>
                              <w:lock w:val="sdtLocked"/>
                              <w:richText/>
                            </w:sdtPr>
                            <w:sdtContent>
                              <w:r>
                                <w:rPr>
                                  <w:color w:val="000000"/>
                                </w:rPr>
                                <w:t>3</w:t>
                              </w:r>
                            </w:sdtContent>
                          </w:sdt>
                          <w:r>
                            <w:rPr>
                              <w:color w:val="000000"/>
                            </w:rPr>
                            <w:t>) tarnyboje jis yra apsvaigęs nuo alkoholio, narkotinių, psichotropinių ar kitų psichiką veikiančių medžiagų, – tą dieną.</w:t>
                          </w:r>
                        </w:p>
                      </w:sdtContent>
                    </w:sdt>
                  </w:sdtContent>
                </w:sdt>
                <w:sdt>
                  <w:sdtPr>
                    <w:alias w:val="52 str. 2 d."/>
                    <w:tag w:val="part_f7e4f4015f55416ebe624df0b2a0362c"/>
                    <w:lock w:val="sdtLocked"/>
                    <w:richText/>
                  </w:sdtPr>
                  <w:sdtContent>
                    <w:p>
                      <w:pPr>
                        <w:widowControl w:val="0"/>
                        <w:suppressAutoHyphens/>
                        <w:ind w:firstLine="567"/>
                        <w:jc w:val="both"/>
                        <w:rPr>
                          <w:color w:val="000000"/>
                        </w:rPr>
                      </w:pPr>
                      <w:sdt>
                        <w:sdtPr>
                          <w:alias w:val="Numeris"/>
                          <w:tag w:val="nr_f7e4f4015f55416ebe624df0b2a0362c"/>
                          <w:lock w:val="sdtLocked"/>
                          <w:richText/>
                        </w:sdtPr>
                        <w:sdtContent>
                          <w:r>
                            <w:rPr>
                              <w:color w:val="000000"/>
                            </w:rPr>
                            <w:t>2</w:t>
                          </w:r>
                        </w:sdtContent>
                      </w:sdt>
                      <w:r>
                        <w:rPr>
                          <w:color w:val="000000"/>
                        </w:rPr>
                        <w:t>. Nušalintas nuo pareigų žvalgybos pareigūnas grąžina tarnybinį pažymėjimą, materialines vertybes ir dokumentus, kuriuos jis gavo eidamas pareigas.</w:t>
                      </w:r>
                    </w:p>
                  </w:sdtContent>
                </w:sdt>
                <w:sdt>
                  <w:sdtPr>
                    <w:alias w:val="52 str. 3 d."/>
                    <w:tag w:val="part_7eefb54528874fccb105b2fd96b81222"/>
                    <w:lock w:val="sdtLocked"/>
                    <w:richText/>
                  </w:sdtPr>
                  <w:sdtContent>
                    <w:p>
                      <w:pPr>
                        <w:widowControl w:val="0"/>
                        <w:suppressAutoHyphens/>
                        <w:ind w:firstLine="567"/>
                        <w:jc w:val="both"/>
                        <w:rPr>
                          <w:color w:val="000000"/>
                        </w:rPr>
                      </w:pPr>
                      <w:sdt>
                        <w:sdtPr>
                          <w:alias w:val="Numeris"/>
                          <w:tag w:val="nr_7eefb54528874fccb105b2fd96b81222"/>
                          <w:lock w:val="sdtLocked"/>
                          <w:richText/>
                        </w:sdtPr>
                        <w:sdtContent>
                          <w:r>
                            <w:rPr>
                              <w:color w:val="000000"/>
                            </w:rPr>
                            <w:t>3</w:t>
                          </w:r>
                        </w:sdtContent>
                      </w:sdt>
                      <w:r>
                        <w:rPr>
                          <w:color w:val="000000"/>
                        </w:rPr>
                        <w:t>. Žvalgybos pareigūnui nušalinimo nuo pareigų laikotarpiu tarnybinis atlyginimas nemokamas.</w:t>
                      </w:r>
                    </w:p>
                  </w:sdtContent>
                </w:sdt>
                <w:sdt>
                  <w:sdtPr>
                    <w:alias w:val="52 str. 4 d."/>
                    <w:tag w:val="part_9ff658e3d2fd4dd7a1b9b4d6327351cb"/>
                    <w:lock w:val="sdtLocked"/>
                    <w:richText/>
                  </w:sdtPr>
                  <w:sdtContent>
                    <w:p>
                      <w:pPr>
                        <w:widowControl w:val="0"/>
                        <w:suppressAutoHyphens/>
                        <w:ind w:firstLine="567"/>
                        <w:jc w:val="both"/>
                        <w:rPr>
                          <w:color w:val="000000"/>
                        </w:rPr>
                      </w:pPr>
                      <w:sdt>
                        <w:sdtPr>
                          <w:alias w:val="Numeris"/>
                          <w:tag w:val="nr_9ff658e3d2fd4dd7a1b9b4d6327351cb"/>
                          <w:lock w:val="sdtLocked"/>
                          <w:richText/>
                        </w:sdtPr>
                        <w:sdtContent>
                          <w:r>
                            <w:rPr>
                              <w:color w:val="000000"/>
                            </w:rPr>
                            <w:t>4</w:t>
                          </w:r>
                        </w:sdtContent>
                      </w:sdt>
                      <w:r>
                        <w:rPr>
                          <w:color w:val="000000"/>
                        </w:rPr>
                        <w:t>. Žvalgybos pareigūnas gali būti nušalintas nuo pareigų ne ilgiau kaip 3 mėnesius. Į šį terminą neįskaitomas žvalgybos pareigūno laikinojo nedarbingumo ir atostogų laikas.</w:t>
                      </w:r>
                    </w:p>
                  </w:sdtContent>
                </w:sdt>
                <w:sdt>
                  <w:sdtPr>
                    <w:alias w:val="52 str. 5 d."/>
                    <w:tag w:val="part_f60e9869e8aa4a44a5a9a47fe32d154c"/>
                    <w:lock w:val="sdtLocked"/>
                    <w:richText/>
                  </w:sdtPr>
                  <w:sdtContent>
                    <w:p>
                      <w:pPr>
                        <w:ind w:firstLine="567"/>
                        <w:jc w:val="both"/>
                        <w:rPr>
                          <w:bCs/>
                          <w:szCs w:val="24"/>
                        </w:rPr>
                      </w:pPr>
                      <w:sdt>
                        <w:sdtPr>
                          <w:alias w:val="Numeris"/>
                          <w:tag w:val="nr_f60e9869e8aa4a44a5a9a47fe32d154c"/>
                          <w:lock w:val="sdtLocked"/>
                          <w:richText/>
                        </w:sdtPr>
                        <w:sdtContent>
                          <w:r>
                            <w:rPr>
                              <w:bCs/>
                              <w:szCs w:val="24"/>
                            </w:rPr>
                            <w:t>5</w:t>
                          </w:r>
                        </w:sdtContent>
                      </w:sdt>
                      <w:r>
                        <w:rPr>
                          <w:bCs/>
                          <w:szCs w:val="24"/>
                        </w:rPr>
                        <w:t xml:space="preserve">. Jeigu žvalgybos pareigūnas nėra </w:t>
                      </w:r>
                      <w:r>
                        <w:rPr>
                          <w:szCs w:val="24"/>
                        </w:rPr>
                        <w:t>Lietuvos Respublikos administracinių nusižengimų kodekso ar Lietuvos Respublikos baudžiamojo kodekso nustatyta tvarka pripažintas kaltu dėl administracinio nusižengimo ar nusikalstamos veikos padarymo ir (ar)</w:t>
                      </w:r>
                      <w:r>
                        <w:rPr>
                          <w:bCs/>
                          <w:szCs w:val="24"/>
                        </w:rPr>
                        <w:t xml:space="preserve"> tarnybinio patikrinimo metu nustatoma, </w:t>
                      </w:r>
                      <w:r>
                        <w:rPr>
                          <w:szCs w:val="24"/>
                        </w:rPr>
                        <w:t xml:space="preserve">kad žvalgybos pareigūnas nepadarė tarnybinio nusižengimo, jis grąžinamas į eitas pareigas ir </w:t>
                      </w:r>
                      <w:r>
                        <w:rPr>
                          <w:bCs/>
                          <w:szCs w:val="24"/>
                        </w:rPr>
                        <w:t>jam išmokamas tarnybinis atlyginimas už laikotarpį, kurį jis buvo nušalintas nuo pareigų.</w:t>
                      </w:r>
                    </w:p>
                    <w:p>
                      <w:pPr>
                        <w:jc w:val="both"/>
                        <w:rPr>
                          <w:i/>
                          <w:color w:val="000000"/>
                          <w:sz w:val="20"/>
                        </w:rPr>
                      </w:pPr>
                      <w:r>
                        <w:rPr>
                          <w:b/>
                          <w:i/>
                          <w:color w:val="000000"/>
                          <w:sz w:val="20"/>
                        </w:rPr>
                        <w:t>TAR pastaba.</w:t>
                      </w:r>
                      <w:r>
                        <w:rPr>
                          <w:i/>
                          <w:color w:val="000000"/>
                          <w:sz w:val="20"/>
                        </w:rPr>
                        <w:t xml:space="preserve"> </w:t>
                      </w:r>
                      <w:r>
                        <w:rPr>
                          <w:bCs/>
                          <w:i/>
                          <w:color w:val="000000"/>
                          <w:sz w:val="20"/>
                        </w:rPr>
                        <w:t xml:space="preserve">52 straipsnio 5 dalies </w:t>
                      </w:r>
                      <w:r>
                        <w:rPr>
                          <w:i/>
                          <w:color w:val="000000"/>
                          <w:sz w:val="20"/>
                        </w:rPr>
                        <w:t>nuostatos taikomos ir tais atvejais, kai yra padaryti administraciniai teisės pažeidimai, numatyti Lietuvos Respublikos administracinių teisės pažeidimų kodekse, patvirtintame 1984 m. įstatymu Nr. X-4449.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3fe89048e011e6b5d09300a16a686c">
                        <w:r w:rsidRPr="00532B9F">
                          <w:rPr>
                            <w:rFonts w:ascii="Times New Roman" w:eastAsia="MS Mincho" w:hAnsi="Times New Roman"/>
                            <w:sz w:val="20"/>
                            <w:i/>
                            <w:iCs/>
                            <w:color w:val="0000FF" w:themeColor="hyperlink"/>
                            <w:u w:val="single"/>
                          </w:rPr>
                          <w:t>XII-2526</w:t>
                        </w:r>
                      </w:fldSimple>
                      <w:r>
                        <w:rPr>
                          <w:rFonts w:ascii="Times New Roman" w:eastAsia="MS Mincho" w:hAnsi="Times New Roman"/>
                          <w:sz w:val="20"/>
                          <w:i/>
                          <w:iCs/>
                        </w:rPr>
                        <w:t>,
2016-06-29,
paskelbta TAR 2016-07-13, i. k. 2016-20284            </w:t>
                      </w:r>
                    </w:p>
                    <w:p/>
                  </w:sdtContent>
                </w:sdt>
                <w:sdt>
                  <w:sdtPr>
                    <w:alias w:val="52 str. 6 d."/>
                    <w:tag w:val="part_b9dd1f9d425e40ff91023ae8f8cbeb4f"/>
                    <w:lock w:val="sdtLocked"/>
                    <w:richText/>
                  </w:sdtPr>
                  <w:sdtContent>
                    <w:p>
                      <w:pPr>
                        <w:widowControl w:val="0"/>
                        <w:suppressAutoHyphens/>
                        <w:ind w:firstLine="567"/>
                        <w:jc w:val="both"/>
                        <w:rPr>
                          <w:color w:val="000000"/>
                        </w:rPr>
                      </w:pPr>
                      <w:sdt>
                        <w:sdtPr>
                          <w:alias w:val="Numeris"/>
                          <w:tag w:val="nr_b9dd1f9d425e40ff91023ae8f8cbeb4f"/>
                          <w:lock w:val="sdtLocked"/>
                          <w:richText/>
                        </w:sdtPr>
                        <w:sdtContent>
                          <w:r>
                            <w:rPr>
                              <w:color w:val="000000"/>
                            </w:rPr>
                            <w:t>6</w:t>
                          </w:r>
                        </w:sdtContent>
                      </w:sdt>
                      <w:r>
                        <w:rPr>
                          <w:color w:val="000000"/>
                        </w:rPr>
                        <w:t>. Žvalgybos pareigūnas gali būti nušalintas nuo pareigų ir kitų įstatymų nustatytais atvejais ir tvarka.</w:t>
                      </w:r>
                    </w:p>
                    <w:p>
                      <w:pPr>
                        <w:ind w:firstLine="567"/>
                        <w:jc w:val="both"/>
                      </w:pPr>
                    </w:p>
                  </w:sdtContent>
                </w:sdt>
              </w:sdtContent>
            </w:sdt>
            <w:sdt>
              <w:sdtPr>
                <w:alias w:val="53 str."/>
                <w:tag w:val="part_c0b090d93c0b4748880372baa80f5d02"/>
                <w:lock w:val="sdtLocked"/>
                <w:richText/>
              </w:sdtPr>
              <w:sdtContent>
                <w:p>
                  <w:pPr>
                    <w:keepLines/>
                    <w:widowControl w:val="0"/>
                    <w:suppressAutoHyphens/>
                    <w:ind w:firstLine="567"/>
                    <w:rPr>
                      <w:b/>
                      <w:bCs/>
                      <w:color w:val="000000"/>
                    </w:rPr>
                  </w:pPr>
                  <w:sdt>
                    <w:sdtPr>
                      <w:alias w:val="Numeris"/>
                      <w:tag w:val="nr_c0b090d93c0b4748880372baa80f5d02"/>
                      <w:lock w:val="sdtLocked"/>
                      <w:richText/>
                    </w:sdtPr>
                    <w:sdtContent>
                      <w:r>
                        <w:rPr>
                          <w:b/>
                          <w:bCs/>
                          <w:color w:val="000000"/>
                        </w:rPr>
                        <w:t>53</w:t>
                      </w:r>
                    </w:sdtContent>
                  </w:sdt>
                  <w:r>
                    <w:rPr>
                      <w:b/>
                      <w:bCs/>
                      <w:color w:val="000000"/>
                    </w:rPr>
                    <w:t xml:space="preserve"> straipsnis. </w:t>
                  </w:r>
                  <w:sdt>
                    <w:sdtPr>
                      <w:alias w:val="Pavadinimas"/>
                      <w:tag w:val="title_c0b090d93c0b4748880372baa80f5d02"/>
                      <w:lock w:val="sdtLocked"/>
                      <w:richText/>
                    </w:sdtPr>
                    <w:sdtContent>
                      <w:r>
                        <w:rPr>
                          <w:b/>
                          <w:bCs/>
                          <w:color w:val="000000"/>
                        </w:rPr>
                        <w:t>Žvalgybos pareigūnų atleidimo iš tarnybos pagrindai</w:t>
                      </w:r>
                    </w:sdtContent>
                  </w:sdt>
                </w:p>
                <w:sdt>
                  <w:sdtPr>
                    <w:alias w:val="53 str. 1 d."/>
                    <w:tag w:val="part_995df93f499b484ba53a4bb97f7e75ea"/>
                    <w:lock w:val="sdtLocked"/>
                    <w:richText/>
                  </w:sdtPr>
                  <w:sdtContent>
                    <w:p>
                      <w:pPr>
                        <w:widowControl w:val="0"/>
                        <w:suppressAutoHyphens/>
                        <w:ind w:firstLine="567"/>
                        <w:jc w:val="both"/>
                        <w:rPr>
                          <w:color w:val="000000"/>
                        </w:rPr>
                      </w:pPr>
                      <w:r>
                        <w:rPr>
                          <w:color w:val="000000"/>
                        </w:rPr>
                        <w:t>Žvalgybos pareigūnas iš tarnybos atleidžiamas ir sutartis su juo nutraukiama:</w:t>
                      </w:r>
                    </w:p>
                    <w:sdt>
                      <w:sdtPr>
                        <w:alias w:val="53 str. 1 d. 1 p."/>
                        <w:tag w:val="part_d4c5a7b2fcf64700ae52bbf918594dae"/>
                        <w:lock w:val="sdtLocked"/>
                        <w:richText/>
                      </w:sdtPr>
                      <w:sdtContent>
                        <w:p>
                          <w:pPr>
                            <w:widowControl w:val="0"/>
                            <w:suppressAutoHyphens/>
                            <w:ind w:firstLine="567"/>
                            <w:jc w:val="both"/>
                            <w:rPr>
                              <w:color w:val="000000"/>
                            </w:rPr>
                          </w:pPr>
                          <w:sdt>
                            <w:sdtPr>
                              <w:alias w:val="Numeris"/>
                              <w:tag w:val="nr_d4c5a7b2fcf64700ae52bbf918594dae"/>
                              <w:lock w:val="sdtLocked"/>
                              <w:richText/>
                            </w:sdtPr>
                            <w:sdtContent>
                              <w:r>
                                <w:rPr>
                                  <w:color w:val="000000"/>
                                </w:rPr>
                                <w:t>1</w:t>
                              </w:r>
                            </w:sdtContent>
                          </w:sdt>
                          <w:r>
                            <w:rPr>
                              <w:color w:val="000000"/>
                            </w:rPr>
                            <w:t>) paties prašymu;</w:t>
                          </w:r>
                        </w:p>
                      </w:sdtContent>
                    </w:sdt>
                    <w:sdt>
                      <w:sdtPr>
                        <w:alias w:val="53 str. 1 d. 2 p."/>
                        <w:tag w:val="part_bd159ca4c0c2422f88940aaa970f6d8c"/>
                        <w:lock w:val="sdtLocked"/>
                        <w:richText/>
                      </w:sdtPr>
                      <w:sdtContent>
                        <w:p>
                          <w:pPr>
                            <w:widowControl w:val="0"/>
                            <w:suppressAutoHyphens/>
                            <w:ind w:firstLine="567"/>
                            <w:jc w:val="both"/>
                            <w:rPr>
                              <w:color w:val="000000"/>
                            </w:rPr>
                          </w:pPr>
                          <w:sdt>
                            <w:sdtPr>
                              <w:alias w:val="Numeris"/>
                              <w:tag w:val="nr_bd159ca4c0c2422f88940aaa970f6d8c"/>
                              <w:lock w:val="sdtLocked"/>
                              <w:richText/>
                            </w:sdtPr>
                            <w:sdtContent>
                              <w:r>
                                <w:rPr>
                                  <w:color w:val="000000"/>
                                </w:rPr>
                                <w:t>2</w:t>
                              </w:r>
                            </w:sdtContent>
                          </w:sdt>
                          <w:r>
                            <w:rPr>
                              <w:color w:val="000000"/>
                            </w:rPr>
                            <w:t>) kai paaiškėja, kad priimant į tarnybą buvo nuslėpti tam tikri duomenys (dokumentai) ar pateikti tikrovės neatitinkantys duomenys (dokumentai), pateiktos žinomai neteisingos žinios apie save, savo ryšius ir interesus, dėl kurių asmuo negalėjo būti priimtas į tarnybą;</w:t>
                          </w:r>
                        </w:p>
                      </w:sdtContent>
                    </w:sdt>
                    <w:sdt>
                      <w:sdtPr>
                        <w:alias w:val="53 str. 1 d. 3 p."/>
                        <w:tag w:val="part_514815061e29448e83a39e8880f6193b"/>
                        <w:lock w:val="sdtLocked"/>
                        <w:richText/>
                      </w:sdtPr>
                      <w:sdtContent>
                        <w:p>
                          <w:pPr>
                            <w:widowControl w:val="0"/>
                            <w:suppressAutoHyphens/>
                            <w:ind w:firstLine="567"/>
                            <w:jc w:val="both"/>
                            <w:rPr>
                              <w:color w:val="000000"/>
                            </w:rPr>
                          </w:pPr>
                          <w:sdt>
                            <w:sdtPr>
                              <w:alias w:val="Numeris"/>
                              <w:tag w:val="nr_514815061e29448e83a39e8880f6193b"/>
                              <w:lock w:val="sdtLocked"/>
                              <w:richText/>
                            </w:sdtPr>
                            <w:sdtContent>
                              <w:r>
                                <w:rPr>
                                  <w:color w:val="000000"/>
                                </w:rPr>
                                <w:t>3</w:t>
                              </w:r>
                            </w:sdtContent>
                          </w:sdt>
                          <w:r>
                            <w:rPr>
                              <w:color w:val="000000"/>
                            </w:rPr>
                            <w:t xml:space="preserve">) įsiteisėjus teismo nuosprendžiui, kuriuo žvalgybos pareigūnas pripažintas kaltu dėl nusikaltimo, taip pat dėl baudžiamojo nusižengimo valstybės tarnybai ir viešiesiems interesams, krašto apsaugos tarnybai, valdymo tvarkai padarymo; </w:t>
                          </w:r>
                        </w:p>
                      </w:sdtContent>
                    </w:sdt>
                    <w:sdt>
                      <w:sdtPr>
                        <w:alias w:val="53 str. 1 d. 4 p."/>
                        <w:tag w:val="part_40c73af769c9464a83d1fb773f4abb60"/>
                        <w:lock w:val="sdtLocked"/>
                        <w:richText/>
                      </w:sdtPr>
                      <w:sdtContent>
                        <w:p>
                          <w:pPr>
                            <w:widowControl w:val="0"/>
                            <w:suppressAutoHyphens/>
                            <w:ind w:firstLine="567"/>
                            <w:jc w:val="both"/>
                            <w:rPr>
                              <w:color w:val="000000"/>
                            </w:rPr>
                          </w:pPr>
                          <w:sdt>
                            <w:sdtPr>
                              <w:alias w:val="Numeris"/>
                              <w:tag w:val="nr_40c73af769c9464a83d1fb773f4abb60"/>
                              <w:lock w:val="sdtLocked"/>
                              <w:richText/>
                            </w:sdtPr>
                            <w:sdtContent>
                              <w:r>
                                <w:rPr>
                                  <w:color w:val="000000"/>
                                </w:rPr>
                                <w:t>4</w:t>
                              </w:r>
                            </w:sdtContent>
                          </w:sdt>
                          <w:r>
                            <w:rPr>
                              <w:color w:val="000000"/>
                            </w:rPr>
                            <w:t>) kai jis netenka Lietuvos Respublikos pilietybės;</w:t>
                          </w:r>
                        </w:p>
                      </w:sdtContent>
                    </w:sdt>
                    <w:sdt>
                      <w:sdtPr>
                        <w:alias w:val="53 str. 1 d. 5 p."/>
                        <w:tag w:val="part_631b07f1ae9d465a8fd0e845bf1958a1"/>
                        <w:lock w:val="sdtLocked"/>
                        <w:richText/>
                      </w:sdtPr>
                      <w:sdtContent>
                        <w:p>
                          <w:pPr>
                            <w:widowControl w:val="0"/>
                            <w:suppressAutoHyphens/>
                            <w:ind w:firstLine="567"/>
                            <w:jc w:val="both"/>
                            <w:rPr>
                              <w:color w:val="000000"/>
                            </w:rPr>
                          </w:pPr>
                          <w:sdt>
                            <w:sdtPr>
                              <w:alias w:val="Numeris"/>
                              <w:tag w:val="nr_631b07f1ae9d465a8fd0e845bf1958a1"/>
                              <w:lock w:val="sdtLocked"/>
                              <w:richText/>
                            </w:sdtPr>
                            <w:sdtContent>
                              <w:r>
                                <w:rPr>
                                  <w:color w:val="000000"/>
                                </w:rPr>
                                <w:t>5</w:t>
                              </w:r>
                            </w:sdtContent>
                          </w:sdt>
                          <w:r>
                            <w:rPr>
                              <w:color w:val="000000"/>
                            </w:rPr>
                            <w:t>) kai jis sulaužo žvalgybos pareigūno priesaiką;</w:t>
                          </w:r>
                        </w:p>
                      </w:sdtContent>
                    </w:sdt>
                    <w:sdt>
                      <w:sdtPr>
                        <w:alias w:val="53 str. 1 d. 6 p."/>
                        <w:tag w:val="part_5bd66f891db44c6ca729e01b51d15a48"/>
                        <w:lock w:val="sdtLocked"/>
                        <w:richText/>
                      </w:sdtPr>
                      <w:sdtContent>
                        <w:p>
                          <w:pPr>
                            <w:widowControl w:val="0"/>
                            <w:suppressAutoHyphens/>
                            <w:ind w:firstLine="567"/>
                            <w:jc w:val="both"/>
                            <w:rPr>
                              <w:color w:val="000000"/>
                            </w:rPr>
                          </w:pPr>
                          <w:sdt>
                            <w:sdtPr>
                              <w:alias w:val="Numeris"/>
                              <w:tag w:val="nr_5bd66f891db44c6ca729e01b51d15a48"/>
                              <w:lock w:val="sdtLocked"/>
                              <w:richText/>
                            </w:sdtPr>
                            <w:sdtContent>
                              <w:r>
                                <w:rPr>
                                  <w:color w:val="000000"/>
                                </w:rPr>
                                <w:t>6</w:t>
                              </w:r>
                            </w:sdtContent>
                          </w:sdt>
                          <w:r>
                            <w:rPr>
                              <w:color w:val="000000"/>
                            </w:rPr>
                            <w:t>) neišlaikęs bandomojo laikotarpio;</w:t>
                          </w:r>
                        </w:p>
                      </w:sdtContent>
                    </w:sdt>
                    <w:sdt>
                      <w:sdtPr>
                        <w:alias w:val="53 str. 1 d. 7 p."/>
                        <w:tag w:val="part_1e8270396a7a4d00af97901330692f61"/>
                        <w:lock w:val="sdtLocked"/>
                        <w:richText/>
                      </w:sdtPr>
                      <w:sdtContent>
                        <w:p>
                          <w:pPr>
                            <w:widowControl w:val="0"/>
                            <w:suppressAutoHyphens/>
                            <w:ind w:firstLine="567"/>
                            <w:jc w:val="both"/>
                            <w:rPr>
                              <w:color w:val="000000"/>
                            </w:rPr>
                          </w:pPr>
                          <w:sdt>
                            <w:sdtPr>
                              <w:alias w:val="Numeris"/>
                              <w:tag w:val="nr_1e8270396a7a4d00af97901330692f61"/>
                              <w:lock w:val="sdtLocked"/>
                              <w:richText/>
                            </w:sdtPr>
                            <w:sdtContent>
                              <w:r>
                                <w:rPr>
                                  <w:color w:val="000000"/>
                                </w:rPr>
                                <w:t>7</w:t>
                              </w:r>
                            </w:sdtContent>
                          </w:sdt>
                          <w:r>
                            <w:rPr>
                              <w:color w:val="000000"/>
                            </w:rPr>
                            <w:t>) kai jis pažeidžia šio įstatymo 40 straipsnyje nustatytus draudimus ar apribojimus;</w:t>
                          </w:r>
                        </w:p>
                      </w:sdtContent>
                    </w:sdt>
                    <w:sdt>
                      <w:sdtPr>
                        <w:alias w:val="53 str. 1 d. 8 p."/>
                        <w:tag w:val="part_f9cef652c1444cf586b75c3ed50fcf7c"/>
                        <w:lock w:val="sdtLocked"/>
                        <w:richText/>
                      </w:sdtPr>
                      <w:sdtContent>
                        <w:p>
                          <w:pPr>
                            <w:widowControl w:val="0"/>
                            <w:suppressAutoHyphens/>
                            <w:ind w:firstLine="567"/>
                            <w:jc w:val="both"/>
                            <w:rPr>
                              <w:color w:val="000000"/>
                            </w:rPr>
                          </w:pPr>
                          <w:sdt>
                            <w:sdtPr>
                              <w:alias w:val="Numeris"/>
                              <w:tag w:val="nr_f9cef652c1444cf586b75c3ed50fcf7c"/>
                              <w:lock w:val="sdtLocked"/>
                              <w:richText/>
                            </w:sdtPr>
                            <w:sdtContent>
                              <w:r>
                                <w:rPr>
                                  <w:color w:val="000000"/>
                                </w:rPr>
                                <w:t>8</w:t>
                              </w:r>
                            </w:sdtContent>
                          </w:sdt>
                          <w:r>
                            <w:rPr>
                              <w:color w:val="000000"/>
                            </w:rPr>
                            <w:t xml:space="preserve">) kai jis savo poelgiu tarnybos ar ne tarnybos metu pažemina žvalgybos pareigūno vardą; </w:t>
                          </w:r>
                        </w:p>
                      </w:sdtContent>
                    </w:sdt>
                    <w:sdt>
                      <w:sdtPr>
                        <w:alias w:val="53 str. 1 d. 9 p."/>
                        <w:tag w:val="part_47a06faee65d4286a1fb3a72018dfda3"/>
                        <w:lock w:val="sdtLocked"/>
                        <w:richText/>
                      </w:sdtPr>
                      <w:sdtContent>
                        <w:p>
                          <w:pPr>
                            <w:widowControl w:val="0"/>
                            <w:suppressAutoHyphens/>
                            <w:ind w:firstLine="567"/>
                            <w:jc w:val="both"/>
                            <w:rPr>
                              <w:color w:val="000000"/>
                            </w:rPr>
                          </w:pPr>
                          <w:sdt>
                            <w:sdtPr>
                              <w:alias w:val="Numeris"/>
                              <w:tag w:val="nr_47a06faee65d4286a1fb3a72018dfda3"/>
                              <w:lock w:val="sdtLocked"/>
                              <w:richText/>
                            </w:sdtPr>
                            <w:sdtContent>
                              <w:r>
                                <w:rPr>
                                  <w:color w:val="000000"/>
                                </w:rPr>
                                <w:t>9</w:t>
                              </w:r>
                            </w:sdtContent>
                          </w:sdt>
                          <w:r>
                            <w:rPr>
                              <w:color w:val="000000"/>
                            </w:rPr>
                            <w:t>) kai jam įstatymų nustatyta tvarka atimamos specialiosios teisės, susijusios su jo pareigų atlikimu ir nėra kitų jo kvalifikaciją atitinkančių pareigų;</w:t>
                          </w:r>
                        </w:p>
                      </w:sdtContent>
                    </w:sdt>
                    <w:sdt>
                      <w:sdtPr>
                        <w:alias w:val="53 str. 1 d. 10 p."/>
                        <w:tag w:val="part_d7db294a5dd5469a842ed4231cf63015"/>
                        <w:lock w:val="sdtLocked"/>
                        <w:richText/>
                      </w:sdtPr>
                      <w:sdtContent>
                        <w:p>
                          <w:pPr>
                            <w:widowControl w:val="0"/>
                            <w:suppressAutoHyphens/>
                            <w:ind w:firstLine="567"/>
                            <w:jc w:val="both"/>
                            <w:rPr>
                              <w:color w:val="000000"/>
                            </w:rPr>
                          </w:pPr>
                          <w:sdt>
                            <w:sdtPr>
                              <w:alias w:val="Numeris"/>
                              <w:tag w:val="nr_d7db294a5dd5469a842ed4231cf63015"/>
                              <w:lock w:val="sdtLocked"/>
                              <w:richText/>
                            </w:sdtPr>
                            <w:sdtContent>
                              <w:r>
                                <w:rPr>
                                  <w:color w:val="000000"/>
                                </w:rPr>
                                <w:t>10</w:t>
                              </w:r>
                            </w:sdtContent>
                          </w:sdt>
                          <w:r>
                            <w:rPr>
                              <w:color w:val="000000"/>
                            </w:rPr>
                            <w:t>) kai jis įvertinamas kaip netinkamas tęsti tarnybos;</w:t>
                          </w:r>
                        </w:p>
                      </w:sdtContent>
                    </w:sdt>
                    <w:sdt>
                      <w:sdtPr>
                        <w:alias w:val="53 str. 1 d. 11 p."/>
                        <w:tag w:val="part_608819d0bfa34bc4bf633102d90a4a57"/>
                        <w:lock w:val="sdtLocked"/>
                        <w:richText/>
                      </w:sdtPr>
                      <w:sdtContent>
                        <w:p>
                          <w:pPr>
                            <w:widowControl w:val="0"/>
                            <w:suppressAutoHyphens/>
                            <w:ind w:firstLine="567"/>
                            <w:jc w:val="both"/>
                            <w:rPr>
                              <w:color w:val="000000"/>
                            </w:rPr>
                          </w:pPr>
                          <w:sdt>
                            <w:sdtPr>
                              <w:alias w:val="Numeris"/>
                              <w:tag w:val="nr_608819d0bfa34bc4bf633102d90a4a57"/>
                              <w:lock w:val="sdtLocked"/>
                              <w:richText/>
                            </w:sdtPr>
                            <w:sdtContent>
                              <w:r>
                                <w:rPr>
                                  <w:color w:val="000000"/>
                                </w:rPr>
                                <w:t>11</w:t>
                              </w:r>
                            </w:sdtContent>
                          </w:sdt>
                          <w:r>
                            <w:rPr>
                              <w:color w:val="000000"/>
                            </w:rPr>
                            <w:t xml:space="preserve">) kai jam paskiriama tarnybinė nuobauda – atleidimas iš tarnybos; </w:t>
                          </w:r>
                        </w:p>
                      </w:sdtContent>
                    </w:sdt>
                    <w:sdt>
                      <w:sdtPr>
                        <w:alias w:val="53 str. 1 d. 12 p."/>
                        <w:tag w:val="part_199c7fa4fede40be9e6fde61d7526140"/>
                        <w:lock w:val="sdtLocked"/>
                        <w:richText/>
                      </w:sdtPr>
                      <w:sdtContent>
                        <w:p>
                          <w:pPr>
                            <w:widowControl w:val="0"/>
                            <w:suppressAutoHyphens/>
                            <w:ind w:firstLine="567"/>
                            <w:jc w:val="both"/>
                            <w:rPr>
                              <w:color w:val="000000"/>
                            </w:rPr>
                          </w:pPr>
                          <w:sdt>
                            <w:sdtPr>
                              <w:alias w:val="Numeris"/>
                              <w:tag w:val="nr_199c7fa4fede40be9e6fde61d7526140"/>
                              <w:lock w:val="sdtLocked"/>
                              <w:richText/>
                            </w:sdtPr>
                            <w:sdtContent>
                              <w:r>
                                <w:rPr>
                                  <w:color w:val="000000"/>
                                </w:rPr>
                                <w:t>12</w:t>
                              </w:r>
                            </w:sdtContent>
                          </w:sdt>
                          <w:r>
                            <w:rPr>
                              <w:color w:val="000000"/>
                            </w:rPr>
                            <w:t>) kai paaiškėja, kad jis negali atlikti pareigų dėl sveikatos būklės esant medicinos išvadai, ir nėra galimybės perkelti jį į kitas jo sveikatos būklę atitinkančias pareigas;</w:t>
                          </w:r>
                        </w:p>
                      </w:sdtContent>
                    </w:sdt>
                    <w:sdt>
                      <w:sdtPr>
                        <w:alias w:val="53 str. 1 d. 13 p."/>
                        <w:tag w:val="part_effa4ebbc1cc4cf89bec5808dae9035c"/>
                        <w:lock w:val="sdtLocked"/>
                        <w:richText/>
                      </w:sdtPr>
                      <w:sdtContent>
                        <w:p>
                          <w:pPr>
                            <w:widowControl w:val="0"/>
                            <w:ind w:firstLine="567"/>
                            <w:jc w:val="both"/>
                            <w:rPr>
                              <w:color w:val="000000"/>
                            </w:rPr>
                          </w:pPr>
                          <w:sdt>
                            <w:sdtPr>
                              <w:alias w:val="Numeris"/>
                              <w:tag w:val="nr_effa4ebbc1cc4cf89bec5808dae9035c"/>
                              <w:lock w:val="sdtLocked"/>
                              <w:richText/>
                            </w:sdtPr>
                            <w:sdtContent>
                              <w:r>
                                <w:rPr>
                                  <w:color w:val="000000"/>
                                  <w:szCs w:val="24"/>
                                  <w:shd w:val="clear" w:color="auto" w:fill="FFFFFF"/>
                                </w:rPr>
                                <w:t>13</w:t>
                              </w:r>
                            </w:sdtContent>
                          </w:sdt>
                          <w:r>
                            <w:rPr>
                              <w:color w:val="000000"/>
                              <w:szCs w:val="24"/>
                              <w:shd w:val="clear" w:color="auto" w:fill="FFFFFF"/>
                            </w:rPr>
                            <w:t xml:space="preserve">) </w:t>
                          </w:r>
                          <w:r>
                            <w:rPr>
                              <w:color w:val="000000"/>
                              <w:szCs w:val="24"/>
                            </w:rPr>
                            <w:t>žvalgybos institucijos vadovo valia, kai jis yra laikinai nedarbingas daugiau kaip 120 kalendorinių dienų iš eilės arba daugiau kaip 140 kalendorinių dienų per paskutinius 12 mėnesių ir jeigu laikinasis nedarbingumas nesusijęs su sveikatos sutrikimu, atsiradusiu einant tarnybines pareigas ar dėl tarnybos;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53 str. 1 d. 14 p."/>
                        <w:tag w:val="part_e2257705e6414279a50de67122ddde05"/>
                        <w:lock w:val="sdtLocked"/>
                        <w:richText/>
                      </w:sdtPr>
                      <w:sdtContent>
                        <w:p>
                          <w:pPr>
                            <w:ind w:firstLine="567"/>
                            <w:jc w:val="both"/>
                            <w:textAlignment w:val="baseline"/>
                          </w:pPr>
                          <w:sdt>
                            <w:sdtPr>
                              <w:alias w:val="Numeris"/>
                              <w:tag w:val="nr_e2257705e6414279a50de67122ddde05"/>
                              <w:lock w:val="sdtLocked"/>
                              <w:richText/>
                            </w:sdtPr>
                            <w:sdtContent>
                              <w:r>
                                <w:rPr>
                                  <w:szCs w:val="24"/>
                                  <w:shd w:val="clear" w:color="auto" w:fill="FFFFFF"/>
                                  <w:lang w:eastAsia="lt-LT"/>
                                </w:rPr>
                                <w:t>14</w:t>
                              </w:r>
                            </w:sdtContent>
                          </w:sdt>
                          <w:r>
                            <w:rPr>
                              <w:szCs w:val="24"/>
                              <w:shd w:val="clear" w:color="auto" w:fill="FFFFFF"/>
                              <w:lang w:eastAsia="lt-LT"/>
                            </w:rPr>
                            <w:t>) kai panaikinama pareigybė dėl žvalgybos institucijos likvidavimo;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15 p."/>
                        <w:tag w:val="part_ce7a61150d0d47218b1f348601691747"/>
                        <w:lock w:val="sdtLocked"/>
                        <w:richText/>
                      </w:sdtPr>
                      <w:sdtContent>
                        <w:p>
                          <w:pPr>
                            <w:ind w:firstLine="567"/>
                            <w:jc w:val="both"/>
                            <w:textAlignment w:val="baseline"/>
                            <w:rPr>
                              <w:color w:val="000000"/>
                            </w:rPr>
                          </w:pPr>
                          <w:sdt>
                            <w:sdtPr>
                              <w:alias w:val="Numeris"/>
                              <w:tag w:val="nr_ce7a61150d0d47218b1f348601691747"/>
                              <w:lock w:val="sdtLocked"/>
                              <w:richText/>
                            </w:sdtPr>
                            <w:sdtContent>
                              <w:r>
                                <w:rPr>
                                  <w:szCs w:val="24"/>
                                  <w:shd w:val="clear" w:color="auto" w:fill="FFFFFF"/>
                                  <w:lang w:eastAsia="lt-LT"/>
                                </w:rPr>
                                <w:t>15</w:t>
                              </w:r>
                            </w:sdtContent>
                          </w:sdt>
                          <w:r>
                            <w:rPr>
                              <w:szCs w:val="24"/>
                              <w:shd w:val="clear" w:color="auto" w:fill="FFFFFF"/>
                              <w:lang w:eastAsia="lt-LT"/>
                            </w:rPr>
                            <w:t>) kai panaikinama pareigybė dėl žvalgybos institucijos struktūros pertvarkos ir nėra laisvų jo kvalifikaciją atitinkančių pareigų arba jis atsisako būti perkeltas į kitas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53 str. 1 d. 16 p."/>
                        <w:tag w:val="part_40b6ba973cb940a5b494f34e08e48137"/>
                        <w:lock w:val="sdtLocked"/>
                        <w:richText/>
                      </w:sdtPr>
                      <w:sdtContent>
                        <w:p>
                          <w:pPr>
                            <w:widowControl w:val="0"/>
                            <w:suppressAutoHyphens/>
                            <w:ind w:firstLine="567"/>
                            <w:jc w:val="both"/>
                            <w:rPr>
                              <w:color w:val="000000"/>
                            </w:rPr>
                          </w:pPr>
                          <w:sdt>
                            <w:sdtPr>
                              <w:alias w:val="Numeris"/>
                              <w:tag w:val="nr_40b6ba973cb940a5b494f34e08e48137"/>
                              <w:lock w:val="sdtLocked"/>
                              <w:richText/>
                            </w:sdtPr>
                            <w:sdtContent>
                              <w:r>
                                <w:rPr>
                                  <w:color w:val="000000"/>
                                </w:rPr>
                                <w:t>16</w:t>
                              </w:r>
                            </w:sdtContent>
                          </w:sdt>
                          <w:r>
                            <w:rPr>
                              <w:color w:val="000000"/>
                            </w:rPr>
                            <w:t>) kai jis sulaukia šio įstatymo 45 straipsnio 1 dalyje nustatyto amžiaus ir jo tarnyba nebuvo pratęsta arba baigėsi tarnybos pratęsimo laikas;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53 str. 1 d. 17 p."/>
                        <w:tag w:val="part_aa4f8ccdff6b4047a16e4d9caa03091e"/>
                        <w:lock w:val="sdtLocked"/>
                        <w:richText/>
                      </w:sdtPr>
                      <w:sdtContent>
                        <w:p>
                          <w:pPr>
                            <w:widowControl w:val="0"/>
                            <w:suppressAutoHyphens/>
                            <w:ind w:firstLine="567"/>
                            <w:jc w:val="both"/>
                            <w:rPr>
                              <w:color w:val="000000"/>
                            </w:rPr>
                          </w:pPr>
                          <w:sdt>
                            <w:sdtPr>
                              <w:alias w:val="Numeris"/>
                              <w:tag w:val="nr_aa4f8ccdff6b4047a16e4d9caa03091e"/>
                              <w:lock w:val="sdtLocked"/>
                              <w:richText/>
                            </w:sdtPr>
                            <w:sdtContent>
                              <w:r>
                                <w:rPr>
                                  <w:color w:val="000000"/>
                                </w:rPr>
                                <w:t>17</w:t>
                              </w:r>
                            </w:sdtContent>
                          </w:sdt>
                          <w:r>
                            <w:rPr>
                              <w:color w:val="000000"/>
                            </w:rPr>
                            <w:t>) šalių susitarimu;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53 str. 1 d. 18 p."/>
                        <w:tag w:val="part_d5c4ba3c5af64d67a817d28388f84c58"/>
                        <w:lock w:val="sdtLocked"/>
                        <w:richText/>
                      </w:sdtPr>
                      <w:sdtContent>
                        <w:p>
                          <w:pPr>
                            <w:ind w:firstLine="567"/>
                            <w:jc w:val="both"/>
                            <w:textAlignment w:val="baseline"/>
                          </w:pPr>
                          <w:sdt>
                            <w:sdtPr>
                              <w:alias w:val="Numeris"/>
                              <w:tag w:val="nr_d5c4ba3c5af64d67a817d28388f84c58"/>
                              <w:lock w:val="sdtLocked"/>
                              <w:richText/>
                            </w:sdtPr>
                            <w:sdtContent>
                              <w:r>
                                <w:rPr>
                                  <w:szCs w:val="24"/>
                                  <w:shd w:val="clear" w:color="auto" w:fill="FFFFFF"/>
                                  <w:lang w:eastAsia="lt-LT"/>
                                </w:rPr>
                                <w:t>18</w:t>
                              </w:r>
                            </w:sdtContent>
                          </w:sdt>
                          <w:r>
                            <w:rPr>
                              <w:szCs w:val="24"/>
                              <w:shd w:val="clear" w:color="auto" w:fill="FFFFFF"/>
                              <w:lang w:eastAsia="lt-LT"/>
                            </w:rPr>
                            <w:t>) pasibaigus šio įstatymo 31 straipsnio 5 dalyje nurodytam paskyrimo į valdybos viršininko ar viršininko pavaduotojo pareigas laikotarpiui ir jeigu jis atsisakė būti perkeltas į žemesnes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19 p."/>
                        <w:tag w:val="part_0d4e7d72ab4e4307986f4c434d8880dd"/>
                        <w:lock w:val="sdtLocked"/>
                        <w:richText/>
                      </w:sdtPr>
                      <w:sdtContent>
                        <w:p>
                          <w:pPr>
                            <w:ind w:firstLine="567"/>
                            <w:jc w:val="both"/>
                            <w:textAlignment w:val="baseline"/>
                          </w:pPr>
                          <w:sdt>
                            <w:sdtPr>
                              <w:alias w:val="Numeris"/>
                              <w:tag w:val="nr_0d4e7d72ab4e4307986f4c434d8880dd"/>
                              <w:lock w:val="sdtLocked"/>
                              <w:richText/>
                            </w:sdtPr>
                            <w:sdtContent>
                              <w:r>
                                <w:rPr>
                                  <w:szCs w:val="24"/>
                                  <w:shd w:val="clear" w:color="auto" w:fill="FFFFFF"/>
                                  <w:lang w:eastAsia="lt-LT"/>
                                </w:rPr>
                                <w:t>19</w:t>
                              </w:r>
                            </w:sdtContent>
                          </w:sdt>
                          <w:r>
                            <w:rPr>
                              <w:szCs w:val="24"/>
                              <w:shd w:val="clear" w:color="auto" w:fill="FFFFFF"/>
                              <w:lang w:eastAsia="lt-LT"/>
                            </w:rPr>
                            <w:t>) pasibaigus šio įstatymo 31 straipsnio 5 dalyje nurodytam paskyrimo į žvalgybos institucijos direktoriaus ar direktoriaus pavaduotojo pareigas laikotarpiui.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Content>
                </w:sdt>
              </w:sdtContent>
            </w:sdt>
            <w:sdt>
              <w:sdtPr>
                <w:alias w:val="54 str."/>
                <w:tag w:val="part_c70fbb6fe08e4f21bbff24cadb4ad9c7"/>
                <w:lock w:val="sdtLocked"/>
                <w:richText/>
              </w:sdtPr>
              <w:sdtContent>
                <w:p>
                  <w:pPr>
                    <w:keepLines/>
                    <w:widowControl w:val="0"/>
                    <w:suppressAutoHyphens/>
                    <w:ind w:firstLine="567"/>
                    <w:rPr>
                      <w:b/>
                      <w:bCs/>
                      <w:color w:val="000000"/>
                    </w:rPr>
                  </w:pPr>
                  <w:sdt>
                    <w:sdtPr>
                      <w:alias w:val="Numeris"/>
                      <w:tag w:val="nr_c70fbb6fe08e4f21bbff24cadb4ad9c7"/>
                      <w:lock w:val="sdtLocked"/>
                      <w:richText/>
                    </w:sdtPr>
                    <w:sdtContent>
                      <w:r>
                        <w:rPr>
                          <w:b/>
                          <w:bCs/>
                          <w:color w:val="000000"/>
                        </w:rPr>
                        <w:t>54</w:t>
                      </w:r>
                    </w:sdtContent>
                  </w:sdt>
                  <w:r>
                    <w:rPr>
                      <w:b/>
                      <w:bCs/>
                      <w:color w:val="000000"/>
                    </w:rPr>
                    <w:t xml:space="preserve"> straipsnis. </w:t>
                  </w:r>
                  <w:sdt>
                    <w:sdtPr>
                      <w:alias w:val="Pavadinimas"/>
                      <w:tag w:val="title_c70fbb6fe08e4f21bbff24cadb4ad9c7"/>
                      <w:lock w:val="sdtLocked"/>
                      <w:richText/>
                    </w:sdtPr>
                    <w:sdtContent>
                      <w:r>
                        <w:rPr>
                          <w:b/>
                          <w:bCs/>
                          <w:color w:val="000000"/>
                        </w:rPr>
                        <w:t>Žvalgybos pareigūnų atleidimo iš tarnybos tvarka ir sąlygos</w:t>
                      </w:r>
                    </w:sdtContent>
                  </w:sdt>
                </w:p>
                <w:sdt>
                  <w:sdtPr>
                    <w:alias w:val="54 str. 1 d."/>
                    <w:tag w:val="part_12e67d3faec84d24a4aedd46090c7a75"/>
                    <w:lock w:val="sdtLocked"/>
                    <w:richText/>
                  </w:sdtPr>
                  <w:sdtContent>
                    <w:p>
                      <w:pPr>
                        <w:widowControl w:val="0"/>
                        <w:suppressAutoHyphens/>
                        <w:ind w:firstLine="567"/>
                        <w:jc w:val="both"/>
                        <w:rPr>
                          <w:color w:val="000000"/>
                        </w:rPr>
                      </w:pPr>
                      <w:sdt>
                        <w:sdtPr>
                          <w:alias w:val="Numeris"/>
                          <w:tag w:val="nr_12e67d3faec84d24a4aedd46090c7a75"/>
                          <w:lock w:val="sdtLocked"/>
                          <w:richText/>
                        </w:sdtPr>
                        <w:sdtContent>
                          <w:r>
                            <w:rPr>
                              <w:color w:val="000000"/>
                            </w:rPr>
                            <w:t>1</w:t>
                          </w:r>
                        </w:sdtContent>
                      </w:sdt>
                      <w:r>
                        <w:rPr>
                          <w:color w:val="000000"/>
                        </w:rPr>
                        <w:t>. Žvalgybos pareigūnai iš tarnybos atleidžiami ir tarnybos sutartis su jais nutraukiama žvalgybos institucijos vadovo įsakymu, išskyrus pareigūnus, atleidžiamus Respublikos Prezidento dekretu ar krašto apsaugos ministro įsakymu.</w:t>
                      </w:r>
                    </w:p>
                  </w:sdtContent>
                </w:sdt>
                <w:sdt>
                  <w:sdtPr>
                    <w:alias w:val="54 str. 2 d."/>
                    <w:tag w:val="part_d94e866f4c7c4468985fd3f9bd55ef05"/>
                    <w:lock w:val="sdtLocked"/>
                    <w:richText/>
                  </w:sdtPr>
                  <w:sdtContent>
                    <w:p>
                      <w:pPr>
                        <w:widowControl w:val="0"/>
                        <w:suppressAutoHyphens/>
                        <w:ind w:firstLine="567"/>
                        <w:jc w:val="both"/>
                        <w:rPr>
                          <w:color w:val="000000"/>
                        </w:rPr>
                      </w:pPr>
                      <w:sdt>
                        <w:sdtPr>
                          <w:alias w:val="Numeris"/>
                          <w:tag w:val="nr_d94e866f4c7c4468985fd3f9bd55ef05"/>
                          <w:lock w:val="sdtLocked"/>
                          <w:richText/>
                        </w:sdtPr>
                        <w:sdtContent>
                          <w:r>
                            <w:rPr>
                              <w:color w:val="000000"/>
                            </w:rPr>
                            <w:t>2</w:t>
                          </w:r>
                        </w:sdtContent>
                      </w:sdt>
                      <w:r>
                        <w:rPr>
                          <w:color w:val="000000"/>
                        </w:rPr>
                        <w:t xml:space="preserve">. Atleidžiamas iš tarnybos žvalgybos pareigūnas privalo ne vėliau kaip atleidimo dieną grąžinti tarnybinį ginklą, tarnybinį pažymėjimą, tarnybinį ženklą, dokumentus ir kitas darbo priemones, kurias jis gavo tarnaudamas žvalgybos institucijoje. </w:t>
                      </w:r>
                    </w:p>
                  </w:sdtContent>
                </w:sdt>
                <w:sdt>
                  <w:sdtPr>
                    <w:alias w:val="54 str. 3 d."/>
                    <w:tag w:val="part_ba784c6d3f84423584d90aa5b08131dc"/>
                    <w:lock w:val="sdtLocked"/>
                    <w:richText/>
                  </w:sdtPr>
                  <w:sdtContent>
                    <w:p>
                      <w:pPr>
                        <w:ind w:firstLine="567"/>
                        <w:jc w:val="both"/>
                        <w:rPr>
                          <w:color w:val="000000"/>
                        </w:rPr>
                      </w:pPr>
                      <w:sdt>
                        <w:sdtPr>
                          <w:alias w:val="Numeris"/>
                          <w:tag w:val="nr_ba784c6d3f84423584d90aa5b08131dc"/>
                          <w:lock w:val="sdtLocked"/>
                          <w:richText/>
                        </w:sdtPr>
                        <w:sdtContent>
                          <w:r>
                            <w:rPr>
                              <w:szCs w:val="24"/>
                              <w:shd w:val="clear" w:color="auto" w:fill="FFFFFF"/>
                            </w:rPr>
                            <w:t>3</w:t>
                          </w:r>
                        </w:sdtContent>
                      </w:sdt>
                      <w:r>
                        <w:rPr>
                          <w:szCs w:val="24"/>
                          <w:shd w:val="clear" w:color="auto" w:fill="FFFFFF"/>
                        </w:rPr>
                        <w:t>. Žvalgybos pareigūnas šio įstatymo 53 straipsnio 14 ir 15 punktuose nustatytais pagrindais iš tarnybos atleidžiamas ir tarnybos sutartis su juo nutraukiama, apie tai jį įspėjus ne vėliau kaip prieš 2 mėnesius. Nėščiai moteriai (kai žvalgybos institucija likviduojama), moteriai ar vyrui, vieniems auginantiems vaiką (vaikus) iki 14 metų, asmeniui, kuriam iki teisės gauti pareigūnų ir karių valstybinę pensiją liko ne daugiau kaip 5 metai, apie numatomą atleidimą iš tarnybos turi būti pranešama raštu prieš 4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54 str. 4 d."/>
                    <w:tag w:val="part_cb67443d0e0943d5b2861442499e57d3"/>
                    <w:lock w:val="sdtLocked"/>
                    <w:richText/>
                  </w:sdtPr>
                  <w:sdtContent>
                    <w:p>
                      <w:pPr>
                        <w:ind w:firstLine="567"/>
                        <w:jc w:val="both"/>
                        <w:rPr>
                          <w:color w:val="000000"/>
                        </w:rPr>
                      </w:pPr>
                      <w:sdt>
                        <w:sdtPr>
                          <w:alias w:val="Numeris"/>
                          <w:tag w:val="nr_cb67443d0e0943d5b2861442499e57d3"/>
                          <w:lock w:val="sdtLocked"/>
                          <w:richText/>
                        </w:sdtPr>
                        <w:sdtContent>
                          <w:r>
                            <w:rPr>
                              <w:szCs w:val="24"/>
                              <w:shd w:val="clear" w:color="auto" w:fill="FFFFFF"/>
                            </w:rPr>
                            <w:t>4</w:t>
                          </w:r>
                        </w:sdtContent>
                      </w:sdt>
                      <w:r>
                        <w:rPr>
                          <w:szCs w:val="24"/>
                          <w:shd w:val="clear" w:color="auto" w:fill="FFFFFF"/>
                        </w:rPr>
                        <w:t>. Žvalgybos pareigūnas šio įstatymo 53 straipsnio 15 punkte nustatytu pagrindu iš tarnybos negali būti atleidžiamas jo laikinojo nedarbingumo laikotarpiu, jeigu laikinojo nedarbingumo laikotarpis ne ilgesnis kaip 120 kalendorinių dienų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54 str. 5 d."/>
                    <w:tag w:val="part_98eceb68ecfc468989e4ca4043adab83"/>
                    <w:lock w:val="sdtLocked"/>
                    <w:richText/>
                  </w:sdtPr>
                  <w:sdtContent>
                    <w:p>
                      <w:pPr>
                        <w:widowControl w:val="0"/>
                        <w:suppressAutoHyphens/>
                        <w:ind w:firstLine="567"/>
                        <w:jc w:val="both"/>
                        <w:rPr>
                          <w:color w:val="000000"/>
                        </w:rPr>
                      </w:pPr>
                      <w:sdt>
                        <w:sdtPr>
                          <w:alias w:val="Numeris"/>
                          <w:tag w:val="nr_98eceb68ecfc468989e4ca4043adab83"/>
                          <w:lock w:val="sdtLocked"/>
                          <w:richText/>
                        </w:sdtPr>
                        <w:sdtContent>
                          <w:r>
                            <w:rPr>
                              <w:color w:val="000000"/>
                            </w:rPr>
                            <w:t>5</w:t>
                          </w:r>
                        </w:sdtContent>
                      </w:sdt>
                      <w:r>
                        <w:rPr>
                          <w:color w:val="000000"/>
                        </w:rPr>
                        <w:t>. Negalima atleisti iš tarnybos žvalgybos institucijoje nėščios moters, taip pat motinos arba tėvo, auginančių vaiką iki 3 metų, jeigu nėra jų kaltės (išskyrus atvejus, kai žvalgybos institucija likviduojama).</w:t>
                      </w:r>
                    </w:p>
                  </w:sdtContent>
                </w:sdt>
                <w:sdt>
                  <w:sdtPr>
                    <w:alias w:val="54 str. 6 d."/>
                    <w:tag w:val="part_0fc4972b03384f2c80e96996fdc8e061"/>
                    <w:lock w:val="sdtLocked"/>
                    <w:richText/>
                  </w:sdtPr>
                  <w:sdtContent>
                    <w:p>
                      <w:pPr>
                        <w:ind w:firstLine="567"/>
                        <w:jc w:val="both"/>
                        <w:rPr>
                          <w:color w:val="000000"/>
                        </w:rPr>
                      </w:pPr>
                      <w:sdt>
                        <w:sdtPr>
                          <w:alias w:val="Numeris"/>
                          <w:tag w:val="nr_0fc4972b03384f2c80e96996fdc8e061"/>
                          <w:lock w:val="sdtLocked"/>
                          <w:richText/>
                        </w:sdtPr>
                        <w:sdtContent>
                          <w:r>
                            <w:rPr>
                              <w:szCs w:val="24"/>
                              <w:shd w:val="clear" w:color="auto" w:fill="FFFFFF"/>
                            </w:rPr>
                            <w:t>6</w:t>
                          </w:r>
                        </w:sdtContent>
                      </w:sdt>
                      <w:r>
                        <w:rPr>
                          <w:szCs w:val="24"/>
                          <w:shd w:val="clear" w:color="auto" w:fill="FFFFFF"/>
                        </w:rPr>
                        <w:t>. Šio įstatymo 53 straipsnio 1, 2, 3, 4, 5, 6, 7, 8, 9, 10, 11, 12, 13, 14, 16, 17, 18 ir 19 punktuose numatytais pagrindais žvalgybos pareigūnas gali būti atleidžiamas iš tarnybos jo atostogų ar laikinojo nedarbingumo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54 str. 7 d."/>
                    <w:tag w:val="part_5472526e2b8347c79a3dba813431168a"/>
                    <w:lock w:val="sdtLocked"/>
                    <w:richText/>
                  </w:sdtPr>
                  <w:sdtContent>
                    <w:p>
                      <w:pPr>
                        <w:widowControl w:val="0"/>
                        <w:suppressAutoHyphens/>
                        <w:ind w:firstLine="567"/>
                        <w:jc w:val="both"/>
                        <w:rPr>
                          <w:color w:val="000000"/>
                        </w:rPr>
                      </w:pPr>
                      <w:sdt>
                        <w:sdtPr>
                          <w:alias w:val="Numeris"/>
                          <w:tag w:val="nr_5472526e2b8347c79a3dba813431168a"/>
                          <w:lock w:val="sdtLocked"/>
                          <w:richText/>
                        </w:sdtPr>
                        <w:sdtContent>
                          <w:r>
                            <w:rPr>
                              <w:color w:val="000000"/>
                            </w:rPr>
                            <w:t>7</w:t>
                          </w:r>
                        </w:sdtContent>
                      </w:sdt>
                      <w:r>
                        <w:rPr>
                          <w:color w:val="000000"/>
                        </w:rPr>
                        <w:t>. Mirę, įstatymų nustatyta tvarka paskelbti mirusiais, pripažinti nežinia kur esančiais žvalgybos pareigūnai išbraukiami iš žvalgybos pareigūnų sąrašų žvalgybos institucijos vadovo įsakymu.</w:t>
                      </w:r>
                    </w:p>
                  </w:sdtContent>
                </w:sdt>
                <w:sdt>
                  <w:sdtPr>
                    <w:alias w:val="54 str. 8 d."/>
                    <w:tag w:val="part_22764737cf6044918020249b311821d5"/>
                    <w:lock w:val="sdtLocked"/>
                    <w:richText/>
                  </w:sdtPr>
                  <w:sdtContent>
                    <w:p>
                      <w:pPr>
                        <w:widowControl w:val="0"/>
                        <w:suppressAutoHyphens/>
                        <w:ind w:firstLine="567"/>
                        <w:jc w:val="both"/>
                        <w:rPr>
                          <w:color w:val="000000"/>
                        </w:rPr>
                      </w:pPr>
                      <w:sdt>
                        <w:sdtPr>
                          <w:alias w:val="Numeris"/>
                          <w:tag w:val="nr_22764737cf6044918020249b311821d5"/>
                          <w:lock w:val="sdtLocked"/>
                          <w:richText/>
                        </w:sdtPr>
                        <w:sdtContent>
                          <w:r>
                            <w:rPr>
                              <w:color w:val="000000"/>
                            </w:rPr>
                            <w:t>8</w:t>
                          </w:r>
                        </w:sdtContent>
                      </w:sdt>
                      <w:r>
                        <w:rPr>
                          <w:color w:val="000000"/>
                        </w:rPr>
                        <w:t>. Ginčai, kilę dėl atleidimo iš tarnybos, sprendžiami Lietuvos Respublikos administracinių bylų teisenos įstatymo nustatyta tvarka.</w:t>
                      </w:r>
                    </w:p>
                    <w:p>
                      <w:pPr>
                        <w:ind w:firstLine="567"/>
                        <w:jc w:val="both"/>
                      </w:pPr>
                    </w:p>
                  </w:sdtContent>
                </w:sdt>
              </w:sdtContent>
            </w:sdt>
            <w:sdt>
              <w:sdtPr>
                <w:alias w:val="55 str."/>
                <w:tag w:val="part_24e60bf592ce4310b1da93382395d08c"/>
                <w:lock w:val="sdtLocked"/>
                <w:richText/>
              </w:sdtPr>
              <w:sdtContent>
                <w:p>
                  <w:pPr>
                    <w:widowControl w:val="0"/>
                    <w:ind w:firstLine="720"/>
                    <w:jc w:val="both"/>
                    <w:rPr>
                      <w:color w:val="000000"/>
                      <w:szCs w:val="24"/>
                    </w:rPr>
                  </w:pPr>
                  <w:sdt>
                    <w:sdtPr>
                      <w:alias w:val="Numeris"/>
                      <w:tag w:val="nr_24e60bf592ce4310b1da93382395d08c"/>
                      <w:lock w:val="sdtLocked"/>
                      <w:richText/>
                    </w:sdtPr>
                    <w:sdtContent>
                      <w:r>
                        <w:rPr>
                          <w:b/>
                          <w:bCs/>
                          <w:color w:val="000000"/>
                          <w:szCs w:val="24"/>
                          <w:lang w:eastAsia="lt-LT"/>
                        </w:rPr>
                        <w:t>55</w:t>
                      </w:r>
                    </w:sdtContent>
                  </w:sdt>
                  <w:r>
                    <w:rPr>
                      <w:b/>
                      <w:bCs/>
                      <w:color w:val="000000"/>
                      <w:szCs w:val="24"/>
                      <w:lang w:eastAsia="lt-LT"/>
                    </w:rPr>
                    <w:t xml:space="preserve"> straipsnis. </w:t>
                  </w:r>
                  <w:sdt>
                    <w:sdtPr>
                      <w:alias w:val="Pavadinimas"/>
                      <w:tag w:val="title_24e60bf592ce4310b1da93382395d08c"/>
                      <w:lock w:val="sdtLocked"/>
                      <w:richText/>
                    </w:sdtPr>
                    <w:sdtContent>
                      <w:r>
                        <w:rPr>
                          <w:b/>
                          <w:bCs/>
                          <w:color w:val="000000"/>
                          <w:szCs w:val="24"/>
                          <w:lang w:eastAsia="lt-LT"/>
                        </w:rPr>
                        <w:t>Žvalgybos pareigūno atleidimas iš tarnybos paties prašymu</w:t>
                      </w:r>
                    </w:sdtContent>
                  </w:sdt>
                </w:p>
                <w:sdt>
                  <w:sdtPr>
                    <w:alias w:val="55 str. 1 d."/>
                    <w:tag w:val="part_5909d2ce145841d7865a2f3eb25e8a2f"/>
                    <w:lock w:val="sdtLocked"/>
                    <w:richText/>
                  </w:sdtPr>
                  <w:sdtContent>
                    <w:p>
                      <w:pPr>
                        <w:widowControl w:val="0"/>
                        <w:ind w:firstLine="720"/>
                        <w:jc w:val="both"/>
                        <w:rPr>
                          <w:color w:val="000000"/>
                          <w:szCs w:val="24"/>
                        </w:rPr>
                      </w:pPr>
                      <w:sdt>
                        <w:sdtPr>
                          <w:alias w:val="Numeris"/>
                          <w:tag w:val="nr_5909d2ce145841d7865a2f3eb25e8a2f"/>
                          <w:lock w:val="sdtLocked"/>
                          <w:richText/>
                        </w:sdtPr>
                        <w:sdtContent>
                          <w:r>
                            <w:rPr>
                              <w:color w:val="000000"/>
                              <w:szCs w:val="24"/>
                              <w:lang w:eastAsia="lt-LT"/>
                            </w:rPr>
                            <w:t>1</w:t>
                          </w:r>
                        </w:sdtContent>
                      </w:sdt>
                      <w:r>
                        <w:rPr>
                          <w:color w:val="000000"/>
                          <w:szCs w:val="24"/>
                          <w:lang w:eastAsia="lt-LT"/>
                        </w:rPr>
                        <w:t>. Žvalgybos pareigūnas turi teisę nutraukti tarnybą savo noru, žvalgybos institucijos vadovui pateikęs prašymą ne vėliau kaip prieš 20 darbo dienų. Žvalgybos pareigūnas atleidžiamas prašyme nurodytą dieną.</w:t>
                      </w:r>
                    </w:p>
                  </w:sdtContent>
                </w:sdt>
                <w:sdt>
                  <w:sdtPr>
                    <w:alias w:val="55 str. 2 d."/>
                    <w:tag w:val="part_ecabcb918b6347818a2c8981d204b499"/>
                    <w:lock w:val="sdtLocked"/>
                    <w:richText/>
                  </w:sdtPr>
                  <w:sdtContent>
                    <w:p>
                      <w:pPr>
                        <w:ind w:firstLine="720"/>
                        <w:jc w:val="both"/>
                        <w:rPr>
                          <w:color w:val="000000"/>
                          <w:szCs w:val="24"/>
                        </w:rPr>
                      </w:pPr>
                      <w:sdt>
                        <w:sdtPr>
                          <w:alias w:val="Numeris"/>
                          <w:tag w:val="nr_ecabcb918b6347818a2c8981d204b499"/>
                          <w:lock w:val="sdtLocked"/>
                          <w:richText/>
                        </w:sdtPr>
                        <w:sdtContent>
                          <w:r>
                            <w:rPr>
                              <w:color w:val="000000"/>
                              <w:szCs w:val="24"/>
                              <w:lang w:eastAsia="lt-LT"/>
                            </w:rPr>
                            <w:t>2</w:t>
                          </w:r>
                        </w:sdtContent>
                      </w:sdt>
                      <w:r>
                        <w:rPr>
                          <w:color w:val="000000"/>
                          <w:szCs w:val="24"/>
                          <w:lang w:eastAsia="lt-LT"/>
                        </w:rPr>
                        <w:t xml:space="preserve">. Vyriausybei nusprendus, kad būtina imtis krizės valdymo veiksmų dėl situacijos, keliančios grėsmę Lietuvos Respublikos nacionalinio saugumo interesams, </w:t>
                      </w:r>
                      <w:r>
                        <w:rPr>
                          <w:color w:val="000000"/>
                          <w:szCs w:val="24"/>
                        </w:rPr>
                        <w:t>arba įvedus nepaprastąją padėtį (</w:t>
                      </w:r>
                      <w:r>
                        <w:rPr>
                          <w:bCs/>
                          <w:color w:val="000000"/>
                          <w:szCs w:val="24"/>
                        </w:rPr>
                        <w:t xml:space="preserve">nepriklausomai nuo to, ar nepaprastoji padėtis įvesta visoje valstybės teritorijoje, ar jos dalyje), </w:t>
                      </w:r>
                      <w:r>
                        <w:rPr>
                          <w:color w:val="000000"/>
                          <w:szCs w:val="24"/>
                        </w:rPr>
                        <w:t xml:space="preserve">arba paskelbus mobilizaciją </w:t>
                      </w:r>
                      <w:r>
                        <w:rPr>
                          <w:bCs/>
                          <w:color w:val="000000"/>
                          <w:szCs w:val="24"/>
                        </w:rPr>
                        <w:t xml:space="preserve">(nepriklausomai nuo to, visuotinę ar dalinę) ir </w:t>
                      </w:r>
                      <w:r>
                        <w:rPr>
                          <w:color w:val="000000"/>
                          <w:szCs w:val="24"/>
                        </w:rPr>
                        <w:t xml:space="preserve">jeigu Lietuvos Respublikos mobilizacijos ir priimančiosios šalies paramos įstatyme nenustatyta kitaip, žvalgybos pareigūnas turi teisę </w:t>
                      </w:r>
                      <w:r>
                        <w:rPr>
                          <w:color w:val="000000"/>
                          <w:szCs w:val="24"/>
                          <w:lang w:eastAsia="lt-LT"/>
                        </w:rPr>
                        <w:t>nutraukti tarnybą savo noru, žvalgybos institucijos vadovui pateikęs prašymą ne vėliau kaip prieš 40 darbo dienų. Jeigu žvalgybos pareigūnas paskirtas vieninteliu neveiksnaus asmens globėju ar ribotai veiksnaus asmens rūpintoju arba turi slaugyti asmenį su sunkia negalia (artimą giminaitį) ir nėra kitų asmenų, galinčių pasirūpinti asmeniu su sunkia negalia, ar žvalgybos pareigūnas vienas augina vaiką (įvaikį) iki 14 metų arba vaiką (įvaikį) su negalia iki 18 metų, taikomas 20 darbo dienų prašymo nutraukti tarnybą savo noru pateikimo terminas.</w:t>
                      </w:r>
                    </w:p>
                  </w:sdtContent>
                </w:sdt>
                <w:sdt>
                  <w:sdtPr>
                    <w:alias w:val="55 str. 3 d."/>
                    <w:tag w:val="part_7d46088cfaea4179913b873661826003"/>
                    <w:lock w:val="sdtLocked"/>
                    <w:richText/>
                  </w:sdtPr>
                  <w:sdtContent>
                    <w:p>
                      <w:pPr>
                        <w:widowControl w:val="0"/>
                        <w:ind w:firstLine="720"/>
                        <w:jc w:val="both"/>
                        <w:rPr>
                          <w:color w:val="000000"/>
                          <w:szCs w:val="24"/>
                        </w:rPr>
                      </w:pPr>
                      <w:sdt>
                        <w:sdtPr>
                          <w:alias w:val="Numeris"/>
                          <w:tag w:val="nr_7d46088cfaea4179913b873661826003"/>
                          <w:lock w:val="sdtLocked"/>
                          <w:richText/>
                        </w:sdtPr>
                        <w:sdtContent>
                          <w:r>
                            <w:rPr>
                              <w:color w:val="000000"/>
                              <w:szCs w:val="24"/>
                              <w:lang w:eastAsia="lt-LT"/>
                            </w:rPr>
                            <w:t>3</w:t>
                          </w:r>
                        </w:sdtContent>
                      </w:sdt>
                      <w:r>
                        <w:rPr>
                          <w:color w:val="000000"/>
                          <w:szCs w:val="24"/>
                          <w:lang w:eastAsia="lt-LT"/>
                        </w:rPr>
                        <w:t>. Jeigu žvalgybos institucijos vadovas sutinka, žvalgybos pareigūnas gali būti atleistas ir sutartis su juo nutraukta anksčiau, negu nustatyta šio straipsnio 1 dalyje.</w:t>
                      </w:r>
                    </w:p>
                  </w:sdtContent>
                </w:sdt>
                <w:sdt>
                  <w:sdtPr>
                    <w:alias w:val="55 str. 4 d."/>
                    <w:tag w:val="part_e0dcab0d63494df8bc417dceb5f4b559"/>
                    <w:lock w:val="sdtLocked"/>
                    <w:richText/>
                  </w:sdtPr>
                  <w:sdtContent>
                    <w:p>
                      <w:pPr>
                        <w:widowControl w:val="0"/>
                        <w:ind w:firstLine="720"/>
                        <w:jc w:val="both"/>
                        <w:rPr>
                          <w:color w:val="000000"/>
                          <w:szCs w:val="24"/>
                        </w:rPr>
                      </w:pPr>
                      <w:sdt>
                        <w:sdtPr>
                          <w:alias w:val="Numeris"/>
                          <w:tag w:val="nr_e0dcab0d63494df8bc417dceb5f4b559"/>
                          <w:lock w:val="sdtLocked"/>
                          <w:richText/>
                        </w:sdtPr>
                        <w:sdtContent>
                          <w:r>
                            <w:rPr>
                              <w:color w:val="000000"/>
                              <w:szCs w:val="24"/>
                              <w:lang w:eastAsia="lt-LT"/>
                            </w:rPr>
                            <w:t>4</w:t>
                          </w:r>
                        </w:sdtContent>
                      </w:sdt>
                      <w:r>
                        <w:rPr>
                          <w:color w:val="000000"/>
                          <w:szCs w:val="24"/>
                          <w:lang w:eastAsia="lt-LT"/>
                        </w:rPr>
                        <w:t>. Žvalgybos pareigūnas turi teisę atšaukti prašymą nutraukti tarnybą savo noru ne vėliau kaip per 3 darbo dienas nuo prašymo pateikimo dienos.</w:t>
                      </w:r>
                    </w:p>
                  </w:sdtContent>
                </w:sdt>
                <w:sdt>
                  <w:sdtPr>
                    <w:alias w:val="55 str. 5 d."/>
                    <w:tag w:val="part_174ca885f4084347bd97a4c4565ccdcc"/>
                    <w:lock w:val="sdtLocked"/>
                    <w:richText/>
                  </w:sdtPr>
                  <w:sdtContent>
                    <w:p>
                      <w:pPr>
                        <w:widowControl w:val="0"/>
                        <w:ind w:firstLine="720"/>
                        <w:jc w:val="both"/>
                      </w:pPr>
                      <w:sdt>
                        <w:sdtPr>
                          <w:alias w:val="Numeris"/>
                          <w:tag w:val="nr_174ca885f4084347bd97a4c4565ccdcc"/>
                          <w:lock w:val="sdtLocked"/>
                          <w:richText/>
                        </w:sdtPr>
                        <w:sdtContent>
                          <w:r>
                            <w:rPr>
                              <w:color w:val="000000"/>
                              <w:szCs w:val="24"/>
                              <w:lang w:eastAsia="lt-LT"/>
                            </w:rPr>
                            <w:t>5</w:t>
                          </w:r>
                        </w:sdtContent>
                      </w:sdt>
                      <w:r>
                        <w:rPr>
                          <w:color w:val="000000"/>
                          <w:szCs w:val="24"/>
                          <w:lang w:eastAsia="lt-LT"/>
                        </w:rPr>
                        <w:t>. Jeigu yra atliekamas tarnybinio nusižengimo tyrimas, žvalgybos pareigūnas gali būti atleidžiamas tik baigus tyrimą, per 3 darbo dienas nuo tyrimo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56 str."/>
                <w:tag w:val="part_491b8aa52b6d4cd1b2f3ad4cddc3ab70"/>
                <w:lock w:val="sdtLocked"/>
                <w:richText/>
              </w:sdtPr>
              <w:sdtContent>
                <w:p>
                  <w:pPr>
                    <w:keepLines/>
                    <w:widowControl w:val="0"/>
                    <w:suppressAutoHyphens/>
                    <w:ind w:firstLine="567"/>
                    <w:rPr>
                      <w:b/>
                      <w:bCs/>
                      <w:color w:val="000000"/>
                    </w:rPr>
                  </w:pPr>
                  <w:sdt>
                    <w:sdtPr>
                      <w:alias w:val="Numeris"/>
                      <w:tag w:val="nr_491b8aa52b6d4cd1b2f3ad4cddc3ab70"/>
                      <w:lock w:val="sdtLocked"/>
                      <w:richText/>
                    </w:sdtPr>
                    <w:sdtContent>
                      <w:r>
                        <w:rPr>
                          <w:b/>
                          <w:bCs/>
                          <w:color w:val="000000"/>
                        </w:rPr>
                        <w:t>56</w:t>
                      </w:r>
                    </w:sdtContent>
                  </w:sdt>
                  <w:r>
                    <w:rPr>
                      <w:b/>
                      <w:bCs/>
                      <w:color w:val="000000"/>
                    </w:rPr>
                    <w:t xml:space="preserve"> straipsnis. </w:t>
                  </w:r>
                  <w:sdt>
                    <w:sdtPr>
                      <w:alias w:val="Pavadinimas"/>
                      <w:tag w:val="title_491b8aa52b6d4cd1b2f3ad4cddc3ab70"/>
                      <w:lock w:val="sdtLocked"/>
                      <w:richText/>
                    </w:sdtPr>
                    <w:sdtContent>
                      <w:r>
                        <w:rPr>
                          <w:b/>
                          <w:bCs/>
                          <w:color w:val="000000"/>
                        </w:rPr>
                        <w:t>Žvalgybos pareigūno atleidimas iš tarnybos šalių susitarimu</w:t>
                      </w:r>
                    </w:sdtContent>
                  </w:sdt>
                </w:p>
                <w:sdt>
                  <w:sdtPr>
                    <w:alias w:val="56 str. 1 d."/>
                    <w:tag w:val="part_9e0ea26b85e84c0f8f5fcc795b06aee1"/>
                    <w:lock w:val="sdtLocked"/>
                    <w:richText/>
                  </w:sdtPr>
                  <w:sdtContent>
                    <w:p>
                      <w:pPr>
                        <w:widowControl w:val="0"/>
                        <w:suppressAutoHyphens/>
                        <w:ind w:firstLine="567"/>
                        <w:jc w:val="both"/>
                        <w:rPr>
                          <w:color w:val="000000"/>
                        </w:rPr>
                      </w:pPr>
                      <w:r>
                        <w:rPr>
                          <w:color w:val="000000"/>
                        </w:rPr>
                        <w:t>Žvalgybos pareigūną atleidžiant iš tarnybos šalių susitarimu, sudaromas rašytinis susitarimas, kuriame aptariamos atleidimo iš tarnybos laiko, nepanaudotų kasmetinių atostogų suteikimo ar kompensavimo, išeitinės išmokos (jos dydis negali viršyti šio įstatymo 68 straipsnio 1 dalyje nustatyto dydžio) mokėjimo, mokymo, kvalifikacijos tobulinimo išlaidų atlyginimo ir kitos sąlygos.</w:t>
                      </w:r>
                    </w:p>
                    <w:p>
                      <w:pPr>
                        <w:widowControl w:val="0"/>
                        <w:suppressAutoHyphens/>
                        <w:ind w:firstLine="567"/>
                        <w:jc w:val="both"/>
                        <w:rPr>
                          <w:color w:val="000000"/>
                        </w:rPr>
                      </w:pPr>
                    </w:p>
                  </w:sdtContent>
                </w:sdt>
              </w:sdtContent>
            </w:sdt>
          </w:sdtContent>
        </w:sdt>
        <w:sdt>
          <w:sdtPr>
            <w:alias w:val="skirsnis"/>
            <w:tag w:val="part_b1657474531648b1a94c715ff070c7c3"/>
            <w:lock w:val="sdtLocked"/>
            <w:richText/>
          </w:sdtPr>
          <w:sdtContent>
            <w:p>
              <w:pPr>
                <w:keepLines/>
                <w:widowControl w:val="0"/>
                <w:suppressAutoHyphens/>
                <w:jc w:val="center"/>
                <w:rPr>
                  <w:b/>
                  <w:bCs/>
                  <w:caps/>
                  <w:color w:val="000000"/>
                </w:rPr>
              </w:pPr>
              <w:sdt>
                <w:sdtPr>
                  <w:alias w:val="Numeris"/>
                  <w:tag w:val="nr_b1657474531648b1a94c715ff070c7c3"/>
                  <w:lock w:val="sdtLocked"/>
                  <w:richText/>
                </w:sdtPr>
                <w:sdtContent>
                  <w:r>
                    <w:rPr>
                      <w:b/>
                      <w:bCs/>
                      <w:caps/>
                      <w:color w:val="000000"/>
                    </w:rPr>
                    <w:t>VIENUOLIKTASIS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b1657474531648b1a94c715ff070c7c3"/>
                  <w:lock w:val="sdtLocked"/>
                  <w:richText/>
                </w:sdtPr>
                <w:sdtContent>
                  <w:r>
                    <w:rPr>
                      <w:b/>
                      <w:bCs/>
                      <w:caps/>
                      <w:color w:val="000000"/>
                    </w:rPr>
                    <w:t>ŽVALGYBOS PAREIGŪNŲ SKATINIMAS IR ATSAKOMYBĖ</w:t>
                  </w:r>
                </w:sdtContent>
              </w:sdt>
            </w:p>
            <w:p>
              <w:pPr>
                <w:ind w:firstLine="567"/>
                <w:jc w:val="both"/>
              </w:pPr>
            </w:p>
            <w:sdt>
              <w:sdtPr>
                <w:alias w:val="57 str."/>
                <w:tag w:val="part_14baae4178f74682984bdfe8bfc2e3ff"/>
                <w:lock w:val="sdtLocked"/>
                <w:richText/>
              </w:sdtPr>
              <w:sdtContent>
                <w:p>
                  <w:pPr>
                    <w:keepLines/>
                    <w:widowControl w:val="0"/>
                    <w:suppressAutoHyphens/>
                    <w:ind w:firstLine="567"/>
                    <w:rPr>
                      <w:b/>
                      <w:bCs/>
                      <w:color w:val="000000"/>
                    </w:rPr>
                  </w:pPr>
                  <w:sdt>
                    <w:sdtPr>
                      <w:alias w:val="Numeris"/>
                      <w:tag w:val="nr_14baae4178f74682984bdfe8bfc2e3ff"/>
                      <w:lock w:val="sdtLocked"/>
                      <w:richText/>
                    </w:sdtPr>
                    <w:sdtContent>
                      <w:r>
                        <w:rPr>
                          <w:b/>
                          <w:bCs/>
                          <w:color w:val="000000"/>
                        </w:rPr>
                        <w:t>57</w:t>
                      </w:r>
                    </w:sdtContent>
                  </w:sdt>
                  <w:r>
                    <w:rPr>
                      <w:b/>
                      <w:bCs/>
                      <w:color w:val="000000"/>
                    </w:rPr>
                    <w:t xml:space="preserve"> straipsnis. </w:t>
                  </w:r>
                  <w:sdt>
                    <w:sdtPr>
                      <w:alias w:val="Pavadinimas"/>
                      <w:tag w:val="title_14baae4178f74682984bdfe8bfc2e3ff"/>
                      <w:lock w:val="sdtLocked"/>
                      <w:richText/>
                    </w:sdtPr>
                    <w:sdtContent>
                      <w:r>
                        <w:rPr>
                          <w:b/>
                          <w:bCs/>
                          <w:color w:val="000000"/>
                        </w:rPr>
                        <w:t>Žvalgybos pareigūnų skatinimas ir apdovanojimai</w:t>
                      </w:r>
                    </w:sdtContent>
                  </w:sdt>
                </w:p>
                <w:sdt>
                  <w:sdtPr>
                    <w:alias w:val="57 str. 1 d."/>
                    <w:tag w:val="part_03b2c5f961624619be0d81745b32cf2d"/>
                    <w:lock w:val="sdtLocked"/>
                    <w:richText/>
                  </w:sdtPr>
                  <w:sdtContent>
                    <w:p>
                      <w:pPr>
                        <w:widowControl w:val="0"/>
                        <w:suppressAutoHyphens/>
                        <w:ind w:firstLine="567"/>
                        <w:jc w:val="both"/>
                        <w:rPr>
                          <w:color w:val="000000"/>
                        </w:rPr>
                      </w:pPr>
                      <w:sdt>
                        <w:sdtPr>
                          <w:alias w:val="Numeris"/>
                          <w:tag w:val="nr_03b2c5f961624619be0d81745b32cf2d"/>
                          <w:lock w:val="sdtLocked"/>
                          <w:richText/>
                        </w:sdtPr>
                        <w:sdtContent>
                          <w:r>
                            <w:rPr>
                              <w:color w:val="000000"/>
                            </w:rPr>
                            <w:t>1</w:t>
                          </w:r>
                        </w:sdtContent>
                      </w:sdt>
                      <w:r>
                        <w:rPr>
                          <w:color w:val="000000"/>
                        </w:rPr>
                        <w:t>. Už pavyzdingą tarnybą žvalgybos pareigūnai gali būti skatinami ar apdovanojami:</w:t>
                      </w:r>
                    </w:p>
                    <w:sdt>
                      <w:sdtPr>
                        <w:alias w:val="57 str. 1 d. 1 p."/>
                        <w:tag w:val="part_de85d4aeae0348b886ecc0c54a860135"/>
                        <w:lock w:val="sdtLocked"/>
                        <w:richText/>
                      </w:sdtPr>
                      <w:sdtContent>
                        <w:p>
                          <w:pPr>
                            <w:widowControl w:val="0"/>
                            <w:suppressAutoHyphens/>
                            <w:ind w:firstLine="567"/>
                            <w:jc w:val="both"/>
                            <w:rPr>
                              <w:color w:val="000000"/>
                            </w:rPr>
                          </w:pPr>
                          <w:sdt>
                            <w:sdtPr>
                              <w:alias w:val="Numeris"/>
                              <w:tag w:val="nr_de85d4aeae0348b886ecc0c54a860135"/>
                              <w:lock w:val="sdtLocked"/>
                              <w:richText/>
                            </w:sdtPr>
                            <w:sdtContent>
                              <w:r>
                                <w:rPr>
                                  <w:color w:val="000000"/>
                                </w:rPr>
                                <w:t>1</w:t>
                              </w:r>
                            </w:sdtContent>
                          </w:sdt>
                          <w:r>
                            <w:rPr>
                              <w:color w:val="000000"/>
                            </w:rPr>
                            <w:t>) padėka;</w:t>
                          </w:r>
                        </w:p>
                      </w:sdtContent>
                    </w:sdt>
                    <w:sdt>
                      <w:sdtPr>
                        <w:alias w:val="57 str. 1 d. 2 p."/>
                        <w:tag w:val="part_3a20bf5f78d048b5a32497fb88c71a3f"/>
                        <w:lock w:val="sdtLocked"/>
                        <w:richText/>
                      </w:sdtPr>
                      <w:sdtContent>
                        <w:p>
                          <w:pPr>
                            <w:widowControl w:val="0"/>
                            <w:suppressAutoHyphens/>
                            <w:ind w:firstLine="567"/>
                            <w:jc w:val="both"/>
                            <w:rPr>
                              <w:color w:val="000000"/>
                            </w:rPr>
                          </w:pPr>
                          <w:sdt>
                            <w:sdtPr>
                              <w:alias w:val="Numeris"/>
                              <w:tag w:val="nr_3a20bf5f78d048b5a32497fb88c71a3f"/>
                              <w:lock w:val="sdtLocked"/>
                              <w:richText/>
                            </w:sdtPr>
                            <w:sdtContent>
                              <w:r>
                                <w:rPr>
                                  <w:color w:val="000000"/>
                                </w:rPr>
                                <w:t>2</w:t>
                              </w:r>
                            </w:sdtContent>
                          </w:sdt>
                          <w:r>
                            <w:rPr>
                              <w:color w:val="000000"/>
                            </w:rPr>
                            <w:t>) vardine dovana;</w:t>
                          </w:r>
                        </w:p>
                      </w:sdtContent>
                    </w:sdt>
                    <w:sdt>
                      <w:sdtPr>
                        <w:alias w:val="57 str. 1 d. 3 p."/>
                        <w:tag w:val="part_44b1f86ba6684fcfb97b25247b7eaf9f"/>
                        <w:lock w:val="sdtLocked"/>
                        <w:richText/>
                      </w:sdtPr>
                      <w:sdtContent>
                        <w:p>
                          <w:pPr>
                            <w:ind w:firstLine="567"/>
                            <w:jc w:val="both"/>
                            <w:rPr>
                              <w:color w:val="000000"/>
                            </w:rPr>
                          </w:pPr>
                          <w:sdt>
                            <w:sdtPr>
                              <w:alias w:val="Numeris"/>
                              <w:tag w:val="nr_44b1f86ba6684fcfb97b25247b7eaf9f"/>
                              <w:lock w:val="sdtLocked"/>
                              <w:richText/>
                            </w:sdtPr>
                            <w:sdtContent>
                              <w:r>
                                <w:rPr>
                                  <w:color w:val="000000"/>
                                  <w:szCs w:val="24"/>
                                </w:rPr>
                                <w:t>3</w:t>
                              </w:r>
                            </w:sdtContent>
                          </w:sdt>
                          <w:r>
                            <w:rPr>
                              <w:color w:val="000000"/>
                              <w:szCs w:val="24"/>
                            </w:rPr>
                            <w:t>) iki 2 pareiginių algų dydžio pinigine išmoka už asmeninį išskirtinį indėlį įgyvendinant žvalgybos institucijai nustatytus tikslus arba pasiektus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e22e04e0b11e8ade598b2394a491d">
                            <w:r w:rsidRPr="00532B9F">
                              <w:rPr>
                                <w:rFonts w:ascii="Times New Roman" w:eastAsia="MS Mincho" w:hAnsi="Times New Roman"/>
                                <w:sz w:val="20"/>
                                <w:i/>
                                <w:iCs/>
                                <w:color w:val="0000FF" w:themeColor="hyperlink"/>
                                <w:u w:val="single"/>
                              </w:rPr>
                              <w:t>XIII-1102</w:t>
                            </w:r>
                          </w:fldSimple>
                          <w:r>
                            <w:rPr>
                              <w:rFonts w:ascii="Times New Roman" w:eastAsia="MS Mincho" w:hAnsi="Times New Roman"/>
                              <w:sz w:val="20"/>
                              <w:i/>
                              <w:iCs/>
                            </w:rPr>
                            <w:t>,
2018-04-19,
paskelbta TAR 2018-05-02, i. k. 2018-06969            </w:t>
                          </w:r>
                        </w:p>
                        <w:p/>
                      </w:sdtContent>
                    </w:sdt>
                    <w:sdt>
                      <w:sdtPr>
                        <w:alias w:val="57 str. 1 d. 4 p."/>
                        <w:tag w:val="part_e92554867fe54790ad9c7d1ce14cd37f"/>
                        <w:lock w:val="sdtLocked"/>
                        <w:richText/>
                      </w:sdtPr>
                      <w:sdtContent>
                        <w:p>
                          <w:pPr>
                            <w:widowControl w:val="0"/>
                            <w:suppressAutoHyphens/>
                            <w:ind w:firstLine="567"/>
                            <w:jc w:val="both"/>
                            <w:rPr>
                              <w:color w:val="000000"/>
                            </w:rPr>
                          </w:pPr>
                          <w:sdt>
                            <w:sdtPr>
                              <w:alias w:val="Numeris"/>
                              <w:tag w:val="nr_e92554867fe54790ad9c7d1ce14cd37f"/>
                              <w:lock w:val="sdtLocked"/>
                              <w:richText/>
                            </w:sdtPr>
                            <w:sdtContent>
                              <w:r>
                                <w:rPr>
                                  <w:color w:val="000000"/>
                                </w:rPr>
                                <w:t>4</w:t>
                              </w:r>
                            </w:sdtContent>
                          </w:sdt>
                          <w:r>
                            <w:rPr>
                              <w:color w:val="000000"/>
                            </w:rPr>
                            <w:t>) žvalgybos institucijos medaliu ar pasižymėjimo ženklu;</w:t>
                          </w:r>
                        </w:p>
                      </w:sdtContent>
                    </w:sdt>
                    <w:sdt>
                      <w:sdtPr>
                        <w:alias w:val="57 str. 1 d. 5 p."/>
                        <w:tag w:val="part_94bb3885151645c6ac3554bbe2acbc3a"/>
                        <w:lock w:val="sdtLocked"/>
                        <w:richText/>
                      </w:sdtPr>
                      <w:sdtContent>
                        <w:p>
                          <w:pPr>
                            <w:widowControl w:val="0"/>
                            <w:suppressAutoHyphens/>
                            <w:ind w:firstLine="567"/>
                            <w:jc w:val="both"/>
                          </w:pPr>
                          <w:sdt>
                            <w:sdtPr>
                              <w:alias w:val="Numeris"/>
                              <w:tag w:val="nr_94bb3885151645c6ac3554bbe2acbc3a"/>
                              <w:lock w:val="sdtLocked"/>
                              <w:richText/>
                            </w:sdtPr>
                            <w:sdtContent>
                              <w:r>
                                <w:rPr>
                                  <w:color w:val="000000"/>
                                </w:rPr>
                                <w:t>5</w:t>
                              </w:r>
                            </w:sdtContent>
                          </w:sdt>
                          <w:r>
                            <w:rPr>
                              <w:color w:val="000000"/>
                            </w:rPr>
                            <w:t>) krašto apsaugos sistemos medaliu;</w:t>
                          </w:r>
                        </w:p>
                      </w:sdtContent>
                    </w:sdt>
                    <w:sdt>
                      <w:sdtPr>
                        <w:alias w:val="6 p."/>
                        <w:tag w:val="part_320f3e7f31f54bdf953e5d4e19ff0106"/>
                        <w:lock w:val="sdtLocked"/>
                        <w:richText/>
                      </w:sdtPr>
                      <w:sdtContent>
                        <w:p>
                          <w:pPr>
                            <w:widowControl w:val="0"/>
                            <w:ind w:firstLine="567"/>
                            <w:jc w:val="both"/>
                            <w:rPr>
                              <w:color w:val="000000"/>
                            </w:rPr>
                          </w:pPr>
                          <w:sdt>
                            <w:sdtPr>
                              <w:alias w:val="Numeris"/>
                              <w:tag w:val="nr_320f3e7f31f54bdf953e5d4e19ff0106"/>
                              <w:lock w:val="sdtLocked"/>
                              <w:richText/>
                            </w:sdtPr>
                            <w:sdtContent>
                              <w:r>
                                <w:rPr>
                                  <w:color w:val="000000"/>
                                  <w:szCs w:val="24"/>
                                </w:rPr>
                                <w:t>6</w:t>
                              </w:r>
                            </w:sdtContent>
                          </w:sdt>
                          <w:r>
                            <w:rPr>
                              <w:color w:val="000000"/>
                              <w:szCs w:val="24"/>
                            </w:rPr>
                            <w:t>) vardiniu ginklu</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Content>
                </w:sdt>
                <w:sdt>
                  <w:sdtPr>
                    <w:alias w:val="57 str. 2 d."/>
                    <w:tag w:val="part_65b8e3ae642d438083f3f13f5678ae96"/>
                    <w:lock w:val="sdtLocked"/>
                    <w:richText/>
                  </w:sdtPr>
                  <w:sdtContent>
                    <w:p>
                      <w:pPr>
                        <w:widowControl w:val="0"/>
                        <w:suppressAutoHyphens/>
                        <w:ind w:firstLine="567"/>
                        <w:jc w:val="both"/>
                        <w:rPr>
                          <w:color w:val="000000"/>
                        </w:rPr>
                      </w:pPr>
                      <w:sdt>
                        <w:sdtPr>
                          <w:alias w:val="Numeris"/>
                          <w:tag w:val="nr_65b8e3ae642d438083f3f13f5678ae96"/>
                          <w:lock w:val="sdtLocked"/>
                          <w:richText/>
                        </w:sdtPr>
                        <w:sdtContent>
                          <w:r>
                            <w:rPr>
                              <w:color w:val="000000"/>
                            </w:rPr>
                            <w:t>2</w:t>
                          </w:r>
                        </w:sdtContent>
                      </w:sdt>
                      <w:r>
                        <w:rPr>
                          <w:color w:val="000000"/>
                        </w:rPr>
                        <w:t>. Už ypatingus nuopelnus tarnyboje žvalgybos pareigūnai gali būti pristatomi valstybiniams apdovanojimams.</w:t>
                      </w:r>
                    </w:p>
                  </w:sdtContent>
                </w:sdt>
                <w:sdt>
                  <w:sdtPr>
                    <w:alias w:val="57 str. 3 d."/>
                    <w:tag w:val="part_c1d65bd03cfa48c0887ed48b9df7fc27"/>
                    <w:lock w:val="sdtLocked"/>
                    <w:richText/>
                  </w:sdtPr>
                  <w:sdtContent>
                    <w:p>
                      <w:pPr>
                        <w:widowControl w:val="0"/>
                        <w:suppressAutoHyphens/>
                        <w:ind w:firstLine="567"/>
                        <w:jc w:val="both"/>
                        <w:rPr>
                          <w:strike/>
                          <w:color w:val="000000"/>
                        </w:rPr>
                      </w:pPr>
                      <w:sdt>
                        <w:sdtPr>
                          <w:alias w:val="Numeris"/>
                          <w:tag w:val="nr_c1d65bd03cfa48c0887ed48b9df7fc27"/>
                          <w:lock w:val="sdtLocked"/>
                          <w:richText/>
                        </w:sdtPr>
                        <w:sdtContent>
                          <w:r>
                            <w:rPr>
                              <w:color w:val="000000"/>
                            </w:rPr>
                            <w:t>3</w:t>
                          </w:r>
                        </w:sdtContent>
                      </w:sdt>
                      <w:r>
                        <w:rPr>
                          <w:color w:val="000000"/>
                        </w:rPr>
                        <w:t>. Žvalgybos pareigūnai skatinami ir apdovanojami bendra Valstybės saugumo departamento direktoriaus ir krašto apsaugos ministro nustatyta tvarka.</w:t>
                      </w:r>
                    </w:p>
                  </w:sdtContent>
                </w:sdt>
                <w:sdt>
                  <w:sdtPr>
                    <w:alias w:val="57 str. 4 d."/>
                    <w:tag w:val="part_404fb8f075cf45728b4fec4e780efddc"/>
                    <w:lock w:val="sdtLocked"/>
                    <w:richText/>
                  </w:sdtPr>
                  <w:sdtContent>
                    <w:p>
                      <w:pPr>
                        <w:widowControl w:val="0"/>
                        <w:suppressAutoHyphens/>
                        <w:ind w:firstLine="567"/>
                        <w:jc w:val="both"/>
                        <w:rPr>
                          <w:color w:val="000000"/>
                        </w:rPr>
                      </w:pPr>
                      <w:sdt>
                        <w:sdtPr>
                          <w:alias w:val="Numeris"/>
                          <w:tag w:val="nr_404fb8f075cf45728b4fec4e780efddc"/>
                          <w:lock w:val="sdtLocked"/>
                          <w:richText/>
                        </w:sdtPr>
                        <w:sdtContent>
                          <w:r>
                            <w:rPr>
                              <w:color w:val="000000"/>
                            </w:rPr>
                            <w:t>4</w:t>
                          </w:r>
                        </w:sdtContent>
                      </w:sdt>
                      <w:r>
                        <w:rPr>
                          <w:color w:val="000000"/>
                        </w:rPr>
                        <w:t>. Žvalgybos pareigūnai, turintys galiojančių tarnybinių nuobaudų, neskatinami ir neapdovanojami.</w:t>
                      </w:r>
                    </w:p>
                    <w:p>
                      <w:pPr>
                        <w:ind w:firstLine="567"/>
                        <w:jc w:val="both"/>
                      </w:pPr>
                    </w:p>
                  </w:sdtContent>
                </w:sdt>
              </w:sdtContent>
            </w:sdt>
            <w:sdt>
              <w:sdtPr>
                <w:alias w:val="58 str."/>
                <w:tag w:val="part_56e98af4f9a24bae98a7d14fe14773b5"/>
                <w:lock w:val="sdtLocked"/>
                <w:richText/>
              </w:sdtPr>
              <w:sdtContent>
                <w:p>
                  <w:pPr>
                    <w:keepLines/>
                    <w:widowControl w:val="0"/>
                    <w:suppressAutoHyphens/>
                    <w:ind w:firstLine="567"/>
                    <w:jc w:val="both"/>
                    <w:rPr>
                      <w:b/>
                      <w:bCs/>
                      <w:color w:val="000000"/>
                    </w:rPr>
                  </w:pPr>
                  <w:sdt>
                    <w:sdtPr>
                      <w:alias w:val="Numeris"/>
                      <w:tag w:val="nr_56e98af4f9a24bae98a7d14fe14773b5"/>
                      <w:lock w:val="sdtLocked"/>
                      <w:richText/>
                    </w:sdtPr>
                    <w:sdtContent>
                      <w:r>
                        <w:rPr>
                          <w:b/>
                          <w:bCs/>
                          <w:color w:val="000000"/>
                        </w:rPr>
                        <w:t>58</w:t>
                      </w:r>
                    </w:sdtContent>
                  </w:sdt>
                  <w:r>
                    <w:rPr>
                      <w:b/>
                      <w:bCs/>
                      <w:color w:val="000000"/>
                    </w:rPr>
                    <w:t xml:space="preserve"> straipsnis. </w:t>
                  </w:r>
                  <w:sdt>
                    <w:sdtPr>
                      <w:alias w:val="Pavadinimas"/>
                      <w:tag w:val="title_56e98af4f9a24bae98a7d14fe14773b5"/>
                      <w:lock w:val="sdtLocked"/>
                      <w:richText/>
                    </w:sdtPr>
                    <w:sdtContent>
                      <w:r>
                        <w:rPr>
                          <w:b/>
                          <w:bCs/>
                          <w:color w:val="000000"/>
                        </w:rPr>
                        <w:t>Tarnybinės nuobaudos</w:t>
                      </w:r>
                    </w:sdtContent>
                  </w:sdt>
                </w:p>
                <w:sdt>
                  <w:sdtPr>
                    <w:alias w:val="58 str. 1 d."/>
                    <w:tag w:val="part_6ab315eeb06f472aa374232db1d12952"/>
                    <w:lock w:val="sdtLocked"/>
                    <w:richText/>
                  </w:sdtPr>
                  <w:sdtContent>
                    <w:p>
                      <w:pPr>
                        <w:widowControl w:val="0"/>
                        <w:suppressAutoHyphens/>
                        <w:ind w:firstLine="567"/>
                        <w:jc w:val="both"/>
                        <w:rPr>
                          <w:color w:val="000000"/>
                        </w:rPr>
                      </w:pPr>
                      <w:r>
                        <w:rPr>
                          <w:color w:val="000000"/>
                        </w:rPr>
                        <w:t>Už tarnybinius nusižengimus žvalgybos pareigūnams skiriamos šios tarnybinės nuobaudos:</w:t>
                      </w:r>
                    </w:p>
                    <w:sdt>
                      <w:sdtPr>
                        <w:alias w:val="58 str. 1 d. 1 p."/>
                        <w:tag w:val="part_7db7d7ce6c054b14911d0f2023b548f9"/>
                        <w:lock w:val="sdtLocked"/>
                        <w:richText/>
                      </w:sdtPr>
                      <w:sdtContent>
                        <w:p>
                          <w:pPr>
                            <w:widowControl w:val="0"/>
                            <w:suppressAutoHyphens/>
                            <w:ind w:firstLine="567"/>
                            <w:jc w:val="both"/>
                            <w:rPr>
                              <w:color w:val="000000"/>
                            </w:rPr>
                          </w:pPr>
                          <w:sdt>
                            <w:sdtPr>
                              <w:alias w:val="Numeris"/>
                              <w:tag w:val="nr_7db7d7ce6c054b14911d0f2023b548f9"/>
                              <w:lock w:val="sdtLocked"/>
                              <w:richText/>
                            </w:sdtPr>
                            <w:sdtContent>
                              <w:r>
                                <w:rPr>
                                  <w:color w:val="000000"/>
                                </w:rPr>
                                <w:t>1</w:t>
                              </w:r>
                            </w:sdtContent>
                          </w:sdt>
                          <w:r>
                            <w:rPr>
                              <w:color w:val="000000"/>
                            </w:rPr>
                            <w:t>) įspėjimas;</w:t>
                          </w:r>
                        </w:p>
                      </w:sdtContent>
                    </w:sdt>
                    <w:sdt>
                      <w:sdtPr>
                        <w:alias w:val="58 str. 1 d. 2 p."/>
                        <w:tag w:val="part_5846d6adba364314b5918218f23df1b4"/>
                        <w:lock w:val="sdtLocked"/>
                        <w:richText/>
                      </w:sdtPr>
                      <w:sdtContent>
                        <w:p>
                          <w:pPr>
                            <w:widowControl w:val="0"/>
                            <w:suppressAutoHyphens/>
                            <w:ind w:firstLine="567"/>
                            <w:jc w:val="both"/>
                            <w:rPr>
                              <w:color w:val="000000"/>
                            </w:rPr>
                          </w:pPr>
                          <w:sdt>
                            <w:sdtPr>
                              <w:alias w:val="Numeris"/>
                              <w:tag w:val="nr_5846d6adba364314b5918218f23df1b4"/>
                              <w:lock w:val="sdtLocked"/>
                              <w:richText/>
                            </w:sdtPr>
                            <w:sdtContent>
                              <w:r>
                                <w:rPr>
                                  <w:color w:val="000000"/>
                                </w:rPr>
                                <w:t>2</w:t>
                              </w:r>
                            </w:sdtContent>
                          </w:sdt>
                          <w:r>
                            <w:rPr>
                              <w:color w:val="000000"/>
                            </w:rPr>
                            <w:t>) papeikimas;</w:t>
                          </w:r>
                        </w:p>
                      </w:sdtContent>
                    </w:sdt>
                    <w:sdt>
                      <w:sdtPr>
                        <w:alias w:val="58 str. 1 d. 3 p."/>
                        <w:tag w:val="part_23513269f6c243679c37cfbcaeed5e30"/>
                        <w:lock w:val="sdtLocked"/>
                        <w:richText/>
                      </w:sdtPr>
                      <w:sdtContent>
                        <w:p>
                          <w:pPr>
                            <w:widowControl w:val="0"/>
                            <w:suppressAutoHyphens/>
                            <w:ind w:firstLine="567"/>
                            <w:jc w:val="both"/>
                            <w:rPr>
                              <w:color w:val="000000"/>
                            </w:rPr>
                          </w:pPr>
                          <w:sdt>
                            <w:sdtPr>
                              <w:alias w:val="Numeris"/>
                              <w:tag w:val="nr_23513269f6c243679c37cfbcaeed5e30"/>
                              <w:lock w:val="sdtLocked"/>
                              <w:richText/>
                            </w:sdtPr>
                            <w:sdtContent>
                              <w:r>
                                <w:rPr>
                                  <w:color w:val="000000"/>
                                </w:rPr>
                                <w:t>3</w:t>
                              </w:r>
                            </w:sdtContent>
                          </w:sdt>
                          <w:r>
                            <w:rPr>
                              <w:color w:val="000000"/>
                            </w:rPr>
                            <w:t>) griežtas papeikimas;</w:t>
                          </w:r>
                        </w:p>
                      </w:sdtContent>
                    </w:sdt>
                    <w:sdt>
                      <w:sdtPr>
                        <w:alias w:val="58 str. 1 d. 4 p."/>
                        <w:tag w:val="part_adf3bad7864e41539fe424ecec6290b9"/>
                        <w:lock w:val="sdtLocked"/>
                        <w:richText/>
                      </w:sdtPr>
                      <w:sdtContent>
                        <w:p>
                          <w:pPr>
                            <w:widowControl w:val="0"/>
                            <w:suppressAutoHyphens/>
                            <w:ind w:firstLine="567"/>
                            <w:jc w:val="both"/>
                            <w:rPr>
                              <w:color w:val="000000"/>
                            </w:rPr>
                          </w:pPr>
                          <w:sdt>
                            <w:sdtPr>
                              <w:alias w:val="Numeris"/>
                              <w:tag w:val="nr_adf3bad7864e41539fe424ecec6290b9"/>
                              <w:lock w:val="sdtLocked"/>
                              <w:richText/>
                            </w:sdtPr>
                            <w:sdtContent>
                              <w:r>
                                <w:rPr>
                                  <w:color w:val="000000"/>
                                </w:rPr>
                                <w:t>4</w:t>
                              </w:r>
                            </w:sdtContent>
                          </w:sdt>
                          <w:r>
                            <w:rPr>
                              <w:color w:val="000000"/>
                            </w:rPr>
                            <w:t xml:space="preserve">) tarnybinio atlyginimo sumažinimas; </w:t>
                          </w:r>
                        </w:p>
                      </w:sdtContent>
                    </w:sdt>
                    <w:sdt>
                      <w:sdtPr>
                        <w:alias w:val="5 p."/>
                        <w:tag w:val="part_0b49fa9d60594f4787f1d8e13cd40a9f"/>
                        <w:lock w:val="sdtLocked"/>
                        <w:richText/>
                      </w:sdtPr>
                      <w:sdtContent>
                        <w:p>
                          <w:pPr>
                            <w:ind w:firstLine="567"/>
                            <w:jc w:val="both"/>
                            <w:rPr>
                              <w:color w:val="000000"/>
                            </w:rPr>
                          </w:pPr>
                          <w:sdt>
                            <w:sdtPr>
                              <w:alias w:val="Numeris"/>
                              <w:tag w:val="nr_0b49fa9d60594f4787f1d8e13cd40a9f"/>
                              <w:lock w:val="sdtLocked"/>
                              <w:richText/>
                            </w:sdtPr>
                            <w:sdtContent>
                              <w:r>
                                <w:rPr>
                                  <w:szCs w:val="24"/>
                                  <w:shd w:val="clear" w:color="auto" w:fill="FFFFFF"/>
                                </w:rPr>
                                <w:t>5</w:t>
                              </w:r>
                            </w:sdtContent>
                          </w:sdt>
                          <w:r>
                            <w:rPr>
                              <w:szCs w:val="24"/>
                              <w:shd w:val="clear" w:color="auto" w:fill="FFFFFF"/>
                            </w:rPr>
                            <w:t>) perkėlimas į žemesnes pareigas ar lygiavertes pareigas, kurioms nustatytas mažesnis pareiginės algos koeficientas;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58 str. 1 d. 6 p."/>
                        <w:tag w:val="part_f507aa8d353440d0a27b3bba035ac19f"/>
                        <w:lock w:val="sdtLocked"/>
                        <w:richText/>
                      </w:sdtPr>
                      <w:sdtContent>
                        <w:p>
                          <w:pPr>
                            <w:widowControl w:val="0"/>
                            <w:suppressAutoHyphens/>
                            <w:ind w:firstLine="567"/>
                            <w:jc w:val="both"/>
                            <w:rPr>
                              <w:color w:val="000000"/>
                            </w:rPr>
                          </w:pPr>
                          <w:sdt>
                            <w:sdtPr>
                              <w:alias w:val="Numeris"/>
                              <w:tag w:val="nr_f507aa8d353440d0a27b3bba035ac19f"/>
                              <w:lock w:val="sdtLocked"/>
                              <w:richText/>
                            </w:sdtPr>
                            <w:sdtContent>
                              <w:r>
                                <w:rPr>
                                  <w:color w:val="000000"/>
                                </w:rPr>
                                <w:t>6</w:t>
                              </w:r>
                            </w:sdtContent>
                          </w:sdt>
                          <w:r>
                            <w:rPr>
                              <w:color w:val="000000"/>
                            </w:rPr>
                            <w:t xml:space="preserve">) atleidimas iš tarnybos. </w:t>
                          </w:r>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Content>
                </w:sdt>
              </w:sdtContent>
            </w:sdt>
            <w:sdt>
              <w:sdtPr>
                <w:alias w:val="59 str."/>
                <w:tag w:val="part_66446c6a34fb46bab01f56398070422b"/>
                <w:lock w:val="sdtLocked"/>
                <w:richText/>
              </w:sdtPr>
              <w:sdtContent>
                <w:p>
                  <w:pPr>
                    <w:keepLines/>
                    <w:widowControl w:val="0"/>
                    <w:suppressAutoHyphens/>
                    <w:ind w:firstLine="567"/>
                    <w:jc w:val="both"/>
                    <w:rPr>
                      <w:b/>
                      <w:bCs/>
                      <w:color w:val="000000"/>
                    </w:rPr>
                  </w:pPr>
                  <w:sdt>
                    <w:sdtPr>
                      <w:alias w:val="Numeris"/>
                      <w:tag w:val="nr_66446c6a34fb46bab01f56398070422b"/>
                      <w:lock w:val="sdtLocked"/>
                      <w:richText/>
                    </w:sdtPr>
                    <w:sdtContent>
                      <w:r>
                        <w:rPr>
                          <w:b/>
                          <w:bCs/>
                          <w:color w:val="000000"/>
                        </w:rPr>
                        <w:t>59</w:t>
                      </w:r>
                    </w:sdtContent>
                  </w:sdt>
                  <w:r>
                    <w:rPr>
                      <w:b/>
                      <w:bCs/>
                      <w:color w:val="000000"/>
                    </w:rPr>
                    <w:t xml:space="preserve"> straipsnis. </w:t>
                  </w:r>
                  <w:sdt>
                    <w:sdtPr>
                      <w:alias w:val="Pavadinimas"/>
                      <w:tag w:val="title_66446c6a34fb46bab01f56398070422b"/>
                      <w:lock w:val="sdtLocked"/>
                      <w:richText/>
                    </w:sdtPr>
                    <w:sdtContent>
                      <w:r>
                        <w:rPr>
                          <w:b/>
                          <w:bCs/>
                          <w:color w:val="000000"/>
                        </w:rPr>
                        <w:t>Tarnybiniai nusižengimai</w:t>
                      </w:r>
                    </w:sdtContent>
                  </w:sdt>
                </w:p>
                <w:sdt>
                  <w:sdtPr>
                    <w:alias w:val="59 str. 1 d."/>
                    <w:tag w:val="part_f27aa2c7f5444cf9a967be0c423b8912"/>
                    <w:lock w:val="sdtLocked"/>
                    <w:richText/>
                  </w:sdtPr>
                  <w:sdtContent>
                    <w:p>
                      <w:pPr>
                        <w:widowControl w:val="0"/>
                        <w:suppressAutoHyphens/>
                        <w:ind w:firstLine="567"/>
                        <w:jc w:val="both"/>
                        <w:rPr>
                          <w:color w:val="000000"/>
                        </w:rPr>
                      </w:pPr>
                      <w:sdt>
                        <w:sdtPr>
                          <w:alias w:val="Numeris"/>
                          <w:tag w:val="nr_f27aa2c7f5444cf9a967be0c423b8912"/>
                          <w:lock w:val="sdtLocked"/>
                          <w:richText/>
                        </w:sdtPr>
                        <w:sdtContent>
                          <w:r>
                            <w:rPr>
                              <w:color w:val="000000"/>
                            </w:rPr>
                            <w:t>1</w:t>
                          </w:r>
                        </w:sdtContent>
                      </w:sdt>
                      <w:r>
                        <w:rPr>
                          <w:color w:val="000000"/>
                        </w:rPr>
                        <w:t>. Tarnybiniai nusižengimai skirstomi į:</w:t>
                      </w:r>
                    </w:p>
                    <w:sdt>
                      <w:sdtPr>
                        <w:alias w:val="59 str. 1 d. 1 p."/>
                        <w:tag w:val="part_28a2c5d8488645daa6dcd08734b25e5b"/>
                        <w:lock w:val="sdtLocked"/>
                        <w:richText/>
                      </w:sdtPr>
                      <w:sdtContent>
                        <w:p>
                          <w:pPr>
                            <w:widowControl w:val="0"/>
                            <w:suppressAutoHyphens/>
                            <w:ind w:firstLine="567"/>
                            <w:jc w:val="both"/>
                            <w:rPr>
                              <w:color w:val="000000"/>
                            </w:rPr>
                          </w:pPr>
                          <w:sdt>
                            <w:sdtPr>
                              <w:alias w:val="Numeris"/>
                              <w:tag w:val="nr_28a2c5d8488645daa6dcd08734b25e5b"/>
                              <w:lock w:val="sdtLocked"/>
                              <w:richText/>
                            </w:sdtPr>
                            <w:sdtContent>
                              <w:r>
                                <w:rPr>
                                  <w:color w:val="000000"/>
                                </w:rPr>
                                <w:t>1</w:t>
                              </w:r>
                            </w:sdtContent>
                          </w:sdt>
                          <w:r>
                            <w:rPr>
                              <w:color w:val="000000"/>
                            </w:rPr>
                            <w:t>) šiurkščius;</w:t>
                          </w:r>
                        </w:p>
                      </w:sdtContent>
                    </w:sdt>
                    <w:sdt>
                      <w:sdtPr>
                        <w:alias w:val="59 str. 1 d. 2 p."/>
                        <w:tag w:val="part_c15bf6aac3ae486c90543fd075f3cb32"/>
                        <w:lock w:val="sdtLocked"/>
                        <w:richText/>
                      </w:sdtPr>
                      <w:sdtContent>
                        <w:p>
                          <w:pPr>
                            <w:widowControl w:val="0"/>
                            <w:suppressAutoHyphens/>
                            <w:ind w:firstLine="567"/>
                            <w:jc w:val="both"/>
                            <w:rPr>
                              <w:color w:val="000000"/>
                            </w:rPr>
                          </w:pPr>
                          <w:sdt>
                            <w:sdtPr>
                              <w:alias w:val="Numeris"/>
                              <w:tag w:val="nr_c15bf6aac3ae486c90543fd075f3cb32"/>
                              <w:lock w:val="sdtLocked"/>
                              <w:richText/>
                            </w:sdtPr>
                            <w:sdtContent>
                              <w:r>
                                <w:rPr>
                                  <w:color w:val="000000"/>
                                </w:rPr>
                                <w:t>2</w:t>
                              </w:r>
                            </w:sdtContent>
                          </w:sdt>
                          <w:r>
                            <w:rPr>
                              <w:color w:val="000000"/>
                            </w:rPr>
                            <w:t>) kitus tarnybinius nusižengimus.</w:t>
                          </w:r>
                        </w:p>
                      </w:sdtContent>
                    </w:sdt>
                  </w:sdtContent>
                </w:sdt>
                <w:sdt>
                  <w:sdtPr>
                    <w:alias w:val="59 str. 2 d."/>
                    <w:tag w:val="part_9c77cea86d6a406ebbc425808a68cf55"/>
                    <w:lock w:val="sdtLocked"/>
                    <w:richText/>
                  </w:sdtPr>
                  <w:sdtContent>
                    <w:p>
                      <w:pPr>
                        <w:widowControl w:val="0"/>
                        <w:suppressAutoHyphens/>
                        <w:ind w:firstLine="567"/>
                        <w:jc w:val="both"/>
                        <w:rPr>
                          <w:color w:val="000000"/>
                        </w:rPr>
                      </w:pPr>
                      <w:sdt>
                        <w:sdtPr>
                          <w:alias w:val="Numeris"/>
                          <w:tag w:val="nr_9c77cea86d6a406ebbc425808a68cf55"/>
                          <w:lock w:val="sdtLocked"/>
                          <w:richText/>
                        </w:sdtPr>
                        <w:sdtContent>
                          <w:r>
                            <w:rPr>
                              <w:color w:val="000000"/>
                            </w:rPr>
                            <w:t>2</w:t>
                          </w:r>
                        </w:sdtContent>
                      </w:sdt>
                      <w:r>
                        <w:rPr>
                          <w:color w:val="000000"/>
                        </w:rPr>
                        <w:t>. Šiurkštūs tarnybiniai nusižengimai:</w:t>
                      </w:r>
                    </w:p>
                    <w:sdt>
                      <w:sdtPr>
                        <w:alias w:val="59 str. 2 d. 1 p."/>
                        <w:tag w:val="part_b6d70a0cece848d1a9b8dd787a1c84da"/>
                        <w:lock w:val="sdtLocked"/>
                        <w:richText/>
                      </w:sdtPr>
                      <w:sdtContent>
                        <w:p>
                          <w:pPr>
                            <w:widowControl w:val="0"/>
                            <w:suppressAutoHyphens/>
                            <w:ind w:firstLine="567"/>
                            <w:jc w:val="both"/>
                            <w:rPr>
                              <w:color w:val="000000"/>
                            </w:rPr>
                          </w:pPr>
                          <w:sdt>
                            <w:sdtPr>
                              <w:alias w:val="Numeris"/>
                              <w:tag w:val="nr_b6d70a0cece848d1a9b8dd787a1c84da"/>
                              <w:lock w:val="sdtLocked"/>
                              <w:richText/>
                            </w:sdtPr>
                            <w:sdtContent>
                              <w:r>
                                <w:rPr>
                                  <w:color w:val="000000"/>
                                </w:rPr>
                                <w:t>1</w:t>
                              </w:r>
                            </w:sdtContent>
                          </w:sdt>
                          <w:r>
                            <w:rPr>
                              <w:color w:val="000000"/>
                            </w:rPr>
                            <w:t>) tyčinė žvalgybos pareigūno veika (veikimas ar neveikimas), kai tarnybinė padėtis naudojama ne tarnybos interesais arba ne pagal įstatymus ar kitus teisės aktus, arba savanaudiškais tikslais (neteisėtai pasisavinamas ar kitiems perleidžiamas svetimas turtas, lėšos ir t. t.) ar dėl kitokių asmeninių paskatų (keršto, pavydo, neteisėtų paslaugų teikimo ir t. t.), taip pat žvalgybos pareigūno veiksmai, kuriais viršijami suteikti įgaliojimai ar savivaliaujama (piktnaudžiavimas tarnyba), jeigu nėra nusikalstamos veikos požymių;</w:t>
                          </w:r>
                        </w:p>
                      </w:sdtContent>
                    </w:sdt>
                    <w:sdt>
                      <w:sdtPr>
                        <w:alias w:val="59 str. 2 d. 2 p."/>
                        <w:tag w:val="part_8bf22c31813f4c4880e9f97b4095b583"/>
                        <w:lock w:val="sdtLocked"/>
                        <w:richText/>
                      </w:sdtPr>
                      <w:sdtContent>
                        <w:p>
                          <w:pPr>
                            <w:tabs>
                              <w:tab w:val="left" w:pos="426"/>
                            </w:tabs>
                            <w:ind w:firstLine="567"/>
                            <w:jc w:val="both"/>
                            <w:rPr>
                              <w:color w:val="000000"/>
                            </w:rPr>
                          </w:pPr>
                          <w:sdt>
                            <w:sdtPr>
                              <w:alias w:val="Numeris"/>
                              <w:tag w:val="nr_8bf22c31813f4c4880e9f97b4095b583"/>
                              <w:lock w:val="sdtLocked"/>
                              <w:richText/>
                            </w:sdtPr>
                            <w:sdtContent>
                              <w:r>
                                <w:rPr>
                                  <w:szCs w:val="24"/>
                                  <w:shd w:val="clear" w:color="auto" w:fill="FFFFFF"/>
                                </w:rPr>
                                <w:t>2</w:t>
                              </w:r>
                            </w:sdtContent>
                          </w:sdt>
                          <w:r>
                            <w:rPr>
                              <w:szCs w:val="24"/>
                              <w:shd w:val="clear" w:color="auto" w:fill="FFFFFF"/>
                            </w:rPr>
                            <w:t>) tyčinis tarnybinių pareigų, numatytų pareiginiuose nuostatuose, neatlikimas ar netinkamas atlikimas, taip pat teisėtu įsakymu ar pavedimu duotos užduoties neįvykdymas ar netinkamas įvykdymas, jeigu nėra nusikalstamos veikos požymių (tarnybinių pareigų neatlikimas);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59 str. 2 d. 3 p."/>
                        <w:tag w:val="part_e3d64be4867642798563a2bfe2744164"/>
                        <w:lock w:val="sdtLocked"/>
                        <w:richText/>
                      </w:sdtPr>
                      <w:sdtContent>
                        <w:p>
                          <w:pPr>
                            <w:widowControl w:val="0"/>
                            <w:suppressAutoHyphens/>
                            <w:ind w:firstLine="567"/>
                            <w:jc w:val="both"/>
                            <w:rPr>
                              <w:color w:val="000000"/>
                            </w:rPr>
                          </w:pPr>
                          <w:sdt>
                            <w:sdtPr>
                              <w:alias w:val="Numeris"/>
                              <w:tag w:val="nr_e3d64be4867642798563a2bfe2744164"/>
                              <w:lock w:val="sdtLocked"/>
                              <w:richText/>
                            </w:sdtPr>
                            <w:sdtContent>
                              <w:r>
                                <w:rPr>
                                  <w:color w:val="000000"/>
                                </w:rPr>
                                <w:t>3</w:t>
                              </w:r>
                            </w:sdtContent>
                          </w:sdt>
                          <w:r>
                            <w:rPr>
                              <w:color w:val="000000"/>
                            </w:rPr>
                            <w:t>) tyčinė ar neatsargi veika, vykdant neteisėtą užduotį ar pavedimą (neteisėtos užduoties vykdymas). Žvalgybos pareigūnas, pradėdamas ar pradėjęs vykdyti įsakymą ar užduotį, kurių teisėtumu abejoja, darbo reglamente ar vidaus tvarkos taisyklėse nustatyta tvarka informavęs aukštesnįjį, negu davusį įsakymą ar pavedimą, vadovą ar žvalgybos institucijos vadovą apie pradedamą vykdyti ar vykdomą pavedimą, nuo atsakomybės atleidžiamas, jeigu jo veikoje nėra nusikalstamos veikos požymių;</w:t>
                          </w:r>
                        </w:p>
                      </w:sdtContent>
                    </w:sdt>
                    <w:sdt>
                      <w:sdtPr>
                        <w:alias w:val="59 str. 2 d. 4 p."/>
                        <w:tag w:val="part_79a373d9d35e49f1bcd6decdfe7ef1aa"/>
                        <w:lock w:val="sdtLocked"/>
                        <w:richText/>
                      </w:sdtPr>
                      <w:sdtContent>
                        <w:p>
                          <w:pPr>
                            <w:widowControl w:val="0"/>
                            <w:suppressAutoHyphens/>
                            <w:ind w:firstLine="567"/>
                            <w:jc w:val="both"/>
                            <w:rPr>
                              <w:color w:val="000000"/>
                            </w:rPr>
                          </w:pPr>
                          <w:sdt>
                            <w:sdtPr>
                              <w:alias w:val="Numeris"/>
                              <w:tag w:val="nr_79a373d9d35e49f1bcd6decdfe7ef1aa"/>
                              <w:lock w:val="sdtLocked"/>
                              <w:richText/>
                            </w:sdtPr>
                            <w:sdtContent>
                              <w:r>
                                <w:rPr>
                                  <w:color w:val="000000"/>
                                </w:rPr>
                                <w:t>4</w:t>
                              </w:r>
                            </w:sdtContent>
                          </w:sdt>
                          <w:r>
                            <w:rPr>
                              <w:color w:val="000000"/>
                            </w:rPr>
                            <w:t>) buvimas tarnybos metu apsvaigusiam nuo alkoholio, narkotinių, psichotropinių ar kitų psichiką veikiančių medžiagų;</w:t>
                          </w:r>
                        </w:p>
                      </w:sdtContent>
                    </w:sdt>
                    <w:sdt>
                      <w:sdtPr>
                        <w:alias w:val="59 str. 2 d. 5 p."/>
                        <w:tag w:val="part_b4ec20d3e6d44433a58d2ba33b471a28"/>
                        <w:lock w:val="sdtLocked"/>
                        <w:richText/>
                      </w:sdtPr>
                      <w:sdtContent>
                        <w:p>
                          <w:pPr>
                            <w:widowControl w:val="0"/>
                            <w:suppressAutoHyphens/>
                            <w:ind w:firstLine="567"/>
                            <w:jc w:val="both"/>
                            <w:rPr>
                              <w:color w:val="000000"/>
                            </w:rPr>
                          </w:pPr>
                          <w:sdt>
                            <w:sdtPr>
                              <w:alias w:val="Numeris"/>
                              <w:tag w:val="nr_b4ec20d3e6d44433a58d2ba33b471a28"/>
                              <w:lock w:val="sdtLocked"/>
                              <w:richText/>
                            </w:sdtPr>
                            <w:sdtContent>
                              <w:r>
                                <w:rPr>
                                  <w:color w:val="000000"/>
                                </w:rPr>
                                <w:t>5</w:t>
                              </w:r>
                            </w:sdtContent>
                          </w:sdt>
                          <w:r>
                            <w:rPr>
                              <w:color w:val="000000"/>
                            </w:rPr>
                            <w:t>) nebuvimas tarnybos vietoje vieną ar daugiau darbo dienų be pateisinamos priežasties;</w:t>
                          </w:r>
                        </w:p>
                      </w:sdtContent>
                    </w:sdt>
                    <w:sdt>
                      <w:sdtPr>
                        <w:alias w:val="59 str. 2 d. 6 p."/>
                        <w:tag w:val="part_b0ac8fff1896462a91613af46c5b5f64"/>
                        <w:lock w:val="sdtLocked"/>
                        <w:richText/>
                      </w:sdtPr>
                      <w:sdtContent>
                        <w:p>
                          <w:pPr>
                            <w:widowControl w:val="0"/>
                            <w:suppressAutoHyphens/>
                            <w:ind w:firstLine="567"/>
                            <w:jc w:val="both"/>
                            <w:rPr>
                              <w:color w:val="000000"/>
                            </w:rPr>
                          </w:pPr>
                          <w:sdt>
                            <w:sdtPr>
                              <w:alias w:val="Numeris"/>
                              <w:tag w:val="nr_b0ac8fff1896462a91613af46c5b5f64"/>
                              <w:lock w:val="sdtLocked"/>
                              <w:richText/>
                            </w:sdtPr>
                            <w:sdtContent>
                              <w:r>
                                <w:rPr>
                                  <w:color w:val="000000"/>
                                </w:rPr>
                                <w:t>6</w:t>
                              </w:r>
                            </w:sdtContent>
                          </w:sdt>
                          <w:r>
                            <w:rPr>
                              <w:color w:val="000000"/>
                            </w:rPr>
                            <w:t>) tyčinė ar neatsargi veika, kuria pažeidžiamos darbo su įslaptinta informacija tvarkos taisyklės, nustatančios įslaptintos informacijos naudojimą, saugojimą (darbo su įslaptinta informacija taisyklių pažeidimas), jeigu nėra nusikalstamos veikos požymių;</w:t>
                          </w:r>
                        </w:p>
                      </w:sdtContent>
                    </w:sdt>
                    <w:sdt>
                      <w:sdtPr>
                        <w:alias w:val="59 str. 2 d. 7 p."/>
                        <w:tag w:val="part_f9566f159b664d01a5422d3f59b684ae"/>
                        <w:lock w:val="sdtLocked"/>
                        <w:richText/>
                      </w:sdtPr>
                      <w:sdtContent>
                        <w:p>
                          <w:pPr>
                            <w:widowControl w:val="0"/>
                            <w:suppressAutoHyphens/>
                            <w:ind w:firstLine="567"/>
                            <w:jc w:val="both"/>
                            <w:rPr>
                              <w:color w:val="000000"/>
                            </w:rPr>
                          </w:pPr>
                          <w:sdt>
                            <w:sdtPr>
                              <w:alias w:val="Numeris"/>
                              <w:tag w:val="nr_f9566f159b664d01a5422d3f59b684ae"/>
                              <w:lock w:val="sdtLocked"/>
                              <w:richText/>
                            </w:sdtPr>
                            <w:sdtContent>
                              <w:r>
                                <w:rPr>
                                  <w:color w:val="000000"/>
                                </w:rPr>
                                <w:t>7</w:t>
                              </w:r>
                            </w:sdtContent>
                          </w:sdt>
                          <w:r>
                            <w:rPr>
                              <w:color w:val="000000"/>
                            </w:rPr>
                            <w:t>) tyčinė ar neatsargi veika, kuria pažeidžiama tarnybinių šaunamųjų ginklų išdavimo, grąžinimo, nešiojimo, laikymo ir naudojimosi tvarka, taip pat naudojimosi kitais daiktais, mechanizmais ar įrenginiais, pripažintais didesnio pavojaus šaltiniais, taisyklės (elgesio su didesnio pavojaus šaltiniu taisyklių pažeidimas);</w:t>
                          </w:r>
                        </w:p>
                      </w:sdtContent>
                    </w:sdt>
                    <w:sdt>
                      <w:sdtPr>
                        <w:alias w:val="59 str. 2 d. 8 p."/>
                        <w:tag w:val="part_aa97918f0e6a4f89b4363d2c36bab35f"/>
                        <w:lock w:val="sdtLocked"/>
                        <w:richText/>
                      </w:sdtPr>
                      <w:sdtContent>
                        <w:p>
                          <w:pPr>
                            <w:widowControl w:val="0"/>
                            <w:suppressAutoHyphens/>
                            <w:ind w:firstLine="567"/>
                            <w:jc w:val="both"/>
                            <w:rPr>
                              <w:color w:val="000000"/>
                            </w:rPr>
                          </w:pPr>
                          <w:sdt>
                            <w:sdtPr>
                              <w:alias w:val="Numeris"/>
                              <w:tag w:val="nr_aa97918f0e6a4f89b4363d2c36bab35f"/>
                              <w:lock w:val="sdtLocked"/>
                              <w:richText/>
                            </w:sdtPr>
                            <w:sdtContent>
                              <w:r>
                                <w:rPr>
                                  <w:color w:val="000000"/>
                                </w:rPr>
                                <w:t>8</w:t>
                              </w:r>
                            </w:sdtContent>
                          </w:sdt>
                          <w:r>
                            <w:rPr>
                              <w:color w:val="000000"/>
                            </w:rPr>
                            <w:t>) melagingo paaiškinimo dėl tarnybinio nusižengimo davimas, taip pat vertimas duoti melagingą paaiškinimą;</w:t>
                          </w:r>
                        </w:p>
                      </w:sdtContent>
                    </w:sdt>
                    <w:sdt>
                      <w:sdtPr>
                        <w:alias w:val="59 str. 2 d. 9 p."/>
                        <w:tag w:val="part_8e546cc9fc6a4c1a9299a84ae3abeed2"/>
                        <w:lock w:val="sdtLocked"/>
                        <w:richText/>
                      </w:sdtPr>
                      <w:sdtContent>
                        <w:p>
                          <w:pPr>
                            <w:ind w:firstLine="567"/>
                            <w:jc w:val="both"/>
                            <w:rPr>
                              <w:color w:val="000000"/>
                            </w:rPr>
                          </w:pPr>
                          <w:sdt>
                            <w:sdtPr>
                              <w:alias w:val="Numeris"/>
                              <w:tag w:val="nr_8e546cc9fc6a4c1a9299a84ae3abeed2"/>
                              <w:lock w:val="sdtLocked"/>
                              <w:richText/>
                            </w:sdtPr>
                            <w:sdtContent>
                              <w:r>
                                <w:rPr>
                                  <w:szCs w:val="24"/>
                                  <w:shd w:val="clear" w:color="auto" w:fill="FFFFFF"/>
                                </w:rPr>
                                <w:t>9</w:t>
                              </w:r>
                            </w:sdtContent>
                          </w:sdt>
                          <w:r>
                            <w:rPr>
                              <w:szCs w:val="24"/>
                              <w:shd w:val="clear" w:color="auto" w:fill="FFFFFF"/>
                            </w:rPr>
                            <w:t>) tyčinė veika, kuria pažeidžiamos vidaus tvarka ir naudojimosi daiktais, įrankiais ar įrenginiais taisyklės, padariusi žvalgybos institucijai turtinę žalą, jeigu joje nėra nusikalstamos veikos požymių (turtinės žalos padarymas).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Content>
                </w:sdt>
                <w:sdt>
                  <w:sdtPr>
                    <w:alias w:val="59 str. 3 d."/>
                    <w:tag w:val="part_1656f172defe47f7bdf4dc0c22672285"/>
                    <w:lock w:val="sdtLocked"/>
                    <w:richText/>
                  </w:sdtPr>
                  <w:sdtContent>
                    <w:p>
                      <w:pPr>
                        <w:widowControl w:val="0"/>
                        <w:suppressAutoHyphens/>
                        <w:ind w:firstLine="567"/>
                        <w:jc w:val="both"/>
                        <w:rPr>
                          <w:color w:val="000000"/>
                        </w:rPr>
                      </w:pPr>
                      <w:sdt>
                        <w:sdtPr>
                          <w:alias w:val="Numeris"/>
                          <w:tag w:val="nr_1656f172defe47f7bdf4dc0c22672285"/>
                          <w:lock w:val="sdtLocked"/>
                          <w:richText/>
                        </w:sdtPr>
                        <w:sdtContent>
                          <w:r>
                            <w:rPr>
                              <w:color w:val="000000"/>
                            </w:rPr>
                            <w:t>3</w:t>
                          </w:r>
                        </w:sdtContent>
                      </w:sdt>
                      <w:r>
                        <w:rPr>
                          <w:color w:val="000000"/>
                        </w:rPr>
                        <w:t>. Už šiurkščius tarnybinius nusižengimus gali būti skiriamos šios tarnybinės nuobaudos:</w:t>
                      </w:r>
                    </w:p>
                    <w:sdt>
                      <w:sdtPr>
                        <w:alias w:val="59 str. 3 d. 1 p."/>
                        <w:tag w:val="part_049190ca7a1d474f8c41179dc2a4ce0c"/>
                        <w:lock w:val="sdtLocked"/>
                        <w:richText/>
                      </w:sdtPr>
                      <w:sdtContent>
                        <w:p>
                          <w:pPr>
                            <w:widowControl w:val="0"/>
                            <w:suppressAutoHyphens/>
                            <w:ind w:firstLine="567"/>
                            <w:jc w:val="both"/>
                            <w:rPr>
                              <w:color w:val="000000"/>
                            </w:rPr>
                          </w:pPr>
                          <w:sdt>
                            <w:sdtPr>
                              <w:alias w:val="Numeris"/>
                              <w:tag w:val="nr_049190ca7a1d474f8c41179dc2a4ce0c"/>
                              <w:lock w:val="sdtLocked"/>
                              <w:richText/>
                            </w:sdtPr>
                            <w:sdtContent>
                              <w:r>
                                <w:rPr>
                                  <w:color w:val="000000"/>
                                </w:rPr>
                                <w:t>1</w:t>
                              </w:r>
                            </w:sdtContent>
                          </w:sdt>
                          <w:r>
                            <w:rPr>
                              <w:color w:val="000000"/>
                            </w:rPr>
                            <w:t>) griežtas papeikimas;</w:t>
                          </w:r>
                        </w:p>
                      </w:sdtContent>
                    </w:sdt>
                    <w:sdt>
                      <w:sdtPr>
                        <w:alias w:val="59 str. 3 d. 2 p."/>
                        <w:tag w:val="part_c0e455e34f05454aa1943c416aec14e6"/>
                        <w:lock w:val="sdtLocked"/>
                        <w:richText/>
                      </w:sdtPr>
                      <w:sdtContent>
                        <w:p>
                          <w:pPr>
                            <w:widowControl w:val="0"/>
                            <w:suppressAutoHyphens/>
                            <w:ind w:firstLine="567"/>
                            <w:jc w:val="both"/>
                            <w:rPr>
                              <w:color w:val="000000"/>
                            </w:rPr>
                          </w:pPr>
                          <w:sdt>
                            <w:sdtPr>
                              <w:alias w:val="Numeris"/>
                              <w:tag w:val="nr_c0e455e34f05454aa1943c416aec14e6"/>
                              <w:lock w:val="sdtLocked"/>
                              <w:richText/>
                            </w:sdtPr>
                            <w:sdtContent>
                              <w:r>
                                <w:rPr>
                                  <w:color w:val="000000"/>
                                </w:rPr>
                                <w:t>2</w:t>
                              </w:r>
                            </w:sdtContent>
                          </w:sdt>
                          <w:r>
                            <w:rPr>
                              <w:color w:val="000000"/>
                            </w:rPr>
                            <w:t>) tarnybinio atlyginimo sumažinimas;</w:t>
                          </w:r>
                        </w:p>
                      </w:sdtContent>
                    </w:sdt>
                    <w:sdt>
                      <w:sdtPr>
                        <w:alias w:val="3 p."/>
                        <w:tag w:val="part_86a4b02b97ad409ba089710d886262ae"/>
                        <w:lock w:val="sdtLocked"/>
                        <w:richText/>
                      </w:sdtPr>
                      <w:sdtContent>
                        <w:p>
                          <w:pPr>
                            <w:ind w:firstLine="567"/>
                            <w:jc w:val="both"/>
                            <w:rPr>
                              <w:color w:val="000000"/>
                            </w:rPr>
                          </w:pPr>
                          <w:sdt>
                            <w:sdtPr>
                              <w:alias w:val="Numeris"/>
                              <w:tag w:val="nr_86a4b02b97ad409ba089710d886262ae"/>
                              <w:lock w:val="sdtLocked"/>
                              <w:richText/>
                            </w:sdtPr>
                            <w:sdtContent>
                              <w:r>
                                <w:rPr>
                                  <w:szCs w:val="24"/>
                                  <w:shd w:val="clear" w:color="auto" w:fill="FFFFFF"/>
                                </w:rPr>
                                <w:t>3</w:t>
                              </w:r>
                            </w:sdtContent>
                          </w:sdt>
                          <w:r>
                            <w:rPr>
                              <w:szCs w:val="24"/>
                              <w:shd w:val="clear" w:color="auto" w:fill="FFFFFF"/>
                            </w:rPr>
                            <w:t>) perkėlimas į žemesnes pareigas ar lygiavertes pareigas, kurioms nustatytas mažesnis pareiginės algos koeficientas;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59 str. 3 d. 4 p."/>
                        <w:tag w:val="part_94595616f6bd42d6a2dea2f67c35608b"/>
                        <w:lock w:val="sdtLocked"/>
                        <w:richText/>
                      </w:sdtPr>
                      <w:sdtContent>
                        <w:p>
                          <w:pPr>
                            <w:widowControl w:val="0"/>
                            <w:suppressAutoHyphens/>
                            <w:ind w:firstLine="567"/>
                            <w:jc w:val="both"/>
                            <w:rPr>
                              <w:color w:val="000000"/>
                            </w:rPr>
                          </w:pPr>
                          <w:sdt>
                            <w:sdtPr>
                              <w:alias w:val="Numeris"/>
                              <w:tag w:val="nr_94595616f6bd42d6a2dea2f67c35608b"/>
                              <w:lock w:val="sdtLocked"/>
                              <w:richText/>
                            </w:sdtPr>
                            <w:sdtContent>
                              <w:r>
                                <w:rPr>
                                  <w:color w:val="000000"/>
                                </w:rPr>
                                <w:t>4</w:t>
                              </w:r>
                            </w:sdtContent>
                          </w:sdt>
                          <w:r>
                            <w:rPr>
                              <w:color w:val="000000"/>
                            </w:rPr>
                            <w:t>) atleidimas iš tarnybos.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Content>
                </w:sdt>
                <w:sdt>
                  <w:sdtPr>
                    <w:alias w:val="59 str. 4 d."/>
                    <w:tag w:val="part_022197e897604c7fbedbf61d67e3c41d"/>
                    <w:lock w:val="sdtLocked"/>
                    <w:richText/>
                  </w:sdtPr>
                  <w:sdtContent>
                    <w:p>
                      <w:pPr>
                        <w:widowControl w:val="0"/>
                        <w:suppressAutoHyphens/>
                        <w:ind w:firstLine="567"/>
                        <w:jc w:val="both"/>
                        <w:rPr>
                          <w:color w:val="000000"/>
                        </w:rPr>
                      </w:pPr>
                      <w:sdt>
                        <w:sdtPr>
                          <w:alias w:val="Numeris"/>
                          <w:tag w:val="nr_022197e897604c7fbedbf61d67e3c41d"/>
                          <w:lock w:val="sdtLocked"/>
                          <w:richText/>
                        </w:sdtPr>
                        <w:sdtContent>
                          <w:r>
                            <w:rPr>
                              <w:color w:val="000000"/>
                            </w:rPr>
                            <w:t>4</w:t>
                          </w:r>
                        </w:sdtContent>
                      </w:sdt>
                      <w:r>
                        <w:rPr>
                          <w:color w:val="000000"/>
                        </w:rPr>
                        <w:t>. Atleidimas iš tarnybos gali būti skiriamas ir už vieną šiurkštų tarnybinį nusižengimą.</w:t>
                      </w:r>
                    </w:p>
                  </w:sdtContent>
                </w:sdt>
                <w:sdt>
                  <w:sdtPr>
                    <w:alias w:val="59 str. 5 d."/>
                    <w:tag w:val="part_bbec70578bec46608fd1c4e0a6d13ba7"/>
                    <w:lock w:val="sdtLocked"/>
                    <w:richText/>
                  </w:sdtPr>
                  <w:sdtContent>
                    <w:p>
                      <w:pPr>
                        <w:ind w:firstLine="567"/>
                        <w:jc w:val="both"/>
                        <w:rPr>
                          <w:color w:val="000000"/>
                        </w:rPr>
                      </w:pPr>
                      <w:sdt>
                        <w:sdtPr>
                          <w:alias w:val="Numeris"/>
                          <w:tag w:val="nr_bbec70578bec46608fd1c4e0a6d13ba7"/>
                          <w:lock w:val="sdtLocked"/>
                          <w:richText/>
                        </w:sdtPr>
                        <w:sdtContent>
                          <w:r>
                            <w:rPr>
                              <w:szCs w:val="24"/>
                              <w:shd w:val="clear" w:color="auto" w:fill="FFFFFF"/>
                            </w:rPr>
                            <w:t>5</w:t>
                          </w:r>
                        </w:sdtContent>
                      </w:sdt>
                      <w:r>
                        <w:rPr>
                          <w:szCs w:val="24"/>
                          <w:shd w:val="clear" w:color="auto" w:fill="FFFFFF"/>
                        </w:rPr>
                        <w:t xml:space="preserve">. Kiti tarnybiniai nusižengimai – pakartotiniai žvalgybos pareigūnų etikos kodekso reikalavimų pažeidimai, šiame įstatyme ir kituose teisės aktuose nustatytos tarnybos tvarkos pažeidimai, jeigu juose nėra šiurkščių tarnybinių nusižengimų požymių, taip pat </w:t>
                      </w:r>
                      <w:r>
                        <w:rPr>
                          <w:iCs/>
                          <w:szCs w:val="24"/>
                        </w:rPr>
                        <w:t>neatsargus tarnybinių pareigų, numatytų pareiginiuose nuostatuose, neatlikimas ar netinkamas atlikimas, teisėtu įsakymu ar pavedimu duotos užduoties neįvykdymas ar netinkamas įvykdymas</w:t>
                      </w:r>
                      <w:r>
                        <w:rPr>
                          <w:szCs w:val="24"/>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59 str. 6 d."/>
                    <w:tag w:val="part_1ecdb5ef509a4fb0bfee3fec8ff2ce78"/>
                    <w:lock w:val="sdtLocked"/>
                    <w:richText/>
                  </w:sdtPr>
                  <w:sdtContent>
                    <w:p>
                      <w:pPr>
                        <w:widowControl w:val="0"/>
                        <w:suppressAutoHyphens/>
                        <w:ind w:firstLine="567"/>
                        <w:jc w:val="both"/>
                        <w:rPr>
                          <w:color w:val="000000"/>
                        </w:rPr>
                      </w:pPr>
                      <w:sdt>
                        <w:sdtPr>
                          <w:alias w:val="Numeris"/>
                          <w:tag w:val="nr_1ecdb5ef509a4fb0bfee3fec8ff2ce78"/>
                          <w:lock w:val="sdtLocked"/>
                          <w:richText/>
                        </w:sdtPr>
                        <w:sdtContent>
                          <w:r>
                            <w:rPr>
                              <w:color w:val="000000"/>
                            </w:rPr>
                            <w:t>6</w:t>
                          </w:r>
                        </w:sdtContent>
                      </w:sdt>
                      <w:r>
                        <w:rPr>
                          <w:color w:val="000000"/>
                        </w:rPr>
                        <w:t>. Už kitus tarnybinius nusižengimus skiriamos šios tarnybinės nuobaudos:</w:t>
                      </w:r>
                    </w:p>
                    <w:sdt>
                      <w:sdtPr>
                        <w:alias w:val="59 str. 6 d. 1 p."/>
                        <w:tag w:val="part_12957d9dd3c9468d9c155994df4ab604"/>
                        <w:lock w:val="sdtLocked"/>
                        <w:richText/>
                      </w:sdtPr>
                      <w:sdtContent>
                        <w:p>
                          <w:pPr>
                            <w:widowControl w:val="0"/>
                            <w:suppressAutoHyphens/>
                            <w:ind w:firstLine="567"/>
                            <w:jc w:val="both"/>
                            <w:rPr>
                              <w:color w:val="000000"/>
                            </w:rPr>
                          </w:pPr>
                          <w:sdt>
                            <w:sdtPr>
                              <w:alias w:val="Numeris"/>
                              <w:tag w:val="nr_12957d9dd3c9468d9c155994df4ab604"/>
                              <w:lock w:val="sdtLocked"/>
                              <w:richText/>
                            </w:sdtPr>
                            <w:sdtContent>
                              <w:r>
                                <w:rPr>
                                  <w:color w:val="000000"/>
                                </w:rPr>
                                <w:t>1</w:t>
                              </w:r>
                            </w:sdtContent>
                          </w:sdt>
                          <w:r>
                            <w:rPr>
                              <w:color w:val="000000"/>
                            </w:rPr>
                            <w:t>) įspėjimas;</w:t>
                          </w:r>
                        </w:p>
                      </w:sdtContent>
                    </w:sdt>
                    <w:sdt>
                      <w:sdtPr>
                        <w:alias w:val="59 str. 6 d. 2 p."/>
                        <w:tag w:val="part_3f54d8ac4bb24f488269a7f40aebf4e8"/>
                        <w:lock w:val="sdtLocked"/>
                        <w:richText/>
                      </w:sdtPr>
                      <w:sdtContent>
                        <w:p>
                          <w:pPr>
                            <w:widowControl w:val="0"/>
                            <w:suppressAutoHyphens/>
                            <w:ind w:firstLine="567"/>
                            <w:jc w:val="both"/>
                            <w:rPr>
                              <w:color w:val="000000"/>
                            </w:rPr>
                          </w:pPr>
                          <w:sdt>
                            <w:sdtPr>
                              <w:alias w:val="Numeris"/>
                              <w:tag w:val="nr_3f54d8ac4bb24f488269a7f40aebf4e8"/>
                              <w:lock w:val="sdtLocked"/>
                              <w:richText/>
                            </w:sdtPr>
                            <w:sdtContent>
                              <w:r>
                                <w:rPr>
                                  <w:color w:val="000000"/>
                                </w:rPr>
                                <w:t>2</w:t>
                              </w:r>
                            </w:sdtContent>
                          </w:sdt>
                          <w:r>
                            <w:rPr>
                              <w:color w:val="000000"/>
                            </w:rPr>
                            <w:t>) papeikimas;</w:t>
                          </w:r>
                        </w:p>
                      </w:sdtContent>
                    </w:sdt>
                    <w:sdt>
                      <w:sdtPr>
                        <w:alias w:val="59 str. 6 d. 3 p."/>
                        <w:tag w:val="part_d09669241c13495e8aa4f46e50888dd7"/>
                        <w:lock w:val="sdtLocked"/>
                        <w:richText/>
                      </w:sdtPr>
                      <w:sdtContent>
                        <w:p>
                          <w:pPr>
                            <w:widowControl w:val="0"/>
                            <w:suppressAutoHyphens/>
                            <w:ind w:firstLine="567"/>
                            <w:jc w:val="both"/>
                            <w:rPr>
                              <w:color w:val="000000"/>
                            </w:rPr>
                          </w:pPr>
                          <w:sdt>
                            <w:sdtPr>
                              <w:alias w:val="Numeris"/>
                              <w:tag w:val="nr_d09669241c13495e8aa4f46e50888dd7"/>
                              <w:lock w:val="sdtLocked"/>
                              <w:richText/>
                            </w:sdtPr>
                            <w:sdtContent>
                              <w:r>
                                <w:rPr>
                                  <w:color w:val="000000"/>
                                </w:rPr>
                                <w:t>3</w:t>
                              </w:r>
                            </w:sdtContent>
                          </w:sdt>
                          <w:r>
                            <w:rPr>
                              <w:color w:val="000000"/>
                            </w:rPr>
                            <w:t>) griežtas papeikimas.</w:t>
                          </w:r>
                        </w:p>
                      </w:sdtContent>
                    </w:sdt>
                  </w:sdtContent>
                </w:sdt>
                <w:sdt>
                  <w:sdtPr>
                    <w:alias w:val="59 str. 7 d."/>
                    <w:tag w:val="part_93bbaaf5c7394909972b16f15a00dc65"/>
                    <w:lock w:val="sdtLocked"/>
                    <w:richText/>
                  </w:sdtPr>
                  <w:sdtContent>
                    <w:p>
                      <w:pPr>
                        <w:widowControl w:val="0"/>
                        <w:suppressAutoHyphens/>
                        <w:ind w:firstLine="567"/>
                        <w:jc w:val="both"/>
                        <w:rPr>
                          <w:color w:val="000000"/>
                        </w:rPr>
                      </w:pPr>
                      <w:sdt>
                        <w:sdtPr>
                          <w:alias w:val="Numeris"/>
                          <w:tag w:val="nr_93bbaaf5c7394909972b16f15a00dc65"/>
                          <w:lock w:val="sdtLocked"/>
                          <w:richText/>
                        </w:sdtPr>
                        <w:sdtContent>
                          <w:r>
                            <w:rPr>
                              <w:color w:val="000000"/>
                            </w:rPr>
                            <w:t>7</w:t>
                          </w:r>
                        </w:sdtContent>
                      </w:sdt>
                      <w:r>
                        <w:rPr>
                          <w:color w:val="000000"/>
                        </w:rPr>
                        <w:t>. Atsakomybę už tarnybinius nusižengimus lengvinančios aplinkybės yra šios:</w:t>
                      </w:r>
                    </w:p>
                    <w:sdt>
                      <w:sdtPr>
                        <w:alias w:val="59 str. 7 d. 1 p."/>
                        <w:tag w:val="part_f5310179675649b0ad8921f20e6a0970"/>
                        <w:lock w:val="sdtLocked"/>
                        <w:richText/>
                      </w:sdtPr>
                      <w:sdtContent>
                        <w:p>
                          <w:pPr>
                            <w:widowControl w:val="0"/>
                            <w:suppressAutoHyphens/>
                            <w:ind w:firstLine="567"/>
                            <w:jc w:val="both"/>
                            <w:rPr>
                              <w:color w:val="000000"/>
                            </w:rPr>
                          </w:pPr>
                          <w:sdt>
                            <w:sdtPr>
                              <w:alias w:val="Numeris"/>
                              <w:tag w:val="nr_f5310179675649b0ad8921f20e6a0970"/>
                              <w:lock w:val="sdtLocked"/>
                              <w:richText/>
                            </w:sdtPr>
                            <w:sdtContent>
                              <w:r>
                                <w:rPr>
                                  <w:color w:val="000000"/>
                                </w:rPr>
                                <w:t>1</w:t>
                              </w:r>
                            </w:sdtContent>
                          </w:sdt>
                          <w:r>
                            <w:rPr>
                              <w:color w:val="000000"/>
                            </w:rPr>
                            <w:t>) asmuo pats praneša padaręs tarnybinį nusižengimą;</w:t>
                          </w:r>
                        </w:p>
                      </w:sdtContent>
                    </w:sdt>
                    <w:sdt>
                      <w:sdtPr>
                        <w:alias w:val="59 str. 7 d. 2 p."/>
                        <w:tag w:val="part_1f025d948ba9417ea2ba04034c6a8cab"/>
                        <w:lock w:val="sdtLocked"/>
                        <w:richText/>
                      </w:sdtPr>
                      <w:sdtContent>
                        <w:p>
                          <w:pPr>
                            <w:widowControl w:val="0"/>
                            <w:suppressAutoHyphens/>
                            <w:ind w:firstLine="567"/>
                            <w:jc w:val="both"/>
                            <w:rPr>
                              <w:color w:val="000000"/>
                            </w:rPr>
                          </w:pPr>
                          <w:sdt>
                            <w:sdtPr>
                              <w:alias w:val="Numeris"/>
                              <w:tag w:val="nr_1f025d948ba9417ea2ba04034c6a8cab"/>
                              <w:lock w:val="sdtLocked"/>
                              <w:richText/>
                            </w:sdtPr>
                            <w:sdtContent>
                              <w:r>
                                <w:rPr>
                                  <w:color w:val="000000"/>
                                </w:rPr>
                                <w:t>2</w:t>
                              </w:r>
                            </w:sdtContent>
                          </w:sdt>
                          <w:r>
                            <w:rPr>
                              <w:color w:val="000000"/>
                            </w:rPr>
                            <w:t>) asmuo nuoširdžiai gailisi;</w:t>
                          </w:r>
                        </w:p>
                      </w:sdtContent>
                    </w:sdt>
                    <w:sdt>
                      <w:sdtPr>
                        <w:alias w:val="59 str. 7 d. 3 p."/>
                        <w:tag w:val="part_ec7ef70c368a43829452de3b8b53507b"/>
                        <w:lock w:val="sdtLocked"/>
                        <w:richText/>
                      </w:sdtPr>
                      <w:sdtContent>
                        <w:p>
                          <w:pPr>
                            <w:widowControl w:val="0"/>
                            <w:suppressAutoHyphens/>
                            <w:ind w:firstLine="567"/>
                            <w:jc w:val="both"/>
                            <w:rPr>
                              <w:color w:val="000000"/>
                            </w:rPr>
                          </w:pPr>
                          <w:sdt>
                            <w:sdtPr>
                              <w:alias w:val="Numeris"/>
                              <w:tag w:val="nr_ec7ef70c368a43829452de3b8b53507b"/>
                              <w:lock w:val="sdtLocked"/>
                              <w:richText/>
                            </w:sdtPr>
                            <w:sdtContent>
                              <w:r>
                                <w:rPr>
                                  <w:color w:val="000000"/>
                                </w:rPr>
                                <w:t>3</w:t>
                              </w:r>
                            </w:sdtContent>
                          </w:sdt>
                          <w:r>
                            <w:rPr>
                              <w:color w:val="000000"/>
                            </w:rPr>
                            <w:t>) asmuo užkirto kelią žalingiems tarnybinio nusižengimo padariniams, savo noru pašalino padarytą žalą;</w:t>
                          </w:r>
                        </w:p>
                      </w:sdtContent>
                    </w:sdt>
                    <w:sdt>
                      <w:sdtPr>
                        <w:alias w:val="59 str. 7 d. 4 p."/>
                        <w:tag w:val="part_cadeae939962446fbf42f30948470206"/>
                        <w:lock w:val="sdtLocked"/>
                        <w:richText/>
                      </w:sdtPr>
                      <w:sdtContent>
                        <w:p>
                          <w:pPr>
                            <w:widowControl w:val="0"/>
                            <w:suppressAutoHyphens/>
                            <w:ind w:firstLine="567"/>
                            <w:jc w:val="both"/>
                            <w:rPr>
                              <w:color w:val="000000"/>
                            </w:rPr>
                          </w:pPr>
                          <w:sdt>
                            <w:sdtPr>
                              <w:alias w:val="Numeris"/>
                              <w:tag w:val="nr_cadeae939962446fbf42f30948470206"/>
                              <w:lock w:val="sdtLocked"/>
                              <w:richText/>
                            </w:sdtPr>
                            <w:sdtContent>
                              <w:r>
                                <w:rPr>
                                  <w:color w:val="000000"/>
                                </w:rPr>
                                <w:t>4</w:t>
                              </w:r>
                            </w:sdtContent>
                          </w:sdt>
                          <w:r>
                            <w:rPr>
                              <w:color w:val="000000"/>
                            </w:rPr>
                            <w:t>) tarnybinis nusižengimas padarytas dėl didelio susijaudinimo, kurį sukėlė neteisėti nukentėjusiojo veiksmai;</w:t>
                          </w:r>
                        </w:p>
                      </w:sdtContent>
                    </w:sdt>
                    <w:sdt>
                      <w:sdtPr>
                        <w:alias w:val="59 str. 7 d. 5 p."/>
                        <w:tag w:val="part_2d4059cce1c7431bbe8d21c9ffe16b5a"/>
                        <w:lock w:val="sdtLocked"/>
                        <w:richText/>
                      </w:sdtPr>
                      <w:sdtContent>
                        <w:p>
                          <w:pPr>
                            <w:widowControl w:val="0"/>
                            <w:suppressAutoHyphens/>
                            <w:ind w:firstLine="567"/>
                            <w:jc w:val="both"/>
                            <w:rPr>
                              <w:color w:val="000000"/>
                            </w:rPr>
                          </w:pPr>
                          <w:sdt>
                            <w:sdtPr>
                              <w:alias w:val="Numeris"/>
                              <w:tag w:val="nr_2d4059cce1c7431bbe8d21c9ffe16b5a"/>
                              <w:lock w:val="sdtLocked"/>
                              <w:richText/>
                            </w:sdtPr>
                            <w:sdtContent>
                              <w:r>
                                <w:rPr>
                                  <w:color w:val="000000"/>
                                </w:rPr>
                                <w:t>5</w:t>
                              </w:r>
                            </w:sdtContent>
                          </w:sdt>
                          <w:r>
                            <w:rPr>
                              <w:color w:val="000000"/>
                            </w:rPr>
                            <w:t xml:space="preserve">) tarnybinis nusižengimas buvo padarytas dėl psichinės ar fizinės prievartos, jeigu tokia prievarta nepašalina atsakomybės; </w:t>
                          </w:r>
                        </w:p>
                      </w:sdtContent>
                    </w:sdt>
                    <w:sdt>
                      <w:sdtPr>
                        <w:alias w:val="59 str. 7 d. 6 p."/>
                        <w:tag w:val="part_82eb4d9b4b9d48f2bafc0d29dda577f6"/>
                        <w:lock w:val="sdtLocked"/>
                        <w:richText/>
                      </w:sdtPr>
                      <w:sdtContent>
                        <w:p>
                          <w:pPr>
                            <w:widowControl w:val="0"/>
                            <w:suppressAutoHyphens/>
                            <w:ind w:firstLine="567"/>
                            <w:jc w:val="both"/>
                            <w:rPr>
                              <w:color w:val="000000"/>
                            </w:rPr>
                          </w:pPr>
                          <w:sdt>
                            <w:sdtPr>
                              <w:alias w:val="Numeris"/>
                              <w:tag w:val="nr_82eb4d9b4b9d48f2bafc0d29dda577f6"/>
                              <w:lock w:val="sdtLocked"/>
                              <w:richText/>
                            </w:sdtPr>
                            <w:sdtContent>
                              <w:r>
                                <w:rPr>
                                  <w:color w:val="000000"/>
                                </w:rPr>
                                <w:t>6</w:t>
                              </w:r>
                            </w:sdtContent>
                          </w:sdt>
                          <w:r>
                            <w:rPr>
                              <w:color w:val="000000"/>
                            </w:rPr>
                            <w:t>) tarnybinis nusižengimas buvo padarytas pažeidžiant būtinojo reikalingumo sąlygas;</w:t>
                          </w:r>
                        </w:p>
                      </w:sdtContent>
                    </w:sdt>
                    <w:sdt>
                      <w:sdtPr>
                        <w:alias w:val="59 str. 7 d. 7 p."/>
                        <w:tag w:val="part_234da09f09084fd586e48894f9d6f726"/>
                        <w:lock w:val="sdtLocked"/>
                        <w:richText/>
                      </w:sdtPr>
                      <w:sdtContent>
                        <w:p>
                          <w:pPr>
                            <w:widowControl w:val="0"/>
                            <w:suppressAutoHyphens/>
                            <w:ind w:firstLine="567"/>
                            <w:jc w:val="both"/>
                            <w:rPr>
                              <w:color w:val="000000"/>
                            </w:rPr>
                          </w:pPr>
                          <w:sdt>
                            <w:sdtPr>
                              <w:alias w:val="Numeris"/>
                              <w:tag w:val="nr_234da09f09084fd586e48894f9d6f726"/>
                              <w:lock w:val="sdtLocked"/>
                              <w:richText/>
                            </w:sdtPr>
                            <w:sdtContent>
                              <w:r>
                                <w:rPr>
                                  <w:color w:val="000000"/>
                                </w:rPr>
                                <w:t>7</w:t>
                              </w:r>
                            </w:sdtContent>
                          </w:sdt>
                          <w:r>
                            <w:rPr>
                              <w:color w:val="000000"/>
                            </w:rPr>
                            <w:t>) tarnybinis nusižengimas buvo padarytas peržengiant būtinosios ginties ribas;</w:t>
                          </w:r>
                        </w:p>
                      </w:sdtContent>
                    </w:sdt>
                    <w:sdt>
                      <w:sdtPr>
                        <w:alias w:val="59 str. 7 d. 8 p."/>
                        <w:tag w:val="part_cbeb2a551226475ebf4bbca831622f73"/>
                        <w:lock w:val="sdtLocked"/>
                        <w:richText/>
                      </w:sdtPr>
                      <w:sdtContent>
                        <w:p>
                          <w:pPr>
                            <w:widowControl w:val="0"/>
                            <w:suppressAutoHyphens/>
                            <w:ind w:firstLine="567"/>
                            <w:jc w:val="both"/>
                            <w:rPr>
                              <w:color w:val="000000"/>
                            </w:rPr>
                          </w:pPr>
                          <w:sdt>
                            <w:sdtPr>
                              <w:alias w:val="Numeris"/>
                              <w:tag w:val="nr_cbeb2a551226475ebf4bbca831622f73"/>
                              <w:lock w:val="sdtLocked"/>
                              <w:richText/>
                            </w:sdtPr>
                            <w:sdtContent>
                              <w:r>
                                <w:rPr>
                                  <w:color w:val="000000"/>
                                </w:rPr>
                                <w:t>8</w:t>
                              </w:r>
                            </w:sdtContent>
                          </w:sdt>
                          <w:r>
                            <w:rPr>
                              <w:color w:val="000000"/>
                            </w:rPr>
                            <w:t>) kitos lengvinančios aplinkybės, žvalgybos institucijos vadovo pripažintos svarbiomis.</w:t>
                          </w:r>
                        </w:p>
                      </w:sdtContent>
                    </w:sdt>
                  </w:sdtContent>
                </w:sdt>
                <w:sdt>
                  <w:sdtPr>
                    <w:alias w:val="59 str. 8 d."/>
                    <w:tag w:val="part_fb1b34c536e34c949d6b358d4b645324"/>
                    <w:lock w:val="sdtLocked"/>
                    <w:richText/>
                  </w:sdtPr>
                  <w:sdtContent>
                    <w:p>
                      <w:pPr>
                        <w:widowControl w:val="0"/>
                        <w:suppressAutoHyphens/>
                        <w:ind w:firstLine="567"/>
                        <w:jc w:val="both"/>
                        <w:rPr>
                          <w:color w:val="000000"/>
                        </w:rPr>
                      </w:pPr>
                      <w:sdt>
                        <w:sdtPr>
                          <w:alias w:val="Numeris"/>
                          <w:tag w:val="nr_fb1b34c536e34c949d6b358d4b645324"/>
                          <w:lock w:val="sdtLocked"/>
                          <w:richText/>
                        </w:sdtPr>
                        <w:sdtContent>
                          <w:r>
                            <w:rPr>
                              <w:color w:val="000000"/>
                            </w:rPr>
                            <w:t>8</w:t>
                          </w:r>
                        </w:sdtContent>
                      </w:sdt>
                      <w:r>
                        <w:rPr>
                          <w:color w:val="000000"/>
                        </w:rPr>
                        <w:t>. Atsakomybę už tarnybinius nusižengimus sunkinančios aplinkybės yra šios:</w:t>
                      </w:r>
                    </w:p>
                    <w:sdt>
                      <w:sdtPr>
                        <w:alias w:val="59 str. 8 d. 1 p."/>
                        <w:tag w:val="part_da811c376ff546468489786a1bc156b1"/>
                        <w:lock w:val="sdtLocked"/>
                        <w:richText/>
                      </w:sdtPr>
                      <w:sdtContent>
                        <w:p>
                          <w:pPr>
                            <w:widowControl w:val="0"/>
                            <w:suppressAutoHyphens/>
                            <w:ind w:firstLine="567"/>
                            <w:jc w:val="both"/>
                            <w:rPr>
                              <w:color w:val="000000"/>
                            </w:rPr>
                          </w:pPr>
                          <w:sdt>
                            <w:sdtPr>
                              <w:alias w:val="Numeris"/>
                              <w:tag w:val="nr_da811c376ff546468489786a1bc156b1"/>
                              <w:lock w:val="sdtLocked"/>
                              <w:richText/>
                            </w:sdtPr>
                            <w:sdtContent>
                              <w:r>
                                <w:rPr>
                                  <w:color w:val="000000"/>
                                </w:rPr>
                                <w:t>1</w:t>
                              </w:r>
                            </w:sdtContent>
                          </w:sdt>
                          <w:r>
                            <w:rPr>
                              <w:color w:val="000000"/>
                            </w:rPr>
                            <w:t>) tarnybinis nusižengimas padarytas karo arba nepaprastosios padėties metu;</w:t>
                          </w:r>
                        </w:p>
                      </w:sdtContent>
                    </w:sdt>
                    <w:sdt>
                      <w:sdtPr>
                        <w:alias w:val="59 str. 8 d. 2 p."/>
                        <w:tag w:val="part_1c3dfd5eeb8d45efa4a7427dc55a3bed"/>
                        <w:lock w:val="sdtLocked"/>
                        <w:richText/>
                      </w:sdtPr>
                      <w:sdtContent>
                        <w:p>
                          <w:pPr>
                            <w:widowControl w:val="0"/>
                            <w:suppressAutoHyphens/>
                            <w:ind w:firstLine="567"/>
                            <w:jc w:val="both"/>
                            <w:rPr>
                              <w:color w:val="000000"/>
                            </w:rPr>
                          </w:pPr>
                          <w:sdt>
                            <w:sdtPr>
                              <w:alias w:val="Numeris"/>
                              <w:tag w:val="nr_1c3dfd5eeb8d45efa4a7427dc55a3bed"/>
                              <w:lock w:val="sdtLocked"/>
                              <w:richText/>
                            </w:sdtPr>
                            <w:sdtContent>
                              <w:r>
                                <w:rPr>
                                  <w:color w:val="000000"/>
                                </w:rPr>
                                <w:t>2</w:t>
                              </w:r>
                            </w:sdtContent>
                          </w:sdt>
                          <w:r>
                            <w:rPr>
                              <w:color w:val="000000"/>
                            </w:rPr>
                            <w:t>) tarnybinis nusižengimas buvo tęsiamas, nepaisant reikalavimo jį nutraukti;</w:t>
                          </w:r>
                        </w:p>
                      </w:sdtContent>
                    </w:sdt>
                    <w:sdt>
                      <w:sdtPr>
                        <w:alias w:val="59 str. 8 d. 3 p."/>
                        <w:tag w:val="part_717dec81153643bd868624fb1e3ce61c"/>
                        <w:lock w:val="sdtLocked"/>
                        <w:richText/>
                      </w:sdtPr>
                      <w:sdtContent>
                        <w:p>
                          <w:pPr>
                            <w:widowControl w:val="0"/>
                            <w:suppressAutoHyphens/>
                            <w:ind w:firstLine="567"/>
                            <w:jc w:val="both"/>
                            <w:rPr>
                              <w:color w:val="000000"/>
                            </w:rPr>
                          </w:pPr>
                          <w:sdt>
                            <w:sdtPr>
                              <w:alias w:val="Numeris"/>
                              <w:tag w:val="nr_717dec81153643bd868624fb1e3ce61c"/>
                              <w:lock w:val="sdtLocked"/>
                              <w:richText/>
                            </w:sdtPr>
                            <w:sdtContent>
                              <w:r>
                                <w:rPr>
                                  <w:color w:val="000000"/>
                                </w:rPr>
                                <w:t>3</w:t>
                              </w:r>
                            </w:sdtContent>
                          </w:sdt>
                          <w:r>
                            <w:rPr>
                              <w:color w:val="000000"/>
                            </w:rPr>
                            <w:t>) šiurkštus tarnybinis nusižengimas per metus padarytas pakartotinai;</w:t>
                          </w:r>
                        </w:p>
                      </w:sdtContent>
                    </w:sdt>
                    <w:sdt>
                      <w:sdtPr>
                        <w:alias w:val="59 str. 8 d. 4 p."/>
                        <w:tag w:val="part_578a55997ed84c11a7e81e3dda2c75ab"/>
                        <w:lock w:val="sdtLocked"/>
                        <w:richText/>
                      </w:sdtPr>
                      <w:sdtContent>
                        <w:p>
                          <w:pPr>
                            <w:widowControl w:val="0"/>
                            <w:suppressAutoHyphens/>
                            <w:ind w:firstLine="567"/>
                            <w:jc w:val="both"/>
                            <w:rPr>
                              <w:color w:val="000000"/>
                            </w:rPr>
                          </w:pPr>
                          <w:sdt>
                            <w:sdtPr>
                              <w:alias w:val="Numeris"/>
                              <w:tag w:val="nr_578a55997ed84c11a7e81e3dda2c75ab"/>
                              <w:lock w:val="sdtLocked"/>
                              <w:richText/>
                            </w:sdtPr>
                            <w:sdtContent>
                              <w:r>
                                <w:rPr>
                                  <w:color w:val="000000"/>
                                </w:rPr>
                                <w:t>4</w:t>
                              </w:r>
                            </w:sdtContent>
                          </w:sdt>
                          <w:r>
                            <w:rPr>
                              <w:color w:val="000000"/>
                            </w:rPr>
                            <w:t>) tarnybinis nusižengimas padarytas grupės asmenų;</w:t>
                          </w:r>
                        </w:p>
                      </w:sdtContent>
                    </w:sdt>
                    <w:sdt>
                      <w:sdtPr>
                        <w:alias w:val="59 str. 8 d. 5 p."/>
                        <w:tag w:val="part_dda55fdda63a4e3e94dd6e37c8426d89"/>
                        <w:lock w:val="sdtLocked"/>
                        <w:richText/>
                      </w:sdtPr>
                      <w:sdtContent>
                        <w:p>
                          <w:pPr>
                            <w:widowControl w:val="0"/>
                            <w:suppressAutoHyphens/>
                            <w:ind w:firstLine="567"/>
                            <w:jc w:val="both"/>
                            <w:rPr>
                              <w:color w:val="000000"/>
                            </w:rPr>
                          </w:pPr>
                          <w:sdt>
                            <w:sdtPr>
                              <w:alias w:val="Numeris"/>
                              <w:tag w:val="nr_dda55fdda63a4e3e94dd6e37c8426d89"/>
                              <w:lock w:val="sdtLocked"/>
                              <w:richText/>
                            </w:sdtPr>
                            <w:sdtContent>
                              <w:r>
                                <w:rPr>
                                  <w:color w:val="000000"/>
                                </w:rPr>
                                <w:t>5</w:t>
                              </w:r>
                            </w:sdtContent>
                          </w:sdt>
                          <w:r>
                            <w:rPr>
                              <w:color w:val="000000"/>
                            </w:rPr>
                            <w:t xml:space="preserve">) tarnybinis nusižengimas padarytas apsvaigusio nuo alkoholio, narkotinių, psichotropinių ar kitų psichiką veikiančių medžiagų asmens. </w:t>
                          </w:r>
                        </w:p>
                      </w:sdtContent>
                    </w:sdt>
                  </w:sdtContent>
                </w:sdt>
                <w:sdt>
                  <w:sdtPr>
                    <w:alias w:val="59 str. 9 d."/>
                    <w:tag w:val="part_ac7587a1325848df9b6933327079d7d5"/>
                    <w:lock w:val="sdtLocked"/>
                    <w:richText/>
                  </w:sdtPr>
                  <w:sdtContent>
                    <w:p>
                      <w:pPr>
                        <w:widowControl w:val="0"/>
                        <w:suppressAutoHyphens/>
                        <w:ind w:firstLine="567"/>
                        <w:jc w:val="both"/>
                        <w:rPr>
                          <w:color w:val="000000"/>
                        </w:rPr>
                      </w:pPr>
                      <w:sdt>
                        <w:sdtPr>
                          <w:alias w:val="Numeris"/>
                          <w:tag w:val="nr_ac7587a1325848df9b6933327079d7d5"/>
                          <w:lock w:val="sdtLocked"/>
                          <w:richText/>
                        </w:sdtPr>
                        <w:sdtContent>
                          <w:r>
                            <w:rPr>
                              <w:color w:val="000000"/>
                            </w:rPr>
                            <w:t>9</w:t>
                          </w:r>
                        </w:sdtContent>
                      </w:sdt>
                      <w:r>
                        <w:rPr>
                          <w:color w:val="000000"/>
                        </w:rPr>
                        <w:t>. Žvalgybos pareigūnas neatsako už tarnybinius nusižengimus, padarytus veikiant būtinosios ginties, būtinojo reikalingumo sąlygomis, dėl pateisinamos tarnybinės rizikos ar tinkamai vykdant teisėtą įsakymą.</w:t>
                      </w:r>
                    </w:p>
                    <w:p>
                      <w:pPr>
                        <w:ind w:firstLine="567"/>
                        <w:jc w:val="both"/>
                      </w:pPr>
                    </w:p>
                  </w:sdtContent>
                </w:sdt>
              </w:sdtContent>
            </w:sdt>
            <w:sdt>
              <w:sdtPr>
                <w:alias w:val="60 str."/>
                <w:tag w:val="part_d3a4bfc9cc1848a5961d7b00ce6383a3"/>
                <w:lock w:val="sdtLocked"/>
                <w:richText/>
              </w:sdtPr>
              <w:sdtContent>
                <w:p>
                  <w:pPr>
                    <w:keepLines/>
                    <w:widowControl w:val="0"/>
                    <w:suppressAutoHyphens/>
                    <w:ind w:firstLine="567"/>
                    <w:rPr>
                      <w:b/>
                      <w:bCs/>
                      <w:color w:val="000000"/>
                    </w:rPr>
                  </w:pPr>
                  <w:sdt>
                    <w:sdtPr>
                      <w:alias w:val="Numeris"/>
                      <w:tag w:val="nr_d3a4bfc9cc1848a5961d7b00ce6383a3"/>
                      <w:lock w:val="sdtLocked"/>
                      <w:richText/>
                    </w:sdtPr>
                    <w:sdtContent>
                      <w:r>
                        <w:rPr>
                          <w:b/>
                          <w:bCs/>
                          <w:color w:val="000000"/>
                        </w:rPr>
                        <w:t>60</w:t>
                      </w:r>
                    </w:sdtContent>
                  </w:sdt>
                  <w:r>
                    <w:rPr>
                      <w:b/>
                      <w:bCs/>
                      <w:color w:val="000000"/>
                    </w:rPr>
                    <w:t xml:space="preserve"> straipsnis. </w:t>
                  </w:r>
                  <w:sdt>
                    <w:sdtPr>
                      <w:alias w:val="Pavadinimas"/>
                      <w:tag w:val="title_d3a4bfc9cc1848a5961d7b00ce6383a3"/>
                      <w:lock w:val="sdtLocked"/>
                      <w:richText/>
                    </w:sdtPr>
                    <w:sdtContent>
                      <w:r>
                        <w:rPr>
                          <w:b/>
                          <w:bCs/>
                          <w:color w:val="000000"/>
                        </w:rPr>
                        <w:t>Tarnybinių nusižengimų tyrimas ir nuobaudų skyrimas</w:t>
                      </w:r>
                    </w:sdtContent>
                  </w:sdt>
                </w:p>
                <w:sdt>
                  <w:sdtPr>
                    <w:alias w:val="60 str. 1 d."/>
                    <w:tag w:val="part_7ae3b39c393844d695fb9edc5c8233f7"/>
                    <w:lock w:val="sdtLocked"/>
                    <w:richText/>
                  </w:sdtPr>
                  <w:sdtContent>
                    <w:p>
                      <w:pPr>
                        <w:widowControl w:val="0"/>
                        <w:suppressAutoHyphens/>
                        <w:ind w:firstLine="567"/>
                        <w:jc w:val="both"/>
                        <w:rPr>
                          <w:color w:val="000000"/>
                        </w:rPr>
                      </w:pPr>
                      <w:sdt>
                        <w:sdtPr>
                          <w:alias w:val="Numeris"/>
                          <w:tag w:val="nr_7ae3b39c393844d695fb9edc5c8233f7"/>
                          <w:lock w:val="sdtLocked"/>
                          <w:richText/>
                        </w:sdtPr>
                        <w:sdtContent>
                          <w:r>
                            <w:rPr>
                              <w:color w:val="000000"/>
                            </w:rPr>
                            <w:t>1</w:t>
                          </w:r>
                        </w:sdtContent>
                      </w:sdt>
                      <w:r>
                        <w:rPr>
                          <w:color w:val="000000"/>
                        </w:rPr>
                        <w:t xml:space="preserve">. Tarnybinių nusižengimų tyrimo procedūra pradedama ne vėliau kaip per 3 darbo dienas, kai žvalgybos institucijos vadovas ar jo įgaliotas asmuo gauna informaciją apie žvalgybos pareigūno galimai padarytą tarnybinį nusižengimą. Tarnybinio nusižengimo tyrimo procedūra susideda iš pavedimo atlikti tarnybinį patikrinimą, tarnybinio patikrinimo atlikimo ir tarnybinės nuobaudos skyrimo. </w:t>
                      </w:r>
                    </w:p>
                  </w:sdtContent>
                </w:sdt>
                <w:sdt>
                  <w:sdtPr>
                    <w:alias w:val="60 str. 2 d."/>
                    <w:tag w:val="part_a9e2d1415c1d451ead5f021d7298319c"/>
                    <w:lock w:val="sdtLocked"/>
                    <w:richText/>
                  </w:sdtPr>
                  <w:sdtContent>
                    <w:p>
                      <w:pPr>
                        <w:widowControl w:val="0"/>
                        <w:suppressAutoHyphens/>
                        <w:ind w:firstLine="567"/>
                        <w:jc w:val="both"/>
                        <w:rPr>
                          <w:color w:val="000000"/>
                        </w:rPr>
                      </w:pPr>
                      <w:sdt>
                        <w:sdtPr>
                          <w:alias w:val="Numeris"/>
                          <w:tag w:val="nr_a9e2d1415c1d451ead5f021d7298319c"/>
                          <w:lock w:val="sdtLocked"/>
                          <w:richText/>
                        </w:sdtPr>
                        <w:sdtContent>
                          <w:r>
                            <w:rPr>
                              <w:color w:val="000000"/>
                            </w:rPr>
                            <w:t>2</w:t>
                          </w:r>
                        </w:sdtContent>
                      </w:sdt>
                      <w:r>
                        <w:rPr>
                          <w:color w:val="000000"/>
                        </w:rPr>
                        <w:t>. Tarnybinį patikrinimą atlieka žvalgybos institucijos vadovo įgalioti žvalgybos pareigūnai.</w:t>
                      </w:r>
                    </w:p>
                  </w:sdtContent>
                </w:sdt>
                <w:sdt>
                  <w:sdtPr>
                    <w:alias w:val="60 str. 3 d."/>
                    <w:tag w:val="part_3eb5bad18e2e405cbeb83edd4e8f97ea"/>
                    <w:lock w:val="sdtLocked"/>
                    <w:richText/>
                  </w:sdtPr>
                  <w:sdtContent>
                    <w:p>
                      <w:pPr>
                        <w:widowControl w:val="0"/>
                        <w:suppressAutoHyphens/>
                        <w:ind w:firstLine="567"/>
                        <w:jc w:val="both"/>
                        <w:rPr>
                          <w:color w:val="000000"/>
                        </w:rPr>
                      </w:pPr>
                      <w:sdt>
                        <w:sdtPr>
                          <w:alias w:val="Numeris"/>
                          <w:tag w:val="nr_3eb5bad18e2e405cbeb83edd4e8f97ea"/>
                          <w:lock w:val="sdtLocked"/>
                          <w:richText/>
                        </w:sdtPr>
                        <w:sdtContent>
                          <w:r>
                            <w:rPr>
                              <w:color w:val="000000"/>
                            </w:rPr>
                            <w:t>3</w:t>
                          </w:r>
                        </w:sdtContent>
                      </w:sdt>
                      <w:r>
                        <w:rPr>
                          <w:color w:val="000000"/>
                        </w:rPr>
                        <w:t>. Tarnybinio patikrinimo metu turi būti visapusiškai, nuodugniai ir objektyviai ištirtas tarnybinis nusižengimas, nustatytos jo padarymo priežastys ir sąlygos, nustatyti kalti asmenys, juo turi būti užtikrinama, kad už tarnybinius nusižengimus atsakytų tik juos padarę asmenys. Esant galimybei, turi būti nustatytos drausmės stiprinimo ir tarnybinių nusižengimų prevencijos priemonės.</w:t>
                      </w:r>
                    </w:p>
                  </w:sdtContent>
                </w:sdt>
                <w:sdt>
                  <w:sdtPr>
                    <w:alias w:val="60 str. 4 d."/>
                    <w:tag w:val="part_4edba89e2f4d4378b8cc42a6d0c30504"/>
                    <w:lock w:val="sdtLocked"/>
                    <w:richText/>
                  </w:sdtPr>
                  <w:sdtContent>
                    <w:p>
                      <w:pPr>
                        <w:widowControl w:val="0"/>
                        <w:suppressAutoHyphens/>
                        <w:ind w:firstLine="567"/>
                        <w:jc w:val="both"/>
                        <w:rPr>
                          <w:color w:val="000000"/>
                        </w:rPr>
                      </w:pPr>
                      <w:sdt>
                        <w:sdtPr>
                          <w:alias w:val="Numeris"/>
                          <w:tag w:val="nr_4edba89e2f4d4378b8cc42a6d0c30504"/>
                          <w:lock w:val="sdtLocked"/>
                          <w:richText/>
                        </w:sdtPr>
                        <w:sdtContent>
                          <w:r>
                            <w:rPr>
                              <w:color w:val="000000"/>
                            </w:rPr>
                            <w:t>4</w:t>
                          </w:r>
                        </w:sdtContent>
                      </w:sdt>
                      <w:r>
                        <w:rPr>
                          <w:color w:val="000000"/>
                        </w:rPr>
                        <w:t xml:space="preserve">. Tarnybinis patikrinimas negali būti vykdomas ilgiau kaip 3 mėnesius, neįskaitant laiko, kurį žvalgybos pareigūnas nebuvo tarnyboje dėl laikinojo nedarbingumo arba dėl atostogų. </w:t>
                      </w:r>
                    </w:p>
                  </w:sdtContent>
                </w:sdt>
                <w:sdt>
                  <w:sdtPr>
                    <w:alias w:val="60 str. 5 d."/>
                    <w:tag w:val="part_396ebf8935d74b43b8234ca3741286c1"/>
                    <w:lock w:val="sdtLocked"/>
                    <w:richText/>
                  </w:sdtPr>
                  <w:sdtContent>
                    <w:p>
                      <w:pPr>
                        <w:widowControl w:val="0"/>
                        <w:ind w:firstLine="567"/>
                        <w:jc w:val="both"/>
                        <w:rPr>
                          <w:color w:val="000000"/>
                          <w:szCs w:val="24"/>
                          <w:lang w:eastAsia="lt-LT"/>
                        </w:rPr>
                      </w:pPr>
                      <w:sdt>
                        <w:sdtPr>
                          <w:alias w:val="Numeris"/>
                          <w:tag w:val="nr_396ebf8935d74b43b8234ca3741286c1"/>
                          <w:lock w:val="sdtLocked"/>
                          <w:richText/>
                        </w:sdtPr>
                        <w:sdtContent>
                          <w:r>
                            <w:rPr>
                              <w:color w:val="000000"/>
                              <w:szCs w:val="24"/>
                              <w:lang w:eastAsia="lt-LT"/>
                            </w:rPr>
                            <w:t>5</w:t>
                          </w:r>
                        </w:sdtContent>
                      </w:sdt>
                      <w:r>
                        <w:rPr>
                          <w:color w:val="000000"/>
                          <w:szCs w:val="24"/>
                          <w:lang w:eastAsia="lt-LT"/>
                        </w:rPr>
                        <w:t>. Kai paaiškėja, kad tarnybinis nusižengimas turi nusikalstamos veikos ar administracinio nusižengimo požymių, tarnybinis patikrinimas</w:t>
                      </w:r>
                      <w:r>
                        <w:rPr>
                          <w:bCs/>
                          <w:color w:val="000000"/>
                          <w:szCs w:val="24"/>
                          <w:lang w:eastAsia="lt-LT"/>
                        </w:rPr>
                        <w:t xml:space="preserve"> </w:t>
                      </w:r>
                      <w:r>
                        <w:rPr>
                          <w:color w:val="000000"/>
                          <w:szCs w:val="24"/>
                          <w:lang w:eastAsia="lt-LT"/>
                        </w:rPr>
                        <w:t xml:space="preserve">sustabdomas ir tarnybinio patikrinimo medžiaga perduodama institucijai, kompetentingai tirti atitinkamas nusikalstamas veikas ar administracinius nusižengimus. Jeigu atsisakoma pradėti baudžiamąjį procesą ar administracinio nusižengimo teiseną ar pasibaigia baudžiamasis procesas ar administracinio nusižengimo teisena, tarnybinis patikrinimas tęsiamas šiame straipsnyje nustatyta tvarka. Kai žvalgybos pareigūno veika turi savarankiško tarnybinio nusižengimo ar pareigūno vardą žeminančios veikos požymių, pagal kuriuos galima šį tarnybinį nusižengimą ar pareigūno vardo pažeminimą atriboti nuo nusikalstamos veikos ar administracinio nusižengimo ir savarankiškai ištirti, tarnybinis patikrinimas tęsiamas neatsižvelgiant į baudžiamojo proceso ar administracinio nusižengimo teisenos eigą. </w:t>
                      </w:r>
                    </w:p>
                    <w:p>
                      <w:pPr>
                        <w:widowControl w:val="0"/>
                        <w:jc w:val="both"/>
                        <w:rPr>
                          <w:color w:val="000000"/>
                        </w:rPr>
                      </w:pPr>
                      <w:r>
                        <w:rPr>
                          <w:b/>
                          <w:i/>
                          <w:color w:val="000000"/>
                          <w:sz w:val="20"/>
                        </w:rPr>
                        <w:t>TAR pastaba</w:t>
                      </w:r>
                      <w:r>
                        <w:rPr>
                          <w:i/>
                          <w:color w:val="000000"/>
                          <w:sz w:val="20"/>
                        </w:rPr>
                        <w:t>. 60 straipsnio 5 dalies nuostatos taikomos tarnybiniams patikrinimams, pradėtiems pagal iki 2026 m. sausio 31 d. galiojusį teisinį reguliavimą</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60 str. 6 d."/>
                    <w:tag w:val="part_ed6e8f964a0c475597e06ec91d736bde"/>
                    <w:lock w:val="sdtLocked"/>
                    <w:richText/>
                  </w:sdtPr>
                  <w:sdtContent>
                    <w:p>
                      <w:pPr>
                        <w:tabs>
                          <w:tab w:val="left" w:pos="0"/>
                        </w:tabs>
                        <w:suppressAutoHyphens/>
                        <w:ind w:firstLine="567"/>
                        <w:jc w:val="both"/>
                        <w:textAlignment w:val="baseline"/>
                        <w:rPr>
                          <w:color w:val="000000"/>
                        </w:rPr>
                      </w:pPr>
                      <w:sdt>
                        <w:sdtPr>
                          <w:alias w:val="Numeris"/>
                          <w:tag w:val="nr_ed6e8f964a0c475597e06ec91d736bde"/>
                          <w:lock w:val="sdtLocked"/>
                          <w:richText/>
                        </w:sdtPr>
                        <w:sdtContent>
                          <w:r>
                            <w:rPr>
                              <w:szCs w:val="24"/>
                              <w:lang w:eastAsia="lt-LT"/>
                            </w:rPr>
                            <w:t>6</w:t>
                          </w:r>
                        </w:sdtContent>
                      </w:sdt>
                      <w:r>
                        <w:rPr>
                          <w:szCs w:val="24"/>
                          <w:lang w:eastAsia="lt-LT"/>
                        </w:rPr>
                        <w:t>. Tarnybinė nuobauda turi būti paskiriama ne vėliau kaip per vieną mėnesį nuo tarnybinio nusižengimo paaiškėjimo dienos, neįskaitant laiko, kurį žvalgybos pareigūnas nebuvo tarnyboje dėl laikinojo nedarbingumo arba dėl atostogų. Tarnybinė nuobauda neskiriama, jeigu nuo tarnybinio nusižengimo padarymo dienos praėjo 3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60 str. 7 d."/>
                    <w:tag w:val="part_2a9e51281d0448d99cafccac6fd6ebb5"/>
                    <w:lock w:val="sdtLocked"/>
                    <w:richText/>
                  </w:sdtPr>
                  <w:sdtContent>
                    <w:p>
                      <w:pPr>
                        <w:widowControl w:val="0"/>
                        <w:suppressAutoHyphens/>
                        <w:ind w:firstLine="567"/>
                        <w:jc w:val="both"/>
                        <w:rPr>
                          <w:strike/>
                          <w:color w:val="000000"/>
                        </w:rPr>
                      </w:pPr>
                      <w:sdt>
                        <w:sdtPr>
                          <w:alias w:val="Numeris"/>
                          <w:tag w:val="nr_2a9e51281d0448d99cafccac6fd6ebb5"/>
                          <w:lock w:val="sdtLocked"/>
                          <w:richText/>
                        </w:sdtPr>
                        <w:sdtContent>
                          <w:r>
                            <w:rPr>
                              <w:color w:val="000000"/>
                            </w:rPr>
                            <w:t>7</w:t>
                          </w:r>
                        </w:sdtContent>
                      </w:sdt>
                      <w:r>
                        <w:rPr>
                          <w:color w:val="000000"/>
                        </w:rPr>
                        <w:t xml:space="preserve">. Pradėjus tarnybinio nusižengimo tyrimą, reikalaujama, kad žvalgybos pareigūnas raštu pateiktų paaiškinimą. Tarnybinio nusižengimo tyrimo procedūra tęsiama ir pareigūnui atsisakius pateikti paaiškinimą. </w:t>
                      </w:r>
                    </w:p>
                  </w:sdtContent>
                </w:sdt>
                <w:sdt>
                  <w:sdtPr>
                    <w:alias w:val="60 str. 8 d."/>
                    <w:tag w:val="part_5250c5d62f8c46a79c0768c43ea330cf"/>
                    <w:lock w:val="sdtLocked"/>
                    <w:richText/>
                  </w:sdtPr>
                  <w:sdtContent>
                    <w:p>
                      <w:pPr>
                        <w:widowControl w:val="0"/>
                        <w:suppressAutoHyphens/>
                        <w:ind w:firstLine="567"/>
                        <w:jc w:val="both"/>
                        <w:rPr>
                          <w:color w:val="000000"/>
                        </w:rPr>
                      </w:pPr>
                      <w:sdt>
                        <w:sdtPr>
                          <w:alias w:val="Numeris"/>
                          <w:tag w:val="nr_5250c5d62f8c46a79c0768c43ea330cf"/>
                          <w:lock w:val="sdtLocked"/>
                          <w:richText/>
                        </w:sdtPr>
                        <w:sdtContent>
                          <w:r>
                            <w:rPr>
                              <w:color w:val="000000"/>
                            </w:rPr>
                            <w:t>8</w:t>
                          </w:r>
                        </w:sdtContent>
                      </w:sdt>
                      <w:r>
                        <w:rPr>
                          <w:color w:val="000000"/>
                        </w:rPr>
                        <w:t xml:space="preserve">. Tarnybinė nuobauda skiriama žvalgybos institucijos vadovo įsakymu. </w:t>
                      </w:r>
                    </w:p>
                  </w:sdtContent>
                </w:sdt>
                <w:sdt>
                  <w:sdtPr>
                    <w:alias w:val="60 str. 9 d."/>
                    <w:tag w:val="part_5f2218f753414acdb67846d598bfe4ba"/>
                    <w:lock w:val="sdtLocked"/>
                    <w:richText/>
                  </w:sdtPr>
                  <w:sdtContent>
                    <w:p>
                      <w:pPr>
                        <w:widowControl w:val="0"/>
                        <w:suppressAutoHyphens/>
                        <w:ind w:firstLine="567"/>
                        <w:jc w:val="both"/>
                        <w:rPr>
                          <w:color w:val="000000"/>
                        </w:rPr>
                      </w:pPr>
                      <w:sdt>
                        <w:sdtPr>
                          <w:alias w:val="Numeris"/>
                          <w:tag w:val="nr_5f2218f753414acdb67846d598bfe4ba"/>
                          <w:lock w:val="sdtLocked"/>
                          <w:richText/>
                        </w:sdtPr>
                        <w:sdtContent>
                          <w:r>
                            <w:rPr>
                              <w:color w:val="000000"/>
                            </w:rPr>
                            <w:t>9</w:t>
                          </w:r>
                        </w:sdtContent>
                      </w:sdt>
                      <w:r>
                        <w:rPr>
                          <w:color w:val="000000"/>
                        </w:rPr>
                        <w:t>. Už vieną tarnybinį nusižengimą skiriama viena tarnybinė nuobauda.</w:t>
                      </w:r>
                    </w:p>
                  </w:sdtContent>
                </w:sdt>
                <w:sdt>
                  <w:sdtPr>
                    <w:alias w:val="60 str. 10 d."/>
                    <w:tag w:val="part_44e54bfc39364dd8b8092cf8f7a245fe"/>
                    <w:lock w:val="sdtLocked"/>
                    <w:richText/>
                  </w:sdtPr>
                  <w:sdtContent>
                    <w:p>
                      <w:pPr>
                        <w:widowControl w:val="0"/>
                        <w:suppressAutoHyphens/>
                        <w:ind w:firstLine="567"/>
                        <w:jc w:val="both"/>
                        <w:rPr>
                          <w:color w:val="000000"/>
                        </w:rPr>
                      </w:pPr>
                      <w:sdt>
                        <w:sdtPr>
                          <w:alias w:val="Numeris"/>
                          <w:tag w:val="nr_44e54bfc39364dd8b8092cf8f7a245fe"/>
                          <w:lock w:val="sdtLocked"/>
                          <w:richText/>
                        </w:sdtPr>
                        <w:sdtContent>
                          <w:r>
                            <w:rPr>
                              <w:color w:val="000000"/>
                            </w:rPr>
                            <w:t>10</w:t>
                          </w:r>
                        </w:sdtContent>
                      </w:sdt>
                      <w:r>
                        <w:rPr>
                          <w:color w:val="000000"/>
                        </w:rPr>
                        <w:t>. Skirdamas tarnybinę nuobaudą, žvalgybos institucijos vadovas atsižvelgia į:</w:t>
                      </w:r>
                    </w:p>
                    <w:sdt>
                      <w:sdtPr>
                        <w:alias w:val="60 str. 10 d. 1 p."/>
                        <w:tag w:val="part_0ae4f3e9ff9f4735a60bee9637ff14c3"/>
                        <w:lock w:val="sdtLocked"/>
                        <w:richText/>
                      </w:sdtPr>
                      <w:sdtContent>
                        <w:p>
                          <w:pPr>
                            <w:widowControl w:val="0"/>
                            <w:suppressAutoHyphens/>
                            <w:ind w:firstLine="567"/>
                            <w:jc w:val="both"/>
                            <w:rPr>
                              <w:color w:val="000000"/>
                            </w:rPr>
                          </w:pPr>
                          <w:sdt>
                            <w:sdtPr>
                              <w:alias w:val="Numeris"/>
                              <w:tag w:val="nr_0ae4f3e9ff9f4735a60bee9637ff14c3"/>
                              <w:lock w:val="sdtLocked"/>
                              <w:richText/>
                            </w:sdtPr>
                            <w:sdtContent>
                              <w:r>
                                <w:rPr>
                                  <w:color w:val="000000"/>
                                </w:rPr>
                                <w:t>1</w:t>
                              </w:r>
                            </w:sdtContent>
                          </w:sdt>
                          <w:r>
                            <w:rPr>
                              <w:color w:val="000000"/>
                            </w:rPr>
                            <w:t>) padaryto tarnybinio nusižengimo pobūdį;</w:t>
                          </w:r>
                        </w:p>
                      </w:sdtContent>
                    </w:sdt>
                    <w:sdt>
                      <w:sdtPr>
                        <w:alias w:val="60 str. 10 d. 2 p."/>
                        <w:tag w:val="part_56553475e2664a63b213254cfa7b8f9c"/>
                        <w:lock w:val="sdtLocked"/>
                        <w:richText/>
                      </w:sdtPr>
                      <w:sdtContent>
                        <w:p>
                          <w:pPr>
                            <w:widowControl w:val="0"/>
                            <w:suppressAutoHyphens/>
                            <w:ind w:firstLine="567"/>
                            <w:jc w:val="both"/>
                            <w:rPr>
                              <w:color w:val="000000"/>
                            </w:rPr>
                          </w:pPr>
                          <w:sdt>
                            <w:sdtPr>
                              <w:alias w:val="Numeris"/>
                              <w:tag w:val="nr_56553475e2664a63b213254cfa7b8f9c"/>
                              <w:lock w:val="sdtLocked"/>
                              <w:richText/>
                            </w:sdtPr>
                            <w:sdtContent>
                              <w:r>
                                <w:rPr>
                                  <w:color w:val="000000"/>
                                </w:rPr>
                                <w:t>2</w:t>
                              </w:r>
                            </w:sdtContent>
                          </w:sdt>
                          <w:r>
                            <w:rPr>
                              <w:color w:val="000000"/>
                            </w:rPr>
                            <w:t>) kaltės formą;</w:t>
                          </w:r>
                        </w:p>
                      </w:sdtContent>
                    </w:sdt>
                    <w:sdt>
                      <w:sdtPr>
                        <w:alias w:val="60 str. 10 d. 3 p."/>
                        <w:tag w:val="part_c2e1f200bab140109005a1be59f3f771"/>
                        <w:lock w:val="sdtLocked"/>
                        <w:richText/>
                      </w:sdtPr>
                      <w:sdtContent>
                        <w:p>
                          <w:pPr>
                            <w:widowControl w:val="0"/>
                            <w:suppressAutoHyphens/>
                            <w:ind w:firstLine="567"/>
                            <w:jc w:val="both"/>
                            <w:rPr>
                              <w:color w:val="000000"/>
                            </w:rPr>
                          </w:pPr>
                          <w:sdt>
                            <w:sdtPr>
                              <w:alias w:val="Numeris"/>
                              <w:tag w:val="nr_c2e1f200bab140109005a1be59f3f771"/>
                              <w:lock w:val="sdtLocked"/>
                              <w:richText/>
                            </w:sdtPr>
                            <w:sdtContent>
                              <w:r>
                                <w:rPr>
                                  <w:color w:val="000000"/>
                                </w:rPr>
                                <w:t>3</w:t>
                              </w:r>
                            </w:sdtContent>
                          </w:sdt>
                          <w:r>
                            <w:rPr>
                              <w:color w:val="000000"/>
                            </w:rPr>
                            <w:t>) pažeidėjo asmenybę;</w:t>
                          </w:r>
                        </w:p>
                      </w:sdtContent>
                    </w:sdt>
                    <w:sdt>
                      <w:sdtPr>
                        <w:alias w:val="60 str. 10 d. 4 p."/>
                        <w:tag w:val="part_e3800dbe278140ddaa3a9785d1dbf54a"/>
                        <w:lock w:val="sdtLocked"/>
                        <w:richText/>
                      </w:sdtPr>
                      <w:sdtContent>
                        <w:p>
                          <w:pPr>
                            <w:widowControl w:val="0"/>
                            <w:suppressAutoHyphens/>
                            <w:ind w:firstLine="567"/>
                            <w:jc w:val="both"/>
                            <w:rPr>
                              <w:color w:val="000000"/>
                            </w:rPr>
                          </w:pPr>
                          <w:sdt>
                            <w:sdtPr>
                              <w:alias w:val="Numeris"/>
                              <w:tag w:val="nr_e3800dbe278140ddaa3a9785d1dbf54a"/>
                              <w:lock w:val="sdtLocked"/>
                              <w:richText/>
                            </w:sdtPr>
                            <w:sdtContent>
                              <w:r>
                                <w:rPr>
                                  <w:color w:val="000000"/>
                                </w:rPr>
                                <w:t>4</w:t>
                              </w:r>
                            </w:sdtContent>
                          </w:sdt>
                          <w:r>
                            <w:rPr>
                              <w:color w:val="000000"/>
                            </w:rPr>
                            <w:t>) atsakomybę lengvinančias ir sunkinančias aplinkybes.</w:t>
                          </w:r>
                        </w:p>
                      </w:sdtContent>
                    </w:sdt>
                  </w:sdtContent>
                </w:sdt>
                <w:sdt>
                  <w:sdtPr>
                    <w:alias w:val="60 str. 11 d."/>
                    <w:tag w:val="part_bd13f2ebca534c77b35e09c3d347eed0"/>
                    <w:lock w:val="sdtLocked"/>
                    <w:richText/>
                  </w:sdtPr>
                  <w:sdtContent>
                    <w:p>
                      <w:pPr>
                        <w:widowControl w:val="0"/>
                        <w:suppressAutoHyphens/>
                        <w:ind w:firstLine="567"/>
                        <w:jc w:val="both"/>
                        <w:rPr>
                          <w:color w:val="000000"/>
                        </w:rPr>
                      </w:pPr>
                      <w:sdt>
                        <w:sdtPr>
                          <w:alias w:val="Numeris"/>
                          <w:tag w:val="nr_bd13f2ebca534c77b35e09c3d347eed0"/>
                          <w:lock w:val="sdtLocked"/>
                          <w:richText/>
                        </w:sdtPr>
                        <w:sdtContent>
                          <w:r>
                            <w:rPr>
                              <w:color w:val="000000"/>
                            </w:rPr>
                            <w:t>11</w:t>
                          </w:r>
                        </w:sdtContent>
                      </w:sdt>
                      <w:r>
                        <w:rPr>
                          <w:color w:val="000000"/>
                        </w:rPr>
                        <w:t>. Tarnybinis atlyginimas gali būti sumažinamas ne daugiau kaip trečdaliu ir ne ilgiau kaip 3 mėnesiams. Tarnybinio atlyginimo sumažinimo dydį ir terminą nustato žvalgybos institucijos vadovas skirdamas tarnybinę nuobaudą.</w:t>
                      </w:r>
                    </w:p>
                  </w:sdtContent>
                </w:sdt>
                <w:sdt>
                  <w:sdtPr>
                    <w:alias w:val="12 d."/>
                    <w:tag w:val="part_0d604f797a0c4e8e8efd68f20114c16b"/>
                    <w:lock w:val="sdtLocked"/>
                    <w:richText/>
                  </w:sdtPr>
                  <w:sdtContent>
                    <w:p>
                      <w:pPr>
                        <w:tabs>
                          <w:tab w:val="left" w:pos="0"/>
                        </w:tabs>
                        <w:suppressAutoHyphens/>
                        <w:spacing w:line="276" w:lineRule="auto"/>
                        <w:ind w:firstLine="567"/>
                        <w:jc w:val="both"/>
                        <w:textAlignment w:val="baseline"/>
                        <w:rPr>
                          <w:color w:val="000000"/>
                        </w:rPr>
                      </w:pPr>
                      <w:sdt>
                        <w:sdtPr>
                          <w:alias w:val="Numeris"/>
                          <w:tag w:val="nr_0d604f797a0c4e8e8efd68f20114c16b"/>
                          <w:lock w:val="sdtLocked"/>
                          <w:richText/>
                        </w:sdtPr>
                        <w:sdtContent>
                          <w:r>
                            <w:rPr>
                              <w:szCs w:val="24"/>
                              <w:shd w:val="clear" w:color="auto" w:fill="FFFFFF"/>
                              <w:lang w:eastAsia="lt-LT"/>
                            </w:rPr>
                            <w:t>12</w:t>
                          </w:r>
                        </w:sdtContent>
                      </w:sdt>
                      <w:r>
                        <w:rPr>
                          <w:szCs w:val="24"/>
                          <w:shd w:val="clear" w:color="auto" w:fill="FFFFFF"/>
                          <w:lang w:eastAsia="lt-LT"/>
                        </w:rPr>
                        <w:t xml:space="preserve">. </w:t>
                      </w:r>
                      <w:r>
                        <w:rPr>
                          <w:szCs w:val="24"/>
                          <w:lang w:eastAsia="lt-LT"/>
                        </w:rPr>
                        <w:t>Pasibaigus tarnybinės nuobaudos – perkėlimo į žemesnes pareigas</w:t>
                      </w:r>
                      <w:r>
                        <w:rPr>
                          <w:szCs w:val="24"/>
                          <w:shd w:val="clear" w:color="auto" w:fill="FFFFFF"/>
                          <w:lang w:eastAsia="lt-LT"/>
                        </w:rPr>
                        <w:t xml:space="preserve"> ar lygiavertes pareigas, kurioms</w:t>
                      </w:r>
                      <w:r>
                        <w:rPr>
                          <w:szCs w:val="24"/>
                          <w:lang w:eastAsia="lt-LT"/>
                        </w:rPr>
                        <w:t xml:space="preserve"> nustatytas mažesnis pareiginės algos koeficientas, – galiojimo terminui, žvalgybos pareigūnas į aukštesnes ar lygiavertes pareigas, kurioms nustatytas didesnis pareiginės algos koeficientas, perkeliamas šio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60 str. 13 d."/>
                    <w:tag w:val="part_113f0763bd9347c2bad0b251c9f0a597"/>
                    <w:lock w:val="sdtLocked"/>
                    <w:richText/>
                  </w:sdtPr>
                  <w:sdtContent>
                    <w:p>
                      <w:pPr>
                        <w:widowControl w:val="0"/>
                        <w:suppressAutoHyphens/>
                        <w:ind w:firstLine="567"/>
                        <w:jc w:val="both"/>
                        <w:rPr>
                          <w:color w:val="000000"/>
                        </w:rPr>
                      </w:pPr>
                      <w:sdt>
                        <w:sdtPr>
                          <w:alias w:val="Numeris"/>
                          <w:tag w:val="nr_113f0763bd9347c2bad0b251c9f0a597"/>
                          <w:lock w:val="sdtLocked"/>
                          <w:richText/>
                        </w:sdtPr>
                        <w:sdtContent>
                          <w:r>
                            <w:rPr>
                              <w:color w:val="000000"/>
                            </w:rPr>
                            <w:t>13</w:t>
                          </w:r>
                        </w:sdtContent>
                      </w:sdt>
                      <w:r>
                        <w:rPr>
                          <w:color w:val="000000"/>
                        </w:rPr>
                        <w:t xml:space="preserve">. Žvalgybos pareigūnas laikomas nebaustu tarnybine nuobauda, kai po nuobaudos už tarnybinį nusižengimą (išskyrus atleidimą iš tarnybos) skyrimo praėjo vieni metai.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60 str. 14 d."/>
                    <w:tag w:val="part_8ee05698a11e411e8cf7d0fbda9d84db"/>
                    <w:lock w:val="sdtLocked"/>
                    <w:richText/>
                  </w:sdtPr>
                  <w:sdtContent>
                    <w:p>
                      <w:pPr>
                        <w:tabs>
                          <w:tab w:val="left" w:pos="0"/>
                        </w:tabs>
                        <w:suppressAutoHyphens/>
                        <w:ind w:firstLine="567"/>
                        <w:jc w:val="both"/>
                        <w:textAlignment w:val="baseline"/>
                        <w:rPr>
                          <w:color w:val="000000"/>
                        </w:rPr>
                      </w:pPr>
                      <w:sdt>
                        <w:sdtPr>
                          <w:alias w:val="Numeris"/>
                          <w:tag w:val="nr_8ee05698a11e411e8cf7d0fbda9d84db"/>
                          <w:lock w:val="sdtLocked"/>
                          <w:richText/>
                        </w:sdtPr>
                        <w:sdtContent>
                          <w:r>
                            <w:rPr>
                              <w:szCs w:val="24"/>
                              <w:shd w:val="clear" w:color="auto" w:fill="FFFFFF"/>
                              <w:lang w:eastAsia="lt-LT"/>
                            </w:rPr>
                            <w:t>14</w:t>
                          </w:r>
                        </w:sdtContent>
                      </w:sdt>
                      <w:r>
                        <w:rPr>
                          <w:szCs w:val="24"/>
                          <w:shd w:val="clear" w:color="auto" w:fill="FFFFFF"/>
                          <w:lang w:eastAsia="lt-LT"/>
                        </w:rPr>
                        <w:t>.</w:t>
                      </w:r>
                      <w:r>
                        <w:rPr>
                          <w:szCs w:val="24"/>
                          <w:lang w:eastAsia="lt-LT"/>
                        </w:rPr>
                        <w:t xml:space="preserve"> Tarnybinė nuobauda gali būti panaikinama anksčiau, negu sueina šio straipsnio 13 dalyje nustatytas terminas, tačiau ne anksčiau negu praėjus 6 mėnesiams nuo jos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60 str. 15 d."/>
                    <w:tag w:val="part_02621582ce81402f83985dc7917d686d"/>
                    <w:lock w:val="sdtLocked"/>
                    <w:richText/>
                  </w:sdtPr>
                  <w:sdtContent>
                    <w:p>
                      <w:pPr>
                        <w:widowControl w:val="0"/>
                        <w:suppressAutoHyphens/>
                        <w:ind w:firstLine="567"/>
                        <w:jc w:val="both"/>
                        <w:rPr>
                          <w:color w:val="000000"/>
                        </w:rPr>
                      </w:pPr>
                      <w:sdt>
                        <w:sdtPr>
                          <w:alias w:val="Numeris"/>
                          <w:tag w:val="nr_02621582ce81402f83985dc7917d686d"/>
                          <w:lock w:val="sdtLocked"/>
                          <w:richText/>
                        </w:sdtPr>
                        <w:sdtContent>
                          <w:r>
                            <w:rPr>
                              <w:color w:val="000000"/>
                            </w:rPr>
                            <w:t>15</w:t>
                          </w:r>
                        </w:sdtContent>
                      </w:sdt>
                      <w:r>
                        <w:rPr>
                          <w:color w:val="000000"/>
                        </w:rPr>
                        <w:t>. Duomenys apie žvalgybos pareigūnui paskirtą tarnybinę nuobaudą įrašomi į jo asmens bylą.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60 str. 16 d."/>
                    <w:tag w:val="part_7fa13b62284441469725258edc1626a5"/>
                    <w:lock w:val="sdtLocked"/>
                    <w:richText/>
                  </w:sdtPr>
                  <w:sdtContent>
                    <w:p>
                      <w:pPr>
                        <w:widowControl w:val="0"/>
                        <w:suppressAutoHyphens/>
                        <w:ind w:firstLine="567"/>
                        <w:jc w:val="both"/>
                        <w:rPr>
                          <w:color w:val="000000"/>
                        </w:rPr>
                      </w:pPr>
                      <w:sdt>
                        <w:sdtPr>
                          <w:alias w:val="Numeris"/>
                          <w:tag w:val="nr_7fa13b62284441469725258edc1626a5"/>
                          <w:lock w:val="sdtLocked"/>
                          <w:richText/>
                        </w:sdtPr>
                        <w:sdtContent>
                          <w:r>
                            <w:rPr>
                              <w:color w:val="000000"/>
                            </w:rPr>
                            <w:t>16</w:t>
                          </w:r>
                        </w:sdtContent>
                      </w:sdt>
                      <w:r>
                        <w:rPr>
                          <w:color w:val="000000"/>
                        </w:rPr>
                        <w:t>. Tarnybinių nusižengimų tyrimo, tarnybinių nuobaudų skyrimo ir panaikinimo tvarką žvalgybos institucijos vadovas nustato įsakymu.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60 str. 17 d."/>
                    <w:tag w:val="part_788e82fce3444befb983d9851d1cd010"/>
                    <w:lock w:val="sdtLocked"/>
                    <w:richText/>
                  </w:sdtPr>
                  <w:sdtContent>
                    <w:p>
                      <w:pPr>
                        <w:widowControl w:val="0"/>
                        <w:suppressAutoHyphens/>
                        <w:ind w:firstLine="567"/>
                        <w:jc w:val="both"/>
                        <w:rPr>
                          <w:color w:val="000000"/>
                        </w:rPr>
                      </w:pPr>
                      <w:sdt>
                        <w:sdtPr>
                          <w:alias w:val="Numeris"/>
                          <w:tag w:val="nr_788e82fce3444befb983d9851d1cd010"/>
                          <w:lock w:val="sdtLocked"/>
                          <w:richText/>
                        </w:sdtPr>
                        <w:sdtContent>
                          <w:r>
                            <w:rPr>
                              <w:color w:val="000000"/>
                            </w:rPr>
                            <w:t>17</w:t>
                          </w:r>
                        </w:sdtContent>
                      </w:sdt>
                      <w:r>
                        <w:rPr>
                          <w:color w:val="000000"/>
                        </w:rPr>
                        <w:t>. Sprendimas dėl tarnybinės nuobaudos paskyrimo gali būti skundžiamas Lietuvos Respublikos teisės aktų nustatyta tvarka.</w:t>
                      </w:r>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Content>
            </w:sdt>
            <w:sdt>
              <w:sdtPr>
                <w:alias w:val="61 str."/>
                <w:tag w:val="part_7d15c428480e403e9a51cc40b381790e"/>
                <w:lock w:val="sdtLocked"/>
                <w:richText/>
              </w:sdtPr>
              <w:sdtContent>
                <w:p>
                  <w:pPr>
                    <w:keepLines/>
                    <w:widowControl w:val="0"/>
                    <w:suppressAutoHyphens/>
                    <w:ind w:firstLine="567"/>
                    <w:rPr>
                      <w:b/>
                      <w:bCs/>
                      <w:color w:val="000000"/>
                    </w:rPr>
                  </w:pPr>
                  <w:sdt>
                    <w:sdtPr>
                      <w:alias w:val="Numeris"/>
                      <w:tag w:val="nr_7d15c428480e403e9a51cc40b381790e"/>
                      <w:lock w:val="sdtLocked"/>
                      <w:richText/>
                    </w:sdtPr>
                    <w:sdtContent>
                      <w:r>
                        <w:rPr>
                          <w:b/>
                          <w:bCs/>
                          <w:color w:val="000000"/>
                        </w:rPr>
                        <w:t>61</w:t>
                      </w:r>
                    </w:sdtContent>
                  </w:sdt>
                  <w:r>
                    <w:rPr>
                      <w:b/>
                      <w:bCs/>
                      <w:color w:val="000000"/>
                    </w:rPr>
                    <w:t xml:space="preserve"> straipsnis. </w:t>
                  </w:r>
                  <w:sdt>
                    <w:sdtPr>
                      <w:alias w:val="Pavadinimas"/>
                      <w:tag w:val="title_7d15c428480e403e9a51cc40b381790e"/>
                      <w:lock w:val="sdtLocked"/>
                      <w:richText/>
                    </w:sdtPr>
                    <w:sdtContent>
                      <w:r>
                        <w:rPr>
                          <w:b/>
                          <w:bCs/>
                          <w:color w:val="000000"/>
                        </w:rPr>
                        <w:t>Žvalgybos pareigūnų materialinės atsakomybės sąlygos</w:t>
                      </w:r>
                    </w:sdtContent>
                  </w:sdt>
                </w:p>
                <w:sdt>
                  <w:sdtPr>
                    <w:alias w:val="61 str. 1 d."/>
                    <w:tag w:val="part_85a03d88912a4ff3bfb3172cfc48d3d2"/>
                    <w:lock w:val="sdtLocked"/>
                    <w:richText/>
                  </w:sdtPr>
                  <w:sdtContent>
                    <w:p>
                      <w:pPr>
                        <w:widowControl w:val="0"/>
                        <w:suppressAutoHyphens/>
                        <w:ind w:firstLine="567"/>
                        <w:jc w:val="both"/>
                        <w:rPr>
                          <w:color w:val="000000"/>
                        </w:rPr>
                      </w:pPr>
                      <w:sdt>
                        <w:sdtPr>
                          <w:alias w:val="Numeris"/>
                          <w:tag w:val="nr_85a03d88912a4ff3bfb3172cfc48d3d2"/>
                          <w:lock w:val="sdtLocked"/>
                          <w:richText/>
                        </w:sdtPr>
                        <w:sdtContent>
                          <w:r>
                            <w:rPr>
                              <w:color w:val="000000"/>
                            </w:rPr>
                            <w:t>1</w:t>
                          </w:r>
                        </w:sdtContent>
                      </w:sdt>
                      <w:r>
                        <w:rPr>
                          <w:color w:val="000000"/>
                        </w:rPr>
                        <w:t>. Žvalgybos pareigūnai, neteisėta veika (tyčia ar dėl neatsargumo) padarę tiesioginę tikrąją žalą žvalgybos institucijai, kurioje tarnauja, privalo šią žalą atlyginti.</w:t>
                      </w:r>
                    </w:p>
                  </w:sdtContent>
                </w:sdt>
                <w:sdt>
                  <w:sdtPr>
                    <w:alias w:val="61 str. 2 d."/>
                    <w:tag w:val="part_1110235ea1e54036a95afb19a9a55fe3"/>
                    <w:lock w:val="sdtLocked"/>
                    <w:richText/>
                  </w:sdtPr>
                  <w:sdtContent>
                    <w:p>
                      <w:pPr>
                        <w:widowControl w:val="0"/>
                        <w:suppressAutoHyphens/>
                        <w:ind w:firstLine="567"/>
                        <w:jc w:val="both"/>
                        <w:rPr>
                          <w:color w:val="000000"/>
                        </w:rPr>
                      </w:pPr>
                      <w:sdt>
                        <w:sdtPr>
                          <w:alias w:val="Numeris"/>
                          <w:tag w:val="nr_1110235ea1e54036a95afb19a9a55fe3"/>
                          <w:lock w:val="sdtLocked"/>
                          <w:richText/>
                        </w:sdtPr>
                        <w:sdtContent>
                          <w:r>
                            <w:rPr>
                              <w:color w:val="000000"/>
                            </w:rPr>
                            <w:t>2</w:t>
                          </w:r>
                        </w:sdtContent>
                      </w:sdt>
                      <w:r>
                        <w:rPr>
                          <w:color w:val="000000"/>
                        </w:rPr>
                        <w:t>. Žvalgybos pareigūnai traukiami riboton ar visiškon materialinėn atsakomybėn.</w:t>
                      </w:r>
                    </w:p>
                  </w:sdtContent>
                </w:sdt>
                <w:sdt>
                  <w:sdtPr>
                    <w:alias w:val="61 str. 3 d."/>
                    <w:tag w:val="part_711cc5c9de1c4ad8824e5dc4c501fe9f"/>
                    <w:lock w:val="sdtLocked"/>
                    <w:richText/>
                  </w:sdtPr>
                  <w:sdtContent>
                    <w:p>
                      <w:pPr>
                        <w:widowControl w:val="0"/>
                        <w:suppressAutoHyphens/>
                        <w:ind w:firstLine="567"/>
                        <w:jc w:val="both"/>
                        <w:rPr>
                          <w:color w:val="000000"/>
                        </w:rPr>
                      </w:pPr>
                      <w:sdt>
                        <w:sdtPr>
                          <w:alias w:val="Numeris"/>
                          <w:tag w:val="nr_711cc5c9de1c4ad8824e5dc4c501fe9f"/>
                          <w:lock w:val="sdtLocked"/>
                          <w:richText/>
                        </w:sdtPr>
                        <w:sdtContent>
                          <w:r>
                            <w:rPr>
                              <w:color w:val="000000"/>
                            </w:rPr>
                            <w:t>3</w:t>
                          </w:r>
                        </w:sdtContent>
                      </w:sdt>
                      <w:r>
                        <w:rPr>
                          <w:color w:val="000000"/>
                        </w:rPr>
                        <w:t>. Žvalgybos pareigūnai netraukiami materialinėn atsakomybėn, jeigu yra šio įstatymo 59 straipsnio 9 dalyje nustatytos sąlygos.</w:t>
                      </w:r>
                    </w:p>
                  </w:sdtContent>
                </w:sdt>
                <w:sdt>
                  <w:sdtPr>
                    <w:alias w:val="61 str. 4 d."/>
                    <w:tag w:val="part_3c4a43d365ad47089a282d51fb8746ef"/>
                    <w:lock w:val="sdtLocked"/>
                    <w:richText/>
                  </w:sdtPr>
                  <w:sdtContent>
                    <w:p>
                      <w:pPr>
                        <w:widowControl w:val="0"/>
                        <w:suppressAutoHyphens/>
                        <w:ind w:firstLine="567"/>
                        <w:jc w:val="both"/>
                        <w:rPr>
                          <w:color w:val="000000"/>
                        </w:rPr>
                      </w:pPr>
                      <w:sdt>
                        <w:sdtPr>
                          <w:alias w:val="Numeris"/>
                          <w:tag w:val="nr_3c4a43d365ad47089a282d51fb8746ef"/>
                          <w:lock w:val="sdtLocked"/>
                          <w:richText/>
                        </w:sdtPr>
                        <w:sdtContent>
                          <w:r>
                            <w:rPr>
                              <w:color w:val="000000"/>
                            </w:rPr>
                            <w:t>4</w:t>
                          </w:r>
                        </w:sdtContent>
                      </w:sdt>
                      <w:r>
                        <w:rPr>
                          <w:color w:val="000000"/>
                        </w:rPr>
                        <w:t xml:space="preserve">. Aplinkybes, panaikinančias materialinę atsakomybę, patvirtina žvalgybos institucijos vadovas, išleisdamas įsakymą dėl žvalgybos pareigūno netraukimo materialinėn atsakomybėn. </w:t>
                      </w:r>
                    </w:p>
                  </w:sdtContent>
                </w:sdt>
                <w:sdt>
                  <w:sdtPr>
                    <w:alias w:val="61 str. 5 d."/>
                    <w:tag w:val="part_2f97e45d959e415189c28013b2b58135"/>
                    <w:lock w:val="sdtLocked"/>
                    <w:richText/>
                  </w:sdtPr>
                  <w:sdtContent>
                    <w:p>
                      <w:pPr>
                        <w:widowControl w:val="0"/>
                        <w:suppressAutoHyphens/>
                        <w:ind w:firstLine="567"/>
                        <w:jc w:val="both"/>
                        <w:rPr>
                          <w:color w:val="000000"/>
                        </w:rPr>
                      </w:pPr>
                      <w:sdt>
                        <w:sdtPr>
                          <w:alias w:val="Numeris"/>
                          <w:tag w:val="nr_2f97e45d959e415189c28013b2b58135"/>
                          <w:lock w:val="sdtLocked"/>
                          <w:richText/>
                        </w:sdtPr>
                        <w:sdtContent>
                          <w:r>
                            <w:rPr>
                              <w:color w:val="000000"/>
                            </w:rPr>
                            <w:t>5</w:t>
                          </w:r>
                        </w:sdtContent>
                      </w:sdt>
                      <w:r>
                        <w:rPr>
                          <w:color w:val="000000"/>
                        </w:rPr>
                        <w:t>. Žvalgybos pareigūnų žalos, padarytos žvalgybos institucijai dėl neatsargumo einant tarnybines pareigas, atlyginimo dydis negali būti didesnis kaip 3 jo mėnesiniai tarnybiniai atlyginimai.</w:t>
                      </w:r>
                    </w:p>
                  </w:sdtContent>
                </w:sdt>
                <w:sdt>
                  <w:sdtPr>
                    <w:alias w:val="61 str. 6 d."/>
                    <w:tag w:val="part_b853c54fd6b54008aa4065037ff5fd67"/>
                    <w:lock w:val="sdtLocked"/>
                    <w:richText/>
                  </w:sdtPr>
                  <w:sdtContent>
                    <w:p>
                      <w:pPr>
                        <w:widowControl w:val="0"/>
                        <w:suppressAutoHyphens/>
                        <w:ind w:firstLine="567"/>
                        <w:jc w:val="both"/>
                        <w:rPr>
                          <w:color w:val="000000"/>
                        </w:rPr>
                      </w:pPr>
                      <w:sdt>
                        <w:sdtPr>
                          <w:alias w:val="Numeris"/>
                          <w:tag w:val="nr_b853c54fd6b54008aa4065037ff5fd67"/>
                          <w:lock w:val="sdtLocked"/>
                          <w:richText/>
                        </w:sdtPr>
                        <w:sdtContent>
                          <w:r>
                            <w:rPr>
                              <w:color w:val="000000"/>
                            </w:rPr>
                            <w:t>6</w:t>
                          </w:r>
                        </w:sdtContent>
                      </w:sdt>
                      <w:r>
                        <w:rPr>
                          <w:color w:val="000000"/>
                        </w:rPr>
                        <w:t>. Žvalgybos pareigūnai, įstatymų ar kitų teisės aktų nustatyta tvarka paskirti nuolat ar laikinai eiti pareigas ar atlikti darbų, susijusių su materialinių vertybių, piniginių lėšų ar kito turto priėmimu ar perdavimu, saugojimu, apskaita, valdymu, disponavimu jais ar tvarkymu, materialiai atsako už visą dėl jų kaltės žvalgybos institucijai padarytą žalą, kai jie pinigines lėšas, materialines vertybes ar kitą turtą priėmė savo žinion arba pradėjo realiai tvarkyti jų apskaitą, arba jiems buvo suteikta teisė priimti sprendimą, susijusį su jų valdymu, tvarkymu ar disponavimu jais.</w:t>
                      </w:r>
                    </w:p>
                  </w:sdtContent>
                </w:sdt>
                <w:sdt>
                  <w:sdtPr>
                    <w:alias w:val="61 str. 7 d."/>
                    <w:tag w:val="part_c9e3f90d0349451c894aa48631d05f87"/>
                    <w:lock w:val="sdtLocked"/>
                    <w:richText/>
                  </w:sdtPr>
                  <w:sdtContent>
                    <w:p>
                      <w:pPr>
                        <w:widowControl w:val="0"/>
                        <w:suppressAutoHyphens/>
                        <w:ind w:firstLine="567"/>
                        <w:jc w:val="both"/>
                        <w:rPr>
                          <w:color w:val="000000"/>
                        </w:rPr>
                      </w:pPr>
                      <w:sdt>
                        <w:sdtPr>
                          <w:alias w:val="Numeris"/>
                          <w:tag w:val="nr_c9e3f90d0349451c894aa48631d05f87"/>
                          <w:lock w:val="sdtLocked"/>
                          <w:richText/>
                        </w:sdtPr>
                        <w:sdtContent>
                          <w:r>
                            <w:rPr>
                              <w:color w:val="000000"/>
                            </w:rPr>
                            <w:t>7</w:t>
                          </w:r>
                        </w:sdtContent>
                      </w:sdt>
                      <w:r>
                        <w:rPr>
                          <w:color w:val="000000"/>
                        </w:rPr>
                        <w:t>. Žvalgybos pareigūnai atsako už visą dėl jų kaltės žvalgybos institucijai padarytą žalą, neatsižvelgiant į einamas pareigas, šiais atvejais:</w:t>
                      </w:r>
                    </w:p>
                    <w:sdt>
                      <w:sdtPr>
                        <w:alias w:val="61 str. 7 d. 1 p."/>
                        <w:tag w:val="part_1cb806bd668b4d14a7030cbc4105f567"/>
                        <w:lock w:val="sdtLocked"/>
                        <w:richText/>
                      </w:sdtPr>
                      <w:sdtContent>
                        <w:p>
                          <w:pPr>
                            <w:widowControl w:val="0"/>
                            <w:suppressAutoHyphens/>
                            <w:ind w:firstLine="567"/>
                            <w:jc w:val="both"/>
                            <w:rPr>
                              <w:color w:val="000000"/>
                            </w:rPr>
                          </w:pPr>
                          <w:sdt>
                            <w:sdtPr>
                              <w:alias w:val="Numeris"/>
                              <w:tag w:val="nr_1cb806bd668b4d14a7030cbc4105f567"/>
                              <w:lock w:val="sdtLocked"/>
                              <w:richText/>
                            </w:sdtPr>
                            <w:sdtContent>
                              <w:r>
                                <w:rPr>
                                  <w:color w:val="000000"/>
                                </w:rPr>
                                <w:t>1</w:t>
                              </w:r>
                            </w:sdtContent>
                          </w:sdt>
                          <w:r>
                            <w:rPr>
                              <w:color w:val="000000"/>
                            </w:rPr>
                            <w:t>) kai žala padaryta dėl nusikalstamos veikos;</w:t>
                          </w:r>
                        </w:p>
                      </w:sdtContent>
                    </w:sdt>
                    <w:sdt>
                      <w:sdtPr>
                        <w:alias w:val="61 str. 7 d. 2 p."/>
                        <w:tag w:val="part_f2957ac76cf6416f831d7f22a1934a63"/>
                        <w:lock w:val="sdtLocked"/>
                        <w:richText/>
                      </w:sdtPr>
                      <w:sdtContent>
                        <w:p>
                          <w:pPr>
                            <w:widowControl w:val="0"/>
                            <w:suppressAutoHyphens/>
                            <w:ind w:firstLine="567"/>
                            <w:jc w:val="both"/>
                            <w:rPr>
                              <w:color w:val="000000"/>
                            </w:rPr>
                          </w:pPr>
                          <w:sdt>
                            <w:sdtPr>
                              <w:alias w:val="Numeris"/>
                              <w:tag w:val="nr_f2957ac76cf6416f831d7f22a1934a63"/>
                              <w:lock w:val="sdtLocked"/>
                              <w:richText/>
                            </w:sdtPr>
                            <w:sdtContent>
                              <w:r>
                                <w:rPr>
                                  <w:color w:val="000000"/>
                                </w:rPr>
                                <w:t>2</w:t>
                              </w:r>
                            </w:sdtContent>
                          </w:sdt>
                          <w:r>
                            <w:rPr>
                              <w:color w:val="000000"/>
                            </w:rPr>
                            <w:t>) kai žala turtui ar materialinėms vertybėms padaryta tyčia;</w:t>
                          </w:r>
                        </w:p>
                      </w:sdtContent>
                    </w:sdt>
                    <w:sdt>
                      <w:sdtPr>
                        <w:alias w:val="61 str. 7 d. 3 p."/>
                        <w:tag w:val="part_6345a29459624902a70dee01a7bdcebe"/>
                        <w:lock w:val="sdtLocked"/>
                        <w:richText/>
                      </w:sdtPr>
                      <w:sdtContent>
                        <w:p>
                          <w:pPr>
                            <w:widowControl w:val="0"/>
                            <w:suppressAutoHyphens/>
                            <w:ind w:firstLine="567"/>
                            <w:jc w:val="both"/>
                            <w:rPr>
                              <w:color w:val="000000"/>
                            </w:rPr>
                          </w:pPr>
                          <w:sdt>
                            <w:sdtPr>
                              <w:alias w:val="Numeris"/>
                              <w:tag w:val="nr_6345a29459624902a70dee01a7bdcebe"/>
                              <w:lock w:val="sdtLocked"/>
                              <w:richText/>
                            </w:sdtPr>
                            <w:sdtContent>
                              <w:r>
                                <w:rPr>
                                  <w:color w:val="000000"/>
                                </w:rPr>
                                <w:t>3</w:t>
                              </w:r>
                            </w:sdtContent>
                          </w:sdt>
                          <w:r>
                            <w:rPr>
                              <w:color w:val="000000"/>
                            </w:rPr>
                            <w:t>) kai žala padaryta esant neblaiviam arba apsvaigusiam nuo narkotinių, psichotropinių ar kitų psichiką veikiančių medžiagų;</w:t>
                          </w:r>
                        </w:p>
                      </w:sdtContent>
                    </w:sdt>
                    <w:sdt>
                      <w:sdtPr>
                        <w:alias w:val="61 str. 7 d. 4 p."/>
                        <w:tag w:val="part_5e2b4c76d5d54aac97a22e9c49a611bd"/>
                        <w:lock w:val="sdtLocked"/>
                        <w:richText/>
                      </w:sdtPr>
                      <w:sdtContent>
                        <w:p>
                          <w:pPr>
                            <w:widowControl w:val="0"/>
                            <w:suppressAutoHyphens/>
                            <w:ind w:firstLine="567"/>
                            <w:jc w:val="both"/>
                            <w:rPr>
                              <w:color w:val="000000"/>
                            </w:rPr>
                          </w:pPr>
                          <w:sdt>
                            <w:sdtPr>
                              <w:alias w:val="Numeris"/>
                              <w:tag w:val="nr_5e2b4c76d5d54aac97a22e9c49a611bd"/>
                              <w:lock w:val="sdtLocked"/>
                              <w:richText/>
                            </w:sdtPr>
                            <w:sdtContent>
                              <w:r>
                                <w:rPr>
                                  <w:color w:val="000000"/>
                                </w:rPr>
                                <w:t>4</w:t>
                              </w:r>
                            </w:sdtContent>
                          </w:sdt>
                          <w:r>
                            <w:rPr>
                              <w:color w:val="000000"/>
                            </w:rPr>
                            <w:t>) kai žala turtui ar materialinėms vertybėms padaryta ne tarnybinių pareigų atlikimo metu ar ne dėl tarnybos interesų.</w:t>
                          </w:r>
                        </w:p>
                      </w:sdtContent>
                    </w:sdt>
                  </w:sdtContent>
                </w:sdt>
                <w:sdt>
                  <w:sdtPr>
                    <w:alias w:val="61 str. 8 d."/>
                    <w:tag w:val="part_73ce7fb479394c39af754279e1161a15"/>
                    <w:lock w:val="sdtLocked"/>
                    <w:richText/>
                  </w:sdtPr>
                  <w:sdtContent>
                    <w:p>
                      <w:pPr>
                        <w:widowControl w:val="0"/>
                        <w:suppressAutoHyphens/>
                        <w:ind w:firstLine="567"/>
                        <w:jc w:val="both"/>
                        <w:rPr>
                          <w:color w:val="000000"/>
                        </w:rPr>
                      </w:pPr>
                      <w:sdt>
                        <w:sdtPr>
                          <w:alias w:val="Numeris"/>
                          <w:tag w:val="nr_73ce7fb479394c39af754279e1161a15"/>
                          <w:lock w:val="sdtLocked"/>
                          <w:richText/>
                        </w:sdtPr>
                        <w:sdtContent>
                          <w:r>
                            <w:rPr>
                              <w:color w:val="000000"/>
                            </w:rPr>
                            <w:t>8</w:t>
                          </w:r>
                        </w:sdtContent>
                      </w:sdt>
                      <w:r>
                        <w:rPr>
                          <w:color w:val="000000"/>
                        </w:rPr>
                        <w:t>. Tyrimų dėl materialinės žalos padarymo, žalos nustatymo ir atlyginimo už ją tvarką nustato žvalgybos institucijos vadovas.</w:t>
                      </w:r>
                    </w:p>
                  </w:sdtContent>
                </w:sdt>
                <w:sdt>
                  <w:sdtPr>
                    <w:alias w:val="61 str. 9 d."/>
                    <w:tag w:val="part_25414710951148a183f936f25379f43a"/>
                    <w:lock w:val="sdtLocked"/>
                    <w:richText/>
                  </w:sdtPr>
                  <w:sdtContent>
                    <w:p>
                      <w:pPr>
                        <w:widowControl w:val="0"/>
                        <w:suppressAutoHyphens/>
                        <w:ind w:firstLine="567"/>
                        <w:jc w:val="both"/>
                        <w:rPr>
                          <w:color w:val="000000"/>
                        </w:rPr>
                      </w:pPr>
                      <w:sdt>
                        <w:sdtPr>
                          <w:alias w:val="Numeris"/>
                          <w:tag w:val="nr_25414710951148a183f936f25379f43a"/>
                          <w:lock w:val="sdtLocked"/>
                          <w:richText/>
                        </w:sdtPr>
                        <w:sdtContent>
                          <w:r>
                            <w:rPr>
                              <w:color w:val="000000"/>
                            </w:rPr>
                            <w:t>9</w:t>
                          </w:r>
                        </w:sdtContent>
                      </w:sdt>
                      <w:r>
                        <w:rPr>
                          <w:color w:val="000000"/>
                        </w:rPr>
                        <w:t>. Mėnesiniai išskaitymai už padarytą žalą negali viršyti 20 procentų žvalgybos pareigūnui priklausančio per mėnesį mokėti tarnybinio atlyginimo.</w:t>
                      </w:r>
                    </w:p>
                    <w:p>
                      <w:pPr>
                        <w:widowControl w:val="0"/>
                        <w:suppressAutoHyphens/>
                        <w:ind w:firstLine="567"/>
                        <w:jc w:val="both"/>
                        <w:rPr>
                          <w:color w:val="000000"/>
                        </w:rPr>
                      </w:pPr>
                    </w:p>
                  </w:sdtContent>
                </w:sdt>
              </w:sdtContent>
            </w:sdt>
          </w:sdtContent>
        </w:sdt>
        <w:sdt>
          <w:sdtPr>
            <w:alias w:val="skirsnis"/>
            <w:tag w:val="part_1e45a3fd99874ca6b229564c6de75097"/>
            <w:lock w:val="sdtLocked"/>
            <w:richText/>
          </w:sdtPr>
          <w:sdtContent>
            <w:p>
              <w:pPr>
                <w:keepLines/>
                <w:widowControl w:val="0"/>
                <w:suppressAutoHyphens/>
                <w:jc w:val="center"/>
                <w:rPr>
                  <w:b/>
                  <w:bCs/>
                  <w:caps/>
                  <w:color w:val="000000"/>
                </w:rPr>
              </w:pPr>
              <w:sdt>
                <w:sdtPr>
                  <w:alias w:val="Numeris"/>
                  <w:tag w:val="nr_1e45a3fd99874ca6b229564c6de75097"/>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1e45a3fd99874ca6b229564c6de75097"/>
                  <w:lock w:val="sdtLocked"/>
                  <w:richText/>
                </w:sdtPr>
                <w:sdtContent>
                  <w:r>
                    <w:rPr>
                      <w:b/>
                      <w:bCs/>
                      <w:caps/>
                      <w:color w:val="000000"/>
                    </w:rPr>
                    <w:t>ŽVALGYBOS PAREIGŪNŲ TARNYBINIAI RANGAI IR KARIŲ LAIPSNIAI</w:t>
                  </w:r>
                </w:sdtContent>
              </w:sdt>
            </w:p>
            <w:p>
              <w:pPr>
                <w:ind w:firstLine="567"/>
                <w:jc w:val="both"/>
              </w:pPr>
            </w:p>
            <w:sdt>
              <w:sdtPr>
                <w:alias w:val="62 str."/>
                <w:tag w:val="part_e69f388fc262483c83dbb3af546ba551"/>
                <w:lock w:val="sdtLocked"/>
                <w:richText/>
              </w:sdtPr>
              <w:sdtContent>
                <w:p>
                  <w:pPr>
                    <w:ind w:firstLine="567"/>
                    <w:jc w:val="both"/>
                    <w:rPr>
                      <w:szCs w:val="24"/>
                    </w:rPr>
                  </w:pPr>
                  <w:sdt>
                    <w:sdtPr>
                      <w:alias w:val="Numeris"/>
                      <w:tag w:val="nr_e69f388fc262483c83dbb3af546ba551"/>
                      <w:lock w:val="sdtLocked"/>
                      <w:richText/>
                    </w:sdtPr>
                    <w:sdtContent>
                      <w:r>
                        <w:rPr>
                          <w:b/>
                          <w:szCs w:val="24"/>
                        </w:rPr>
                        <w:t>62</w:t>
                      </w:r>
                    </w:sdtContent>
                  </w:sdt>
                  <w:r>
                    <w:rPr>
                      <w:b/>
                      <w:szCs w:val="24"/>
                    </w:rPr>
                    <w:t xml:space="preserve"> straipsnis. </w:t>
                  </w:r>
                  <w:sdt>
                    <w:sdtPr>
                      <w:alias w:val="Pavadinimas"/>
                      <w:tag w:val="title_e69f388fc262483c83dbb3af546ba551"/>
                      <w:lock w:val="sdtLocked"/>
                      <w:richText/>
                    </w:sdtPr>
                    <w:sdtContent>
                      <w:r>
                        <w:rPr>
                          <w:b/>
                          <w:szCs w:val="24"/>
                        </w:rPr>
                        <w:t>Tarnybiniai rangai ir karių laipsniai</w:t>
                      </w:r>
                    </w:sdtContent>
                  </w:sdt>
                </w:p>
                <w:sdt>
                  <w:sdtPr>
                    <w:alias w:val="62 str. 1 d."/>
                    <w:tag w:val="part_16649633997148d49480b1a6513cf698"/>
                    <w:lock w:val="sdtLocked"/>
                    <w:richText/>
                  </w:sdtPr>
                  <w:sdtContent>
                    <w:p>
                      <w:pPr>
                        <w:ind w:firstLine="567"/>
                        <w:jc w:val="both"/>
                        <w:rPr>
                          <w:szCs w:val="24"/>
                        </w:rPr>
                      </w:pPr>
                      <w:sdt>
                        <w:sdtPr>
                          <w:alias w:val="Numeris"/>
                          <w:tag w:val="nr_16649633997148d49480b1a6513cf698"/>
                          <w:lock w:val="sdtLocked"/>
                          <w:richText/>
                        </w:sdtPr>
                        <w:sdtContent>
                          <w:r>
                            <w:rPr>
                              <w:szCs w:val="24"/>
                            </w:rPr>
                            <w:t>1</w:t>
                          </w:r>
                        </w:sdtContent>
                      </w:sdt>
                      <w:r>
                        <w:rPr>
                          <w:szCs w:val="24"/>
                        </w:rPr>
                        <w:t>. Žvalgybos pareigūnams, išskyrus karius, suteikiami tarnybiniai rangai, atitinkantys žvalgybos pareigūno einamas pareigas, kvalifikaciją ir profesinę patirtį. Aukščiausias yra pirmas rangas, žemiausias – šešioliktas rangas.</w:t>
                      </w:r>
                    </w:p>
                  </w:sdtContent>
                </w:sdt>
                <w:sdt>
                  <w:sdtPr>
                    <w:alias w:val="62 str. 2 d."/>
                    <w:tag w:val="part_f359bb415a2a420185d2cb5196922cc9"/>
                    <w:lock w:val="sdtLocked"/>
                    <w:richText/>
                  </w:sdtPr>
                  <w:sdtContent>
                    <w:p>
                      <w:pPr>
                        <w:ind w:firstLine="567"/>
                        <w:jc w:val="both"/>
                        <w:rPr>
                          <w:szCs w:val="24"/>
                        </w:rPr>
                      </w:pPr>
                      <w:sdt>
                        <w:sdtPr>
                          <w:alias w:val="Numeris"/>
                          <w:tag w:val="nr_f359bb415a2a420185d2cb5196922cc9"/>
                          <w:lock w:val="sdtLocked"/>
                          <w:richText/>
                        </w:sdtPr>
                        <w:sdtContent>
                          <w:r>
                            <w:rPr>
                              <w:szCs w:val="24"/>
                            </w:rPr>
                            <w:t>2</w:t>
                          </w:r>
                        </w:sdtContent>
                      </w:sdt>
                      <w:r>
                        <w:rPr>
                          <w:szCs w:val="24"/>
                        </w:rPr>
                        <w:t>. Valstybės saugumo departamento direktoriui pirmą tarnybinį rangą, jo pavaduotojams antrą tarnybinį rangą, skirdamas juos į šias pareigas, suteikia Respublikos Prezidentas. Antrojo operatyvinių tarnybų departamento direktoriui pirmą tarnybinį rangą, jo pavaduotojams antrą tarnybinį rangą, skirdamas juos į šias pareigas, suteikia krašto apsaugos ministras.</w:t>
                      </w:r>
                    </w:p>
                  </w:sdtContent>
                </w:sdt>
                <w:sdt>
                  <w:sdtPr>
                    <w:alias w:val="62 str. 3 d."/>
                    <w:tag w:val="part_b8c7f311835c4d89bb3a08ff15b99001"/>
                    <w:lock w:val="sdtLocked"/>
                    <w:richText/>
                  </w:sdtPr>
                  <w:sdtContent>
                    <w:p>
                      <w:pPr>
                        <w:ind w:firstLine="567"/>
                        <w:jc w:val="both"/>
                        <w:rPr>
                          <w:szCs w:val="24"/>
                        </w:rPr>
                      </w:pPr>
                      <w:sdt>
                        <w:sdtPr>
                          <w:alias w:val="Numeris"/>
                          <w:tag w:val="nr_b8c7f311835c4d89bb3a08ff15b99001"/>
                          <w:lock w:val="sdtLocked"/>
                          <w:richText/>
                        </w:sdtPr>
                        <w:sdtContent>
                          <w:r>
                            <w:rPr>
                              <w:szCs w:val="24"/>
                            </w:rPr>
                            <w:t>3</w:t>
                          </w:r>
                        </w:sdtContent>
                      </w:sdt>
                      <w:r>
                        <w:rPr>
                          <w:szCs w:val="24"/>
                        </w:rPr>
                        <w:t>. Antrajame operatyvinių tarnybų departamente tarnaujantiems kariams laipsniai suteikiami vadovaujantis Krašto apsaugos sistemos organizavimo ir karo tarnybos įstatyme bei krašto apsaugos ministro įsakymuose nustatytais reikalavimais ir tvarka.</w:t>
                      </w:r>
                    </w:p>
                  </w:sdtContent>
                </w:sdt>
                <w:sdt>
                  <w:sdtPr>
                    <w:alias w:val="62 str. 4 d."/>
                    <w:tag w:val="part_7520ea50ad7a483f81dfb019860d141f"/>
                    <w:lock w:val="sdtLocked"/>
                    <w:richText/>
                  </w:sdtPr>
                  <w:sdtContent>
                    <w:p>
                      <w:pPr>
                        <w:ind w:firstLine="567"/>
                        <w:jc w:val="both"/>
                        <w:rPr>
                          <w:szCs w:val="24"/>
                        </w:rPr>
                      </w:pPr>
                      <w:sdt>
                        <w:sdtPr>
                          <w:alias w:val="Numeris"/>
                          <w:tag w:val="nr_7520ea50ad7a483f81dfb019860d141f"/>
                          <w:lock w:val="sdtLocked"/>
                          <w:richText/>
                        </w:sdtPr>
                        <w:sdtContent>
                          <w:r>
                            <w:rPr>
                              <w:szCs w:val="24"/>
                            </w:rPr>
                            <w:t>4</w:t>
                          </w:r>
                        </w:sdtContent>
                      </w:sdt>
                      <w:r>
                        <w:rPr>
                          <w:szCs w:val="24"/>
                        </w:rPr>
                        <w:t>. Žvalgybos pareigūnams, turintiems galiojančių tarnybinių nuobaudų, aukštesni tarnybiniai rangai nesuteikiami.</w:t>
                      </w:r>
                    </w:p>
                  </w:sdtContent>
                </w:sdt>
                <w:sdt>
                  <w:sdtPr>
                    <w:alias w:val="62 str. 5 d."/>
                    <w:tag w:val="part_9a575da974914312acd17725d5786978"/>
                    <w:lock w:val="sdtLocked"/>
                    <w:richText/>
                  </w:sdtPr>
                  <w:sdtContent>
                    <w:p>
                      <w:pPr>
                        <w:ind w:firstLine="567"/>
                        <w:jc w:val="both"/>
                        <w:rPr>
                          <w:szCs w:val="24"/>
                        </w:rPr>
                      </w:pPr>
                      <w:sdt>
                        <w:sdtPr>
                          <w:alias w:val="Numeris"/>
                          <w:tag w:val="nr_9a575da974914312acd17725d5786978"/>
                          <w:lock w:val="sdtLocked"/>
                          <w:richText/>
                        </w:sdtPr>
                        <w:sdtContent>
                          <w:r>
                            <w:rPr>
                              <w:szCs w:val="24"/>
                            </w:rPr>
                            <w:t>5</w:t>
                          </w:r>
                        </w:sdtContent>
                      </w:sdt>
                      <w:r>
                        <w:rPr>
                          <w:szCs w:val="24"/>
                        </w:rPr>
                        <w:t>. Žvalgybos pareigūną šio įstatymo nustatyta tvarka perkėlus į žemesnes pareigas, išskyrus atvejus, kai į žemesnes pareigas jis perkeliamas dėl patenkinamo arba nepatenkinamo tarnybinės veiklos vertinimo, paliekamas turėtas tarnybinis rangas. Kai žvalgybos pareigūnas į žemesnes pareigas perkeliamas dėl patenkinamo arba nepatenkinamo tarnybinės veiklos vertinimo, jam suteikiamas aukščiausias tai pareigybei, į kurią jis perkeliamas, nustatytas tarnybinis rangas.</w:t>
                      </w:r>
                    </w:p>
                  </w:sdtContent>
                </w:sdt>
                <w:sdt>
                  <w:sdtPr>
                    <w:alias w:val="62 str. 6 d."/>
                    <w:tag w:val="part_997d24bca3bb45938e13189419c0b7c0"/>
                    <w:lock w:val="sdtLocked"/>
                    <w:richText/>
                  </w:sdtPr>
                  <w:sdtContent>
                    <w:p>
                      <w:pPr>
                        <w:ind w:firstLine="567"/>
                        <w:jc w:val="both"/>
                      </w:pPr>
                      <w:sdt>
                        <w:sdtPr>
                          <w:alias w:val="Numeris"/>
                          <w:tag w:val="nr_997d24bca3bb45938e13189419c0b7c0"/>
                          <w:lock w:val="sdtLocked"/>
                          <w:richText/>
                        </w:sdtPr>
                        <w:sdtContent>
                          <w:r>
                            <w:rPr>
                              <w:szCs w:val="24"/>
                            </w:rPr>
                            <w:t>6</w:t>
                          </w:r>
                        </w:sdtContent>
                      </w:sdt>
                      <w:r>
                        <w:rPr>
                          <w:szCs w:val="24"/>
                        </w:rPr>
                        <w:t>. Tarnybiniai rangai suteikiami bendra Valstybės saugumo departamento direktoriaus ir krašto apsaugos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63 str."/>
                <w:tag w:val="part_b93b2b0f5f08480db6a9677b72461dc1"/>
                <w:lock w:val="sdtLocked"/>
                <w:richText/>
              </w:sdtPr>
              <w:sdtContent>
                <w:p>
                  <w:pPr>
                    <w:ind w:left="1985" w:hanging="1418"/>
                    <w:jc w:val="both"/>
                    <w:rPr>
                      <w:color w:val="000000"/>
                      <w:szCs w:val="24"/>
                      <w:lang w:eastAsia="lt-LT"/>
                    </w:rPr>
                  </w:pPr>
                  <w:sdt>
                    <w:sdtPr>
                      <w:alias w:val="Numeris"/>
                      <w:tag w:val="nr_b93b2b0f5f08480db6a9677b72461dc1"/>
                      <w:lock w:val="sdtLocked"/>
                      <w:richText/>
                    </w:sdtPr>
                    <w:sdtContent>
                      <w:r>
                        <w:rPr>
                          <w:b/>
                          <w:bCs/>
                          <w:color w:val="000000"/>
                          <w:szCs w:val="24"/>
                          <w:lang w:eastAsia="lt-LT"/>
                        </w:rPr>
                        <w:t>63</w:t>
                      </w:r>
                    </w:sdtContent>
                  </w:sdt>
                  <w:r>
                    <w:rPr>
                      <w:b/>
                      <w:bCs/>
                      <w:color w:val="000000"/>
                      <w:szCs w:val="24"/>
                      <w:lang w:eastAsia="lt-LT"/>
                    </w:rPr>
                    <w:t xml:space="preserve"> straipsnis. </w:t>
                  </w:r>
                  <w:sdt>
                    <w:sdtPr>
                      <w:alias w:val="Pavadinimas"/>
                      <w:tag w:val="title_b93b2b0f5f08480db6a9677b72461dc1"/>
                      <w:lock w:val="sdtLocked"/>
                      <w:richText/>
                    </w:sdtPr>
                    <w:sdtContent>
                      <w:r>
                        <w:rPr>
                          <w:b/>
                          <w:bCs/>
                          <w:color w:val="000000"/>
                          <w:szCs w:val="24"/>
                          <w:lang w:eastAsia="lt-LT"/>
                        </w:rPr>
                        <w:t>Žvalgybos pareigūnų pareigybių, karių laipsnių ir tarnybinių rangų derinimas</w:t>
                      </w:r>
                    </w:sdtContent>
                  </w:sdt>
                </w:p>
                <w:sdt>
                  <w:sdtPr>
                    <w:alias w:val="63 str. 1 d."/>
                    <w:tag w:val="part_eb59ede9937142fe9ac9bb54b5520faa"/>
                    <w:lock w:val="sdtLocked"/>
                    <w:richText/>
                  </w:sdtPr>
                  <w:sdtContent>
                    <w:p>
                      <w:pPr>
                        <w:ind w:firstLine="567"/>
                        <w:jc w:val="both"/>
                        <w:rPr>
                          <w:color w:val="000000"/>
                          <w:szCs w:val="24"/>
                        </w:rPr>
                      </w:pPr>
                      <w:r>
                        <w:rPr>
                          <w:color w:val="000000"/>
                          <w:szCs w:val="24"/>
                        </w:rPr>
                        <w:t>Žvalgybos pareigūnams nustatomi tokie pareigybes atitinkantys karių laipsniai ir tarnybiniai rangai:</w:t>
                      </w:r>
                    </w:p>
                    <w:sdt>
                      <w:sdtPr>
                        <w:alias w:val="63 str. 1 d. 1 p."/>
                        <w:tag w:val="part_7b1682fdb1ed4ccd8f0a34d9f2fcb797"/>
                        <w:lock w:val="sdtLocked"/>
                        <w:richText/>
                      </w:sdtPr>
                      <w:sdtContent>
                        <w:p>
                          <w:pPr>
                            <w:ind w:firstLine="567"/>
                            <w:jc w:val="both"/>
                            <w:rPr>
                              <w:color w:val="000000"/>
                              <w:szCs w:val="24"/>
                            </w:rPr>
                          </w:pPr>
                          <w:sdt>
                            <w:sdtPr>
                              <w:alias w:val="Numeris"/>
                              <w:tag w:val="nr_7b1682fdb1ed4ccd8f0a34d9f2fcb797"/>
                              <w:lock w:val="sdtLocked"/>
                              <w:richText/>
                            </w:sdtPr>
                            <w:sdtContent>
                              <w:r>
                                <w:rPr>
                                  <w:color w:val="000000"/>
                                  <w:szCs w:val="24"/>
                                </w:rPr>
                                <w:t>1</w:t>
                              </w:r>
                            </w:sdtContent>
                          </w:sdt>
                          <w:r>
                            <w:rPr>
                              <w:color w:val="000000"/>
                              <w:szCs w:val="24"/>
                            </w:rPr>
                            <w:t>) direktoriaus – nuo pulkininko (jūrų kapitono) iki brigados generolo (flotilės admirolo) ar pirmo tarnybinio rango;</w:t>
                          </w:r>
                        </w:p>
                      </w:sdtContent>
                    </w:sdt>
                    <w:sdt>
                      <w:sdtPr>
                        <w:alias w:val="63 str. 1 d. 2 p."/>
                        <w:tag w:val="part_1500f45a21c546e0864b65686d58c296"/>
                        <w:lock w:val="sdtLocked"/>
                        <w:richText/>
                      </w:sdtPr>
                      <w:sdtContent>
                        <w:p>
                          <w:pPr>
                            <w:ind w:firstLine="567"/>
                            <w:jc w:val="both"/>
                            <w:rPr>
                              <w:color w:val="000000"/>
                              <w:szCs w:val="24"/>
                            </w:rPr>
                          </w:pPr>
                          <w:sdt>
                            <w:sdtPr>
                              <w:alias w:val="Numeris"/>
                              <w:tag w:val="nr_1500f45a21c546e0864b65686d58c296"/>
                              <w:lock w:val="sdtLocked"/>
                              <w:richText/>
                            </w:sdtPr>
                            <w:sdtContent>
                              <w:r>
                                <w:rPr>
                                  <w:color w:val="000000"/>
                                  <w:szCs w:val="24"/>
                                </w:rPr>
                                <w:t>2</w:t>
                              </w:r>
                            </w:sdtContent>
                          </w:sdt>
                          <w:r>
                            <w:rPr>
                              <w:color w:val="000000"/>
                              <w:szCs w:val="24"/>
                            </w:rPr>
                            <w:t>) direktoriaus pavaduotojo – pulkininko (jūrų kapitono) ar antro tarnybinio rango;</w:t>
                          </w:r>
                        </w:p>
                      </w:sdtContent>
                    </w:sdt>
                    <w:sdt>
                      <w:sdtPr>
                        <w:alias w:val="63 str. 1 d. 3 p."/>
                        <w:tag w:val="part_82ee9df854c648dd8865faa76059f4ee"/>
                        <w:lock w:val="sdtLocked"/>
                        <w:richText/>
                      </w:sdtPr>
                      <w:sdtContent>
                        <w:p>
                          <w:pPr>
                            <w:ind w:firstLine="567"/>
                            <w:jc w:val="both"/>
                            <w:rPr>
                              <w:color w:val="000000"/>
                              <w:szCs w:val="24"/>
                            </w:rPr>
                          </w:pPr>
                          <w:sdt>
                            <w:sdtPr>
                              <w:alias w:val="Numeris"/>
                              <w:tag w:val="nr_82ee9df854c648dd8865faa76059f4ee"/>
                              <w:lock w:val="sdtLocked"/>
                              <w:richText/>
                            </w:sdtPr>
                            <w:sdtContent>
                              <w:r>
                                <w:rPr>
                                  <w:color w:val="000000"/>
                                  <w:szCs w:val="24"/>
                                </w:rPr>
                                <w:t>3</w:t>
                              </w:r>
                            </w:sdtContent>
                          </w:sdt>
                          <w:r>
                            <w:rPr>
                              <w:color w:val="000000"/>
                              <w:szCs w:val="24"/>
                            </w:rPr>
                            <w:t>) valdybos viršininko, valdybos viršininko pavaduotojo – pulkininko leitenanto (komandoro) ar trečio tarnybinio rango;</w:t>
                          </w:r>
                        </w:p>
                      </w:sdtContent>
                    </w:sdt>
                    <w:sdt>
                      <w:sdtPr>
                        <w:alias w:val="63 str. 1 d. 4 p."/>
                        <w:tag w:val="part_642edd54cb8a4455aea6778b3652fa55"/>
                        <w:lock w:val="sdtLocked"/>
                        <w:richText/>
                      </w:sdtPr>
                      <w:sdtContent>
                        <w:p>
                          <w:pPr>
                            <w:ind w:firstLine="567"/>
                            <w:jc w:val="both"/>
                            <w:rPr>
                              <w:color w:val="000000"/>
                              <w:szCs w:val="24"/>
                            </w:rPr>
                          </w:pPr>
                          <w:sdt>
                            <w:sdtPr>
                              <w:alias w:val="Numeris"/>
                              <w:tag w:val="nr_642edd54cb8a4455aea6778b3652fa55"/>
                              <w:lock w:val="sdtLocked"/>
                              <w:richText/>
                            </w:sdtPr>
                            <w:sdtContent>
                              <w:r>
                                <w:rPr>
                                  <w:color w:val="000000"/>
                                  <w:szCs w:val="24"/>
                                </w:rPr>
                                <w:t>4</w:t>
                              </w:r>
                            </w:sdtContent>
                          </w:sdt>
                          <w:r>
                            <w:rPr>
                              <w:color w:val="000000"/>
                              <w:szCs w:val="24"/>
                            </w:rPr>
                            <w:t xml:space="preserve">) patarėjo, skyriaus viršininko – nuo majoro (komandoro leitenanto) iki </w:t>
                          </w:r>
                          <w:r>
                            <w:rPr>
                              <w:szCs w:val="24"/>
                            </w:rPr>
                            <w:t>pulkininko leitenanto (komandoro)</w:t>
                          </w:r>
                          <w:r>
                            <w:rPr>
                              <w:color w:val="000000"/>
                              <w:szCs w:val="24"/>
                            </w:rPr>
                            <w:t xml:space="preserve"> ar nuo ketvirto tarnybinio rango iki trečio tarnybinio rango; </w:t>
                          </w:r>
                        </w:p>
                      </w:sdtContent>
                    </w:sdt>
                    <w:sdt>
                      <w:sdtPr>
                        <w:alias w:val="63 str. 1 d. 5 p."/>
                        <w:tag w:val="part_9d80eb2253d7488b8efd803fbcf7db63"/>
                        <w:lock w:val="sdtLocked"/>
                        <w:richText/>
                      </w:sdtPr>
                      <w:sdtContent>
                        <w:p>
                          <w:pPr>
                            <w:ind w:firstLine="567"/>
                            <w:jc w:val="both"/>
                            <w:rPr>
                              <w:color w:val="000000"/>
                              <w:szCs w:val="24"/>
                            </w:rPr>
                          </w:pPr>
                          <w:sdt>
                            <w:sdtPr>
                              <w:alias w:val="Numeris"/>
                              <w:tag w:val="nr_9d80eb2253d7488b8efd803fbcf7db63"/>
                              <w:lock w:val="sdtLocked"/>
                              <w:richText/>
                            </w:sdtPr>
                            <w:sdtContent>
                              <w:r>
                                <w:rPr>
                                  <w:color w:val="000000"/>
                                  <w:szCs w:val="24"/>
                                </w:rPr>
                                <w:t>5</w:t>
                              </w:r>
                            </w:sdtContent>
                          </w:sdt>
                          <w:r>
                            <w:rPr>
                              <w:color w:val="000000"/>
                              <w:szCs w:val="24"/>
                            </w:rPr>
                            <w:t>) skyriaus viršininko pavaduotojo, poskyrio viršininko – majoro (komandoro leitenanto) ar ketvirto tarnybinio rango;</w:t>
                          </w:r>
                        </w:p>
                      </w:sdtContent>
                    </w:sdt>
                    <w:sdt>
                      <w:sdtPr>
                        <w:alias w:val="63 str. 1 d. 6 p."/>
                        <w:tag w:val="part_8f7fa024a4b14bf9acb38892ce00ce18"/>
                        <w:lock w:val="sdtLocked"/>
                        <w:richText/>
                      </w:sdtPr>
                      <w:sdtContent>
                        <w:p>
                          <w:pPr>
                            <w:ind w:firstLine="567"/>
                            <w:jc w:val="both"/>
                            <w:rPr>
                              <w:color w:val="000000"/>
                              <w:szCs w:val="24"/>
                            </w:rPr>
                          </w:pPr>
                          <w:sdt>
                            <w:sdtPr>
                              <w:alias w:val="Numeris"/>
                              <w:tag w:val="nr_8f7fa024a4b14bf9acb38892ce00ce18"/>
                              <w:lock w:val="sdtLocked"/>
                              <w:richText/>
                            </w:sdtPr>
                            <w:sdtContent>
                              <w:r>
                                <w:rPr>
                                  <w:color w:val="000000"/>
                                  <w:szCs w:val="24"/>
                                </w:rPr>
                                <w:t>6</w:t>
                              </w:r>
                            </w:sdtContent>
                          </w:sdt>
                          <w:r>
                            <w:rPr>
                              <w:color w:val="000000"/>
                              <w:szCs w:val="24"/>
                            </w:rPr>
                            <w:t>) vyriausiojo specialisto – nuo leitenanto iki majoro (komandoro leitenanto) ar nuo septinto iki ketvirto tarnybinio rango;</w:t>
                          </w:r>
                        </w:p>
                      </w:sdtContent>
                    </w:sdt>
                    <w:sdt>
                      <w:sdtPr>
                        <w:alias w:val="63 str. 1 d. 7 p."/>
                        <w:tag w:val="part_a144308a04f741bbb22f4960ab8c896d"/>
                        <w:lock w:val="sdtLocked"/>
                        <w:richText/>
                      </w:sdtPr>
                      <w:sdtContent>
                        <w:p>
                          <w:pPr>
                            <w:ind w:firstLine="567"/>
                            <w:jc w:val="both"/>
                            <w:rPr>
                              <w:color w:val="000000"/>
                              <w:szCs w:val="24"/>
                            </w:rPr>
                          </w:pPr>
                          <w:sdt>
                            <w:sdtPr>
                              <w:alias w:val="Numeris"/>
                              <w:tag w:val="nr_a144308a04f741bbb22f4960ab8c896d"/>
                              <w:lock w:val="sdtLocked"/>
                              <w:richText/>
                            </w:sdtPr>
                            <w:sdtContent>
                              <w:r>
                                <w:rPr>
                                  <w:color w:val="000000"/>
                                  <w:szCs w:val="24"/>
                                </w:rPr>
                                <w:t>7</w:t>
                              </w:r>
                            </w:sdtContent>
                          </w:sdt>
                          <w:r>
                            <w:rPr>
                              <w:color w:val="000000"/>
                              <w:szCs w:val="24"/>
                            </w:rPr>
                            <w:t>) vyresniojo specialisto – nuo štabo seržanto, štabo seržanto specialisto (štabo laivūno, štabo laivūno specialisto) iki seržanto majoro (vyresniojo laivūno) ar nuo dvylikto iki aštunto tarnybinio rango;</w:t>
                          </w:r>
                        </w:p>
                      </w:sdtContent>
                    </w:sdt>
                    <w:sdt>
                      <w:sdtPr>
                        <w:alias w:val="63 str. 1 d. 8 p."/>
                        <w:tag w:val="part_f59326e4df004b48af2ce9e9c35842c9"/>
                        <w:lock w:val="sdtLocked"/>
                        <w:richText/>
                      </w:sdtPr>
                      <w:sdtContent>
                        <w:p>
                          <w:pPr>
                            <w:ind w:firstLine="567"/>
                            <w:jc w:val="both"/>
                            <w:rPr>
                              <w:color w:val="000000"/>
                              <w:szCs w:val="24"/>
                            </w:rPr>
                          </w:pPr>
                          <w:sdt>
                            <w:sdtPr>
                              <w:alias w:val="Numeris"/>
                              <w:tag w:val="nr_f59326e4df004b48af2ce9e9c35842c9"/>
                              <w:lock w:val="sdtLocked"/>
                              <w:richText/>
                            </w:sdtPr>
                            <w:sdtContent>
                              <w:r>
                                <w:rPr>
                                  <w:color w:val="000000"/>
                                  <w:szCs w:val="24"/>
                                </w:rPr>
                                <w:t>8</w:t>
                              </w:r>
                            </w:sdtContent>
                          </w:sdt>
                          <w:r>
                            <w:rPr>
                              <w:color w:val="000000"/>
                              <w:szCs w:val="24"/>
                            </w:rPr>
                            <w:t>) specialisto – nuo eilinio (jūreivio) iki vyresniojo seržanto, vyresniojo seržanto specialisto ar nuo penkiolikto iki trylikto tarnybinio rango;</w:t>
                          </w:r>
                        </w:p>
                      </w:sdtContent>
                    </w:sdt>
                    <w:sdt>
                      <w:sdtPr>
                        <w:alias w:val="63 str. 1 d. 9 p."/>
                        <w:tag w:val="part_0ea5a61cf5314b7f9c5e73768727720a"/>
                        <w:lock w:val="sdtLocked"/>
                        <w:richText/>
                      </w:sdtPr>
                      <w:sdtContent>
                        <w:p>
                          <w:pPr>
                            <w:ind w:firstLine="567"/>
                            <w:jc w:val="both"/>
                            <w:rPr>
                              <w:color w:val="000000"/>
                            </w:rPr>
                          </w:pPr>
                          <w:sdt>
                            <w:sdtPr>
                              <w:alias w:val="Numeris"/>
                              <w:tag w:val="nr_0ea5a61cf5314b7f9c5e73768727720a"/>
                              <w:lock w:val="sdtLocked"/>
                              <w:richText/>
                            </w:sdtPr>
                            <w:sdtContent>
                              <w:r>
                                <w:rPr>
                                  <w:color w:val="000000"/>
                                  <w:szCs w:val="24"/>
                                </w:rPr>
                                <w:t>9</w:t>
                              </w:r>
                            </w:sdtContent>
                          </w:sdt>
                          <w:r>
                            <w:rPr>
                              <w:color w:val="000000"/>
                              <w:szCs w:val="24"/>
                            </w:rPr>
                            <w:t>) jaunesniojo specialisto – jaunesniojo eilinio (jaunesniojo jūreivio) ar šešiolikto tarnybinio rango.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5647006ca11ee9978886e85107ab2">
                    <w:r w:rsidRPr="00532B9F">
                      <w:rPr>
                        <w:rFonts w:ascii="Times New Roman" w:eastAsia="MS Mincho" w:hAnsi="Times New Roman"/>
                        <w:sz w:val="20"/>
                        <w:i/>
                        <w:iCs/>
                        <w:color w:val="0000FF" w:themeColor="hyperlink"/>
                        <w:u w:val="single"/>
                      </w:rPr>
                      <w:t>XIV-2017</w:t>
                    </w:r>
                  </w:fldSimple>
                  <w:r>
                    <w:rPr>
                      <w:rFonts w:ascii="Times New Roman" w:eastAsia="MS Mincho" w:hAnsi="Times New Roman"/>
                      <w:sz w:val="20"/>
                      <w:i/>
                      <w:iCs/>
                    </w:rPr>
                    <w:t>,
2023-05-25,
paskelbta TAR 2023-06-09, i. k. 2023-11596            </w:t>
                  </w:r>
                </w:p>
                <w:p/>
              </w:sdtContent>
            </w:sdt>
          </w:sdtContent>
        </w:sdt>
        <w:sdt>
          <w:sdtPr>
            <w:alias w:val="skirsnis"/>
            <w:tag w:val="part_7baf0dee262c4535a342b842b0def534"/>
            <w:lock w:val="sdtLocked"/>
            <w:richText/>
          </w:sdtPr>
          <w:sdtContent>
            <w:p>
              <w:pPr>
                <w:keepLines/>
                <w:widowControl w:val="0"/>
                <w:suppressAutoHyphens/>
                <w:jc w:val="center"/>
                <w:rPr>
                  <w:b/>
                  <w:bCs/>
                  <w:caps/>
                  <w:color w:val="000000"/>
                </w:rPr>
              </w:pPr>
              <w:sdt>
                <w:sdtPr>
                  <w:alias w:val="Numeris"/>
                  <w:tag w:val="nr_7baf0dee262c4535a342b842b0def534"/>
                  <w:lock w:val="sdtLocked"/>
                  <w:richText/>
                </w:sdtPr>
                <w:sdtContent>
                  <w:r>
                    <w:rPr>
                      <w:b/>
                      <w:bCs/>
                      <w:caps/>
                      <w:color w:val="000000"/>
                    </w:rPr>
                    <w:t>TRYLIKTASIS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af0dee262c4535a342b842b0def534"/>
                  <w:lock w:val="sdtLocked"/>
                  <w:richText/>
                </w:sdtPr>
                <w:sdtContent>
                  <w:r>
                    <w:rPr>
                      <w:b/>
                      <w:bCs/>
                      <w:caps/>
                      <w:color w:val="000000"/>
                    </w:rPr>
                    <w:t>ŽVALGYBOS PAREIGŪNŲ TARNYBOS APMOKĖJIMAS IR SOCIALINĖS GARANTIJOS</w:t>
                  </w:r>
                </w:sdtContent>
              </w:sdt>
            </w:p>
            <w:p>
              <w:pPr>
                <w:ind w:firstLine="567"/>
                <w:jc w:val="both"/>
              </w:pPr>
            </w:p>
            <w:sdt>
              <w:sdtPr>
                <w:alias w:val="64 str."/>
                <w:tag w:val="part_7f4ad774f7d14d1ea89f8fa0f810b735"/>
                <w:lock w:val="sdtLocked"/>
                <w:richText/>
              </w:sdtPr>
              <w:sdtContent>
                <w:p>
                  <w:pPr>
                    <w:ind w:left="2410" w:hanging="1701"/>
                    <w:jc w:val="both"/>
                    <w:rPr>
                      <w:szCs w:val="24"/>
                    </w:rPr>
                  </w:pPr>
                  <w:sdt>
                    <w:sdtPr>
                      <w:alias w:val="Numeris"/>
                      <w:tag w:val="nr_7f4ad774f7d14d1ea89f8fa0f810b735"/>
                      <w:lock w:val="sdtLocked"/>
                      <w:richText/>
                    </w:sdtPr>
                    <w:sdtContent>
                      <w:r>
                        <w:rPr>
                          <w:b/>
                          <w:szCs w:val="24"/>
                        </w:rPr>
                        <w:t>64</w:t>
                      </w:r>
                    </w:sdtContent>
                  </w:sdt>
                  <w:r>
                    <w:rPr>
                      <w:b/>
                      <w:szCs w:val="24"/>
                    </w:rPr>
                    <w:t xml:space="preserve"> straipsnis. </w:t>
                  </w:r>
                  <w:sdt>
                    <w:sdtPr>
                      <w:alias w:val="Pavadinimas"/>
                      <w:tag w:val="title_7f4ad774f7d14d1ea89f8fa0f810b735"/>
                      <w:lock w:val="sdtLocked"/>
                      <w:richText/>
                    </w:sdtPr>
                    <w:sdtContent>
                      <w:r>
                        <w:rPr>
                          <w:b/>
                          <w:szCs w:val="24"/>
                        </w:rPr>
                        <w:t>Žvalgybos pareigūnų tarnybinis atlyginimas ir kitos su tarnybos santykiais susijusios išmokos</w:t>
                      </w:r>
                    </w:sdtContent>
                  </w:sdt>
                </w:p>
                <w:sdt>
                  <w:sdtPr>
                    <w:alias w:val="64 str. 1 d."/>
                    <w:tag w:val="part_c47c9cba51294e4aa05bc6ea6aa9682b"/>
                    <w:lock w:val="sdtLocked"/>
                    <w:richText/>
                  </w:sdtPr>
                  <w:sdtContent>
                    <w:p>
                      <w:pPr>
                        <w:ind w:firstLine="720"/>
                        <w:jc w:val="both"/>
                        <w:rPr>
                          <w:szCs w:val="24"/>
                        </w:rPr>
                      </w:pPr>
                      <w:sdt>
                        <w:sdtPr>
                          <w:alias w:val="Numeris"/>
                          <w:tag w:val="nr_c47c9cba51294e4aa05bc6ea6aa9682b"/>
                          <w:lock w:val="sdtLocked"/>
                          <w:richText/>
                        </w:sdtPr>
                        <w:sdtContent>
                          <w:r>
                            <w:rPr>
                              <w:szCs w:val="24"/>
                            </w:rPr>
                            <w:t>1</w:t>
                          </w:r>
                        </w:sdtContent>
                      </w:sdt>
                      <w:r>
                        <w:rPr>
                          <w:szCs w:val="24"/>
                        </w:rPr>
                        <w:t>. Žvalgybos pareigūnų tarnybinį atlyginimą sudaro:</w:t>
                      </w:r>
                    </w:p>
                    <w:sdt>
                      <w:sdtPr>
                        <w:alias w:val="64 str. 1 d. 1 p."/>
                        <w:tag w:val="part_9cc457c3c98d42d3b865e4f19e2ce376"/>
                        <w:lock w:val="sdtLocked"/>
                        <w:richText/>
                      </w:sdtPr>
                      <w:sdtContent>
                        <w:p>
                          <w:pPr>
                            <w:ind w:firstLine="720"/>
                            <w:jc w:val="both"/>
                            <w:rPr>
                              <w:szCs w:val="24"/>
                            </w:rPr>
                          </w:pPr>
                          <w:sdt>
                            <w:sdtPr>
                              <w:alias w:val="Numeris"/>
                              <w:tag w:val="nr_9cc457c3c98d42d3b865e4f19e2ce376"/>
                              <w:lock w:val="sdtLocked"/>
                              <w:richText/>
                            </w:sdtPr>
                            <w:sdtContent>
                              <w:r>
                                <w:rPr>
                                  <w:szCs w:val="24"/>
                                </w:rPr>
                                <w:t>1</w:t>
                              </w:r>
                            </w:sdtContent>
                          </w:sdt>
                          <w:r>
                            <w:rPr>
                              <w:szCs w:val="24"/>
                            </w:rPr>
                            <w:t xml:space="preserve">) pareiginė alga; </w:t>
                          </w:r>
                        </w:p>
                      </w:sdtContent>
                    </w:sdt>
                    <w:sdt>
                      <w:sdtPr>
                        <w:alias w:val="64 str. 1 d. 2 p."/>
                        <w:tag w:val="part_49f45a4cbb794bf2beea2704db2b04ad"/>
                        <w:lock w:val="sdtLocked"/>
                        <w:richText/>
                      </w:sdtPr>
                      <w:sdtContent>
                        <w:p>
                          <w:pPr>
                            <w:ind w:firstLine="720"/>
                            <w:jc w:val="both"/>
                            <w:rPr>
                              <w:szCs w:val="24"/>
                            </w:rPr>
                          </w:pPr>
                          <w:sdt>
                            <w:sdtPr>
                              <w:alias w:val="Numeris"/>
                              <w:tag w:val="nr_49f45a4cbb794bf2beea2704db2b04ad"/>
                              <w:lock w:val="sdtLocked"/>
                              <w:richText/>
                            </w:sdtPr>
                            <w:sdtContent>
                              <w:r>
                                <w:rPr>
                                  <w:szCs w:val="24"/>
                                </w:rPr>
                                <w:t>2</w:t>
                              </w:r>
                            </w:sdtContent>
                          </w:sdt>
                          <w:r>
                            <w:rPr>
                              <w:szCs w:val="24"/>
                            </w:rPr>
                            <w:t xml:space="preserve">) priemokos </w:t>
                          </w:r>
                          <w:r>
                            <w:rPr>
                              <w:spacing w:val="2"/>
                              <w:szCs w:val="24"/>
                            </w:rPr>
                            <w:t>(išskyrus žvalgybos institucijos vadovą)</w:t>
                          </w:r>
                          <w:r>
                            <w:rPr>
                              <w:szCs w:val="24"/>
                            </w:rPr>
                            <w:t>;</w:t>
                          </w:r>
                        </w:p>
                      </w:sdtContent>
                    </w:sdt>
                    <w:sdt>
                      <w:sdtPr>
                        <w:alias w:val="64 str. 1 d. 3 p."/>
                        <w:tag w:val="part_d72f1bec30fa463694f41c8a4611c883"/>
                        <w:lock w:val="sdtLocked"/>
                        <w:richText/>
                      </w:sdtPr>
                      <w:sdtContent>
                        <w:p>
                          <w:pPr>
                            <w:ind w:firstLine="720"/>
                            <w:jc w:val="both"/>
                            <w:rPr>
                              <w:szCs w:val="24"/>
                            </w:rPr>
                          </w:pPr>
                          <w:sdt>
                            <w:sdtPr>
                              <w:alias w:val="Numeris"/>
                              <w:tag w:val="nr_d72f1bec30fa463694f41c8a4611c883"/>
                              <w:lock w:val="sdtLocked"/>
                              <w:richText/>
                            </w:sdtPr>
                            <w:sdtContent>
                              <w:r>
                                <w:rPr>
                                  <w:szCs w:val="24"/>
                                </w:rPr>
                                <w:t>3</w:t>
                              </w:r>
                            </w:sdtContent>
                          </w:sdt>
                          <w:r>
                            <w:rPr>
                              <w:szCs w:val="24"/>
                            </w:rPr>
                            <w:t xml:space="preserve">) </w:t>
                          </w:r>
                          <w:r>
                            <w:rPr>
                              <w:spacing w:val="2"/>
                              <w:szCs w:val="24"/>
                            </w:rPr>
                            <w:t>priedas už žvalgybos pareigūnų tarnybos stažą (išskyrus žvalgybos institucijos vadovą).</w:t>
                          </w:r>
                        </w:p>
                      </w:sdtContent>
                    </w:sdt>
                  </w:sdtContent>
                </w:sdt>
                <w:sdt>
                  <w:sdtPr>
                    <w:alias w:val="64 str. 2 d."/>
                    <w:tag w:val="part_4df9a001fd8c42aa81db5ad31b298c10"/>
                    <w:lock w:val="sdtLocked"/>
                    <w:richText/>
                  </w:sdtPr>
                  <w:sdtContent>
                    <w:p>
                      <w:pPr>
                        <w:ind w:firstLine="720"/>
                        <w:jc w:val="both"/>
                        <w:rPr>
                          <w:szCs w:val="24"/>
                        </w:rPr>
                      </w:pPr>
                      <w:sdt>
                        <w:sdtPr>
                          <w:alias w:val="Numeris"/>
                          <w:tag w:val="nr_4df9a001fd8c42aa81db5ad31b298c10"/>
                          <w:lock w:val="sdtLocked"/>
                          <w:richText/>
                        </w:sdtPr>
                        <w:sdtContent>
                          <w:r>
                            <w:rPr>
                              <w:szCs w:val="24"/>
                            </w:rPr>
                            <w:t>2</w:t>
                          </w:r>
                        </w:sdtContent>
                      </w:sdt>
                      <w:r>
                        <w:rPr>
                          <w:szCs w:val="24"/>
                        </w:rPr>
                        <w:t xml:space="preserve">. </w:t>
                      </w:r>
                      <w:r>
                        <w:rPr>
                          <w:bCs/>
                          <w:szCs w:val="24"/>
                        </w:rPr>
                        <w:t xml:space="preserve">Žvalgybos institucijos vadovas patvirtina </w:t>
                      </w:r>
                      <w:r>
                        <w:rPr>
                          <w:szCs w:val="24"/>
                        </w:rPr>
                        <w:t xml:space="preserve">žvalgybos institucijos žvalgybos pareigūnų </w:t>
                      </w:r>
                      <w:r>
                        <w:rPr>
                          <w:bCs/>
                          <w:szCs w:val="24"/>
                        </w:rPr>
                        <w:t>tarnybos apmokėjimo sistemą (toliau – tarnybos apmokėjimo sistema), kurioje detalizuojami žvalgybos institucijos pareigybių sąraše esančių pareigybių pareiginės algos koeficiento, viršijančio šio įstatymo 2 priede nustatytą pareiginės algos koeficientą, dydžio nustatymo kriterijai (suteiktas tarnybinis rangas ar kario laipsnis, išsilavinimas, profesinio darbo patirtis, veiklos sudėtingumas, darbo krūvis, atsakomybės lygis, papildomų įgūdžių ar žinių, svarbių einamoms pareigoms, turėjimas ir pan.) ir, atsižvelgiant į nurodytus kriterijus, nustatomi didžiausi pareiginės algos koeficientų dydžiai, konkrečiai pareigybei nustatyti pareiginės algos koeficientų intervalai, priemokų skyrimo tvarka ir dydžiai. Žvalgybos pareigūno</w:t>
                      </w:r>
                      <w:r>
                        <w:rPr>
                          <w:spacing w:val="2"/>
                          <w:szCs w:val="24"/>
                        </w:rPr>
                        <w:t xml:space="preserve"> pareiginės algos didžiausias koeficientas negali viršyti žvalgybos institucijos vadovo pareiginės algos koeficiento dydžio, nustatyto šio įstatymo 2 priede.</w:t>
                      </w:r>
                    </w:p>
                  </w:sdtContent>
                </w:sdt>
                <w:sdt>
                  <w:sdtPr>
                    <w:alias w:val="64 str. 3 d."/>
                    <w:tag w:val="part_1ebe099c19f044d7bd77a6b96e9b4d53"/>
                    <w:lock w:val="sdtLocked"/>
                    <w:richText/>
                  </w:sdtPr>
                  <w:sdtContent>
                    <w:p>
                      <w:pPr>
                        <w:widowControl w:val="0"/>
                        <w:ind w:firstLine="720"/>
                        <w:jc w:val="both"/>
                        <w:rPr>
                          <w:strike/>
                          <w:szCs w:val="24"/>
                        </w:rPr>
                      </w:pPr>
                      <w:sdt>
                        <w:sdtPr>
                          <w:alias w:val="Numeris"/>
                          <w:tag w:val="nr_1ebe099c19f044d7bd77a6b96e9b4d53"/>
                          <w:lock w:val="sdtLocked"/>
                          <w:richText/>
                        </w:sdtPr>
                        <w:sdtContent>
                          <w:r>
                            <w:rPr>
                              <w:color w:val="000000"/>
                              <w:szCs w:val="24"/>
                            </w:rPr>
                            <w:t>3</w:t>
                          </w:r>
                        </w:sdtContent>
                      </w:sdt>
                      <w:r>
                        <w:rPr>
                          <w:color w:val="000000"/>
                          <w:szCs w:val="24"/>
                        </w:rPr>
                        <w:t>. Žvalgybos pareigūno pareiginė alga nustatoma iš tarnybos apmokėjimo sistemoje žvalgybos pareigūno pareigybei nustatyto pareiginės algos koeficientų intervalo parenkant konkretų pareiginės algos koeficientą. Pareiginės algos koeficiento vienetas yra Lietuvos Respublikos pareiginės algos (atlyginimo) bazinio dydžio nustatymo įstatyme nustatytas pareiginės algos (atlyginimo) bazinis dydis (toliau – bazinis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64 str. 4 d."/>
                    <w:tag w:val="part_4a1c2478cd624b558d371f2bdab2fdbf"/>
                    <w:lock w:val="sdtLocked"/>
                    <w:richText/>
                  </w:sdtPr>
                  <w:sdtContent>
                    <w:p>
                      <w:pPr>
                        <w:ind w:firstLine="720"/>
                        <w:jc w:val="both"/>
                        <w:rPr>
                          <w:spacing w:val="2"/>
                          <w:szCs w:val="24"/>
                        </w:rPr>
                      </w:pPr>
                      <w:sdt>
                        <w:sdtPr>
                          <w:alias w:val="Numeris"/>
                          <w:tag w:val="nr_4a1c2478cd624b558d371f2bdab2fdbf"/>
                          <w:lock w:val="sdtLocked"/>
                          <w:richText/>
                        </w:sdtPr>
                        <w:sdtContent>
                          <w:r>
                            <w:rPr>
                              <w:spacing w:val="2"/>
                              <w:szCs w:val="24"/>
                            </w:rPr>
                            <w:t>4</w:t>
                          </w:r>
                        </w:sdtContent>
                      </w:sdt>
                      <w:r>
                        <w:rPr>
                          <w:spacing w:val="2"/>
                          <w:szCs w:val="24"/>
                        </w:rPr>
                        <w:t>. Žvalgybos pareigūnams mokamos šios priemokos:</w:t>
                      </w:r>
                    </w:p>
                    <w:sdt>
                      <w:sdtPr>
                        <w:alias w:val="64 str. 4 d. 1 p."/>
                        <w:tag w:val="part_86fff62c50aa4bf49bbeb5d31c7e94ca"/>
                        <w:lock w:val="sdtLocked"/>
                        <w:richText/>
                      </w:sdtPr>
                      <w:sdtContent>
                        <w:p>
                          <w:pPr>
                            <w:ind w:firstLine="720"/>
                            <w:jc w:val="both"/>
                            <w:rPr>
                              <w:szCs w:val="24"/>
                            </w:rPr>
                          </w:pPr>
                          <w:sdt>
                            <w:sdtPr>
                              <w:alias w:val="Numeris"/>
                              <w:tag w:val="nr_86fff62c50aa4bf49bbeb5d31c7e94ca"/>
                              <w:lock w:val="sdtLocked"/>
                              <w:richText/>
                            </w:sdtPr>
                            <w:sdtContent>
                              <w:r>
                                <w:rPr>
                                  <w:szCs w:val="24"/>
                                </w:rPr>
                                <w:t>1</w:t>
                              </w:r>
                            </w:sdtContent>
                          </w:sdt>
                          <w:r>
                            <w:rPr>
                              <w:szCs w:val="24"/>
                            </w:rPr>
                            <w:t>) už pavadavimą, kai raštu pavedama laikinai atlikti ir kito žvalgybos pareigūno funkcijas, su žvalgybos pareigūno sutikimu;</w:t>
                          </w:r>
                        </w:p>
                      </w:sdtContent>
                    </w:sdt>
                    <w:sdt>
                      <w:sdtPr>
                        <w:alias w:val="64 str. 4 d. 2 p."/>
                        <w:tag w:val="part_16619c530c26457b955113962fb895c1"/>
                        <w:lock w:val="sdtLocked"/>
                        <w:richText/>
                      </w:sdtPr>
                      <w:sdtContent>
                        <w:p>
                          <w:pPr>
                            <w:ind w:firstLine="720"/>
                            <w:jc w:val="both"/>
                            <w:rPr>
                              <w:szCs w:val="24"/>
                            </w:rPr>
                          </w:pPr>
                          <w:sdt>
                            <w:sdtPr>
                              <w:alias w:val="Numeris"/>
                              <w:tag w:val="nr_16619c530c26457b955113962fb895c1"/>
                              <w:lock w:val="sdtLocked"/>
                              <w:richText/>
                            </w:sdtPr>
                            <w:sdtContent>
                              <w:r>
                                <w:rPr>
                                  <w:szCs w:val="24"/>
                                </w:rPr>
                                <w:t>2</w:t>
                              </w:r>
                            </w:sdtContent>
                          </w:sdt>
                          <w:r>
                            <w:rPr>
                              <w:szCs w:val="24"/>
                            </w:rPr>
                            <w:t xml:space="preserve">) </w:t>
                          </w:r>
                          <w:r>
                            <w:rPr>
                              <w:bCs/>
                              <w:szCs w:val="24"/>
                            </w:rPr>
                            <w:t>už papildomų užduočių, suformuluotų raštu, atlikimą, kai dėl to viršijamas įprastas darbo krūvis arba kai atliekamos pareigybės aprašyme nenumatytos funkcijos</w:t>
                          </w:r>
                          <w:r>
                            <w:rPr>
                              <w:szCs w:val="24"/>
                            </w:rPr>
                            <w:t>;</w:t>
                          </w:r>
                        </w:p>
                      </w:sdtContent>
                    </w:sdt>
                    <w:sdt>
                      <w:sdtPr>
                        <w:alias w:val="64 str. 4 d. 3 p."/>
                        <w:tag w:val="part_b5ce9ce767f24c80916e399460290766"/>
                        <w:lock w:val="sdtLocked"/>
                        <w:richText/>
                      </w:sdtPr>
                      <w:sdtContent>
                        <w:p>
                          <w:pPr>
                            <w:ind w:firstLine="720"/>
                            <w:jc w:val="both"/>
                            <w:rPr>
                              <w:szCs w:val="24"/>
                            </w:rPr>
                          </w:pPr>
                          <w:sdt>
                            <w:sdtPr>
                              <w:alias w:val="Numeris"/>
                              <w:tag w:val="nr_b5ce9ce767f24c80916e399460290766"/>
                              <w:lock w:val="sdtLocked"/>
                              <w:richText/>
                            </w:sdtPr>
                            <w:sdtContent>
                              <w:r>
                                <w:rPr>
                                  <w:szCs w:val="24"/>
                                </w:rPr>
                                <w:t>3</w:t>
                              </w:r>
                            </w:sdtContent>
                          </w:sdt>
                          <w:r>
                            <w:rPr>
                              <w:szCs w:val="24"/>
                            </w:rPr>
                            <w:t xml:space="preserve">) </w:t>
                          </w:r>
                          <w:r>
                            <w:rPr>
                              <w:bCs/>
                              <w:szCs w:val="24"/>
                            </w:rPr>
                            <w:t>už įprastą darbo krūvį viršijančią veiklą, kai yra padidėjęs darbų mastas atliekant pareigybės aprašyme nustatytas funkcijas</w:t>
                          </w:r>
                          <w:r>
                            <w:rPr>
                              <w:szCs w:val="24"/>
                            </w:rPr>
                            <w:t>.</w:t>
                          </w:r>
                        </w:p>
                      </w:sdtContent>
                    </w:sdt>
                  </w:sdtContent>
                </w:sdt>
                <w:sdt>
                  <w:sdtPr>
                    <w:alias w:val="64 str. 5 d."/>
                    <w:tag w:val="part_88b953ae9d724e5b8e6338932d736685"/>
                    <w:lock w:val="sdtLocked"/>
                    <w:richText/>
                  </w:sdtPr>
                  <w:sdtContent>
                    <w:p>
                      <w:pPr>
                        <w:tabs>
                          <w:tab w:val="left" w:pos="709"/>
                        </w:tabs>
                        <w:ind w:firstLine="720"/>
                        <w:jc w:val="both"/>
                        <w:rPr>
                          <w:szCs w:val="24"/>
                        </w:rPr>
                      </w:pPr>
                      <w:sdt>
                        <w:sdtPr>
                          <w:alias w:val="Numeris"/>
                          <w:tag w:val="nr_88b953ae9d724e5b8e6338932d736685"/>
                          <w:lock w:val="sdtLocked"/>
                          <w:richText/>
                        </w:sdtPr>
                        <w:sdtContent>
                          <w:r>
                            <w:rPr>
                              <w:szCs w:val="24"/>
                              <w:shd w:val="clear" w:color="auto" w:fill="FFFFFF"/>
                            </w:rPr>
                            <w:t>5</w:t>
                          </w:r>
                        </w:sdtContent>
                      </w:sdt>
                      <w:r>
                        <w:rPr>
                          <w:szCs w:val="24"/>
                          <w:shd w:val="clear" w:color="auto" w:fill="FFFFFF"/>
                        </w:rPr>
                        <w:t xml:space="preserve">. Šio straipsnio 4 dalyje nurodytų priemokų dydį nustato žvalgybos institucijos vadovas, tačiau kiekvienos iš šių priemokų dydis negali būti mažesnis kaip 10 procentų pareiginės algos. Žvalgybos pareigūnui </w:t>
                      </w:r>
                      <w:r>
                        <w:rPr>
                          <w:szCs w:val="24"/>
                        </w:rPr>
                        <w:t>skiriamų priemokų, nurodytų šio straipsnio 4 dalyje, suma negali viršyti 80 procentų pareiginės algos.</w:t>
                      </w:r>
                    </w:p>
                  </w:sdtContent>
                </w:sdt>
                <w:sdt>
                  <w:sdtPr>
                    <w:alias w:val="64 str. 6 d."/>
                    <w:tag w:val="part_e40d26147536459aafc7ce97648bd568"/>
                    <w:lock w:val="sdtLocked"/>
                    <w:richText/>
                  </w:sdtPr>
                  <w:sdtContent>
                    <w:p>
                      <w:pPr>
                        <w:tabs>
                          <w:tab w:val="left" w:pos="709"/>
                        </w:tabs>
                        <w:ind w:firstLine="720"/>
                        <w:jc w:val="both"/>
                        <w:rPr>
                          <w:szCs w:val="24"/>
                          <w:shd w:val="clear" w:color="auto" w:fill="FFFFFF"/>
                        </w:rPr>
                      </w:pPr>
                      <w:sdt>
                        <w:sdtPr>
                          <w:alias w:val="Numeris"/>
                          <w:tag w:val="nr_e40d26147536459aafc7ce97648bd568"/>
                          <w:lock w:val="sdtLocked"/>
                          <w:richText/>
                        </w:sdtPr>
                        <w:sdtContent>
                          <w:r>
                            <w:rPr>
                              <w:szCs w:val="24"/>
                            </w:rPr>
                            <w:t>6</w:t>
                          </w:r>
                        </w:sdtContent>
                      </w:sdt>
                      <w:r>
                        <w:rPr>
                          <w:szCs w:val="24"/>
                        </w:rPr>
                        <w:t>. Žvalgybos pareigūnams priedą už žvalgybos pareigūnų tarnybos stažą sudaro vienas procentas pareiginės algos už kiekvienus tarnybos metus. Šio priedo suma negali viršyti 20 procentų pareiginės algos.</w:t>
                      </w:r>
                    </w:p>
                  </w:sdtContent>
                </w:sdt>
                <w:sdt>
                  <w:sdtPr>
                    <w:alias w:val="64 str. 7 d."/>
                    <w:tag w:val="part_afff991c0c3e4340961c0ba59906c573"/>
                    <w:lock w:val="sdtLocked"/>
                    <w:richText/>
                  </w:sdtPr>
                  <w:sdtContent>
                    <w:p>
                      <w:pPr>
                        <w:ind w:firstLine="720"/>
                        <w:jc w:val="both"/>
                        <w:rPr>
                          <w:szCs w:val="24"/>
                        </w:rPr>
                      </w:pPr>
                      <w:sdt>
                        <w:sdtPr>
                          <w:alias w:val="Numeris"/>
                          <w:tag w:val="nr_afff991c0c3e4340961c0ba59906c573"/>
                          <w:lock w:val="sdtLocked"/>
                          <w:richText/>
                        </w:sdtPr>
                        <w:sdtContent>
                          <w:r>
                            <w:rPr>
                              <w:bCs/>
                              <w:szCs w:val="24"/>
                            </w:rPr>
                            <w:t>7</w:t>
                          </w:r>
                        </w:sdtContent>
                      </w:sdt>
                      <w:r>
                        <w:rPr>
                          <w:szCs w:val="24"/>
                        </w:rPr>
                        <w:t>. Kasmetinių atostogų laikotarpiu žvalgybos pareigūnams mokamas vidutinis tarnybinis atlyginimas, apskaičiuojamas Vyriausybės nustatyta tvarka.</w:t>
                      </w:r>
                    </w:p>
                  </w:sdtContent>
                </w:sdt>
                <w:sdt>
                  <w:sdtPr>
                    <w:alias w:val="64 str. 8 d."/>
                    <w:tag w:val="part_a851142650e044d78aaa76a6ea27f0f5"/>
                    <w:lock w:val="sdtLocked"/>
                    <w:richText/>
                  </w:sdtPr>
                  <w:sdtContent>
                    <w:p>
                      <w:pPr>
                        <w:ind w:firstLine="720"/>
                        <w:jc w:val="both"/>
                        <w:rPr>
                          <w:szCs w:val="24"/>
                        </w:rPr>
                      </w:pPr>
                      <w:sdt>
                        <w:sdtPr>
                          <w:alias w:val="Numeris"/>
                          <w:tag w:val="nr_a851142650e044d78aaa76a6ea27f0f5"/>
                          <w:lock w:val="sdtLocked"/>
                          <w:richText/>
                        </w:sdtPr>
                        <w:sdtContent>
                          <w:r>
                            <w:rPr>
                              <w:szCs w:val="24"/>
                            </w:rPr>
                            <w:t>8</w:t>
                          </w:r>
                        </w:sdtContent>
                      </w:sdt>
                      <w:r>
                        <w:rPr>
                          <w:szCs w:val="24"/>
                        </w:rPr>
                        <w:t>. Žvalgybos pareigūnams, kurie tapo laikinai nedarbingi dėl tarnybinių pareigų atlikimo arba kai laikinasis nedarbingumas susijęs su tarnybinių pareigų atlikimu (kai asmuo tampa laikinai nedarbingas ne dėl nelaimingo atsitikimo tarnyboje ar pakeliui į ją (iš jos), iš institucijos lėšų Vyriausybės nustatyta tvarka kompensuojamas vidutinio jų tarnybinio atlyginimo ir gautos ligos išmokos skirtumas.</w:t>
                      </w:r>
                    </w:p>
                  </w:sdtContent>
                </w:sdt>
                <w:sdt>
                  <w:sdtPr>
                    <w:alias w:val="64 str. 9 d."/>
                    <w:tag w:val="part_cc4f80f99a684e168887bf0d596bb005"/>
                    <w:lock w:val="sdtLocked"/>
                    <w:richText/>
                  </w:sdtPr>
                  <w:sdtContent>
                    <w:p>
                      <w:pPr>
                        <w:ind w:firstLine="720"/>
                        <w:jc w:val="both"/>
                        <w:rPr>
                          <w:szCs w:val="24"/>
                        </w:rPr>
                      </w:pPr>
                      <w:sdt>
                        <w:sdtPr>
                          <w:alias w:val="Numeris"/>
                          <w:tag w:val="nr_cc4f80f99a684e168887bf0d596bb005"/>
                          <w:lock w:val="sdtLocked"/>
                          <w:richText/>
                        </w:sdtPr>
                        <w:sdtContent>
                          <w:r>
                            <w:rPr>
                              <w:spacing w:val="2"/>
                              <w:szCs w:val="24"/>
                            </w:rPr>
                            <w:t>9</w:t>
                          </w:r>
                        </w:sdtContent>
                      </w:sdt>
                      <w:r>
                        <w:rPr>
                          <w:spacing w:val="2"/>
                          <w:szCs w:val="24"/>
                        </w:rPr>
                        <w:t>. Antrajame operatyvinių tarnybų departamente tarnaujantiems kariams Krašto apsaugos sistemos organizavimo ir karo tarnybos įstatymo nuostatos dėl aprūpinimo maistu ir tarnybine gyvenamąja patalpa netaikomos, išskyrus karius, tarnaujančius tarptautinių operacijų kariniuose vienetuose.</w:t>
                      </w:r>
                      <w:r>
                        <w:rPr>
                          <w:szCs w:val="24"/>
                        </w:rPr>
                        <w:t xml:space="preserve"> </w:t>
                      </w:r>
                    </w:p>
                  </w:sdtContent>
                </w:sdt>
                <w:sdt>
                  <w:sdtPr>
                    <w:alias w:val="64 str. 10 d."/>
                    <w:tag w:val="part_95529c94e247433ba6e33829b05621e4"/>
                    <w:lock w:val="sdtLocked"/>
                    <w:richText/>
                  </w:sdtPr>
                  <w:sdtContent>
                    <w:p>
                      <w:pPr>
                        <w:ind w:firstLine="720"/>
                        <w:jc w:val="both"/>
                        <w:rPr>
                          <w:bCs/>
                          <w:szCs w:val="24"/>
                        </w:rPr>
                      </w:pPr>
                      <w:sdt>
                        <w:sdtPr>
                          <w:alias w:val="Numeris"/>
                          <w:tag w:val="nr_95529c94e247433ba6e33829b05621e4"/>
                          <w:lock w:val="sdtLocked"/>
                          <w:richText/>
                        </w:sdtPr>
                        <w:sdtContent>
                          <w:r>
                            <w:rPr>
                              <w:szCs w:val="24"/>
                            </w:rPr>
                            <w:t>10</w:t>
                          </w:r>
                        </w:sdtContent>
                      </w:sdt>
                      <w:r>
                        <w:rPr>
                          <w:szCs w:val="24"/>
                        </w:rPr>
                        <w:t xml:space="preserve">. </w:t>
                      </w:r>
                      <w:r>
                        <w:rPr>
                          <w:bCs/>
                          <w:szCs w:val="24"/>
                        </w:rPr>
                        <w:t xml:space="preserve">Žvalgybos pareigūnams, </w:t>
                      </w:r>
                      <w:r>
                        <w:rPr>
                          <w:szCs w:val="24"/>
                        </w:rPr>
                        <w:t>dėl tarnybinio būtinumo perkeltiems į pareigas kitos savivaldybės teritorijoje arba pavedus laikinai atlikti kitas pareigas kitos savivaldybės teritorijoje,</w:t>
                      </w:r>
                      <w:r>
                        <w:rPr>
                          <w:bCs/>
                          <w:szCs w:val="24"/>
                        </w:rPr>
                        <w:t xml:space="preserve"> gyvenamosios patalpos nuomos išlaidos kompensuojamos, jeigu jie, jų šeimos nariai tarnybos vietos savivaldybėje ar kitoje savivaldybėje nuo tarnybos vietos mažesniu atstumu, negu </w:t>
                      </w:r>
                      <w:r>
                        <w:rPr>
                          <w:szCs w:val="24"/>
                        </w:rPr>
                        <w:t>Valstybės saugumo departamento direktoriaus ir krašto apsaugos ministro bendru įsakymu</w:t>
                      </w:r>
                      <w:r>
                        <w:rPr>
                          <w:bCs/>
                          <w:szCs w:val="24"/>
                        </w:rPr>
                        <w:t xml:space="preserve"> nustatytas atstumas, neturi nuosavybės teise priklausančių, techninius ir higienos reikalavimus atitinkančių gyvenamųjų patalpų ar jų dalies.</w:t>
                      </w:r>
                    </w:p>
                  </w:sdtContent>
                </w:sdt>
                <w:sdt>
                  <w:sdtPr>
                    <w:alias w:val="64 str. 11 d."/>
                    <w:tag w:val="part_84cb509da66c4a58a42cbcc3eddf0f1a"/>
                    <w:lock w:val="sdtLocked"/>
                    <w:richText/>
                  </w:sdtPr>
                  <w:sdtContent>
                    <w:p>
                      <w:pPr>
                        <w:ind w:firstLine="720"/>
                        <w:jc w:val="both"/>
                        <w:rPr>
                          <w:bCs/>
                          <w:szCs w:val="24"/>
                        </w:rPr>
                      </w:pPr>
                      <w:sdt>
                        <w:sdtPr>
                          <w:alias w:val="Numeris"/>
                          <w:tag w:val="nr_84cb509da66c4a58a42cbcc3eddf0f1a"/>
                          <w:lock w:val="sdtLocked"/>
                          <w:richText/>
                        </w:sdtPr>
                        <w:sdtContent>
                          <w:r>
                            <w:rPr>
                              <w:szCs w:val="24"/>
                            </w:rPr>
                            <w:t>11</w:t>
                          </w:r>
                        </w:sdtContent>
                      </w:sdt>
                      <w:r>
                        <w:rPr>
                          <w:szCs w:val="24"/>
                        </w:rPr>
                        <w:t xml:space="preserve">. </w:t>
                      </w:r>
                      <w:r>
                        <w:rPr>
                          <w:bCs/>
                          <w:szCs w:val="24"/>
                        </w:rPr>
                        <w:t>Gyvenamosios patalpos nuomos išlaidos nekompensuojamos, jeigu žvalgybos pareigūnams jų pasirinkimu taikoma šio straipsnio 14 dalyje numatyta garantija.</w:t>
                      </w:r>
                    </w:p>
                  </w:sdtContent>
                </w:sdt>
                <w:sdt>
                  <w:sdtPr>
                    <w:alias w:val="64 str. 12 d."/>
                    <w:tag w:val="part_895ddade17c24cc195936abb80345fec"/>
                    <w:lock w:val="sdtLocked"/>
                    <w:richText/>
                  </w:sdtPr>
                  <w:sdtContent>
                    <w:p>
                      <w:pPr>
                        <w:ind w:firstLine="720"/>
                        <w:jc w:val="both"/>
                        <w:rPr>
                          <w:bCs/>
                          <w:szCs w:val="24"/>
                        </w:rPr>
                      </w:pPr>
                      <w:sdt>
                        <w:sdtPr>
                          <w:alias w:val="Numeris"/>
                          <w:tag w:val="nr_895ddade17c24cc195936abb80345fec"/>
                          <w:lock w:val="sdtLocked"/>
                          <w:richText/>
                        </w:sdtPr>
                        <w:sdtContent>
                          <w:r>
                            <w:rPr>
                              <w:szCs w:val="24"/>
                            </w:rPr>
                            <w:t>12</w:t>
                          </w:r>
                        </w:sdtContent>
                      </w:sdt>
                      <w:r>
                        <w:rPr>
                          <w:szCs w:val="24"/>
                        </w:rPr>
                        <w:t xml:space="preserve">. </w:t>
                      </w:r>
                      <w:r>
                        <w:rPr>
                          <w:bCs/>
                          <w:szCs w:val="24"/>
                        </w:rPr>
                        <w:t>Jeigu šeimoje yra du žvalgybos pareigūnai (sutuoktiniai), turintys teisę gauti gyvenamosios patalpos nuomos išlaidų kompensaciją ir tarnaujantys toje pačioje savivaldybėje, ir nėra teismo patvirtinimo dėl jų gyvenimo skyrium, jiems kompensuojamos vienos gyvenamosios patalpos nuomos išlaidos, neviršijant tai tarnybos vietovei Vyriausybės nustatyto maksimalaus gyvenamosios patalpos nuomos išlaidų dydžio.</w:t>
                      </w:r>
                    </w:p>
                  </w:sdtContent>
                </w:sdt>
                <w:sdt>
                  <w:sdtPr>
                    <w:alias w:val="64 str. 13 d."/>
                    <w:tag w:val="part_52a8b3acb7204244886972a5f14919c0"/>
                    <w:lock w:val="sdtLocked"/>
                    <w:richText/>
                  </w:sdtPr>
                  <w:sdtContent>
                    <w:p>
                      <w:pPr>
                        <w:suppressAutoHyphens/>
                        <w:ind w:firstLine="720"/>
                        <w:jc w:val="both"/>
                        <w:textAlignment w:val="baseline"/>
                        <w:rPr>
                          <w:szCs w:val="24"/>
                          <w:lang w:eastAsia="lt-LT"/>
                        </w:rPr>
                      </w:pPr>
                      <w:sdt>
                        <w:sdtPr>
                          <w:alias w:val="Numeris"/>
                          <w:tag w:val="nr_52a8b3acb7204244886972a5f14919c0"/>
                          <w:lock w:val="sdtLocked"/>
                          <w:richText/>
                        </w:sdtPr>
                        <w:sdtContent>
                          <w:r>
                            <w:rPr>
                              <w:szCs w:val="24"/>
                              <w:lang w:eastAsia="lt-LT"/>
                            </w:rPr>
                            <w:t>13</w:t>
                          </w:r>
                        </w:sdtContent>
                      </w:sdt>
                      <w:r>
                        <w:rPr>
                          <w:szCs w:val="24"/>
                          <w:lang w:eastAsia="lt-LT"/>
                        </w:rPr>
                        <w:t xml:space="preserve">. </w:t>
                      </w:r>
                      <w:r>
                        <w:rPr>
                          <w:bCs/>
                          <w:szCs w:val="24"/>
                          <w:lang w:eastAsia="lt-LT"/>
                        </w:rPr>
                        <w:t xml:space="preserve">Maksimalius gyvenamosios patalpos nuomos išlaidų dydžius, priklausančius nuo tarnybos vietovės, taip pat nuo kartu su žvalgybos pareigūnu gyvenančių šeimos narių skaičiaus, atsižvelgdama į gyvenamųjų patalpų nuomos rinkos kainas, tvirtina Vyriausybė. Gyvenamosios patalpos nuomos išlaidų kompensavimo tvarką pagal žvalgybos pareigūno ir nuomotojo rašytine sutartimi nustatytą nuomos mokesčio dydį, neviršydamas Vyriausybės patvirtintų maksimalių gyvenamosios patalpos nuomos išlaidų dydžių, nustato </w:t>
                      </w:r>
                      <w:r>
                        <w:rPr>
                          <w:szCs w:val="24"/>
                          <w:lang w:eastAsia="lt-LT"/>
                        </w:rPr>
                        <w:t>Valstybės saugumo departamento direktorius ir krašto apsaugos ministras bendru įsakymu</w:t>
                      </w:r>
                      <w:r>
                        <w:rPr>
                          <w:szCs w:val="24"/>
                          <w:shd w:val="clear" w:color="auto" w:fill="FFFFFF"/>
                          <w:lang w:eastAsia="lt-LT"/>
                        </w:rPr>
                        <w:t>.</w:t>
                      </w:r>
                    </w:p>
                  </w:sdtContent>
                </w:sdt>
                <w:sdt>
                  <w:sdtPr>
                    <w:alias w:val="64 str. 14 d."/>
                    <w:tag w:val="part_7690adff5559421480750cdb7b8e979b"/>
                    <w:lock w:val="sdtLocked"/>
                    <w:richText/>
                  </w:sdtPr>
                  <w:sdtContent>
                    <w:p>
                      <w:pPr>
                        <w:widowControl w:val="0"/>
                        <w:ind w:firstLine="720"/>
                        <w:jc w:val="both"/>
                        <w:rPr>
                          <w:bCs/>
                          <w:szCs w:val="24"/>
                        </w:rPr>
                      </w:pPr>
                      <w:sdt>
                        <w:sdtPr>
                          <w:alias w:val="Numeris"/>
                          <w:tag w:val="nr_7690adff5559421480750cdb7b8e979b"/>
                          <w:lock w:val="sdtLocked"/>
                          <w:richText/>
                        </w:sdtPr>
                        <w:sdtContent>
                          <w:r>
                            <w:rPr>
                              <w:color w:val="000000"/>
                              <w:szCs w:val="24"/>
                            </w:rPr>
                            <w:t>14</w:t>
                          </w:r>
                        </w:sdtContent>
                      </w:sdt>
                      <w:r>
                        <w:rPr>
                          <w:color w:val="000000"/>
                          <w:szCs w:val="24"/>
                        </w:rPr>
                        <w:t>. Žvalgybos pareigūnams kelionės iš gyvenamosios vietos į tarnybą ir atgal išlaidos bet kokios rūšies transportu, išskyrus šio straipsnio 15 dalyje nurodytus atvejus, atlyginamos, jeigu jie, jų šeimos nariai tarnybos vietos savivaldybėje neturi nuosavybės teise priklausančių, techninius ir higienos reikalavimus atitinkančių gyvenamųjų patalpų ar jų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64 str. 15 d."/>
                    <w:tag w:val="part_e63b0a6323ac4bee8be7580c4ed77be1"/>
                    <w:lock w:val="sdtLocked"/>
                    <w:richText/>
                  </w:sdtPr>
                  <w:sdtContent>
                    <w:p>
                      <w:pPr>
                        <w:ind w:firstLine="720"/>
                        <w:jc w:val="both"/>
                        <w:rPr>
                          <w:bCs/>
                          <w:szCs w:val="24"/>
                        </w:rPr>
                      </w:pPr>
                      <w:sdt>
                        <w:sdtPr>
                          <w:alias w:val="Numeris"/>
                          <w:tag w:val="nr_e63b0a6323ac4bee8be7580c4ed77be1"/>
                          <w:lock w:val="sdtLocked"/>
                          <w:richText/>
                        </w:sdtPr>
                        <w:sdtContent>
                          <w:r>
                            <w:rPr>
                              <w:szCs w:val="24"/>
                            </w:rPr>
                            <w:t>15</w:t>
                          </w:r>
                        </w:sdtContent>
                      </w:sdt>
                      <w:r>
                        <w:rPr>
                          <w:szCs w:val="24"/>
                        </w:rPr>
                        <w:t xml:space="preserve">. </w:t>
                      </w:r>
                      <w:r>
                        <w:rPr>
                          <w:kern w:val="3"/>
                          <w:szCs w:val="24"/>
                        </w:rPr>
                        <w:t>Kelionės iš gyvenamosios vietos į tarnybą ir atgal išlaidos neatlyginamos</w:t>
                      </w:r>
                      <w:r>
                        <w:rPr>
                          <w:bCs/>
                          <w:szCs w:val="24"/>
                        </w:rPr>
                        <w:t xml:space="preserve">, jeigu žvalgybos pareigūnai </w:t>
                      </w:r>
                      <w:r>
                        <w:rPr>
                          <w:kern w:val="3"/>
                          <w:szCs w:val="24"/>
                        </w:rPr>
                        <w:t>į tarnybos vietą ir atgal vyksta tarnybiniu transportu</w:t>
                      </w:r>
                      <w:r>
                        <w:rPr>
                          <w:bCs/>
                          <w:szCs w:val="24"/>
                        </w:rPr>
                        <w:t xml:space="preserve"> arba jiems jų pasirinkimu taikoma šio straipsnio </w:t>
                      </w:r>
                      <w:r>
                        <w:rPr>
                          <w:kern w:val="3"/>
                          <w:szCs w:val="24"/>
                        </w:rPr>
                        <w:t>10–13 dalyse</w:t>
                      </w:r>
                      <w:r>
                        <w:rPr>
                          <w:bCs/>
                          <w:szCs w:val="24"/>
                        </w:rPr>
                        <w:t xml:space="preserve"> numatytos garantijos.</w:t>
                      </w:r>
                    </w:p>
                  </w:sdtContent>
                </w:sdt>
                <w:sdt>
                  <w:sdtPr>
                    <w:alias w:val="64 str. 16 d."/>
                    <w:tag w:val="part_437b62d090544244a4e8ca12662cbf1c"/>
                    <w:lock w:val="sdtLocked"/>
                    <w:richText/>
                  </w:sdtPr>
                  <w:sdtContent>
                    <w:p>
                      <w:pPr>
                        <w:ind w:firstLine="720"/>
                        <w:jc w:val="both"/>
                        <w:rPr>
                          <w:kern w:val="3"/>
                          <w:szCs w:val="24"/>
                        </w:rPr>
                      </w:pPr>
                      <w:sdt>
                        <w:sdtPr>
                          <w:alias w:val="Numeris"/>
                          <w:tag w:val="nr_437b62d090544244a4e8ca12662cbf1c"/>
                          <w:lock w:val="sdtLocked"/>
                          <w:richText/>
                        </w:sdtPr>
                        <w:sdtContent>
                          <w:r>
                            <w:rPr>
                              <w:szCs w:val="24"/>
                            </w:rPr>
                            <w:t>16</w:t>
                          </w:r>
                        </w:sdtContent>
                      </w:sdt>
                      <w:r>
                        <w:rPr>
                          <w:szCs w:val="24"/>
                        </w:rPr>
                        <w:t xml:space="preserve">. </w:t>
                      </w:r>
                      <w:r>
                        <w:rPr>
                          <w:kern w:val="3"/>
                          <w:szCs w:val="24"/>
                        </w:rPr>
                        <w:t>Žvalgybos pareigūnams, kuriems kompensuojamos gyvenamosios patalpos nuomos išlaidos, kartą per savaitę atlyginamos kelionės Lietuvos Respublikos teritorijoje iš tarnybos vietos į šeimos nario faktinę gyvenamąją vietą, kuri nesutampa su žvalgybos pareigūno faktine gyvenamąja vieta, ir atgal išlaidos bet kokios rūšies transportu.</w:t>
                      </w:r>
                    </w:p>
                  </w:sdtContent>
                </w:sdt>
                <w:sdt>
                  <w:sdtPr>
                    <w:alias w:val="64 str. 17 d."/>
                    <w:tag w:val="part_b798b92afe3649ac8c3fb42f1ec5b43e"/>
                    <w:lock w:val="sdtLocked"/>
                    <w:richText/>
                  </w:sdtPr>
                  <w:sdtContent>
                    <w:p>
                      <w:pPr>
                        <w:ind w:firstLine="720"/>
                        <w:jc w:val="both"/>
                        <w:rPr>
                          <w:kern w:val="3"/>
                          <w:szCs w:val="24"/>
                        </w:rPr>
                      </w:pPr>
                      <w:sdt>
                        <w:sdtPr>
                          <w:alias w:val="Numeris"/>
                          <w:tag w:val="nr_b798b92afe3649ac8c3fb42f1ec5b43e"/>
                          <w:lock w:val="sdtLocked"/>
                          <w:richText/>
                        </w:sdtPr>
                        <w:sdtContent>
                          <w:r>
                            <w:rPr>
                              <w:kern w:val="3"/>
                              <w:szCs w:val="24"/>
                            </w:rPr>
                            <w:t>17</w:t>
                          </w:r>
                        </w:sdtContent>
                      </w:sdt>
                      <w:r>
                        <w:rPr>
                          <w:kern w:val="3"/>
                          <w:szCs w:val="24"/>
                        </w:rPr>
                        <w:t xml:space="preserve">. Kelionės išlaidų atlyginimo tvarką ir sąlygas vykstant viešuoju ir ne viešuoju transportu, kelionės ne viešuoju transportu vieno kilometro atlyginamų išlaidų dydį, taip pat mažiausią ir didžiausią atstumą, kuriuos nuvažiavus per dieną atlyginamos šio straipsnio 14 dalyje nurodytos kelionės išlaidos, nustato </w:t>
                      </w:r>
                      <w:r>
                        <w:rPr>
                          <w:szCs w:val="24"/>
                        </w:rPr>
                        <w:t>Valstybės saugumo departamento direktorius ir krašto apsaugos ministras bendru įsakymu.</w:t>
                      </w:r>
                    </w:p>
                  </w:sdtContent>
                </w:sdt>
                <w:sdt>
                  <w:sdtPr>
                    <w:alias w:val="64 str. 18 d."/>
                    <w:tag w:val="part_e40024fe3cea4dedaa6b8968c0a0673d"/>
                    <w:lock w:val="sdtLocked"/>
                    <w:richText/>
                  </w:sdtPr>
                  <w:sdtContent>
                    <w:p>
                      <w:pPr>
                        <w:tabs>
                          <w:tab w:val="left" w:pos="0"/>
                        </w:tabs>
                        <w:suppressAutoHyphens/>
                        <w:ind w:firstLine="720"/>
                        <w:jc w:val="both"/>
                        <w:textAlignment w:val="baseline"/>
                        <w:rPr>
                          <w:szCs w:val="24"/>
                          <w:lang w:eastAsia="lt-LT"/>
                        </w:rPr>
                      </w:pPr>
                      <w:sdt>
                        <w:sdtPr>
                          <w:alias w:val="Numeris"/>
                          <w:tag w:val="nr_e40024fe3cea4dedaa6b8968c0a0673d"/>
                          <w:lock w:val="sdtLocked"/>
                          <w:richText/>
                        </w:sdtPr>
                        <w:sdtContent>
                          <w:r>
                            <w:rPr>
                              <w:kern w:val="3"/>
                              <w:szCs w:val="24"/>
                              <w:lang w:eastAsia="lt-LT"/>
                            </w:rPr>
                            <w:t>18</w:t>
                          </w:r>
                        </w:sdtContent>
                      </w:sdt>
                      <w:r>
                        <w:rPr>
                          <w:kern w:val="3"/>
                          <w:szCs w:val="24"/>
                          <w:lang w:eastAsia="lt-LT"/>
                        </w:rPr>
                        <w:t>.</w:t>
                      </w:r>
                      <w:r>
                        <w:rPr>
                          <w:szCs w:val="24"/>
                          <w:lang w:eastAsia="lt-LT"/>
                        </w:rPr>
                        <w:t xml:space="preserve"> Perkeliamiems į pareigas kitos savivaldybės teritorijoje žvalgybos pareigūnams bendra Valstybės saugumo departamento direktoriaus ir krašto apsaugos ministro nustatyta tvarka ir sąlygomis, neviršijant maksimalaus Vyriausybės nustatyto kompensuotinų išlaidų dydžio, apmokamos persikėlimo (kelionės ir turto pervežimo) išlaidos.</w:t>
                      </w:r>
                    </w:p>
                  </w:sdtContent>
                </w:sdt>
                <w:sdt>
                  <w:sdtPr>
                    <w:alias w:val="64 str. 19 d."/>
                    <w:tag w:val="part_a24818e71e514d2ea718ab53f717ea32"/>
                    <w:lock w:val="sdtLocked"/>
                    <w:richText/>
                  </w:sdtPr>
                  <w:sdtContent>
                    <w:p>
                      <w:pPr>
                        <w:ind w:firstLine="720"/>
                        <w:jc w:val="both"/>
                        <w:rPr>
                          <w:spacing w:val="2"/>
                          <w:szCs w:val="24"/>
                        </w:rPr>
                      </w:pPr>
                      <w:sdt>
                        <w:sdtPr>
                          <w:alias w:val="Numeris"/>
                          <w:tag w:val="nr_a24818e71e514d2ea718ab53f717ea32"/>
                          <w:lock w:val="sdtLocked"/>
                          <w:richText/>
                        </w:sdtPr>
                        <w:sdtContent>
                          <w:r>
                            <w:rPr>
                              <w:spacing w:val="2"/>
                              <w:szCs w:val="24"/>
                            </w:rPr>
                            <w:t>19</w:t>
                          </w:r>
                        </w:sdtContent>
                      </w:sdt>
                      <w:r>
                        <w:rPr>
                          <w:spacing w:val="2"/>
                          <w:szCs w:val="24"/>
                        </w:rPr>
                        <w:t>. Žvalgybos pareigūnams, kuriuos žvalgybos institucijos vadovas ar jo įgaliotas asmuo siunčia į tarnybinę komandiruotę, Vyriausybės nustatyta tvarka apmokamos komandiruotės išlaidos. Žvalgybos pareigūnai, siunčiami į užsienio komandiruotę, draudžiami draudimu nuo nelaimingų atsitikimų ir draudimu ligos atvejui.</w:t>
                      </w:r>
                    </w:p>
                    <w:p>
                      <w:pPr>
                        <w:jc w:val="both"/>
                      </w:pPr>
                      <w:r>
                        <w:rPr>
                          <w:b/>
                          <w:i/>
                          <w:spacing w:val="2"/>
                          <w:sz w:val="20"/>
                        </w:rPr>
                        <w:t>TAR pastaba:</w:t>
                      </w:r>
                      <w:r>
                        <w:rPr>
                          <w:i/>
                          <w:spacing w:val="2"/>
                          <w:sz w:val="20"/>
                        </w:rPr>
                        <w:t xml:space="preserve"> </w:t>
                      </w:r>
                      <w:r>
                        <w:rPr>
                          <w:i/>
                          <w:sz w:val="20"/>
                        </w:rPr>
                        <w:t>64 straipsnio 10–19 dalyse numatytas išlaidų kompensavimas taikomas ir tiems žvalgybos pareigūnams, kurie iki šio įstatymo įsigaliojimo dienos, tačiau ne anksčiau kaip 2013 m. sausio 1 d., dėl tarnybinio būtinumo buvo perkelti į pareigas kitos savivaldybės teritorijoje arba laikinai atlieka kitas pareigas kitos savivaldybės teritorijoje, kai nurodytas pareigas buvo pavesta laikinai atlikti iki šio įstatymo įsigaliojimo dienos. Šio įstatymo 33 straipsnyje išdėstyto Žvalgybos įstatymo 64 straipsnio 10–19 dalyse numatytų išlaidų kompensacijos šioje dalyje nurodytiems žvalgybos pareigūnams už laikotarpius iki šio įstatymo įsigaliojimo dienos nėra išmokamos</w:t>
                      </w:r>
                      <w:r>
                        <w:rPr>
                          <w:szCs w:val="24"/>
                        </w:rPr>
                        <w:t>.</w:t>
                      </w:r>
                    </w:p>
                  </w:sdtContent>
                </w:sdt>
                <w:sdt>
                  <w:sdtPr>
                    <w:alias w:val="20 d."/>
                    <w:tag w:val="part_938cee84af22437fa1500fd01fe8dce9"/>
                    <w:lock w:val="sdtLocked"/>
                    <w:richText/>
                  </w:sdtPr>
                  <w:sdtContent>
                    <w:p>
                      <w:pPr>
                        <w:widowControl w:val="0"/>
                        <w:ind w:firstLine="720"/>
                        <w:jc w:val="both"/>
                        <w:rPr>
                          <w:bCs/>
                          <w:color w:val="000000"/>
                          <w:kern w:val="3"/>
                          <w:szCs w:val="24"/>
                          <w:lang w:eastAsia="lt-LT"/>
                        </w:rPr>
                      </w:pPr>
                      <w:sdt>
                        <w:sdtPr>
                          <w:alias w:val="Numeris"/>
                          <w:tag w:val="nr_938cee84af22437fa1500fd01fe8dce9"/>
                          <w:lock w:val="sdtLocked"/>
                          <w:richText/>
                        </w:sdtPr>
                        <w:sdtContent>
                          <w:r>
                            <w:rPr>
                              <w:bCs/>
                              <w:color w:val="000000"/>
                              <w:kern w:val="3"/>
                              <w:szCs w:val="24"/>
                              <w:lang w:eastAsia="lt-LT"/>
                            </w:rPr>
                            <w:t>20</w:t>
                          </w:r>
                        </w:sdtContent>
                      </w:sdt>
                      <w:r>
                        <w:rPr>
                          <w:bCs/>
                          <w:color w:val="000000"/>
                          <w:kern w:val="3"/>
                          <w:szCs w:val="24"/>
                          <w:lang w:eastAsia="lt-LT"/>
                        </w:rPr>
                        <w:t>. Žvalgybos pareigūnams už kiekvieną 5 metų tarnybos laikotarpį mokama šio įstatymo 3 priede nustatyto dydžio išmoka, priklausanti nuo ištarnautų pagal profesinės karo tarnybos arba žvalgybos pareigūno tarnybos sutartį metų ir paskutinių 5 paeiliui einančių metų tarnybinės veiklos vertinimo aritmetinį vidurkį, išskyrus atvejus, kai jų tarnybinės veiklos vertinimo vidurkis yra patenkinamas arba nepatenkinamas. Tarnybinės veiklos vertinimo aritmetinis vidurkis apskaičiuojamas taikant penkių balų sistemą: kai žvalgybos pareigūnai buvo įvertinti labai gerai – 5 balai, gerai – 4 balai, patenkinamai – 3 balai, nepatenkinamai – 2 balai. Apskaičiuoto tarnybinės veiklos vertinimo vidurkio reikšmė apvalinama iki sveiko skaičiaus pagal aritmetinę skaičių apvalinimo taisyklę: jeigu po paskutinio skaitmens, iki kurio apvalinama, skaitmuo yra 5 arba didesnis negu 5, prie paskutinio skaitmens pridedamas vienetas, jeigu skaitmuo po paskutinio skaitmens, iki kurio apvalinama, yra mažesnis negu 5, paskutinis skaitmuo paliekamas nepakeistas. Išmokos dydis apskaičiuojamas pagal bazinį dydį, nustatytą tiems metams, kuriais žvalgybos pareigūnas įgyja teisę gauti šią išmoką.</w:t>
                      </w:r>
                    </w:p>
                    <w:p>
                      <w:pPr>
                        <w:widowControl w:val="0"/>
                        <w:jc w:val="both"/>
                      </w:pPr>
                      <w:r>
                        <w:rPr>
                          <w:b/>
                          <w:i/>
                          <w:sz w:val="20"/>
                        </w:rPr>
                        <w:t>TAR pastaba</w:t>
                      </w:r>
                      <w:r>
                        <w:rPr>
                          <w:i/>
                          <w:sz w:val="20"/>
                        </w:rPr>
                        <w:t xml:space="preserve">. 64 straipsnio 20 dalyje nustatyta išmoka mokama žvalgybos pareigūnams, kai jiems po 2026 m. vasario 1 d. sueina Žvalgybos įstatymo 3 priede nustatytas laikotarpis išmokai gauti, tai yra 5, 10, 15 ir t. t. metų (į šį laikotarpį įskaitomas visas tarnybos pagal </w:t>
                      </w:r>
                      <w:r>
                        <w:rPr>
                          <w:i/>
                          <w:sz w:val="20"/>
                          <w:lang w:eastAsia="lt-LT"/>
                        </w:rPr>
                        <w:t xml:space="preserve">profesinės karo tarnybos ir (arba) žvalgybos pareigūno tarnybos sutartį </w:t>
                      </w:r>
                      <w:r>
                        <w:rPr>
                          <w:i/>
                          <w:sz w:val="20"/>
                        </w:rPr>
                        <w:t>laikotarpis).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e22e04e0b11e8ade598b2394a491d">
                    <w:r w:rsidRPr="00532B9F">
                      <w:rPr>
                        <w:rFonts w:ascii="Times New Roman" w:eastAsia="MS Mincho" w:hAnsi="Times New Roman"/>
                        <w:sz w:val="20"/>
                        <w:i/>
                        <w:iCs/>
                        <w:color w:val="0000FF" w:themeColor="hyperlink"/>
                        <w:u w:val="single"/>
                      </w:rPr>
                      <w:t>XIII-1102</w:t>
                    </w:r>
                  </w:fldSimple>
                  <w:r>
                    <w:rPr>
                      <w:rFonts w:ascii="Times New Roman" w:eastAsia="MS Mincho" w:hAnsi="Times New Roman"/>
                      <w:sz w:val="20"/>
                      <w:i/>
                      <w:iCs/>
                    </w:rPr>
                    <w:t>,
2018-04-19,
paskelbta TAR 2018-05-02, i. k. 2018-06969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5647006ca11ee9978886e85107ab2">
                    <w:r w:rsidRPr="00532B9F">
                      <w:rPr>
                        <w:rFonts w:ascii="Times New Roman" w:eastAsia="MS Mincho" w:hAnsi="Times New Roman"/>
                        <w:sz w:val="20"/>
                        <w:i/>
                        <w:iCs/>
                        <w:color w:val="0000FF" w:themeColor="hyperlink"/>
                        <w:u w:val="single"/>
                      </w:rPr>
                      <w:t>XIV-2017</w:t>
                    </w:r>
                  </w:fldSimple>
                  <w:r>
                    <w:rPr>
                      <w:rFonts w:ascii="Times New Roman" w:eastAsia="MS Mincho" w:hAnsi="Times New Roman"/>
                      <w:sz w:val="20"/>
                      <w:i/>
                      <w:iCs/>
                    </w:rPr>
                    <w:t>,
2023-05-25,
paskelbta TAR 2023-06-09, i. k. 2023-11596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64-1 str."/>
                <w:tag w:val="part_784592d785714469b3ff408af9f8fb54"/>
                <w:lock w:val="sdtLocked"/>
                <w:richText/>
              </w:sdtPr>
              <w:sdtContent>
                <w:p>
                  <w:pPr>
                    <w:widowControl w:val="0"/>
                    <w:ind w:firstLine="720"/>
                    <w:jc w:val="both"/>
                    <w:rPr>
                      <w:color w:val="000000"/>
                      <w:szCs w:val="24"/>
                    </w:rPr>
                  </w:pPr>
                  <w:sdt>
                    <w:sdtPr>
                      <w:alias w:val="Numeris"/>
                      <w:tag w:val="nr_784592d785714469b3ff408af9f8fb54"/>
                      <w:lock w:val="sdtLocked"/>
                      <w:richText/>
                    </w:sdtPr>
                    <w:sdtContent>
                      <w:r>
                        <w:rPr>
                          <w:b/>
                          <w:bCs/>
                          <w:color w:val="000000"/>
                          <w:szCs w:val="24"/>
                        </w:rPr>
                        <w:t>64</w:t>
                      </w:r>
                      <w:r>
                        <w:rPr>
                          <w:b/>
                          <w:bCs/>
                          <w:color w:val="000000"/>
                          <w:szCs w:val="24"/>
                          <w:vertAlign w:val="superscript"/>
                        </w:rPr>
                        <w:t>1</w:t>
                      </w:r>
                    </w:sdtContent>
                  </w:sdt>
                  <w:r>
                    <w:rPr>
                      <w:b/>
                      <w:bCs/>
                      <w:color w:val="000000"/>
                      <w:szCs w:val="24"/>
                    </w:rPr>
                    <w:t xml:space="preserve"> straipsnis. </w:t>
                  </w:r>
                  <w:sdt>
                    <w:sdtPr>
                      <w:alias w:val="Pavadinimas"/>
                      <w:tag w:val="title_784592d785714469b3ff408af9f8fb54"/>
                      <w:lock w:val="sdtLocked"/>
                      <w:richText/>
                    </w:sdtPr>
                    <w:sdtContent>
                      <w:r>
                        <w:rPr>
                          <w:b/>
                          <w:bCs/>
                          <w:color w:val="000000"/>
                          <w:szCs w:val="24"/>
                        </w:rPr>
                        <w:t>Žvalgybos pareigūnų aprūpinimas tarnybos užsienyje laikotarpiu</w:t>
                      </w:r>
                    </w:sdtContent>
                  </w:sdt>
                </w:p>
                <w:sdt>
                  <w:sdtPr>
                    <w:alias w:val="64-1 str. 1 d."/>
                    <w:tag w:val="part_a6c773e28f134cfe98757b7f39475718"/>
                    <w:lock w:val="sdtLocked"/>
                    <w:richText/>
                  </w:sdtPr>
                  <w:sdtContent>
                    <w:p>
                      <w:pPr>
                        <w:widowControl w:val="0"/>
                        <w:ind w:firstLine="720"/>
                        <w:jc w:val="both"/>
                        <w:rPr>
                          <w:color w:val="000000"/>
                          <w:szCs w:val="24"/>
                        </w:rPr>
                      </w:pPr>
                      <w:sdt>
                        <w:sdtPr>
                          <w:alias w:val="Numeris"/>
                          <w:tag w:val="nr_a6c773e28f134cfe98757b7f39475718"/>
                          <w:lock w:val="sdtLocked"/>
                          <w:richText/>
                        </w:sdtPr>
                        <w:sdtContent>
                          <w:r>
                            <w:rPr>
                              <w:color w:val="000000"/>
                              <w:szCs w:val="24"/>
                              <w:shd w:val="clear" w:color="auto" w:fill="FFFFFF"/>
                              <w:lang w:eastAsia="lt-LT"/>
                            </w:rPr>
                            <w:t>1</w:t>
                          </w:r>
                        </w:sdtContent>
                      </w:sdt>
                      <w:r>
                        <w:rPr>
                          <w:color w:val="000000"/>
                          <w:szCs w:val="24"/>
                          <w:shd w:val="clear" w:color="auto" w:fill="FFFFFF"/>
                          <w:lang w:eastAsia="lt-LT"/>
                        </w:rPr>
                        <w:t xml:space="preserve">. Tarnybos užsienyje laikotarpiu žvalgybos pareigūnui </w:t>
                      </w:r>
                      <w:r>
                        <w:rPr>
                          <w:bCs/>
                          <w:color w:val="000000"/>
                          <w:szCs w:val="24"/>
                          <w:shd w:val="clear" w:color="auto" w:fill="FFFFFF"/>
                          <w:lang w:eastAsia="lt-LT"/>
                        </w:rPr>
                        <w:t>mokamas</w:t>
                      </w:r>
                      <w:r>
                        <w:rPr>
                          <w:color w:val="000000"/>
                          <w:szCs w:val="24"/>
                          <w:shd w:val="clear" w:color="auto" w:fill="FFFFFF"/>
                          <w:lang w:eastAsia="lt-LT"/>
                        </w:rPr>
                        <w:t xml:space="preserve"> šiame įstatyme</w:t>
                      </w:r>
                      <w:r>
                        <w:rPr>
                          <w:strike/>
                          <w:color w:val="000000"/>
                          <w:szCs w:val="24"/>
                          <w:shd w:val="clear" w:color="auto" w:fill="FFFFFF"/>
                          <w:lang w:eastAsia="lt-LT"/>
                        </w:rPr>
                        <w:t xml:space="preserve"> </w:t>
                      </w:r>
                      <w:r>
                        <w:rPr>
                          <w:color w:val="000000"/>
                          <w:szCs w:val="24"/>
                          <w:shd w:val="clear" w:color="auto" w:fill="FFFFFF"/>
                          <w:lang w:eastAsia="lt-LT"/>
                        </w:rPr>
                        <w:t>nustatytas tarnybinis atlyginimas, išskyrus atvejus, kai darbo užmokestį jam moka priimančioji institucija.</w:t>
                      </w:r>
                    </w:p>
                  </w:sdtContent>
                </w:sdt>
                <w:sdt>
                  <w:sdtPr>
                    <w:alias w:val="64-1 str. 2 d."/>
                    <w:tag w:val="part_7bf64c8befa342c88037f7f6ce63c625"/>
                    <w:lock w:val="sdtLocked"/>
                    <w:richText/>
                  </w:sdtPr>
                  <w:sdtContent>
                    <w:p>
                      <w:pPr>
                        <w:widowControl w:val="0"/>
                        <w:ind w:firstLine="720"/>
                        <w:jc w:val="both"/>
                        <w:rPr>
                          <w:color w:val="000000"/>
                          <w:szCs w:val="24"/>
                        </w:rPr>
                      </w:pPr>
                      <w:sdt>
                        <w:sdtPr>
                          <w:alias w:val="Numeris"/>
                          <w:tag w:val="nr_7bf64c8befa342c88037f7f6ce63c625"/>
                          <w:lock w:val="sdtLocked"/>
                          <w:richText/>
                        </w:sdtPr>
                        <w:sdtContent>
                          <w:r>
                            <w:rPr>
                              <w:color w:val="000000"/>
                              <w:szCs w:val="24"/>
                            </w:rPr>
                            <w:t>2</w:t>
                          </w:r>
                        </w:sdtContent>
                      </w:sdt>
                      <w:r>
                        <w:rPr>
                          <w:color w:val="000000"/>
                          <w:szCs w:val="24"/>
                        </w:rPr>
                        <w:t>. Ž</w:t>
                      </w:r>
                      <w:r>
                        <w:rPr>
                          <w:color w:val="000000"/>
                          <w:szCs w:val="24"/>
                          <w:shd w:val="clear" w:color="auto" w:fill="FFFFFF"/>
                        </w:rPr>
                        <w:t>valgybos pareigūnai, laikinai perkelti tarnauti į tarptautines ir Europos Sąjungos institucijas ar užsienio valstybių institucijas, aprūpinami asmenų delegavimą į tarptautines ir Europos Sąjungos institucijas ar užsienio valstybių institucijas reglamentuojančių teisės aktų nustatytomis sąlygomis ir tvarka.</w:t>
                      </w:r>
                    </w:p>
                  </w:sdtContent>
                </w:sdt>
                <w:sdt>
                  <w:sdtPr>
                    <w:alias w:val="64-1 str. 3 d."/>
                    <w:tag w:val="part_f3acc4710804422092cc05a025ebeb1e"/>
                    <w:lock w:val="sdtLocked"/>
                    <w:richText/>
                  </w:sdtPr>
                  <w:sdtContent>
                    <w:p>
                      <w:pPr>
                        <w:widowControl w:val="0"/>
                        <w:ind w:firstLine="720"/>
                        <w:jc w:val="both"/>
                        <w:rPr>
                          <w:color w:val="000000"/>
                          <w:szCs w:val="24"/>
                        </w:rPr>
                      </w:pPr>
                      <w:sdt>
                        <w:sdtPr>
                          <w:alias w:val="Numeris"/>
                          <w:tag w:val="nr_f3acc4710804422092cc05a025ebeb1e"/>
                          <w:lock w:val="sdtLocked"/>
                          <w:richText/>
                        </w:sdtPr>
                        <w:sdtContent>
                          <w:r>
                            <w:rPr>
                              <w:color w:val="000000"/>
                              <w:szCs w:val="24"/>
                              <w:shd w:val="clear" w:color="auto" w:fill="FFFFFF"/>
                            </w:rPr>
                            <w:t>3</w:t>
                          </w:r>
                        </w:sdtContent>
                      </w:sdt>
                      <w:r>
                        <w:rPr>
                          <w:color w:val="000000"/>
                          <w:szCs w:val="24"/>
                          <w:shd w:val="clear" w:color="auto" w:fill="FFFFFF"/>
                        </w:rPr>
                        <w:t>. Žvalgybos pareigūnai, laikinai perkelti tarnauti į Lietuvos Respublikos diplomatines atstovybes, konsulines įstaigas, atstovybes prie tarptautinių organizacijų ar specialiąsias misijas, aprūpinami diplomatinę tarnybą reglamentuojančių teisės aktų nustatytomis sąlygomis ir tvarka.</w:t>
                      </w:r>
                    </w:p>
                  </w:sdtContent>
                </w:sdt>
                <w:sdt>
                  <w:sdtPr>
                    <w:alias w:val="64-1 str. 4 d."/>
                    <w:tag w:val="part_731b3c6b43e14ec183fc35d03a780d01"/>
                    <w:lock w:val="sdtLocked"/>
                    <w:richText/>
                  </w:sdtPr>
                  <w:sdtContent>
                    <w:p>
                      <w:pPr>
                        <w:widowControl w:val="0"/>
                        <w:ind w:firstLine="720"/>
                        <w:jc w:val="both"/>
                        <w:rPr>
                          <w:color w:val="000000"/>
                          <w:szCs w:val="24"/>
                        </w:rPr>
                      </w:pPr>
                      <w:sdt>
                        <w:sdtPr>
                          <w:alias w:val="Numeris"/>
                          <w:tag w:val="nr_731b3c6b43e14ec183fc35d03a780d01"/>
                          <w:lock w:val="sdtLocked"/>
                          <w:richText/>
                        </w:sdtPr>
                        <w:sdtContent>
                          <w:r>
                            <w:rPr>
                              <w:color w:val="000000"/>
                              <w:szCs w:val="24"/>
                              <w:shd w:val="clear" w:color="auto" w:fill="FFFFFF"/>
                            </w:rPr>
                            <w:t>4</w:t>
                          </w:r>
                        </w:sdtContent>
                      </w:sdt>
                      <w:r>
                        <w:rPr>
                          <w:color w:val="000000"/>
                          <w:szCs w:val="24"/>
                          <w:shd w:val="clear" w:color="auto" w:fill="FFFFFF"/>
                        </w:rPr>
                        <w:t>. Žvalgybos pareigūnai, laikinai perkelti tarnauti į užsienio valstybių ar tarptautines karines ar gynybos institucijas, aprūpinami šio straipsnio 5–28 dalyse nustatytomis sąlygomis ir tvarka.</w:t>
                      </w:r>
                    </w:p>
                  </w:sdtContent>
                </w:sdt>
                <w:sdt>
                  <w:sdtPr>
                    <w:alias w:val="64-1 str. 5 d."/>
                    <w:tag w:val="part_d0ed54687d9c4f3cb214088e9b31ec15"/>
                    <w:lock w:val="sdtLocked"/>
                    <w:richText/>
                  </w:sdtPr>
                  <w:sdtContent>
                    <w:p>
                      <w:pPr>
                        <w:widowControl w:val="0"/>
                        <w:ind w:firstLine="720"/>
                        <w:jc w:val="both"/>
                        <w:rPr>
                          <w:color w:val="000000"/>
                          <w:szCs w:val="24"/>
                        </w:rPr>
                      </w:pPr>
                      <w:sdt>
                        <w:sdtPr>
                          <w:alias w:val="Numeris"/>
                          <w:tag w:val="nr_d0ed54687d9c4f3cb214088e9b31ec15"/>
                          <w:lock w:val="sdtLocked"/>
                          <w:richText/>
                        </w:sdtPr>
                        <w:sdtContent>
                          <w:r>
                            <w:rPr>
                              <w:color w:val="000000"/>
                              <w:szCs w:val="24"/>
                            </w:rPr>
                            <w:t>5</w:t>
                          </w:r>
                        </w:sdtContent>
                      </w:sdt>
                      <w:r>
                        <w:rPr>
                          <w:color w:val="000000"/>
                          <w:szCs w:val="24"/>
                        </w:rPr>
                        <w:t xml:space="preserve">. Žvalgybos pareigūnams, </w:t>
                      </w:r>
                      <w:r>
                        <w:rPr>
                          <w:color w:val="000000"/>
                          <w:szCs w:val="24"/>
                          <w:shd w:val="clear" w:color="auto" w:fill="FFFFFF"/>
                        </w:rPr>
                        <w:t>laikinai perkeltiems tarnauti į</w:t>
                      </w:r>
                      <w:r>
                        <w:rPr>
                          <w:color w:val="000000"/>
                          <w:szCs w:val="24"/>
                        </w:rPr>
                        <w:t xml:space="preserve"> užsienio valstybių ar tarptautines karines ar gynybos institucijas, su tarnybiniu atlyginimu mokama su tarnyba užsienyje susijusių išlaidų kompensacija, taikant Vyriausybės nustatyto dydžio su tarnyba užsienyje susijusių išlaidų kompensacijos koeficientą, priklausantį nuo žvalgybos pareigūno pareigybės, ir gyvenimo lygio vietos koeficientą, </w:t>
                      </w:r>
                      <w:r>
                        <w:rPr>
                          <w:color w:val="000000"/>
                          <w:szCs w:val="24"/>
                          <w:shd w:val="clear" w:color="auto" w:fill="FFFFFF"/>
                        </w:rPr>
                        <w:t>susidedantį iš bazinio koeficiento ir motyvacinio koeficiento,</w:t>
                      </w:r>
                      <w:r>
                        <w:rPr>
                          <w:color w:val="000000"/>
                          <w:szCs w:val="24"/>
                        </w:rPr>
                        <w:t xml:space="preserve"> </w:t>
                      </w:r>
                      <w:r>
                        <w:rPr>
                          <w:color w:val="000000"/>
                          <w:szCs w:val="24"/>
                          <w:shd w:val="clear" w:color="auto" w:fill="FFFFFF"/>
                        </w:rPr>
                        <w:t xml:space="preserve">kurių dydžius </w:t>
                      </w:r>
                      <w:r>
                        <w:rPr>
                          <w:color w:val="000000"/>
                          <w:szCs w:val="24"/>
                        </w:rPr>
                        <w:t>nustato Vyriausybė. Užsienio valstybėse, kurių gyvenimo lygio vietos koeficiento dydžiai nėra nustatyti Vyriausybės, taikomas gyvenimo lygio vietos koeficientas 1,2. Su tarnyba užsienyje susijusių išlaidų kompensacijos koeficiento vieneto vertė eurais lygi baziniam dydžiui.</w:t>
                      </w:r>
                    </w:p>
                  </w:sdtContent>
                </w:sdt>
                <w:sdt>
                  <w:sdtPr>
                    <w:alias w:val="64-1 str. 6 d."/>
                    <w:tag w:val="part_b2738a716c3b460d9145b6adcb33171e"/>
                    <w:lock w:val="sdtLocked"/>
                    <w:richText/>
                  </w:sdtPr>
                  <w:sdtContent>
                    <w:p>
                      <w:pPr>
                        <w:widowControl w:val="0"/>
                        <w:ind w:firstLine="720"/>
                        <w:jc w:val="both"/>
                        <w:rPr>
                          <w:color w:val="000000"/>
                          <w:szCs w:val="24"/>
                        </w:rPr>
                      </w:pPr>
                      <w:sdt>
                        <w:sdtPr>
                          <w:alias w:val="Numeris"/>
                          <w:tag w:val="nr_b2738a716c3b460d9145b6adcb33171e"/>
                          <w:lock w:val="sdtLocked"/>
                          <w:richText/>
                        </w:sdtPr>
                        <w:sdtContent>
                          <w:r>
                            <w:rPr>
                              <w:color w:val="000000"/>
                              <w:szCs w:val="24"/>
                            </w:rPr>
                            <w:t>6</w:t>
                          </w:r>
                        </w:sdtContent>
                      </w:sdt>
                      <w:r>
                        <w:rPr>
                          <w:color w:val="000000"/>
                          <w:szCs w:val="24"/>
                        </w:rPr>
                        <w:t>. Žvalgybos pareigūnui už šeimos narius, kurie užsienyje gyvena kartu su žvalgybos pareigūnu, mokamos šio straipsnio 7–17, 26 ir 27 dalyse numatytos išmokos ir (ar) kompensacijos.</w:t>
                      </w:r>
                    </w:p>
                  </w:sdtContent>
                </w:sdt>
                <w:sdt>
                  <w:sdtPr>
                    <w:alias w:val="64-1 str. 7 d."/>
                    <w:tag w:val="part_3426e88609734dd086a2d980dc05d9c2"/>
                    <w:lock w:val="sdtLocked"/>
                    <w:richText/>
                  </w:sdtPr>
                  <w:sdtContent>
                    <w:p>
                      <w:pPr>
                        <w:widowControl w:val="0"/>
                        <w:ind w:firstLine="720"/>
                        <w:jc w:val="both"/>
                        <w:rPr>
                          <w:color w:val="000000"/>
                          <w:szCs w:val="24"/>
                        </w:rPr>
                      </w:pPr>
                      <w:sdt>
                        <w:sdtPr>
                          <w:alias w:val="Numeris"/>
                          <w:tag w:val="nr_3426e88609734dd086a2d980dc05d9c2"/>
                          <w:lock w:val="sdtLocked"/>
                          <w:richText/>
                        </w:sdtPr>
                        <w:sdtContent>
                          <w:r>
                            <w:rPr>
                              <w:color w:val="000000"/>
                              <w:szCs w:val="24"/>
                            </w:rPr>
                            <w:t>7</w:t>
                          </w:r>
                        </w:sdtContent>
                      </w:sdt>
                      <w:r>
                        <w:rPr>
                          <w:color w:val="000000"/>
                          <w:szCs w:val="24"/>
                        </w:rPr>
                        <w:t xml:space="preserve">. Kai su žvalgybos pareigūnu kartu gyvena sutuoktinis, žvalgybos pareigūnui kartu su tarnybiniu atlyginimu mokama kompensacija, kurią sudaro 0,5 per mėnesį žvalgybos pareigūno gaunamos su tarnyba užsienyje susijusių išlaidų kompensacijos. </w:t>
                      </w:r>
                      <w:r>
                        <w:rPr>
                          <w:color w:val="000000"/>
                          <w:szCs w:val="24"/>
                          <w:shd w:val="clear" w:color="auto" w:fill="FFFFFF"/>
                        </w:rPr>
                        <w:t xml:space="preserve">Žvalgybos pareigūno sutuoktiniui pateikus prašymą, ši kompensacija mokama sutuoktiniui. </w:t>
                      </w:r>
                      <w:r>
                        <w:rPr>
                          <w:color w:val="000000"/>
                          <w:szCs w:val="24"/>
                        </w:rPr>
                        <w:t>Ši kompensacija nemokama, jeigu sutuoktinis gauna su darbo santykiais arba jų esmę atitinkančiais santykiais susijusių pajamų.</w:t>
                      </w:r>
                    </w:p>
                  </w:sdtContent>
                </w:sdt>
                <w:sdt>
                  <w:sdtPr>
                    <w:alias w:val="64-1 str. 8 d."/>
                    <w:tag w:val="part_8a835c86de2042f48530539df0db84dd"/>
                    <w:lock w:val="sdtLocked"/>
                    <w:richText/>
                  </w:sdtPr>
                  <w:sdtContent>
                    <w:p>
                      <w:pPr>
                        <w:widowControl w:val="0"/>
                        <w:ind w:firstLine="720"/>
                        <w:jc w:val="both"/>
                        <w:rPr>
                          <w:color w:val="000000"/>
                          <w:szCs w:val="24"/>
                        </w:rPr>
                      </w:pPr>
                      <w:sdt>
                        <w:sdtPr>
                          <w:alias w:val="Numeris"/>
                          <w:tag w:val="nr_8a835c86de2042f48530539df0db84dd"/>
                          <w:lock w:val="sdtLocked"/>
                          <w:richText/>
                        </w:sdtPr>
                        <w:sdtContent>
                          <w:r>
                            <w:rPr>
                              <w:color w:val="000000"/>
                              <w:szCs w:val="24"/>
                            </w:rPr>
                            <w:t>8</w:t>
                          </w:r>
                        </w:sdtContent>
                      </w:sdt>
                      <w:r>
                        <w:rPr>
                          <w:color w:val="000000"/>
                          <w:szCs w:val="24"/>
                        </w:rPr>
                        <w:t>. Kai su žvalgybos pareigūnu kartu gyvena jo ar jo sutuoktinio vaikai (įvaikiai), taip pat nepilnamečiai išlaikytiniai, kurių globėju ar rūpintoju yra paskirtas žvalgybos pareigūnas ar jo sutuoktinis, už kiekvieną vaiką (įvaikį) ar nepilnametį išlaikytinį žvalgybos pareigūnui kartu su tarnybiniu atlyginimu mokama kompensacija, kurią sudaro 0,3 per mėnesį žvalgybos pareigūno gaunamos su tarnyba užsienyje susijusių išlaidų kompensacijos.</w:t>
                      </w:r>
                    </w:p>
                  </w:sdtContent>
                </w:sdt>
                <w:sdt>
                  <w:sdtPr>
                    <w:alias w:val="64-1 str. 9 d."/>
                    <w:tag w:val="part_c50264dc771341cfb568a18ea2162ccf"/>
                    <w:lock w:val="sdtLocked"/>
                    <w:richText/>
                  </w:sdtPr>
                  <w:sdtContent>
                    <w:p>
                      <w:pPr>
                        <w:widowControl w:val="0"/>
                        <w:ind w:firstLine="720"/>
                        <w:jc w:val="both"/>
                        <w:rPr>
                          <w:color w:val="000000"/>
                          <w:szCs w:val="24"/>
                        </w:rPr>
                      </w:pPr>
                      <w:sdt>
                        <w:sdtPr>
                          <w:alias w:val="Numeris"/>
                          <w:tag w:val="nr_c50264dc771341cfb568a18ea2162ccf"/>
                          <w:lock w:val="sdtLocked"/>
                          <w:richText/>
                        </w:sdtPr>
                        <w:sdtContent>
                          <w:r>
                            <w:rPr>
                              <w:color w:val="000000"/>
                              <w:szCs w:val="24"/>
                            </w:rPr>
                            <w:t>9</w:t>
                          </w:r>
                        </w:sdtContent>
                      </w:sdt>
                      <w:r>
                        <w:rPr>
                          <w:color w:val="000000"/>
                          <w:szCs w:val="24"/>
                        </w:rPr>
                        <w:t>. Kai su žvalgybos pareigūnu kartu gyvena kiti, negu šio straipsnio 7 ir 8 dalyse nurodyti, išlaikytiniai asmenys, kurių globėju ar rūpintoju yra paskirtas žvalgybos pareigūnas ar jo sutuoktinis, žvalgybos pareigūnui kartu su tarnybiniu atlyginimu už kiekvieną išlaikytinį mokama kompensacija, kurią sudaro 0,25 per mėnesį žvalgybos pareigūno gaunamos su tarnyba užsienyje susijusių išlaidų kompensacijos.</w:t>
                      </w:r>
                    </w:p>
                  </w:sdtContent>
                </w:sdt>
                <w:sdt>
                  <w:sdtPr>
                    <w:alias w:val="64-1 str. 10 d."/>
                    <w:tag w:val="part_09721f93110d405486e9880f4cc6fc5a"/>
                    <w:lock w:val="sdtLocked"/>
                    <w:richText/>
                  </w:sdtPr>
                  <w:sdtContent>
                    <w:p>
                      <w:pPr>
                        <w:widowControl w:val="0"/>
                        <w:ind w:firstLine="720"/>
                        <w:jc w:val="both"/>
                        <w:rPr>
                          <w:color w:val="000000"/>
                          <w:szCs w:val="24"/>
                        </w:rPr>
                      </w:pPr>
                      <w:sdt>
                        <w:sdtPr>
                          <w:alias w:val="Numeris"/>
                          <w:tag w:val="nr_09721f93110d405486e9880f4cc6fc5a"/>
                          <w:lock w:val="sdtLocked"/>
                          <w:richText/>
                        </w:sdtPr>
                        <w:sdtContent>
                          <w:r>
                            <w:rPr>
                              <w:color w:val="000000"/>
                              <w:szCs w:val="24"/>
                              <w:lang w:eastAsia="lt-LT"/>
                            </w:rPr>
                            <w:t>10</w:t>
                          </w:r>
                        </w:sdtContent>
                      </w:sdt>
                      <w:r>
                        <w:rPr>
                          <w:color w:val="000000"/>
                          <w:szCs w:val="24"/>
                          <w:lang w:eastAsia="lt-LT"/>
                        </w:rPr>
                        <w:t>. Kai su žvalgybos pareigūnu kartu gyvena jo ar jo sutuoktinio vaikai (įvaikiai), taip pat nepilnamečiai išlaikytiniai, kurių globėju ar rūpintoju yra paskirtas žvalgybos pareigūnas ar jo sutuoktinis, žvalgybos pareigūnui </w:t>
                      </w:r>
                      <w:r>
                        <w:rPr>
                          <w:color w:val="000000"/>
                          <w:szCs w:val="24"/>
                          <w:shd w:val="clear" w:color="auto" w:fill="FFFFFF"/>
                          <w:lang w:eastAsia="lt-LT"/>
                        </w:rPr>
                        <w:t xml:space="preserve">visiškai ar iš dalies apmokamos ar kompensuojamos jų ikimokyklinio ugdymo ir priešmokyklinio ugdymo išlaidos. Vyriausybė nustato ikimokyklinio ugdymo išlaidų ir priešmokyklinio ugdymo išlaidų apmokamas ar kompensuojamas dalis, o žvalgybos institucijos asignavimų valdytojo vadovas </w:t>
                      </w:r>
                      <w:r>
                        <w:rPr>
                          <w:color w:val="000000"/>
                          <w:szCs w:val="24"/>
                          <w:lang w:eastAsia="lt-LT"/>
                        </w:rPr>
                        <w:t xml:space="preserve">– apmokamas ar kompensuojamas ikimokyklinio ugdymo </w:t>
                      </w:r>
                      <w:r>
                        <w:rPr>
                          <w:color w:val="000000"/>
                          <w:szCs w:val="24"/>
                          <w:shd w:val="clear" w:color="auto" w:fill="FFFFFF"/>
                          <w:lang w:eastAsia="lt-LT"/>
                        </w:rPr>
                        <w:t xml:space="preserve">ir priešmokyklinio ugdymo </w:t>
                      </w:r>
                      <w:r>
                        <w:rPr>
                          <w:color w:val="000000"/>
                          <w:szCs w:val="24"/>
                          <w:lang w:eastAsia="lt-LT"/>
                        </w:rPr>
                        <w:t>išlaidas, jų apskaičiavimo,</w:t>
                      </w:r>
                      <w:r>
                        <w:rPr>
                          <w:color w:val="000000"/>
                          <w:szCs w:val="24"/>
                          <w:shd w:val="clear" w:color="auto" w:fill="FFFFFF"/>
                          <w:lang w:eastAsia="lt-LT"/>
                        </w:rPr>
                        <w:t xml:space="preserve"> apmokėjimo ar kompensavimo tvarką.</w:t>
                      </w:r>
                    </w:p>
                  </w:sdtContent>
                </w:sdt>
                <w:sdt>
                  <w:sdtPr>
                    <w:alias w:val="64-1 str. 11 d."/>
                    <w:tag w:val="part_5f276498d82843fd8600609f291c9f4d"/>
                    <w:lock w:val="sdtLocked"/>
                    <w:richText/>
                  </w:sdtPr>
                  <w:sdtContent>
                    <w:p>
                      <w:pPr>
                        <w:widowControl w:val="0"/>
                        <w:ind w:firstLine="720"/>
                        <w:jc w:val="both"/>
                        <w:rPr>
                          <w:color w:val="000000"/>
                          <w:szCs w:val="24"/>
                        </w:rPr>
                      </w:pPr>
                      <w:sdt>
                        <w:sdtPr>
                          <w:alias w:val="Numeris"/>
                          <w:tag w:val="nr_5f276498d82843fd8600609f291c9f4d"/>
                          <w:lock w:val="sdtLocked"/>
                          <w:richText/>
                        </w:sdtPr>
                        <w:sdtContent>
                          <w:r>
                            <w:rPr>
                              <w:color w:val="000000"/>
                              <w:szCs w:val="24"/>
                              <w:lang w:eastAsia="lt-LT"/>
                            </w:rPr>
                            <w:t>11</w:t>
                          </w:r>
                        </w:sdtContent>
                      </w:sdt>
                      <w:r>
                        <w:rPr>
                          <w:color w:val="000000"/>
                          <w:szCs w:val="24"/>
                          <w:lang w:eastAsia="lt-LT"/>
                        </w:rPr>
                        <w:t xml:space="preserve">. Kai su žvalgybos pareigūnu kartu gyvena ir mokosi pagal bendrojo ugdymo programas jo ar jo sutuoktinio vaikai (įvaikiai), taip pat nepilnamečiai išlaikytiniai ar kiti išlaikytiniai, kurių globėju ar rūpintoju yra paskirtas žvalgybos pareigūnas ar jo sutuoktinis, žvalgybos pareigūnui </w:t>
                      </w:r>
                      <w:r>
                        <w:rPr>
                          <w:color w:val="000000"/>
                          <w:szCs w:val="24"/>
                          <w:shd w:val="clear" w:color="auto" w:fill="FFFFFF"/>
                          <w:lang w:eastAsia="lt-LT"/>
                        </w:rPr>
                        <w:t xml:space="preserve">visiškai ar iš dalies apmokamos ar kompensuojamos </w:t>
                      </w:r>
                      <w:r>
                        <w:rPr>
                          <w:color w:val="000000"/>
                          <w:szCs w:val="24"/>
                          <w:lang w:eastAsia="lt-LT"/>
                        </w:rPr>
                        <w:t xml:space="preserve">jų mokymosi išlaidos, iki jie įgis vidurinį išsilavinimą. Šioje dalyje </w:t>
                      </w:r>
                      <w:r>
                        <w:rPr>
                          <w:color w:val="000000"/>
                          <w:szCs w:val="24"/>
                          <w:shd w:val="clear" w:color="auto" w:fill="FFFFFF"/>
                          <w:lang w:eastAsia="lt-LT"/>
                        </w:rPr>
                        <w:t>nurodytos išlaidos apmokamos ar kompensuojamos</w:t>
                      </w:r>
                      <w:r>
                        <w:rPr>
                          <w:color w:val="000000"/>
                          <w:szCs w:val="24"/>
                          <w:lang w:eastAsia="lt-LT"/>
                        </w:rPr>
                        <w:t xml:space="preserve"> nuo tada, kai vaikams (įvaikiams), išlaikytiniams paprastai sueina 6 metai, bet ne ilgiau, iki jiems sueina 20 metų. </w:t>
                      </w:r>
                      <w:r>
                        <w:rPr>
                          <w:color w:val="000000"/>
                          <w:szCs w:val="24"/>
                          <w:shd w:val="clear" w:color="auto" w:fill="FFFFFF"/>
                          <w:lang w:eastAsia="lt-LT"/>
                        </w:rPr>
                        <w:t xml:space="preserve">Vyriausybė nustato mokymosi išlaidų apmokamą ar kompensuojamą dalį, o žvalgybos institucijos asignavimų valdytojo vadovas – </w:t>
                      </w:r>
                      <w:r>
                        <w:rPr>
                          <w:color w:val="000000"/>
                          <w:szCs w:val="24"/>
                          <w:lang w:eastAsia="lt-LT"/>
                        </w:rPr>
                        <w:t>apmokamas ar kompensuojamas mokymosi išlaidas, jų apskaičiavimo,</w:t>
                      </w:r>
                      <w:r>
                        <w:rPr>
                          <w:color w:val="000000"/>
                          <w:szCs w:val="24"/>
                          <w:shd w:val="clear" w:color="auto" w:fill="FFFFFF"/>
                          <w:lang w:eastAsia="lt-LT"/>
                        </w:rPr>
                        <w:t xml:space="preserve"> apmokėjimo ar kompensavimo tvarką.</w:t>
                      </w:r>
                    </w:p>
                  </w:sdtContent>
                </w:sdt>
                <w:sdt>
                  <w:sdtPr>
                    <w:alias w:val="64-1 str. 12 d."/>
                    <w:tag w:val="part_dd72345dd4594cfe9937c6e2f9c28630"/>
                    <w:lock w:val="sdtLocked"/>
                    <w:richText/>
                  </w:sdtPr>
                  <w:sdtContent>
                    <w:p>
                      <w:pPr>
                        <w:widowControl w:val="0"/>
                        <w:ind w:firstLine="720"/>
                        <w:jc w:val="both"/>
                        <w:rPr>
                          <w:color w:val="000000"/>
                          <w:szCs w:val="24"/>
                        </w:rPr>
                      </w:pPr>
                      <w:sdt>
                        <w:sdtPr>
                          <w:alias w:val="Numeris"/>
                          <w:tag w:val="nr_dd72345dd4594cfe9937c6e2f9c28630"/>
                          <w:lock w:val="sdtLocked"/>
                          <w:richText/>
                        </w:sdtPr>
                        <w:sdtContent>
                          <w:r>
                            <w:rPr>
                              <w:color w:val="000000"/>
                              <w:szCs w:val="24"/>
                              <w:shd w:val="clear" w:color="auto" w:fill="FFFFFF"/>
                            </w:rPr>
                            <w:t>12</w:t>
                          </w:r>
                        </w:sdtContent>
                      </w:sdt>
                      <w:r>
                        <w:rPr>
                          <w:color w:val="000000"/>
                          <w:szCs w:val="24"/>
                          <w:shd w:val="clear" w:color="auto" w:fill="FFFFFF"/>
                        </w:rPr>
                        <w:t>. Kai į tą pačią ar skirtingas užsienio valstybių ar tarptautines karines ar gynybos institucijas laikinai perkeliami tarnauti kartu gyvenantys sutuoktiniai, šio straipsni</w:t>
                      </w:r>
                      <w:r>
                        <w:rPr>
                          <w:color w:val="000000"/>
                          <w:szCs w:val="24"/>
                        </w:rPr>
                        <w:t>o 8 ir 9 dalyse nurodytos kompensacijos mokamos tam sutuoktiniui, kuriam jos priklausytų didesnės, o šio straipsnio 10 ir 11 dalyse nuro</w:t>
                      </w:r>
                      <w:r>
                        <w:rPr>
                          <w:color w:val="000000"/>
                          <w:szCs w:val="24"/>
                          <w:shd w:val="clear" w:color="auto" w:fill="FFFFFF"/>
                        </w:rPr>
                        <w:t>dytos išlaidos apmokamos ar kompensuojamos sutuoktinių pasirinkimu vienam iš jų.</w:t>
                      </w:r>
                    </w:p>
                  </w:sdtContent>
                </w:sdt>
                <w:sdt>
                  <w:sdtPr>
                    <w:alias w:val="64-1 str. 13 d."/>
                    <w:tag w:val="part_444239764f1745c99a70d5c215424daf"/>
                    <w:lock w:val="sdtLocked"/>
                    <w:richText/>
                  </w:sdtPr>
                  <w:sdtContent>
                    <w:p>
                      <w:pPr>
                        <w:widowControl w:val="0"/>
                        <w:ind w:firstLine="720"/>
                        <w:jc w:val="both"/>
                        <w:rPr>
                          <w:color w:val="000000"/>
                          <w:szCs w:val="24"/>
                        </w:rPr>
                      </w:pPr>
                      <w:sdt>
                        <w:sdtPr>
                          <w:alias w:val="Numeris"/>
                          <w:tag w:val="nr_444239764f1745c99a70d5c215424daf"/>
                          <w:lock w:val="sdtLocked"/>
                          <w:richText/>
                        </w:sdtPr>
                        <w:sdtContent>
                          <w:r>
                            <w:rPr>
                              <w:color w:val="000000"/>
                              <w:szCs w:val="24"/>
                              <w:shd w:val="clear" w:color="auto" w:fill="FFFFFF"/>
                            </w:rPr>
                            <w:t>13</w:t>
                          </w:r>
                        </w:sdtContent>
                      </w:sdt>
                      <w:r>
                        <w:rPr>
                          <w:color w:val="000000"/>
                          <w:szCs w:val="24"/>
                          <w:shd w:val="clear" w:color="auto" w:fill="FFFFFF"/>
                        </w:rPr>
                        <w:t>. Žvalgybos pareigūnas, laikinai perkeltas tarnauti į užsienio valstybės ar tarptautinę karinę ar gynybos instituciją, ir jo šeimos nariai apdraudžiami sveikatos draudimu. Sveikatos draudimo išlaidos apmokamos iš žvalgybos pareigūną perkėlusiai žvalgybos institucijai skirtų valstybės biudžeto asignavimų. Valstybėse, kuriose nėra galimybių apdrausti sveikatos draudimu, išlaidos, susijusios su žvalgybos pareigūno arba jo šeimos narių asmens sveikatos priežiūra, apmokamos iš atitinkamai žvalgybos institucijai skirtų valstybės biudžeto asignavimų. Šioje dalyje nurodytos sveikatos draudimo ir su sveikatos priežiūra susijusios išlaidos apmokamos bendrai krašto apsaugos ministro ir Valstybės saugumo departamento direktoriaus nustatyta tvarka, neviršijant Vyriausybės nustatytų sveikatos draudimo ir sveikatos priežiūros išlaidų ribų, taikant gyvenimo lygio vietos koeficientą. Už šeimos narius iš atitinkamai žvalgybos institucijai skirtų asignavimų taip pat mokamos privalomojo sveikatos draudimo įmokos, jeigu žvalgybos pareigūno šeimos nariai turi mokėti privalomojo sveikatos draudimo įmokas už save pagal Lietuvos Respublikos sveikatos draudimo įstatymo 17 straipsnio 6 ar 11 dalį.</w:t>
                      </w:r>
                    </w:p>
                  </w:sdtContent>
                </w:sdt>
                <w:sdt>
                  <w:sdtPr>
                    <w:alias w:val="64-1 str. 14 d."/>
                    <w:tag w:val="part_8b8967b749ce4a4784d832394af9c64f"/>
                    <w:lock w:val="sdtLocked"/>
                    <w:richText/>
                  </w:sdtPr>
                  <w:sdtContent>
                    <w:p>
                      <w:pPr>
                        <w:widowControl w:val="0"/>
                        <w:ind w:firstLine="720"/>
                        <w:jc w:val="both"/>
                        <w:rPr>
                          <w:color w:val="000000"/>
                          <w:szCs w:val="24"/>
                        </w:rPr>
                      </w:pPr>
                      <w:sdt>
                        <w:sdtPr>
                          <w:alias w:val="Numeris"/>
                          <w:tag w:val="nr_8b8967b749ce4a4784d832394af9c64f"/>
                          <w:lock w:val="sdtLocked"/>
                          <w:richText/>
                        </w:sdtPr>
                        <w:sdtContent>
                          <w:r>
                            <w:rPr>
                              <w:color w:val="000000"/>
                              <w:szCs w:val="24"/>
                              <w:shd w:val="clear" w:color="auto" w:fill="FFFFFF"/>
                              <w:lang w:eastAsia="lt-LT"/>
                            </w:rPr>
                            <w:t>14</w:t>
                          </w:r>
                        </w:sdtContent>
                      </w:sdt>
                      <w:r>
                        <w:rPr>
                          <w:color w:val="000000"/>
                          <w:szCs w:val="24"/>
                          <w:shd w:val="clear" w:color="auto" w:fill="FFFFFF"/>
                          <w:lang w:eastAsia="lt-LT"/>
                        </w:rPr>
                        <w:t xml:space="preserve">. Žvalgybos pareigūnui kas mėnesį skiriama išmoka apsirūpinti jo pareigybę ir šeimos narių skaičių atitinkančiomis gyvenamosiomis patalpomis </w:t>
                      </w:r>
                      <w:r>
                        <w:rPr>
                          <w:color w:val="000000"/>
                          <w:szCs w:val="24"/>
                          <w:lang w:eastAsia="lt-LT"/>
                        </w:rPr>
                        <w:t>ir komunalinėms, ryšių ir kitoms su gyvenamųjų patalpų išlaikymu susijusioms išlaidoms apmokėti</w:t>
                      </w:r>
                      <w:r>
                        <w:rPr>
                          <w:color w:val="000000"/>
                          <w:szCs w:val="24"/>
                          <w:shd w:val="clear" w:color="auto" w:fill="FFFFFF"/>
                          <w:lang w:eastAsia="lt-LT"/>
                        </w:rPr>
                        <w:t xml:space="preserve">, </w:t>
                      </w:r>
                      <w:r>
                        <w:rPr>
                          <w:color w:val="000000"/>
                          <w:szCs w:val="24"/>
                          <w:lang w:eastAsia="lt-LT"/>
                        </w:rPr>
                        <w:t>taip pat apmokamos arba kompensuojamos su gyvenamųjų patalpų nuomos sutarties sudarymu susijusios išlaidos</w:t>
                      </w:r>
                      <w:r>
                        <w:rPr>
                          <w:color w:val="000000"/>
                          <w:szCs w:val="24"/>
                          <w:shd w:val="clear" w:color="auto" w:fill="FFFFFF"/>
                          <w:lang w:eastAsia="lt-LT"/>
                        </w:rPr>
                        <w:t xml:space="preserve">. Be to, apmokamos arba kompensuojamos žvalgybos pareigūno ir jo šeimos narių persikėlimo iš Lietuvos Respublikos į užsienio valstybę, iš užsienio valstybės į Lietuvos Respubliką ar iš vienos užsienio valstybės į kitą užsienio valstybę išlaidos </w:t>
                      </w:r>
                      <w:r>
                        <w:rPr>
                          <w:color w:val="000000"/>
                          <w:szCs w:val="24"/>
                          <w:lang w:eastAsia="lt-LT"/>
                        </w:rPr>
                        <w:t>(įskaitant asmeninio krovinio nugabenimą neviršijant Vyriausybės nustatytų limitų)</w:t>
                      </w:r>
                      <w:r>
                        <w:rPr>
                          <w:color w:val="000000"/>
                          <w:szCs w:val="24"/>
                          <w:shd w:val="clear" w:color="auto" w:fill="FFFFFF"/>
                          <w:lang w:eastAsia="lt-LT"/>
                        </w:rPr>
                        <w:t>, išmokama Vyriausybės nustatyto dydžio vienkartinė įsikūrimo užsienio valstybėje išmoka</w:t>
                      </w:r>
                      <w:r>
                        <w:rPr>
                          <w:color w:val="000000"/>
                          <w:szCs w:val="24"/>
                          <w:lang w:eastAsia="lt-LT"/>
                        </w:rPr>
                        <w:t>, kurią apskaičiuojant taikomas gyvenimo lygio vietos koeficientas</w:t>
                      </w:r>
                      <w:r>
                        <w:rPr>
                          <w:color w:val="000000"/>
                          <w:szCs w:val="24"/>
                          <w:shd w:val="clear" w:color="auto" w:fill="FFFFFF"/>
                          <w:lang w:eastAsia="lt-LT"/>
                        </w:rPr>
                        <w:t xml:space="preserve">. </w:t>
                      </w:r>
                      <w:r>
                        <w:rPr>
                          <w:color w:val="000000"/>
                          <w:szCs w:val="24"/>
                          <w:lang w:eastAsia="lt-LT"/>
                        </w:rPr>
                        <w:t xml:space="preserve">Persikėlimo (įskaitant asmeninio krovinio nugabenimą neviršijant Vyriausybės nustatytų limitų) iš užsienio valstybės į Lietuvos Respubliką išlaidos apmokamos arba kompensuojamos, jeigu žvalgybos pareigūnas pasibaigus šio įstatymo 50 straipsnio 5 dalyje nustatytų pareigų ar tarnybos terminui persikėlė į Lietuvos Respubliką per šio įstatymo 65 straipsnio 8 dalyje nustatytą terminą, o jo šeimos nariai – per 2 mėnesius nuo paskutinės žvalgybos pareigūno tarnybos (rezidavimo) užsienio valstybėje dienos. </w:t>
                      </w:r>
                      <w:r>
                        <w:rPr>
                          <w:color w:val="000000"/>
                          <w:szCs w:val="24"/>
                          <w:shd w:val="clear" w:color="auto" w:fill="FFFFFF"/>
                          <w:lang w:eastAsia="lt-LT"/>
                        </w:rPr>
                        <w:t xml:space="preserve">Išmokų apsirūpinti gyvenamosiomis patalpomis </w:t>
                      </w:r>
                      <w:r>
                        <w:rPr>
                          <w:color w:val="000000"/>
                          <w:szCs w:val="24"/>
                          <w:lang w:eastAsia="lt-LT"/>
                        </w:rPr>
                        <w:t>ir komunalinėms, ryšių ir kitoms su gyvenamųjų patalpų išlaikymu susijusioms išlaidoms apmokėti</w:t>
                      </w:r>
                      <w:r>
                        <w:rPr>
                          <w:color w:val="000000"/>
                          <w:szCs w:val="24"/>
                          <w:shd w:val="clear" w:color="auto" w:fill="FFFFFF"/>
                          <w:lang w:eastAsia="lt-LT"/>
                        </w:rPr>
                        <w:t xml:space="preserve"> dydžius ir jų skyrimo tvarką, </w:t>
                      </w:r>
                      <w:r>
                        <w:rPr>
                          <w:color w:val="000000"/>
                          <w:szCs w:val="24"/>
                          <w:lang w:eastAsia="lt-LT"/>
                        </w:rPr>
                        <w:t xml:space="preserve">su gyvenamųjų patalpų nuomos sutarties sudarymu susijusias išlaidas ir jų apmokėjimo ar kompensavimo tvarką, </w:t>
                      </w:r>
                      <w:r>
                        <w:rPr>
                          <w:color w:val="000000"/>
                          <w:szCs w:val="24"/>
                          <w:shd w:val="clear" w:color="auto" w:fill="FFFFFF"/>
                          <w:lang w:eastAsia="lt-LT"/>
                        </w:rPr>
                        <w:t xml:space="preserve">persikėlimo (įskaitant asmeninio krovinio nugabenimą neviršijant Vyriausybės nustatytų limitų) išlaidų apmokėjimo ar kompensavimo sąlygas ir tvarką, </w:t>
                      </w:r>
                      <w:r>
                        <w:rPr>
                          <w:color w:val="000000"/>
                          <w:szCs w:val="24"/>
                          <w:lang w:eastAsia="lt-LT"/>
                        </w:rPr>
                        <w:t xml:space="preserve">vienkartinės įsikūrimo išmokos mokėjimo tvarką </w:t>
                      </w:r>
                      <w:r>
                        <w:rPr>
                          <w:color w:val="000000"/>
                          <w:szCs w:val="24"/>
                          <w:shd w:val="clear" w:color="auto" w:fill="FFFFFF"/>
                          <w:lang w:eastAsia="lt-LT"/>
                        </w:rPr>
                        <w:t xml:space="preserve">nustato žvalgybos institucijos asignavimų valdytojo vadovas. </w:t>
                      </w:r>
                      <w:r>
                        <w:rPr>
                          <w:color w:val="000000"/>
                          <w:szCs w:val="24"/>
                          <w:lang w:eastAsia="lt-LT"/>
                        </w:rPr>
                        <w:t>Išmoka apsirūpinti gyvenamosiomis patalpomis ir komunalinėms, ryšių ir kitoms su gyvenamųjų patalpų išlaikymu susijusioms išlaidoms apmokėti apskaičiuojama taikant Vyriausybės nustatyto dydžio gyvenamųjų patalpų nuomos lygio vietos koeficientą. Užsienio valstybėse, kurių gyvenamųjų patalpų nuomos lygio vietos koeficiento dydžiai nėra nustatyti Vyriausybės, taikomas gyvenamųjų patalpų nuomos lygio vietos koeficientas 1,2.</w:t>
                      </w:r>
                      <w:r>
                        <w:rPr>
                          <w:color w:val="000000"/>
                          <w:szCs w:val="24"/>
                          <w:shd w:val="clear" w:color="auto" w:fill="FFFFFF"/>
                          <w:lang w:eastAsia="lt-LT"/>
                        </w:rPr>
                        <w:t xml:space="preserve"> Išmoka apsirūpinti gyvenamosiomis patalpomis </w:t>
                      </w:r>
                      <w:r>
                        <w:rPr>
                          <w:color w:val="000000"/>
                          <w:szCs w:val="24"/>
                          <w:lang w:eastAsia="lt-LT"/>
                        </w:rPr>
                        <w:t>ir komunalinėms, ryšių ir kitoms su gyvenamųjų patalpų išlaikymu susijusioms išlaidoms apmokėti</w:t>
                      </w:r>
                      <w:r>
                        <w:rPr>
                          <w:color w:val="000000"/>
                          <w:szCs w:val="24"/>
                          <w:shd w:val="clear" w:color="auto" w:fill="FFFFFF"/>
                          <w:lang w:eastAsia="lt-LT"/>
                        </w:rPr>
                        <w:t xml:space="preserve"> nemokama, jeigu žvalgybos pareigūnas toje valstybėje yra aprūpintas tarnybine gyvenamąja patalpa. Šiuo atveju žvalgybos institucijos asignavimų valdytojo </w:t>
                      </w:r>
                      <w:r>
                        <w:rPr>
                          <w:bCs/>
                          <w:color w:val="000000"/>
                          <w:szCs w:val="24"/>
                          <w:shd w:val="clear" w:color="auto" w:fill="FFFFFF"/>
                          <w:lang w:eastAsia="lt-LT"/>
                        </w:rPr>
                        <w:t>vadovo</w:t>
                      </w:r>
                      <w:r>
                        <w:rPr>
                          <w:color w:val="000000"/>
                          <w:szCs w:val="24"/>
                          <w:shd w:val="clear" w:color="auto" w:fill="FFFFFF"/>
                          <w:lang w:eastAsia="lt-LT"/>
                        </w:rPr>
                        <w:t xml:space="preserve"> nustatyta tvarka apmokamos komunalinės, ryšių ir kitos su gyvenamųjų patalpų suteikimu ir išlaikymu susijusios išlaidos.</w:t>
                      </w:r>
                    </w:p>
                  </w:sdtContent>
                </w:sdt>
                <w:sdt>
                  <w:sdtPr>
                    <w:alias w:val="64-1 str. 15 d."/>
                    <w:tag w:val="part_517b0c3657f148de86a266fd1ac51344"/>
                    <w:lock w:val="sdtLocked"/>
                    <w:richText/>
                  </w:sdtPr>
                  <w:sdtContent>
                    <w:p>
                      <w:pPr>
                        <w:widowControl w:val="0"/>
                        <w:ind w:firstLine="720"/>
                        <w:jc w:val="both"/>
                        <w:rPr>
                          <w:color w:val="000000"/>
                          <w:szCs w:val="24"/>
                        </w:rPr>
                      </w:pPr>
                      <w:sdt>
                        <w:sdtPr>
                          <w:alias w:val="Numeris"/>
                          <w:tag w:val="nr_517b0c3657f148de86a266fd1ac51344"/>
                          <w:lock w:val="sdtLocked"/>
                          <w:richText/>
                        </w:sdtPr>
                        <w:sdtContent>
                          <w:r>
                            <w:rPr>
                              <w:color w:val="000000"/>
                              <w:szCs w:val="24"/>
                              <w:shd w:val="clear" w:color="auto" w:fill="FFFFFF"/>
                            </w:rPr>
                            <w:t>15</w:t>
                          </w:r>
                        </w:sdtContent>
                      </w:sdt>
                      <w:r>
                        <w:rPr>
                          <w:color w:val="000000"/>
                          <w:szCs w:val="24"/>
                          <w:shd w:val="clear" w:color="auto" w:fill="FFFFFF"/>
                        </w:rPr>
                        <w:t>. Žvalgybos institucijos asignavimų valdytojo</w:t>
                      </w:r>
                      <w:r>
                        <w:rPr>
                          <w:color w:val="000000"/>
                          <w:szCs w:val="24"/>
                        </w:rPr>
                        <w:t xml:space="preserve"> vadovo nustatyta tvarka apmokamos arba kompensuojamos buvusio žvalgybos pareigūno ir (ar) jo šeimos narių persikėlimo iš užsienio valstybės į Lietuvos Respubliką išlaidos (įskaitant asmeninio krovinio nugabenimą neviršijant Vyriausybės nustatytų limitų), kai tarnybos sutartis buvo nutraukta su </w:t>
                      </w:r>
                      <w:r>
                        <w:rPr>
                          <w:color w:val="000000"/>
                          <w:szCs w:val="24"/>
                          <w:shd w:val="clear" w:color="auto" w:fill="FFFFFF"/>
                        </w:rPr>
                        <w:t>užsienio valstybių ar tarptautinėse karinėse ar gynybos institucijose tarnavusiu žvalgybos pareigūnu</w:t>
                      </w:r>
                      <w:r>
                        <w:rPr>
                          <w:color w:val="000000"/>
                          <w:szCs w:val="24"/>
                        </w:rPr>
                        <w:t xml:space="preserve"> ir buvęs žvalgybos pareigūnas ir (ar) jo šeimos nariai persikėlė iš užsienio valstybės į Lietuvos Respubliką per 2 mėnesius nuo sutarties nutraukimo.</w:t>
                      </w:r>
                    </w:p>
                  </w:sdtContent>
                </w:sdt>
                <w:sdt>
                  <w:sdtPr>
                    <w:alias w:val="64-1 str. 16 d."/>
                    <w:tag w:val="part_25fc174f4feb461fba9db1f4acd8b516"/>
                    <w:lock w:val="sdtLocked"/>
                    <w:richText/>
                  </w:sdtPr>
                  <w:sdtContent>
                    <w:p>
                      <w:pPr>
                        <w:widowControl w:val="0"/>
                        <w:ind w:firstLine="720"/>
                        <w:jc w:val="both"/>
                        <w:rPr>
                          <w:color w:val="000000"/>
                          <w:szCs w:val="24"/>
                        </w:rPr>
                      </w:pPr>
                      <w:sdt>
                        <w:sdtPr>
                          <w:alias w:val="Numeris"/>
                          <w:tag w:val="nr_25fc174f4feb461fba9db1f4acd8b516"/>
                          <w:lock w:val="sdtLocked"/>
                          <w:richText/>
                        </w:sdtPr>
                        <w:sdtContent>
                          <w:r>
                            <w:rPr>
                              <w:color w:val="000000"/>
                              <w:szCs w:val="24"/>
                              <w:shd w:val="clear" w:color="auto" w:fill="FFFFFF"/>
                            </w:rPr>
                            <w:t>16</w:t>
                          </w:r>
                        </w:sdtContent>
                      </w:sdt>
                      <w:r>
                        <w:rPr>
                          <w:color w:val="000000"/>
                          <w:szCs w:val="24"/>
                          <w:shd w:val="clear" w:color="auto" w:fill="FFFFFF"/>
                        </w:rPr>
                        <w:t xml:space="preserve">. Žvalgybos pareigūno mirties ar žūties atveju </w:t>
                      </w:r>
                      <w:r>
                        <w:rPr>
                          <w:color w:val="000000"/>
                          <w:szCs w:val="24"/>
                        </w:rPr>
                        <w:t xml:space="preserve">apmokamos arba kompensuojamos mirusio ar žuvusio asmens asmeninio krovinio nugabenimo į Lietuvos Respubliką išlaidos neviršijant Vyriausybės nustatytų limitų, taip pat jo šeimos narių persikėlimo iš užsienio valstybės į Lietuvos Respubliką išlaidos (įskaitant jo šeimos narių asmeninio krovinio nugabenimą neviršijant Vyriausybės nustatytų limitų), jeigu mirusio ar žuvusio žvalgybos pareigūno šeimos nariai persikelia iš užsienio valstybės į Lietuvos Respubliką per 3 mėnesius nuo žvalgybos pareigūno mirties ar žūties dienos. Be to, kartu su mirusiu ar žuvusiu žvalgybos pareigūnu gyvenusiems </w:t>
                      </w:r>
                      <w:r>
                        <w:rPr>
                          <w:color w:val="000000"/>
                          <w:spacing w:val="2"/>
                          <w:szCs w:val="24"/>
                        </w:rPr>
                        <w:t xml:space="preserve">jo šeimos nariams iki jų persikėlimo į </w:t>
                      </w:r>
                      <w:r>
                        <w:rPr>
                          <w:color w:val="000000"/>
                          <w:szCs w:val="24"/>
                        </w:rPr>
                        <w:t>Lietuvos Respubliką</w:t>
                      </w:r>
                      <w:r>
                        <w:rPr>
                          <w:color w:val="000000"/>
                          <w:spacing w:val="2"/>
                          <w:szCs w:val="24"/>
                        </w:rPr>
                        <w:t xml:space="preserve"> dienos, ne ilgiau negu 3 mėnesius nuo </w:t>
                      </w:r>
                      <w:r>
                        <w:rPr>
                          <w:color w:val="000000"/>
                          <w:szCs w:val="24"/>
                        </w:rPr>
                        <w:t xml:space="preserve">žvalgybos pareigūno mirties ar žūties dienos, </w:t>
                      </w:r>
                      <w:r>
                        <w:rPr>
                          <w:color w:val="000000"/>
                          <w:spacing w:val="2"/>
                          <w:szCs w:val="24"/>
                        </w:rPr>
                        <w:t>taikomos šio straipsnio 7–14 ir 26 dalyse, taip pat Lietuvos Respublikos valstybinio socialinio draudimo įstatymo 6 straipsnio 1 dalyje nustatytos garantijos</w:t>
                      </w:r>
                      <w:r>
                        <w:rPr>
                          <w:color w:val="000000"/>
                          <w:szCs w:val="24"/>
                          <w:shd w:val="clear" w:color="auto" w:fill="FFFFFF"/>
                        </w:rPr>
                        <w:t>.</w:t>
                      </w:r>
                    </w:p>
                  </w:sdtContent>
                </w:sdt>
                <w:sdt>
                  <w:sdtPr>
                    <w:alias w:val="64-1 str. 17 d."/>
                    <w:tag w:val="part_b51ddb6c47f04ccdb5c2bab28d1e2cc4"/>
                    <w:lock w:val="sdtLocked"/>
                    <w:richText/>
                  </w:sdtPr>
                  <w:sdtContent>
                    <w:p>
                      <w:pPr>
                        <w:widowControl w:val="0"/>
                        <w:ind w:firstLine="720"/>
                        <w:jc w:val="both"/>
                        <w:rPr>
                          <w:color w:val="000000"/>
                          <w:szCs w:val="24"/>
                        </w:rPr>
                      </w:pPr>
                      <w:sdt>
                        <w:sdtPr>
                          <w:alias w:val="Numeris"/>
                          <w:tag w:val="nr_b51ddb6c47f04ccdb5c2bab28d1e2cc4"/>
                          <w:lock w:val="sdtLocked"/>
                          <w:richText/>
                        </w:sdtPr>
                        <w:sdtContent>
                          <w:r>
                            <w:rPr>
                              <w:color w:val="000000"/>
                              <w:szCs w:val="24"/>
                            </w:rPr>
                            <w:t>17</w:t>
                          </w:r>
                        </w:sdtContent>
                      </w:sdt>
                      <w:r>
                        <w:rPr>
                          <w:color w:val="000000"/>
                          <w:szCs w:val="24"/>
                        </w:rPr>
                        <w:t xml:space="preserve">. Žvalgybos institucijos asignavimų valdytojo vadovo sprendimu gali būti visiškai ar iš dalies apmokamos ar kompensuojamos kartu su žvalgybos pareigūnu užsienio valstybėje gyvenusių ir besimokiusių bei dėl žvalgybos pareigūno atšaukimo iš pareigų, atsižvelgiant į priimančiosios valstybės pranešimą, į Lietuvos Respubliką grįžusių šio straipsnio 11 dalyje nurodytų šeimos narių – vaikų (įvaikių), taip pat išlaikytinių, kurių globėju ar rūpintoju įstatymų nustatyta tvarka yra paskirtas žvalgybos pareigūnas ar jo sutuoktinis, mokymosi Lietuvos Respublikoje išlaidos iki einamųjų mokslo metų pabaigos, jeigu jie nėra priimami mokytis valstybinėje ar savivaldybės bendrojo ugdymo mokykloje, esančioje mokyklos savininko teises ir pareigas įgyvendinančios institucijos priskirtoje teritorijoje, kurioje jie gyvena, ir (arba) valstybinėje ar savivaldybės bendrojo ugdymo mokykloje nėra galimybės tęsti užsienio valstybėje pradėtos bendrojo ugdymo programos. Mokymosi išlaidų apmokama ar kompensuojama dalis, jos apskaičiavimo, apmokėjimo ar kompensavimo tvarka nustatoma šio straipsnio 11 dalyje nurodyta tvarka. Jeigu, atsižvelgiant į priimančiosios valstybės pranešimą, atšauktas iš pareigų žvalgybos pareigūnas yra perkeliamas į kitas pareigas užsienio valstybėje, </w:t>
                      </w:r>
                      <w:r>
                        <w:rPr>
                          <w:color w:val="000000"/>
                          <w:spacing w:val="2"/>
                          <w:szCs w:val="24"/>
                        </w:rPr>
                        <w:t xml:space="preserve">šioje dalyje </w:t>
                      </w:r>
                      <w:r>
                        <w:rPr>
                          <w:color w:val="000000"/>
                          <w:szCs w:val="24"/>
                        </w:rPr>
                        <w:t>nustatytos garantijos netaikomos nuo jo paskyrimo į pareigas dienos.</w:t>
                      </w:r>
                    </w:p>
                  </w:sdtContent>
                </w:sdt>
                <w:sdt>
                  <w:sdtPr>
                    <w:alias w:val="64-1 str. 18 d."/>
                    <w:tag w:val="part_bd09c0ec7f0848ea95ad08f96d490aa8"/>
                    <w:lock w:val="sdtLocked"/>
                    <w:richText/>
                  </w:sdtPr>
                  <w:sdtContent>
                    <w:p>
                      <w:pPr>
                        <w:widowControl w:val="0"/>
                        <w:ind w:firstLine="720"/>
                        <w:jc w:val="both"/>
                        <w:rPr>
                          <w:color w:val="000000"/>
                          <w:szCs w:val="24"/>
                        </w:rPr>
                      </w:pPr>
                      <w:sdt>
                        <w:sdtPr>
                          <w:alias w:val="Numeris"/>
                          <w:tag w:val="nr_bd09c0ec7f0848ea95ad08f96d490aa8"/>
                          <w:lock w:val="sdtLocked"/>
                          <w:richText/>
                        </w:sdtPr>
                        <w:sdtContent>
                          <w:r>
                            <w:rPr>
                              <w:color w:val="000000"/>
                              <w:szCs w:val="24"/>
                            </w:rPr>
                            <w:t>18</w:t>
                          </w:r>
                        </w:sdtContent>
                      </w:sdt>
                      <w:r>
                        <w:rPr>
                          <w:color w:val="000000"/>
                          <w:szCs w:val="24"/>
                        </w:rPr>
                        <w:t>. Žvalgybos pareigūnui, kuris užsienio valstybės ar tarptautinėje karinėje ar gynybos institucijoje neaprūpinamas biurui skirtomis patalpomis, apmokama biurui skirtų patalpų nuoma, sumokami mokesčiai už nuomojamų patalpų komunalines ir ryšių paslaugas ir kiti mokesčiai, susiję su nuomojamos patalpos išlaikymu. Patalpų nuomos, mokesčių už nuomojamų patalpų komunalines ir ryšių paslaugas ir kitų mokesčių, susijusių su nuomojamos patalpos išlaikymu, išlaidų metams dydžius nustato žvalgybos institucijos asignavimų valdytojo vadovas.</w:t>
                      </w:r>
                    </w:p>
                  </w:sdtContent>
                </w:sdt>
                <w:sdt>
                  <w:sdtPr>
                    <w:alias w:val="64-1 str. 19 d."/>
                    <w:tag w:val="part_a63ebbe01d7c4d708e93e3c1e4a6835a"/>
                    <w:lock w:val="sdtLocked"/>
                    <w:richText/>
                  </w:sdtPr>
                  <w:sdtContent>
                    <w:p>
                      <w:pPr>
                        <w:widowControl w:val="0"/>
                        <w:tabs>
                          <w:tab w:val="left" w:pos="993"/>
                          <w:tab w:val="left" w:pos="1134"/>
                        </w:tabs>
                        <w:ind w:firstLine="720"/>
                        <w:jc w:val="both"/>
                        <w:rPr>
                          <w:color w:val="000000"/>
                          <w:szCs w:val="24"/>
                        </w:rPr>
                      </w:pPr>
                      <w:sdt>
                        <w:sdtPr>
                          <w:alias w:val="Numeris"/>
                          <w:tag w:val="nr_a63ebbe01d7c4d708e93e3c1e4a6835a"/>
                          <w:lock w:val="sdtLocked"/>
                          <w:richText/>
                        </w:sdtPr>
                        <w:sdtContent>
                          <w:r>
                            <w:rPr>
                              <w:color w:val="000000"/>
                              <w:spacing w:val="2"/>
                              <w:szCs w:val="24"/>
                            </w:rPr>
                            <w:t>19</w:t>
                          </w:r>
                        </w:sdtContent>
                      </w:sdt>
                      <w:r>
                        <w:rPr>
                          <w:color w:val="000000"/>
                          <w:spacing w:val="2"/>
                          <w:szCs w:val="24"/>
                        </w:rPr>
                        <w:t>. Žvalgybos pareigūnui</w:t>
                      </w:r>
                      <w:r>
                        <w:rPr>
                          <w:color w:val="000000"/>
                          <w:szCs w:val="24"/>
                        </w:rPr>
                        <w:t xml:space="preserve">, </w:t>
                      </w:r>
                      <w:r>
                        <w:rPr>
                          <w:color w:val="000000"/>
                          <w:spacing w:val="2"/>
                          <w:szCs w:val="24"/>
                        </w:rPr>
                        <w:t xml:space="preserve">naudojančiam </w:t>
                      </w:r>
                      <w:r>
                        <w:rPr>
                          <w:color w:val="000000"/>
                          <w:szCs w:val="24"/>
                        </w:rPr>
                        <w:t>netarnybinį automobilį tarnybos reikmėms,</w:t>
                      </w:r>
                      <w:r>
                        <w:rPr>
                          <w:color w:val="000000"/>
                          <w:spacing w:val="2"/>
                          <w:szCs w:val="24"/>
                        </w:rPr>
                        <w:t xml:space="preserve"> kompensuojamos </w:t>
                      </w:r>
                      <w:r>
                        <w:rPr>
                          <w:color w:val="000000"/>
                          <w:szCs w:val="24"/>
                        </w:rPr>
                        <w:t>degalų įsigijimo ir automobilio amortizacijos išlaidos. Kompensuojamų išlaidų dydį ir kompensavimo atvejus, taip pat automobilio, naudojamo tarnybos reikmėms, nuomos ir veiklos nuomos išlaidų atlyginimo</w:t>
                      </w:r>
                      <w:r>
                        <w:rPr>
                          <w:b/>
                          <w:color w:val="000000"/>
                          <w:szCs w:val="24"/>
                        </w:rPr>
                        <w:t xml:space="preserve"> </w:t>
                      </w:r>
                      <w:r>
                        <w:rPr>
                          <w:color w:val="000000"/>
                          <w:szCs w:val="24"/>
                        </w:rPr>
                        <w:t>sąlygas, tvarką ir pareigų, kurias einantiems žvalgybos pareigūnams suteikiama teisė nuomotis automobilį, sąrašą nustato žvalgybos institucijos asignavimų valdytojo vadovas. Kompensuojamų išlaidų dydis negali viršyti 0,39 Valstybės duomenų agentūros paskutinį kartą paskelbto šalies ūkio vidutinio mėnesinio bruto darbo užmokesčio dydžio.</w:t>
                      </w:r>
                    </w:p>
                  </w:sdtContent>
                </w:sdt>
                <w:sdt>
                  <w:sdtPr>
                    <w:alias w:val="64-1 str. 20 d."/>
                    <w:tag w:val="part_b101ee313dfd4f588c4498c1510759f2"/>
                    <w:lock w:val="sdtLocked"/>
                    <w:richText/>
                  </w:sdtPr>
                  <w:sdtContent>
                    <w:p>
                      <w:pPr>
                        <w:ind w:firstLine="720"/>
                        <w:jc w:val="both"/>
                        <w:rPr>
                          <w:color w:val="000000"/>
                          <w:szCs w:val="24"/>
                        </w:rPr>
                      </w:pPr>
                      <w:sdt>
                        <w:sdtPr>
                          <w:alias w:val="Numeris"/>
                          <w:tag w:val="nr_b101ee313dfd4f588c4498c1510759f2"/>
                          <w:lock w:val="sdtLocked"/>
                          <w:richText/>
                        </w:sdtPr>
                        <w:sdtContent>
                          <w:r>
                            <w:rPr>
                              <w:szCs w:val="24"/>
                            </w:rPr>
                            <w:t>20</w:t>
                          </w:r>
                        </w:sdtContent>
                      </w:sdt>
                      <w:r>
                        <w:rPr>
                          <w:szCs w:val="24"/>
                        </w:rPr>
                        <w:t xml:space="preserve">. Žvalgybos pareigūnui žvalgybos institucijos asignavimų valdytojo nustatyta tvarka apmokamos ar kompensuojamos važiavimo tarnybos tikslais </w:t>
                      </w:r>
                      <w:r>
                        <w:rPr>
                          <w:szCs w:val="24"/>
                          <w:lang w:eastAsia="en-GB"/>
                        </w:rPr>
                        <w:t>reguliariaisiais reisais vietinio susisiekimo maršrutais</w:t>
                      </w:r>
                      <w:r>
                        <w:rPr>
                          <w:szCs w:val="24"/>
                        </w:rPr>
                        <w:t xml:space="preserve"> išlaidos tais atvejais, kai toks važiavimas nėra laikomas komandiruote. Šioje dalyje nurodytos išlaidos neapmokamos ir nekompensuojamos, jeigu žvalgybos pareigūnas gauna šio straipsnio 19 dalyje nurodytą kompensaciją.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3bfb00dfda11f08918e1adc7c5b1ec">
                        <w:r w:rsidRPr="00532B9F">
                          <w:rPr>
                            <w:rFonts w:ascii="Times New Roman" w:eastAsia="MS Mincho" w:hAnsi="Times New Roman"/>
                            <w:sz w:val="20"/>
                            <w:i/>
                            <w:iCs/>
                            <w:color w:val="0000FF" w:themeColor="hyperlink"/>
                            <w:u w:val="single"/>
                          </w:rPr>
                          <w:t>XV-665</w:t>
                        </w:r>
                      </w:fldSimple>
                      <w:r>
                        <w:rPr>
                          <w:rFonts w:ascii="Times New Roman" w:eastAsia="MS Mincho" w:hAnsi="Times New Roman"/>
                          <w:sz w:val="20"/>
                          <w:i/>
                          <w:iCs/>
                        </w:rPr>
                        <w:t>,
2025-12-11,
paskelbta TAR 2025-12-23, i. k. 2025-22538            </w:t>
                      </w:r>
                    </w:p>
                    <w:p/>
                  </w:sdtContent>
                </w:sdt>
                <w:sdt>
                  <w:sdtPr>
                    <w:alias w:val="64-1 str. 21 d."/>
                    <w:tag w:val="part_f5923ab141d54ced9f5f810977a42c1d"/>
                    <w:lock w:val="sdtLocked"/>
                    <w:richText/>
                  </w:sdtPr>
                  <w:sdtContent>
                    <w:p>
                      <w:pPr>
                        <w:widowControl w:val="0"/>
                        <w:ind w:firstLine="720"/>
                        <w:jc w:val="both"/>
                        <w:rPr>
                          <w:color w:val="000000"/>
                          <w:szCs w:val="24"/>
                        </w:rPr>
                      </w:pPr>
                      <w:sdt>
                        <w:sdtPr>
                          <w:alias w:val="Numeris"/>
                          <w:tag w:val="nr_f5923ab141d54ced9f5f810977a42c1d"/>
                          <w:lock w:val="sdtLocked"/>
                          <w:richText/>
                        </w:sdtPr>
                        <w:sdtContent>
                          <w:r>
                            <w:rPr>
                              <w:color w:val="000000"/>
                              <w:spacing w:val="2"/>
                              <w:szCs w:val="24"/>
                            </w:rPr>
                            <w:t>21</w:t>
                          </w:r>
                        </w:sdtContent>
                      </w:sdt>
                      <w:r>
                        <w:rPr>
                          <w:color w:val="000000"/>
                          <w:spacing w:val="2"/>
                          <w:szCs w:val="24"/>
                        </w:rPr>
                        <w:t>. Žvalgybos pareigūnams</w:t>
                      </w:r>
                      <w:r>
                        <w:rPr>
                          <w:color w:val="000000"/>
                          <w:szCs w:val="24"/>
                        </w:rPr>
                        <w:t>, kuriems užsienio valstybių ar tarptautinės karinės ar gynybos institucijos moka užmokestį už einamas pareigas ir (ar) skiria dienpinigius, šio straipsnio 5 dalyje nustatytos kompensacijos nemokamos.</w:t>
                      </w:r>
                    </w:p>
                  </w:sdtContent>
                </w:sdt>
                <w:sdt>
                  <w:sdtPr>
                    <w:alias w:val="64-1 str. 22 d."/>
                    <w:tag w:val="part_3b3dad74984f41aab0b8ae3419cb6d43"/>
                    <w:lock w:val="sdtLocked"/>
                    <w:richText/>
                  </w:sdtPr>
                  <w:sdtContent>
                    <w:p>
                      <w:pPr>
                        <w:widowControl w:val="0"/>
                        <w:ind w:firstLine="720"/>
                        <w:jc w:val="both"/>
                        <w:rPr>
                          <w:color w:val="000000"/>
                          <w:szCs w:val="24"/>
                        </w:rPr>
                      </w:pPr>
                      <w:sdt>
                        <w:sdtPr>
                          <w:alias w:val="Numeris"/>
                          <w:tag w:val="nr_3b3dad74984f41aab0b8ae3419cb6d43"/>
                          <w:lock w:val="sdtLocked"/>
                          <w:richText/>
                        </w:sdtPr>
                        <w:sdtContent>
                          <w:r>
                            <w:rPr>
                              <w:color w:val="000000"/>
                              <w:szCs w:val="24"/>
                            </w:rPr>
                            <w:t>22</w:t>
                          </w:r>
                        </w:sdtContent>
                      </w:sdt>
                      <w:r>
                        <w:rPr>
                          <w:color w:val="000000"/>
                          <w:szCs w:val="24"/>
                        </w:rPr>
                        <w:t xml:space="preserve">. Žvalgybos pareigūnui mokamų šio straipsnio 7, 8 ir 9 dalyse nustatytų kompensacijų dydžiai apskaičiuojami taikant šio straipsnio </w:t>
                      </w:r>
                      <w:r>
                        <w:rPr>
                          <w:color w:val="000000"/>
                          <w:szCs w:val="24"/>
                          <w:shd w:val="clear" w:color="auto" w:fill="FFFFFF"/>
                        </w:rPr>
                        <w:t xml:space="preserve">5 </w:t>
                      </w:r>
                      <w:r>
                        <w:rPr>
                          <w:color w:val="000000"/>
                          <w:szCs w:val="24"/>
                        </w:rPr>
                        <w:t>dalyje nurodytą su tarnyba užsienyje susijusių išlaidų kompensacijos koeficientą, priklausantį nuo žvalgybos pareigūno pareigybės, ir gyvenimo lygio vietos koeficientą.</w:t>
                      </w:r>
                    </w:p>
                  </w:sdtContent>
                </w:sdt>
                <w:sdt>
                  <w:sdtPr>
                    <w:alias w:val="64-1 str. 23 d."/>
                    <w:tag w:val="part_eaacfeb752804703b29f6d48fe43a4da"/>
                    <w:lock w:val="sdtLocked"/>
                    <w:richText/>
                  </w:sdtPr>
                  <w:sdtContent>
                    <w:p>
                      <w:pPr>
                        <w:widowControl w:val="0"/>
                        <w:ind w:firstLine="720"/>
                        <w:jc w:val="both"/>
                        <w:rPr>
                          <w:color w:val="000000"/>
                          <w:szCs w:val="24"/>
                        </w:rPr>
                      </w:pPr>
                      <w:sdt>
                        <w:sdtPr>
                          <w:alias w:val="Numeris"/>
                          <w:tag w:val="nr_eaacfeb752804703b29f6d48fe43a4da"/>
                          <w:lock w:val="sdtLocked"/>
                          <w:richText/>
                        </w:sdtPr>
                        <w:sdtContent>
                          <w:r>
                            <w:rPr>
                              <w:color w:val="000000"/>
                              <w:szCs w:val="24"/>
                            </w:rPr>
                            <w:t>23</w:t>
                          </w:r>
                        </w:sdtContent>
                      </w:sdt>
                      <w:r>
                        <w:rPr>
                          <w:color w:val="000000"/>
                          <w:szCs w:val="24"/>
                        </w:rPr>
                        <w:t xml:space="preserve">. Žvalgybos pareigūnams, perkeltiems tarnauti į užsienio valstybių ar tarptautines karines ar gynybos institucijas, esančias valstybėse, kuriose vyksta ginkluotas konfliktas, per visą tarnybos užsienio valstybių ar tarptautinėse karinėse ar gynybos institucijose, esančiose valstybėse, kuriose vyksta ginkluotas konfliktas, laikotarpį vietoj šio straipsnio 5 dalyje nustatytos kompensacijos taikoma </w:t>
                      </w:r>
                      <w:r>
                        <w:rPr>
                          <w:bCs/>
                          <w:color w:val="000000"/>
                          <w:szCs w:val="24"/>
                        </w:rPr>
                        <w:t>Krašto</w:t>
                      </w:r>
                      <w:r>
                        <w:rPr>
                          <w:color w:val="000000"/>
                          <w:szCs w:val="24"/>
                        </w:rPr>
                        <w:t xml:space="preserve"> apsaugos sistemos organizavimo ir karo tarnybos įstatymo 61</w:t>
                      </w:r>
                      <w:r>
                        <w:rPr>
                          <w:color w:val="000000"/>
                          <w:szCs w:val="24"/>
                          <w:vertAlign w:val="superscript"/>
                        </w:rPr>
                        <w:t>2</w:t>
                      </w:r>
                      <w:r>
                        <w:rPr>
                          <w:color w:val="000000"/>
                          <w:szCs w:val="24"/>
                        </w:rPr>
                        <w:t> straipsnyje nustatyta tarnybos apmokėjimo tvarka. Žvalgybos pareigūnui mokamų šio straipsnio 7, 8 ir 9 dalyse nustatytų kompensacijų dydžiai apskaičiuojami taikant šio straipsnio 5 dalyje nurodytą su tarnyba užsienyje susijusių išlaidų kompensacijos koeficientą, priklausantį nuo žvalgybos pareigūno pareigybės, ir gyvenimo lygio vietos koeficientą.</w:t>
                      </w:r>
                    </w:p>
                  </w:sdtContent>
                </w:sdt>
                <w:sdt>
                  <w:sdtPr>
                    <w:alias w:val="64-1 str. 24 d."/>
                    <w:tag w:val="part_3745a190f5b8411d903a74f1d2a0afc8"/>
                    <w:lock w:val="sdtLocked"/>
                    <w:richText/>
                  </w:sdtPr>
                  <w:sdtContent>
                    <w:p>
                      <w:pPr>
                        <w:widowControl w:val="0"/>
                        <w:ind w:firstLine="720"/>
                        <w:jc w:val="both"/>
                        <w:rPr>
                          <w:color w:val="000000"/>
                          <w:szCs w:val="24"/>
                        </w:rPr>
                      </w:pPr>
                      <w:sdt>
                        <w:sdtPr>
                          <w:alias w:val="Numeris"/>
                          <w:tag w:val="nr_3745a190f5b8411d903a74f1d2a0afc8"/>
                          <w:lock w:val="sdtLocked"/>
                          <w:richText/>
                        </w:sdtPr>
                        <w:sdtContent>
                          <w:r>
                            <w:rPr>
                              <w:color w:val="000000"/>
                              <w:szCs w:val="24"/>
                            </w:rPr>
                            <w:t>24</w:t>
                          </w:r>
                        </w:sdtContent>
                      </w:sdt>
                      <w:r>
                        <w:rPr>
                          <w:color w:val="000000"/>
                          <w:szCs w:val="24"/>
                        </w:rPr>
                        <w:t>. Užsienio valstybių miestams, kurių gyvenimo lygio vietos ir (ar) gyvenamųjų patalpų nuomos lygio vietos koeficientai nėra nustatyti Vyriausybės, žvalgybos institucijos asignavimų valdytojo vadovas, atsižvelgdamas į miesto, kuriame žvalgybos pareigūnas yra laikinai perkeltas tarnauti, ypatumus, gyvenimo lygio pokyčius ir nekilnojamojo turto nuomos rinkos kainų pasikeitimus, turi teisę nustatyti iki 50 procentų mažesnius gyvenimo lygio vietos ir (ar) gyvenamųjų patalpų nuomos lygio vietos koeficientus, negu tai užsienio valstybei nustatytas gyvenimo lygio vietos ir (ar) gyvenamųjų patalpų nuomos lygio vietos koeficientas (jeigu toje užsienio valstybėje koeficientai nustatyti keliems vienos valstybės miestams, – iki 50 procentų mažesni koeficientai nustatomi atsižvelgiant į didžiausią tos užsienio valstybės miestui nustatytą gyvenimo lygio vietos ir (ar) gyvenamųjų patalpų nuomos lygio vietos koeficientą).</w:t>
                      </w:r>
                    </w:p>
                  </w:sdtContent>
                </w:sdt>
                <w:sdt>
                  <w:sdtPr>
                    <w:alias w:val="64-1 str. 25 d."/>
                    <w:tag w:val="part_2e99be39118d4907a39ca6d05fa033b6"/>
                    <w:lock w:val="sdtLocked"/>
                    <w:richText/>
                  </w:sdtPr>
                  <w:sdtContent>
                    <w:p>
                      <w:pPr>
                        <w:widowControl w:val="0"/>
                        <w:ind w:firstLine="720"/>
                        <w:jc w:val="both"/>
                        <w:rPr>
                          <w:color w:val="000000"/>
                          <w:szCs w:val="24"/>
                        </w:rPr>
                      </w:pPr>
                      <w:sdt>
                        <w:sdtPr>
                          <w:alias w:val="Numeris"/>
                          <w:tag w:val="nr_2e99be39118d4907a39ca6d05fa033b6"/>
                          <w:lock w:val="sdtLocked"/>
                          <w:richText/>
                        </w:sdtPr>
                        <w:sdtContent>
                          <w:r>
                            <w:rPr>
                              <w:color w:val="000000"/>
                              <w:szCs w:val="24"/>
                            </w:rPr>
                            <w:t>25</w:t>
                          </w:r>
                        </w:sdtContent>
                      </w:sdt>
                      <w:r>
                        <w:rPr>
                          <w:color w:val="000000"/>
                          <w:szCs w:val="24"/>
                        </w:rPr>
                        <w:t>. Žvalgybos institucijos asignavimų valdytojo vadovas, atsižvelgdamas į Lietuvos Respublikos ekonominę padėtį, valiutų kursų svyravimus, užsienio valstybės ar miesto, kuriame atliekama tarnyba, ypatumus, gyvenimo lygio pokyčius, nekilnojamojo turto nuomos rinkos kainų pasikeitimus, turi teisę laikinai, ne dažniau kaip kartą per ketvirtį, iki 30 procentų padidinti (sumažinti) sveikatos draudimo išlaidų ribą, gyvenamųjų patalpų nuomos lygio vietos ir gyvenimo lygio vietos koeficientus.</w:t>
                      </w:r>
                    </w:p>
                  </w:sdtContent>
                </w:sdt>
                <w:sdt>
                  <w:sdtPr>
                    <w:alias w:val="64-1 str. 26 d."/>
                    <w:tag w:val="part_8c71a24dd2104381809e12fd587bee33"/>
                    <w:lock w:val="sdtLocked"/>
                    <w:richText/>
                  </w:sdtPr>
                  <w:sdtContent>
                    <w:p>
                      <w:pPr>
                        <w:widowControl w:val="0"/>
                        <w:ind w:firstLine="720"/>
                        <w:jc w:val="both"/>
                        <w:rPr>
                          <w:color w:val="000000"/>
                          <w:szCs w:val="24"/>
                        </w:rPr>
                      </w:pPr>
                      <w:sdt>
                        <w:sdtPr>
                          <w:alias w:val="Numeris"/>
                          <w:tag w:val="nr_8c71a24dd2104381809e12fd587bee33"/>
                          <w:lock w:val="sdtLocked"/>
                          <w:richText/>
                        </w:sdtPr>
                        <w:sdtContent>
                          <w:r>
                            <w:rPr>
                              <w:color w:val="000000"/>
                              <w:szCs w:val="24"/>
                              <w:shd w:val="clear" w:color="auto" w:fill="FFFFFF"/>
                            </w:rPr>
                            <w:t>26</w:t>
                          </w:r>
                        </w:sdtContent>
                      </w:sdt>
                      <w:r>
                        <w:rPr>
                          <w:color w:val="000000"/>
                          <w:szCs w:val="24"/>
                          <w:shd w:val="clear" w:color="auto" w:fill="FFFFFF"/>
                        </w:rPr>
                        <w:t xml:space="preserve">. Kartą per metus, skaičiuojant nuo perkėlimo tarnauti į užsienio valstybės ar tarptautinę karinę ar gynybos instituciją dienos, žvalgybos pareigūnui ir kartu su juo gyvenantiems jo šeimos nariams žvalgybos institucijos asignavimų valdytojo vadovo nustatyta tvarka apmokamos ar kompensuojamos kelionės į Lietuvos Respubliką ir atgal išlaidos, o kartu su juo negyvenantiems šeimos nariams – kelionės pas žvalgybos pareigūną ir atgal į Lietuvos Respubliką išlaidos. </w:t>
                      </w:r>
                      <w:r>
                        <w:rPr>
                          <w:color w:val="000000"/>
                          <w:szCs w:val="24"/>
                        </w:rPr>
                        <w:t>Jeigu sutuoktiniai yra laikinai perkelti tarnauti į skirtingas užsienio valstybes arba skirtingus tos pačios užsienio valstybės miestus, vieno iš jų pasirinkimu vietoj šioje dalyje nurodytos kelionės į Lietuvos Respubliką ir atgal apmokamos ar kompensuojamos jo ir kartu su juo gyvenančių šeimos narių kelionės į kitą užsienio valstybę ar kitą tos pačios užsienio valstybės miestą, kuriame paskirtas atlikti tarnybos kitas sutuoktinis, ir atgal išlaidos</w:t>
                      </w:r>
                      <w:r>
                        <w:rPr>
                          <w:color w:val="000000"/>
                          <w:szCs w:val="24"/>
                          <w:shd w:val="clear" w:color="auto" w:fill="FFFFFF"/>
                        </w:rPr>
                        <w:t>.</w:t>
                      </w:r>
                      <w:r>
                        <w:rPr>
                          <w:color w:val="000000"/>
                          <w:szCs w:val="24"/>
                        </w:rPr>
                        <w:t xml:space="preserve"> Jeigu dėl nenumatytų objektyvių aplinkybių žvalgybos pareigūnas ir (ar) jo šeimos nariai negalėjo įgyvendinti šioje dalyje nustatytos teisės per nurodytą terminą, esant motyvuotam žvalgybos pareigūno prašymui, žvalgybos institucijos </w:t>
                      </w:r>
                      <w:r>
                        <w:rPr>
                          <w:color w:val="000000"/>
                          <w:szCs w:val="24"/>
                          <w:shd w:val="clear" w:color="auto" w:fill="FFFFFF"/>
                        </w:rPr>
                        <w:t xml:space="preserve">asignavimų valdytojo vadovo ar jo įgalioto asmens </w:t>
                      </w:r>
                      <w:r>
                        <w:rPr>
                          <w:color w:val="000000"/>
                          <w:szCs w:val="24"/>
                        </w:rPr>
                        <w:t xml:space="preserve">sprendimu šios teisės įgyvendinimo terminas pratęsiamas 6 mėnesiams. Šios garantijos taikomos ir tais atvejais, kai žvalgybos pareigūno sutuoktinis yra diplomatas, kitas valstybės tarnautojas ar profesinės karo tarnybos karys, įstatymų nustatyta tvarka atliekantis tarnybą užsienyje, arba asmuo, deleguotas į pareigas tarptautinėje ir Europos Sąjungos institucijoje ar užsienio valstybės institucijoje Lietuvos Respublikos asmenų delegavimo į tarptautines ir Europos Sąjungos institucijas ar užsienio valstybių institucijas įstatymo nustatyta tvarka. Ypatingais atvejais Lietuvos Respublikos užsienio reikalų ministerijai rekomendavus kartu su žvalgybos pareigūnu užsienio valstybėje gyvenantiems šeimos nariams laikinai grįžti į Lietuvos Respubliką apmokamos arba kompensuojamos šeimos narių kelionės į Lietuvos Respubliką ir atgal išlaidos ir ne ilgiau kaip 6 mėnesius nuo šeimos nario grįžimo į Lietuvos Respubliką dienos toliau taikomos šioje dalyje, šio straipsnio </w:t>
                      </w:r>
                      <w:r>
                        <w:rPr>
                          <w:bCs/>
                          <w:color w:val="000000"/>
                          <w:szCs w:val="24"/>
                        </w:rPr>
                        <w:t>7</w:t>
                      </w:r>
                      <w:r>
                        <w:rPr>
                          <w:bCs/>
                          <w:color w:val="000000"/>
                          <w:spacing w:val="2"/>
                          <w:szCs w:val="24"/>
                        </w:rPr>
                        <w:t>–11, 13–16</w:t>
                      </w:r>
                      <w:r>
                        <w:rPr>
                          <w:color w:val="000000"/>
                          <w:spacing w:val="2"/>
                          <w:szCs w:val="24"/>
                        </w:rPr>
                        <w:t xml:space="preserve"> </w:t>
                      </w:r>
                      <w:r>
                        <w:rPr>
                          <w:color w:val="000000"/>
                          <w:szCs w:val="24"/>
                        </w:rPr>
                        <w:t xml:space="preserve">ir 27 dalyse </w:t>
                      </w:r>
                      <w:r>
                        <w:rPr>
                          <w:color w:val="000000"/>
                          <w:spacing w:val="2"/>
                          <w:szCs w:val="24"/>
                        </w:rPr>
                        <w:t xml:space="preserve">ir Valstybinio socialinio draudimo įstatymo 6 straipsnio 1 dalyje </w:t>
                      </w:r>
                      <w:r>
                        <w:rPr>
                          <w:color w:val="000000"/>
                          <w:szCs w:val="24"/>
                        </w:rPr>
                        <w:t>nustatytos garantijos.</w:t>
                      </w:r>
                    </w:p>
                  </w:sdtContent>
                </w:sdt>
                <w:sdt>
                  <w:sdtPr>
                    <w:alias w:val="64-1 str. 27 d."/>
                    <w:tag w:val="part_46aca59391c44946ac8d0139b760555c"/>
                    <w:lock w:val="sdtLocked"/>
                    <w:richText/>
                  </w:sdtPr>
                  <w:sdtContent>
                    <w:p>
                      <w:pPr>
                        <w:widowControl w:val="0"/>
                        <w:ind w:firstLine="720"/>
                        <w:jc w:val="both"/>
                        <w:rPr>
                          <w:color w:val="000000"/>
                          <w:szCs w:val="24"/>
                        </w:rPr>
                      </w:pPr>
                      <w:sdt>
                        <w:sdtPr>
                          <w:alias w:val="Numeris"/>
                          <w:tag w:val="nr_46aca59391c44946ac8d0139b760555c"/>
                          <w:lock w:val="sdtLocked"/>
                          <w:richText/>
                        </w:sdtPr>
                        <w:sdtContent>
                          <w:r>
                            <w:rPr>
                              <w:color w:val="000000"/>
                              <w:szCs w:val="24"/>
                            </w:rPr>
                            <w:t>27</w:t>
                          </w:r>
                        </w:sdtContent>
                      </w:sdt>
                      <w:r>
                        <w:rPr>
                          <w:color w:val="000000"/>
                          <w:szCs w:val="24"/>
                        </w:rPr>
                        <w:t>. Žvalgybos pareigūnui ir kartu su juo vyksiančiam ir (ar) išvykusiam sutuoktiniui žvalgybos institucijos asignavimų valdytojo vadovo nustatyta tvarka gali būti apmokamos arba kompensuojamos vienos iš oficialių valstybės, kurioje žvalgybos pareigūnas atlieka tarnybą (reziduoja), kalbų ar kitos pagal poreikį užsienio kalbos mokymosi išlaidos.</w:t>
                      </w:r>
                    </w:p>
                  </w:sdtContent>
                </w:sdt>
                <w:sdt>
                  <w:sdtPr>
                    <w:alias w:val="64-1 str. 28 d."/>
                    <w:tag w:val="part_64fce82566624a308b2946fecb305bf1"/>
                    <w:lock w:val="sdtLocked"/>
                    <w:richText/>
                  </w:sdtPr>
                  <w:sdtContent>
                    <w:p>
                      <w:pPr>
                        <w:widowControl w:val="0"/>
                        <w:ind w:firstLine="720"/>
                        <w:jc w:val="both"/>
                      </w:pPr>
                      <w:sdt>
                        <w:sdtPr>
                          <w:alias w:val="Numeris"/>
                          <w:tag w:val="nr_64fce82566624a308b2946fecb305bf1"/>
                          <w:lock w:val="sdtLocked"/>
                          <w:richText/>
                        </w:sdtPr>
                        <w:sdtContent>
                          <w:r>
                            <w:rPr>
                              <w:color w:val="000000"/>
                              <w:szCs w:val="24"/>
                            </w:rPr>
                            <w:t>28</w:t>
                          </w:r>
                        </w:sdtContent>
                      </w:sdt>
                      <w:r>
                        <w:rPr>
                          <w:color w:val="000000"/>
                          <w:szCs w:val="24"/>
                        </w:rPr>
                        <w:t xml:space="preserve">. Užsienio valstybės ar tarptautinėje karinėje arba gynybos institucijoje tarnybą atliekantiems žvalgybos pareigūnams, pasiųstiems į komandiruotę į Lietuvos Respubliką, ir jų šeimos nariams ne ilgiau kaip 6 mėnesius nuo žvalgybos pareigūno komandiruotės į Lietuvos Respubliką dienos toliau taikomos šio straipsnio </w:t>
                      </w:r>
                      <w:r>
                        <w:rPr>
                          <w:bCs/>
                          <w:color w:val="000000"/>
                          <w:szCs w:val="24"/>
                        </w:rPr>
                        <w:t>5</w:t>
                      </w:r>
                      <w:r>
                        <w:rPr>
                          <w:bCs/>
                          <w:color w:val="000000"/>
                          <w:spacing w:val="2"/>
                          <w:szCs w:val="24"/>
                        </w:rPr>
                        <w:t>–16,</w:t>
                      </w:r>
                      <w:r>
                        <w:rPr>
                          <w:color w:val="000000"/>
                          <w:spacing w:val="2"/>
                          <w:szCs w:val="24"/>
                        </w:rPr>
                        <w:t xml:space="preserve"> </w:t>
                      </w:r>
                      <w:r>
                        <w:rPr>
                          <w:color w:val="000000"/>
                          <w:szCs w:val="24"/>
                        </w:rPr>
                        <w:t xml:space="preserve">18, 26 ir 27 dalyse </w:t>
                      </w:r>
                      <w:r>
                        <w:rPr>
                          <w:color w:val="000000"/>
                          <w:spacing w:val="2"/>
                          <w:szCs w:val="24"/>
                        </w:rPr>
                        <w:t xml:space="preserve">ir Valstybinio socialinio draudimo įstatymo 6 straipsnio 1 dalyje </w:t>
                      </w:r>
                      <w:r>
                        <w:rPr>
                          <w:color w:val="000000"/>
                          <w:szCs w:val="24"/>
                        </w:rPr>
                        <w:t>nustatytos garantijos, taip pat šio straipsnio 19 dalyje nustatyta automobilio, naudojamo tarnybos reikmėms, nuomos ir veiklos nuomos išlaidų atlyginimo garantija.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017ae0e87b11ecb369fde863feb27d">
                    <w:r w:rsidRPr="00532B9F">
                      <w:rPr>
                        <w:rFonts w:ascii="Times New Roman" w:eastAsia="MS Mincho" w:hAnsi="Times New Roman"/>
                        <w:sz w:val="20"/>
                        <w:i/>
                        <w:iCs/>
                        <w:color w:val="0000FF" w:themeColor="hyperlink"/>
                        <w:u w:val="single"/>
                      </w:rPr>
                      <w:t>XIV-1123</w:t>
                    </w:r>
                  </w:fldSimple>
                  <w:r>
                    <w:rPr>
                      <w:rFonts w:ascii="Times New Roman" w:eastAsia="MS Mincho" w:hAnsi="Times New Roman"/>
                      <w:sz w:val="20"/>
                      <w:i/>
                      <w:iCs/>
                    </w:rPr>
                    <w:t>,
2022-05-24,
paskelbta TAR 2022-06-10, i. k. 2022-12615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65 str."/>
                <w:tag w:val="part_a2ebd37e0cda47a68d18d44880d2dce3"/>
                <w:lock w:val="sdtLocked"/>
                <w:richText/>
              </w:sdtPr>
              <w:sdtContent>
                <w:p>
                  <w:pPr>
                    <w:ind w:firstLine="567"/>
                    <w:jc w:val="both"/>
                    <w:rPr>
                      <w:szCs w:val="24"/>
                      <w:shd w:val="clear" w:color="auto" w:fill="FFFFFF"/>
                    </w:rPr>
                  </w:pPr>
                  <w:sdt>
                    <w:sdtPr>
                      <w:alias w:val="Numeris"/>
                      <w:tag w:val="nr_a2ebd37e0cda47a68d18d44880d2dce3"/>
                      <w:lock w:val="sdtLocked"/>
                      <w:richText/>
                    </w:sdtPr>
                    <w:sdtContent>
                      <w:r>
                        <w:rPr>
                          <w:b/>
                          <w:szCs w:val="24"/>
                          <w:shd w:val="clear" w:color="auto" w:fill="FFFFFF"/>
                        </w:rPr>
                        <w:t>65</w:t>
                      </w:r>
                    </w:sdtContent>
                  </w:sdt>
                  <w:r>
                    <w:rPr>
                      <w:b/>
                      <w:szCs w:val="24"/>
                      <w:shd w:val="clear" w:color="auto" w:fill="FFFFFF"/>
                    </w:rPr>
                    <w:t xml:space="preserve"> straipsnis. </w:t>
                  </w:r>
                  <w:sdt>
                    <w:sdtPr>
                      <w:alias w:val="Pavadinimas"/>
                      <w:tag w:val="title_a2ebd37e0cda47a68d18d44880d2dce3"/>
                      <w:lock w:val="sdtLocked"/>
                      <w:richText/>
                    </w:sdtPr>
                    <w:sdtContent>
                      <w:r>
                        <w:rPr>
                          <w:b/>
                          <w:szCs w:val="24"/>
                          <w:shd w:val="clear" w:color="auto" w:fill="FFFFFF"/>
                        </w:rPr>
                        <w:t>Žvalgybos pareigūnų atostogos</w:t>
                      </w:r>
                    </w:sdtContent>
                  </w:sdt>
                </w:p>
                <w:sdt>
                  <w:sdtPr>
                    <w:alias w:val="65 str. 1 d."/>
                    <w:tag w:val="part_25009317e6d14b2097f6ffeb82498f76"/>
                    <w:lock w:val="sdtLocked"/>
                    <w:richText/>
                  </w:sdtPr>
                  <w:sdtContent>
                    <w:p>
                      <w:pPr>
                        <w:ind w:firstLine="567"/>
                        <w:jc w:val="both"/>
                        <w:rPr>
                          <w:szCs w:val="24"/>
                        </w:rPr>
                      </w:pPr>
                      <w:sdt>
                        <w:sdtPr>
                          <w:alias w:val="Numeris"/>
                          <w:tag w:val="nr_25009317e6d14b2097f6ffeb82498f76"/>
                          <w:lock w:val="sdtLocked"/>
                          <w:richText/>
                        </w:sdtPr>
                        <w:sdtContent>
                          <w:r>
                            <w:rPr>
                              <w:szCs w:val="24"/>
                            </w:rPr>
                            <w:t>1</w:t>
                          </w:r>
                        </w:sdtContent>
                      </w:sdt>
                      <w:r>
                        <w:rPr>
                          <w:szCs w:val="24"/>
                        </w:rPr>
                        <w:t>. Žvalgybos pareigūnams kasmetinių atostogų trukmė nustatoma atsižvelgiant į žvalgybos pareigūno tarnybos stažą:</w:t>
                      </w:r>
                    </w:p>
                    <w:sdt>
                      <w:sdtPr>
                        <w:alias w:val="65 str. 1 d. 1 p."/>
                        <w:tag w:val="part_1e7d4bb92a98468bbf759ae7fb62fd48"/>
                        <w:lock w:val="sdtLocked"/>
                        <w:richText/>
                      </w:sdtPr>
                      <w:sdtContent>
                        <w:p>
                          <w:pPr>
                            <w:ind w:firstLine="567"/>
                            <w:jc w:val="both"/>
                            <w:rPr>
                              <w:szCs w:val="24"/>
                            </w:rPr>
                          </w:pPr>
                          <w:sdt>
                            <w:sdtPr>
                              <w:alias w:val="Numeris"/>
                              <w:tag w:val="nr_1e7d4bb92a98468bbf759ae7fb62fd48"/>
                              <w:lock w:val="sdtLocked"/>
                              <w:richText/>
                            </w:sdtPr>
                            <w:sdtContent>
                              <w:r>
                                <w:rPr>
                                  <w:szCs w:val="24"/>
                                </w:rPr>
                                <w:t>1</w:t>
                              </w:r>
                            </w:sdtContent>
                          </w:sdt>
                          <w:r>
                            <w:rPr>
                              <w:szCs w:val="24"/>
                            </w:rPr>
                            <w:t>) iki 5 metų – 22 darbo dienos;</w:t>
                          </w:r>
                        </w:p>
                      </w:sdtContent>
                    </w:sdt>
                    <w:sdt>
                      <w:sdtPr>
                        <w:alias w:val="65 str. 1 d. 2 p."/>
                        <w:tag w:val="part_687dfdaf4792441dabc5155d47a644f8"/>
                        <w:lock w:val="sdtLocked"/>
                        <w:richText/>
                      </w:sdtPr>
                      <w:sdtContent>
                        <w:p>
                          <w:pPr>
                            <w:ind w:firstLine="567"/>
                            <w:jc w:val="both"/>
                            <w:rPr>
                              <w:szCs w:val="24"/>
                            </w:rPr>
                          </w:pPr>
                          <w:sdt>
                            <w:sdtPr>
                              <w:alias w:val="Numeris"/>
                              <w:tag w:val="nr_687dfdaf4792441dabc5155d47a644f8"/>
                              <w:lock w:val="sdtLocked"/>
                              <w:richText/>
                            </w:sdtPr>
                            <w:sdtContent>
                              <w:r>
                                <w:rPr>
                                  <w:szCs w:val="24"/>
                                </w:rPr>
                                <w:t>2</w:t>
                              </w:r>
                            </w:sdtContent>
                          </w:sdt>
                          <w:r>
                            <w:rPr>
                              <w:szCs w:val="24"/>
                            </w:rPr>
                            <w:t>) nuo 5 iki 10 metų – 25 darbo dienos;</w:t>
                          </w:r>
                        </w:p>
                      </w:sdtContent>
                    </w:sdt>
                    <w:sdt>
                      <w:sdtPr>
                        <w:alias w:val="65 str. 1 d. 3 p."/>
                        <w:tag w:val="part_286544f6955047c181d83913677cb6d9"/>
                        <w:lock w:val="sdtLocked"/>
                        <w:richText/>
                      </w:sdtPr>
                      <w:sdtContent>
                        <w:p>
                          <w:pPr>
                            <w:ind w:firstLine="567"/>
                            <w:jc w:val="both"/>
                            <w:rPr>
                              <w:szCs w:val="24"/>
                            </w:rPr>
                          </w:pPr>
                          <w:sdt>
                            <w:sdtPr>
                              <w:alias w:val="Numeris"/>
                              <w:tag w:val="nr_286544f6955047c181d83913677cb6d9"/>
                              <w:lock w:val="sdtLocked"/>
                              <w:richText/>
                            </w:sdtPr>
                            <w:sdtContent>
                              <w:r>
                                <w:rPr>
                                  <w:szCs w:val="24"/>
                                </w:rPr>
                                <w:t>3</w:t>
                              </w:r>
                            </w:sdtContent>
                          </w:sdt>
                          <w:r>
                            <w:rPr>
                              <w:szCs w:val="24"/>
                            </w:rPr>
                            <w:t>) nuo 10 iki 15 metų – 29 darbo dienos;</w:t>
                          </w:r>
                        </w:p>
                      </w:sdtContent>
                    </w:sdt>
                    <w:sdt>
                      <w:sdtPr>
                        <w:alias w:val="65 str. 1 d. 4 p."/>
                        <w:tag w:val="part_10125501b9ff4a01a0469f0065a61bb2"/>
                        <w:lock w:val="sdtLocked"/>
                        <w:richText/>
                      </w:sdtPr>
                      <w:sdtContent>
                        <w:p>
                          <w:pPr>
                            <w:ind w:firstLine="567"/>
                            <w:jc w:val="both"/>
                            <w:rPr>
                              <w:szCs w:val="24"/>
                            </w:rPr>
                          </w:pPr>
                          <w:sdt>
                            <w:sdtPr>
                              <w:alias w:val="Numeris"/>
                              <w:tag w:val="nr_10125501b9ff4a01a0469f0065a61bb2"/>
                              <w:lock w:val="sdtLocked"/>
                              <w:richText/>
                            </w:sdtPr>
                            <w:sdtContent>
                              <w:r>
                                <w:rPr>
                                  <w:szCs w:val="24"/>
                                </w:rPr>
                                <w:t>4</w:t>
                              </w:r>
                            </w:sdtContent>
                          </w:sdt>
                          <w:r>
                            <w:rPr>
                              <w:szCs w:val="24"/>
                            </w:rPr>
                            <w:t>) nuo 15 iki 20 metų – 33 darbo dienos;</w:t>
                          </w:r>
                        </w:p>
                      </w:sdtContent>
                    </w:sdt>
                    <w:sdt>
                      <w:sdtPr>
                        <w:alias w:val="65 str. 1 d. 5 p."/>
                        <w:tag w:val="part_2acde9d6b28c42babb6ea3f6c168b369"/>
                        <w:lock w:val="sdtLocked"/>
                        <w:richText/>
                      </w:sdtPr>
                      <w:sdtContent>
                        <w:p>
                          <w:pPr>
                            <w:ind w:firstLine="567"/>
                            <w:jc w:val="both"/>
                            <w:rPr>
                              <w:szCs w:val="24"/>
                            </w:rPr>
                          </w:pPr>
                          <w:sdt>
                            <w:sdtPr>
                              <w:alias w:val="Numeris"/>
                              <w:tag w:val="nr_2acde9d6b28c42babb6ea3f6c168b369"/>
                              <w:lock w:val="sdtLocked"/>
                              <w:richText/>
                            </w:sdtPr>
                            <w:sdtContent>
                              <w:r>
                                <w:rPr>
                                  <w:szCs w:val="24"/>
                                </w:rPr>
                                <w:t>5</w:t>
                              </w:r>
                            </w:sdtContent>
                          </w:sdt>
                          <w:r>
                            <w:rPr>
                              <w:szCs w:val="24"/>
                            </w:rPr>
                            <w:t>) 20 metų ir daugiau – 37 darbo dienos.</w:t>
                          </w:r>
                        </w:p>
                      </w:sdtContent>
                    </w:sdt>
                  </w:sdtContent>
                </w:sdt>
                <w:sdt>
                  <w:sdtPr>
                    <w:alias w:val="65 str. 2 d."/>
                    <w:tag w:val="part_c79d01ab8cce4f338eea348e5a8070f8"/>
                    <w:lock w:val="sdtLocked"/>
                    <w:richText/>
                  </w:sdtPr>
                  <w:sdtContent>
                    <w:p>
                      <w:pPr>
                        <w:ind w:firstLine="567"/>
                        <w:jc w:val="both"/>
                        <w:rPr>
                          <w:szCs w:val="24"/>
                        </w:rPr>
                      </w:pPr>
                      <w:sdt>
                        <w:sdtPr>
                          <w:alias w:val="Numeris"/>
                          <w:tag w:val="nr_c79d01ab8cce4f338eea348e5a8070f8"/>
                          <w:lock w:val="sdtLocked"/>
                          <w:richText/>
                        </w:sdtPr>
                        <w:sdtContent>
                          <w:r>
                            <w:rPr>
                              <w:szCs w:val="24"/>
                              <w:shd w:val="clear" w:color="auto" w:fill="FFFFFF"/>
                            </w:rPr>
                            <w:t>2</w:t>
                          </w:r>
                        </w:sdtContent>
                      </w:sdt>
                      <w:r>
                        <w:rPr>
                          <w:szCs w:val="24"/>
                          <w:shd w:val="clear" w:color="auto" w:fill="FFFFFF"/>
                        </w:rPr>
                        <w:t xml:space="preserve">. </w:t>
                      </w:r>
                      <w:r>
                        <w:rPr>
                          <w:szCs w:val="24"/>
                        </w:rPr>
                        <w:t>Žvalgybos pareigūnams kasmetinės atostogos gali būti suteikiamos iš karto visos arba dalimis, tačiau viena nepertraukiama kasmetinių atostogų dalis negali būti trumpesnė kaip 10 darbo dienų. Kasmetinės atostogos suteikiamos už tarnybos žvalgybos institucijoje metus. Teisė pasinaudoti dalimi kasmetinių atostogų (arba gauti piniginę kompensaciją už jas šio straipsnio 12 dalyje nustatytu atveju) atsiranda, kai žvalgybos pareigūnas įgauna teisę į bent vienos darbo dienos trukmės atostogas.</w:t>
                      </w:r>
                    </w:p>
                  </w:sdtContent>
                </w:sdt>
                <w:sdt>
                  <w:sdtPr>
                    <w:alias w:val="65 str. 3 d."/>
                    <w:tag w:val="part_5e57b89e6ff043d28defad092769452a"/>
                    <w:lock w:val="sdtLocked"/>
                    <w:richText/>
                  </w:sdtPr>
                  <w:sdtContent>
                    <w:p>
                      <w:pPr>
                        <w:ind w:firstLine="567"/>
                        <w:jc w:val="both"/>
                        <w:rPr>
                          <w:szCs w:val="24"/>
                        </w:rPr>
                      </w:pPr>
                      <w:sdt>
                        <w:sdtPr>
                          <w:alias w:val="Numeris"/>
                          <w:tag w:val="nr_5e57b89e6ff043d28defad092769452a"/>
                          <w:lock w:val="sdtLocked"/>
                          <w:richText/>
                        </w:sdtPr>
                        <w:sdtContent>
                          <w:r>
                            <w:rPr>
                              <w:szCs w:val="24"/>
                            </w:rPr>
                            <w:t>3</w:t>
                          </w:r>
                        </w:sdtContent>
                      </w:sdt>
                      <w:r>
                        <w:rPr>
                          <w:szCs w:val="24"/>
                        </w:rPr>
                        <w:t>. Teisė pasinaudoti visomis ar dalimi kasmetinių atostogų prarandama praėjus 3 metams nuo kalendorinių metų, kuriais buvo įgyta teisė į visos trukmės kasmetines atostogas, pabaigos, išskyrus atvejus, kai žvalgybos pareigūnas faktiškai negalėjo jomis pasinaudoti.</w:t>
                      </w:r>
                    </w:p>
                  </w:sdtContent>
                </w:sdt>
                <w:sdt>
                  <w:sdtPr>
                    <w:alias w:val="65 str. 4 d."/>
                    <w:tag w:val="part_4f43dffc462342dbb48413addd9a7fc7"/>
                    <w:lock w:val="sdtLocked"/>
                    <w:richText/>
                  </w:sdtPr>
                  <w:sdtContent>
                    <w:p>
                      <w:pPr>
                        <w:ind w:firstLine="567"/>
                        <w:jc w:val="both"/>
                        <w:rPr>
                          <w:szCs w:val="24"/>
                        </w:rPr>
                      </w:pPr>
                      <w:sdt>
                        <w:sdtPr>
                          <w:alias w:val="Numeris"/>
                          <w:tag w:val="nr_4f43dffc462342dbb48413addd9a7fc7"/>
                          <w:lock w:val="sdtLocked"/>
                          <w:richText/>
                        </w:sdtPr>
                        <w:sdtContent>
                          <w:r>
                            <w:rPr>
                              <w:szCs w:val="24"/>
                            </w:rPr>
                            <w:t>4</w:t>
                          </w:r>
                        </w:sdtContent>
                      </w:sdt>
                      <w:r>
                        <w:rPr>
                          <w:szCs w:val="24"/>
                        </w:rPr>
                        <w:t xml:space="preserve">. Esant tarnybiniam būtinumui, neatidėliotinais atvejais, kai žvalgybos institucija turi užtikrinti įstatymuose nustatytų uždavinių ir funkcijų įgyvendinimą, žvalgybos pareigūnas gali būti atšaukiamas iš kasmetinių atostogų. Tokiam atšaukimui pareigūno sutikimas nebūtinas. </w:t>
                      </w:r>
                    </w:p>
                  </w:sdtContent>
                </w:sdt>
                <w:sdt>
                  <w:sdtPr>
                    <w:alias w:val="65 str. 5 d."/>
                    <w:tag w:val="part_5a1fa3553391462d83a0b274823b94e8"/>
                    <w:lock w:val="sdtLocked"/>
                    <w:richText/>
                  </w:sdtPr>
                  <w:sdtContent>
                    <w:p>
                      <w:pPr>
                        <w:ind w:firstLine="567"/>
                        <w:jc w:val="both"/>
                        <w:rPr>
                          <w:szCs w:val="24"/>
                        </w:rPr>
                      </w:pPr>
                      <w:sdt>
                        <w:sdtPr>
                          <w:alias w:val="Numeris"/>
                          <w:tag w:val="nr_5a1fa3553391462d83a0b274823b94e8"/>
                          <w:lock w:val="sdtLocked"/>
                          <w:richText/>
                        </w:sdtPr>
                        <w:sdtContent>
                          <w:r>
                            <w:rPr>
                              <w:szCs w:val="24"/>
                            </w:rPr>
                            <w:t>5</w:t>
                          </w:r>
                        </w:sdtContent>
                      </w:sdt>
                      <w:r>
                        <w:rPr>
                          <w:szCs w:val="24"/>
                        </w:rPr>
                        <w:t xml:space="preserve">. Žvalgybos pareigūnams gali būti suteikiamos šios tikslinės atostogos: </w:t>
                      </w:r>
                    </w:p>
                    <w:sdt>
                      <w:sdtPr>
                        <w:alias w:val="65 str. 5 d. 1 p."/>
                        <w:tag w:val="part_8905c4db0add432bb3de18d116a9939d"/>
                        <w:lock w:val="sdtLocked"/>
                        <w:richText/>
                      </w:sdtPr>
                      <w:sdtContent>
                        <w:p>
                          <w:pPr>
                            <w:ind w:firstLine="567"/>
                            <w:jc w:val="both"/>
                            <w:rPr>
                              <w:szCs w:val="24"/>
                            </w:rPr>
                          </w:pPr>
                          <w:sdt>
                            <w:sdtPr>
                              <w:alias w:val="Numeris"/>
                              <w:tag w:val="nr_8905c4db0add432bb3de18d116a9939d"/>
                              <w:lock w:val="sdtLocked"/>
                              <w:richText/>
                            </w:sdtPr>
                            <w:sdtContent>
                              <w:r>
                                <w:rPr>
                                  <w:szCs w:val="24"/>
                                </w:rPr>
                                <w:t>1</w:t>
                              </w:r>
                            </w:sdtContent>
                          </w:sdt>
                          <w:r>
                            <w:rPr>
                              <w:szCs w:val="24"/>
                            </w:rPr>
                            <w:t>) nėštumo ir gimdymo;</w:t>
                          </w:r>
                        </w:p>
                      </w:sdtContent>
                    </w:sdt>
                    <w:sdt>
                      <w:sdtPr>
                        <w:alias w:val="65 str. 5 d. 2 p."/>
                        <w:tag w:val="part_77d9c74832c1464b9eae16d7584ac4d2"/>
                        <w:lock w:val="sdtLocked"/>
                        <w:richText/>
                      </w:sdtPr>
                      <w:sdtContent>
                        <w:p>
                          <w:pPr>
                            <w:ind w:firstLine="567"/>
                            <w:jc w:val="both"/>
                            <w:rPr>
                              <w:szCs w:val="24"/>
                            </w:rPr>
                          </w:pPr>
                          <w:sdt>
                            <w:sdtPr>
                              <w:alias w:val="Numeris"/>
                              <w:tag w:val="nr_77d9c74832c1464b9eae16d7584ac4d2"/>
                              <w:lock w:val="sdtLocked"/>
                              <w:richText/>
                            </w:sdtPr>
                            <w:sdtContent>
                              <w:r>
                                <w:rPr>
                                  <w:szCs w:val="24"/>
                                </w:rPr>
                                <w:t>2</w:t>
                              </w:r>
                            </w:sdtContent>
                          </w:sdt>
                          <w:r>
                            <w:rPr>
                              <w:szCs w:val="24"/>
                            </w:rPr>
                            <w:t>) tėvystės;</w:t>
                          </w:r>
                        </w:p>
                      </w:sdtContent>
                    </w:sdt>
                    <w:sdt>
                      <w:sdtPr>
                        <w:alias w:val="65 str. 5 d. 3 p."/>
                        <w:tag w:val="part_cbc023fd68294c5ab65d0da907914543"/>
                        <w:lock w:val="sdtLocked"/>
                        <w:richText/>
                      </w:sdtPr>
                      <w:sdtContent>
                        <w:p>
                          <w:pPr>
                            <w:ind w:firstLine="567"/>
                            <w:jc w:val="both"/>
                            <w:rPr>
                              <w:szCs w:val="24"/>
                            </w:rPr>
                          </w:pPr>
                          <w:sdt>
                            <w:sdtPr>
                              <w:alias w:val="Numeris"/>
                              <w:tag w:val="nr_cbc023fd68294c5ab65d0da907914543"/>
                              <w:lock w:val="sdtLocked"/>
                              <w:richText/>
                            </w:sdtPr>
                            <w:sdtContent>
                              <w:r>
                                <w:rPr>
                                  <w:szCs w:val="24"/>
                                </w:rPr>
                                <w:t>3</w:t>
                              </w:r>
                            </w:sdtContent>
                          </w:sdt>
                          <w:r>
                            <w:rPr>
                              <w:szCs w:val="24"/>
                            </w:rPr>
                            <w:t>) vaikui prižiūrėti;</w:t>
                          </w:r>
                        </w:p>
                      </w:sdtContent>
                    </w:sdt>
                    <w:sdt>
                      <w:sdtPr>
                        <w:alias w:val="65 str. 5 d. 4 p."/>
                        <w:tag w:val="part_2f93ca69407d4536b38ce809bd95a9f0"/>
                        <w:lock w:val="sdtLocked"/>
                        <w:richText/>
                      </w:sdtPr>
                      <w:sdtContent>
                        <w:p>
                          <w:pPr>
                            <w:ind w:firstLine="567"/>
                            <w:jc w:val="both"/>
                            <w:rPr>
                              <w:szCs w:val="24"/>
                            </w:rPr>
                          </w:pPr>
                          <w:sdt>
                            <w:sdtPr>
                              <w:alias w:val="Numeris"/>
                              <w:tag w:val="nr_2f93ca69407d4536b38ce809bd95a9f0"/>
                              <w:lock w:val="sdtLocked"/>
                              <w:richText/>
                            </w:sdtPr>
                            <w:sdtContent>
                              <w:r>
                                <w:rPr>
                                  <w:szCs w:val="24"/>
                                </w:rPr>
                                <w:t>4</w:t>
                              </w:r>
                            </w:sdtContent>
                          </w:sdt>
                          <w:r>
                            <w:rPr>
                              <w:szCs w:val="24"/>
                            </w:rPr>
                            <w:t>) mokymosi;</w:t>
                          </w:r>
                        </w:p>
                      </w:sdtContent>
                    </w:sdt>
                    <w:sdt>
                      <w:sdtPr>
                        <w:alias w:val="65 str. 5 d. 5 p."/>
                        <w:tag w:val="part_648a92a32cdf41b7906f35f54a4e5d5e"/>
                        <w:lock w:val="sdtLocked"/>
                        <w:richText/>
                      </w:sdtPr>
                      <w:sdtContent>
                        <w:p>
                          <w:pPr>
                            <w:ind w:firstLine="567"/>
                            <w:jc w:val="both"/>
                            <w:rPr>
                              <w:szCs w:val="24"/>
                            </w:rPr>
                          </w:pPr>
                          <w:sdt>
                            <w:sdtPr>
                              <w:alias w:val="Numeris"/>
                              <w:tag w:val="nr_648a92a32cdf41b7906f35f54a4e5d5e"/>
                              <w:lock w:val="sdtLocked"/>
                              <w:richText/>
                            </w:sdtPr>
                            <w:sdtContent>
                              <w:r>
                                <w:rPr>
                                  <w:szCs w:val="24"/>
                                </w:rPr>
                                <w:t>5</w:t>
                              </w:r>
                            </w:sdtContent>
                          </w:sdt>
                          <w:r>
                            <w:rPr>
                              <w:szCs w:val="24"/>
                            </w:rPr>
                            <w:t>) persikėlimo;</w:t>
                          </w:r>
                        </w:p>
                      </w:sdtContent>
                    </w:sdt>
                    <w:sdt>
                      <w:sdtPr>
                        <w:alias w:val="65 str. 5 d. 6 p."/>
                        <w:tag w:val="part_14fbb648363c4aed9cf088c1820b5bce"/>
                        <w:lock w:val="sdtLocked"/>
                        <w:richText/>
                      </w:sdtPr>
                      <w:sdtContent>
                        <w:p>
                          <w:pPr>
                            <w:ind w:firstLine="567"/>
                            <w:jc w:val="both"/>
                            <w:rPr>
                              <w:szCs w:val="24"/>
                            </w:rPr>
                          </w:pPr>
                          <w:sdt>
                            <w:sdtPr>
                              <w:alias w:val="Numeris"/>
                              <w:tag w:val="nr_14fbb648363c4aed9cf088c1820b5bce"/>
                              <w:lock w:val="sdtLocked"/>
                              <w:richText/>
                            </w:sdtPr>
                            <w:sdtContent>
                              <w:r>
                                <w:rPr>
                                  <w:szCs w:val="24"/>
                                </w:rPr>
                                <w:t>6</w:t>
                              </w:r>
                            </w:sdtContent>
                          </w:sdt>
                          <w:r>
                            <w:rPr>
                              <w:szCs w:val="24"/>
                            </w:rPr>
                            <w:t>) prevencinės reabilitacijos;</w:t>
                          </w:r>
                        </w:p>
                      </w:sdtContent>
                    </w:sdt>
                    <w:sdt>
                      <w:sdtPr>
                        <w:alias w:val="65 str. 5 d. 7 p."/>
                        <w:tag w:val="part_a3234347693341459ee8d92e371cbc8b"/>
                        <w:lock w:val="sdtLocked"/>
                        <w:richText/>
                      </w:sdtPr>
                      <w:sdtContent>
                        <w:p>
                          <w:pPr>
                            <w:ind w:firstLine="567"/>
                            <w:jc w:val="both"/>
                            <w:rPr>
                              <w:szCs w:val="24"/>
                            </w:rPr>
                          </w:pPr>
                          <w:sdt>
                            <w:sdtPr>
                              <w:alias w:val="Numeris"/>
                              <w:tag w:val="nr_a3234347693341459ee8d92e371cbc8b"/>
                              <w:lock w:val="sdtLocked"/>
                              <w:richText/>
                            </w:sdtPr>
                            <w:sdtContent>
                              <w:r>
                                <w:rPr>
                                  <w:szCs w:val="24"/>
                                </w:rPr>
                                <w:t>7</w:t>
                              </w:r>
                            </w:sdtContent>
                          </w:sdt>
                          <w:r>
                            <w:rPr>
                              <w:szCs w:val="24"/>
                            </w:rPr>
                            <w:t>) nemokamos.</w:t>
                          </w:r>
                        </w:p>
                      </w:sdtContent>
                    </w:sdt>
                  </w:sdtContent>
                </w:sdt>
                <w:sdt>
                  <w:sdtPr>
                    <w:alias w:val="65 str. 6 d."/>
                    <w:tag w:val="part_539cff3a37c14bebb5cf400d90466106"/>
                    <w:lock w:val="sdtLocked"/>
                    <w:richText/>
                  </w:sdtPr>
                  <w:sdtContent>
                    <w:p>
                      <w:pPr>
                        <w:ind w:firstLine="567"/>
                        <w:jc w:val="both"/>
                        <w:rPr>
                          <w:szCs w:val="24"/>
                        </w:rPr>
                      </w:pPr>
                      <w:sdt>
                        <w:sdtPr>
                          <w:alias w:val="Numeris"/>
                          <w:tag w:val="nr_539cff3a37c14bebb5cf400d90466106"/>
                          <w:lock w:val="sdtLocked"/>
                          <w:richText/>
                        </w:sdtPr>
                        <w:sdtContent>
                          <w:r>
                            <w:rPr>
                              <w:szCs w:val="24"/>
                            </w:rPr>
                            <w:t>6</w:t>
                          </w:r>
                        </w:sdtContent>
                      </w:sdt>
                      <w:r>
                        <w:rPr>
                          <w:szCs w:val="24"/>
                        </w:rPr>
                        <w:t>. Nėštumo ir gimdymo, tėvystės atostogos žvalgybos pareigūnams suteikiamos Darbo kodekso nustatyta tvarka.</w:t>
                      </w:r>
                    </w:p>
                  </w:sdtContent>
                </w:sdt>
                <w:sdt>
                  <w:sdtPr>
                    <w:alias w:val="65 str. 7 d."/>
                    <w:tag w:val="part_dd0fcaab69c14e1aa68f2675667d538d"/>
                    <w:lock w:val="sdtLocked"/>
                    <w:richText/>
                  </w:sdtPr>
                  <w:sdtContent>
                    <w:p>
                      <w:pPr>
                        <w:ind w:firstLine="567"/>
                        <w:jc w:val="both"/>
                        <w:rPr>
                          <w:szCs w:val="24"/>
                        </w:rPr>
                      </w:pPr>
                      <w:sdt>
                        <w:sdtPr>
                          <w:alias w:val="Numeris"/>
                          <w:tag w:val="nr_dd0fcaab69c14e1aa68f2675667d538d"/>
                          <w:lock w:val="sdtLocked"/>
                          <w:richText/>
                        </w:sdtPr>
                        <w:sdtContent>
                          <w:r>
                            <w:rPr>
                              <w:szCs w:val="24"/>
                            </w:rPr>
                            <w:t>7</w:t>
                          </w:r>
                        </w:sdtContent>
                      </w:sdt>
                      <w:r>
                        <w:rPr>
                          <w:szCs w:val="24"/>
                        </w:rPr>
                        <w:t>. Atostogos vaikui prižiūrėti žvalgybos pareigūnams suteikiamos Darbo kodekso nustatyta tvarka, tačiau ne ilgiau, negu pareigūnas sulaukia šio įstatymo 45 straipsnio 1 dalyje nustatyto amžiaus ir jo tarnyba nėra pratęsiama arba baigiasi tarnybos pratęsimo laikas. Nesibaigus suteiktoms atostogoms vaikui prižiūrėti, žvalgybos pareigūnas gali grįžti į tarnybą, ne vėliau kaip prieš 14 kalendorinių dienų įspėjęs apie tai žvalgybos institucijos vadovą.</w:t>
                      </w:r>
                    </w:p>
                  </w:sdtContent>
                </w:sdt>
                <w:sdt>
                  <w:sdtPr>
                    <w:alias w:val="65 str. 8 d."/>
                    <w:tag w:val="part_e9b41bfb6179409fa596cf60e5a5dd20"/>
                    <w:lock w:val="sdtLocked"/>
                    <w:richText/>
                  </w:sdtPr>
                  <w:sdtContent>
                    <w:p>
                      <w:pPr>
                        <w:ind w:firstLine="567"/>
                        <w:jc w:val="both"/>
                        <w:rPr>
                          <w:szCs w:val="24"/>
                        </w:rPr>
                      </w:pPr>
                      <w:sdt>
                        <w:sdtPr>
                          <w:alias w:val="Numeris"/>
                          <w:tag w:val="nr_e9b41bfb6179409fa596cf60e5a5dd20"/>
                          <w:lock w:val="sdtLocked"/>
                          <w:richText/>
                        </w:sdtPr>
                        <w:sdtContent>
                          <w:r>
                            <w:rPr>
                              <w:spacing w:val="2"/>
                              <w:szCs w:val="24"/>
                            </w:rPr>
                            <w:t>8</w:t>
                          </w:r>
                        </w:sdtContent>
                      </w:sdt>
                      <w:r>
                        <w:rPr>
                          <w:spacing w:val="2"/>
                          <w:szCs w:val="24"/>
                        </w:rPr>
                        <w:t>. Žvalgybos pareigūnui, dėl paskyrimo į kitas pareigas arba pavedimo laikinai atlikti kitas pareigas keičiančiam gyvenamąją vietą, gali būti suteikiamos iki 5 darbo dienų persikėlimo atostogos.</w:t>
                      </w:r>
                    </w:p>
                  </w:sdtContent>
                </w:sdt>
                <w:sdt>
                  <w:sdtPr>
                    <w:alias w:val="65 str. 9 d."/>
                    <w:tag w:val="part_5cb532e2a07d458b91caa13267cb655e"/>
                    <w:lock w:val="sdtLocked"/>
                    <w:richText/>
                  </w:sdtPr>
                  <w:sdtContent>
                    <w:p>
                      <w:pPr>
                        <w:ind w:firstLine="567"/>
                        <w:jc w:val="both"/>
                        <w:rPr>
                          <w:szCs w:val="24"/>
                        </w:rPr>
                      </w:pPr>
                      <w:sdt>
                        <w:sdtPr>
                          <w:alias w:val="Numeris"/>
                          <w:tag w:val="nr_5cb532e2a07d458b91caa13267cb655e"/>
                          <w:lock w:val="sdtLocked"/>
                          <w:richText/>
                        </w:sdtPr>
                        <w:sdtContent>
                          <w:r>
                            <w:rPr>
                              <w:szCs w:val="24"/>
                              <w:shd w:val="clear" w:color="auto" w:fill="FFFFFF"/>
                            </w:rPr>
                            <w:t>9</w:t>
                          </w:r>
                        </w:sdtContent>
                      </w:sdt>
                      <w:r>
                        <w:rPr>
                          <w:szCs w:val="24"/>
                          <w:shd w:val="clear" w:color="auto" w:fill="FFFFFF"/>
                        </w:rPr>
                        <w:t xml:space="preserve">. Žvalgybos pareigūnams, vykdžiusiems užduotis didesnio pavojaus sąlygomis, atsižvelgiant į jų pobūdį ir trukmę, gali būti suteikiamos iki 10 darbo dienų mokamos prevencinės reabilitacijos atostogos. </w:t>
                      </w:r>
                    </w:p>
                  </w:sdtContent>
                </w:sdt>
                <w:sdt>
                  <w:sdtPr>
                    <w:alias w:val="65 str. 10 d."/>
                    <w:tag w:val="part_c53e210c039d4505830b34a6571569e9"/>
                    <w:lock w:val="sdtLocked"/>
                    <w:richText/>
                  </w:sdtPr>
                  <w:sdtContent>
                    <w:p>
                      <w:pPr>
                        <w:ind w:firstLine="567"/>
                        <w:jc w:val="both"/>
                        <w:rPr>
                          <w:szCs w:val="24"/>
                        </w:rPr>
                      </w:pPr>
                      <w:sdt>
                        <w:sdtPr>
                          <w:alias w:val="Numeris"/>
                          <w:tag w:val="nr_c53e210c039d4505830b34a6571569e9"/>
                          <w:lock w:val="sdtLocked"/>
                          <w:richText/>
                        </w:sdtPr>
                        <w:sdtContent>
                          <w:r>
                            <w:rPr>
                              <w:szCs w:val="24"/>
                            </w:rPr>
                            <w:t>10</w:t>
                          </w:r>
                        </w:sdtContent>
                      </w:sdt>
                      <w:r>
                        <w:rPr>
                          <w:szCs w:val="24"/>
                        </w:rPr>
                        <w:t>. Žvalgybos pareigūnui žvalgybos institucijos vadovo nustatyta tvarka gali būti suteikiamos nemokamos iki 15 kalendorinių dienų atostogos tik dėl ypatingų asmeninių ar šeiminių aplinkybių.</w:t>
                      </w:r>
                    </w:p>
                  </w:sdtContent>
                </w:sdt>
                <w:sdt>
                  <w:sdtPr>
                    <w:alias w:val="65 str. 11 d."/>
                    <w:tag w:val="part_caa9dd8431f74ebc9ae601811ca4691c"/>
                    <w:lock w:val="sdtLocked"/>
                    <w:richText/>
                  </w:sdtPr>
                  <w:sdtContent>
                    <w:p>
                      <w:pPr>
                        <w:ind w:firstLine="567"/>
                        <w:jc w:val="both"/>
                        <w:rPr>
                          <w:szCs w:val="24"/>
                        </w:rPr>
                      </w:pPr>
                      <w:sdt>
                        <w:sdtPr>
                          <w:alias w:val="Numeris"/>
                          <w:tag w:val="nr_caa9dd8431f74ebc9ae601811ca4691c"/>
                          <w:lock w:val="sdtLocked"/>
                          <w:richText/>
                        </w:sdtPr>
                        <w:sdtContent>
                          <w:r>
                            <w:rPr>
                              <w:szCs w:val="24"/>
                            </w:rPr>
                            <w:t>11</w:t>
                          </w:r>
                        </w:sdtContent>
                      </w:sdt>
                      <w:r>
                        <w:rPr>
                          <w:szCs w:val="24"/>
                        </w:rPr>
                        <w:t>. Kasmetinių ir tikslinių atostogų laikotarpiai yra įskaitomi į žvalgybos pareigūno tarnybos stažą.</w:t>
                      </w:r>
                    </w:p>
                  </w:sdtContent>
                </w:sdt>
                <w:sdt>
                  <w:sdtPr>
                    <w:alias w:val="65 str. 12 d."/>
                    <w:tag w:val="part_a0c008e23c44463798ed7ed0397a1206"/>
                    <w:lock w:val="sdtLocked"/>
                    <w:richText/>
                  </w:sdtPr>
                  <w:sdtContent>
                    <w:p>
                      <w:pPr>
                        <w:ind w:firstLine="567"/>
                        <w:jc w:val="both"/>
                        <w:rPr>
                          <w:szCs w:val="24"/>
                        </w:rPr>
                      </w:pPr>
                      <w:sdt>
                        <w:sdtPr>
                          <w:alias w:val="Numeris"/>
                          <w:tag w:val="nr_a0c008e23c44463798ed7ed0397a1206"/>
                          <w:lock w:val="sdtLocked"/>
                          <w:richText/>
                        </w:sdtPr>
                        <w:sdtContent>
                          <w:r>
                            <w:rPr>
                              <w:szCs w:val="24"/>
                            </w:rPr>
                            <w:t>12</w:t>
                          </w:r>
                        </w:sdtContent>
                      </w:sdt>
                      <w:r>
                        <w:rPr>
                          <w:szCs w:val="24"/>
                        </w:rPr>
                        <w:t>. Atleidžiant žvalgybos pareigūną iš tarnybos, nepanaudotos kasmetinės atostogos nesuteikiamos. Už nepanaudotas kasmetines atostogas jam išmokama piniginė kompensacija. Teisė gauti piniginę kompensaciją už nepanaudotas kasmetines atostogas prarandama praėjus 3 metams nuo kalendorinių metų, kuriais buvo įgyta teisė į visos trukmės kasmetines atostogas, pabaigos, išskyrus atvejus, kai žvalgybos pareigūnas faktiškai negalėjo jomis pasinaudoti.</w:t>
                      </w:r>
                    </w:p>
                  </w:sdtContent>
                </w:sdt>
                <w:sdt>
                  <w:sdtPr>
                    <w:alias w:val="65 str. 13 d."/>
                    <w:tag w:val="part_aebb348c2d724cae8c33e0cd64b15493"/>
                    <w:lock w:val="sdtLocked"/>
                    <w:richText/>
                  </w:sdtPr>
                  <w:sdtContent>
                    <w:p>
                      <w:pPr>
                        <w:ind w:firstLine="567"/>
                        <w:jc w:val="both"/>
                      </w:pPr>
                      <w:sdt>
                        <w:sdtPr>
                          <w:alias w:val="Numeris"/>
                          <w:tag w:val="nr_aebb348c2d724cae8c33e0cd64b15493"/>
                          <w:lock w:val="sdtLocked"/>
                          <w:richText/>
                        </w:sdtPr>
                        <w:sdtContent>
                          <w:r>
                            <w:rPr>
                              <w:szCs w:val="24"/>
                              <w:shd w:val="clear" w:color="auto" w:fill="FFFFFF"/>
                            </w:rPr>
                            <w:t>13</w:t>
                          </w:r>
                        </w:sdtContent>
                      </w:sdt>
                      <w:r>
                        <w:rPr>
                          <w:szCs w:val="24"/>
                          <w:shd w:val="clear" w:color="auto" w:fill="FFFFFF"/>
                        </w:rPr>
                        <w:t>. Kasmetinių atostogų, mokymosi atostogų, persikėlimo atostogų ir prevencinės reabilitacijos atostogų žvalgybos pareigūnams suteikimo, apmokėjimo sąlygas ir tvarką nustato žvalgybos institucijos vadovas.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66 str."/>
                <w:tag w:val="part_e00ff847d4f14bea9d9766bd4aa8c9fc"/>
                <w:lock w:val="sdtLocked"/>
                <w:richText/>
              </w:sdtPr>
              <w:sdtContent>
                <w:p>
                  <w:pPr>
                    <w:keepLines/>
                    <w:widowControl w:val="0"/>
                    <w:suppressAutoHyphens/>
                    <w:ind w:firstLine="567"/>
                    <w:rPr>
                      <w:b/>
                      <w:bCs/>
                      <w:color w:val="000000"/>
                    </w:rPr>
                  </w:pPr>
                  <w:sdt>
                    <w:sdtPr>
                      <w:alias w:val="Numeris"/>
                      <w:tag w:val="nr_e00ff847d4f14bea9d9766bd4aa8c9fc"/>
                      <w:lock w:val="sdtLocked"/>
                      <w:richText/>
                    </w:sdtPr>
                    <w:sdtContent>
                      <w:r>
                        <w:rPr>
                          <w:b/>
                          <w:bCs/>
                          <w:color w:val="000000"/>
                        </w:rPr>
                        <w:t>66</w:t>
                      </w:r>
                    </w:sdtContent>
                  </w:sdt>
                  <w:r>
                    <w:rPr>
                      <w:b/>
                      <w:bCs/>
                      <w:color w:val="000000"/>
                    </w:rPr>
                    <w:t xml:space="preserve"> straipsnis. </w:t>
                  </w:r>
                  <w:sdt>
                    <w:sdtPr>
                      <w:alias w:val="Pavadinimas"/>
                      <w:tag w:val="title_e00ff847d4f14bea9d9766bd4aa8c9fc"/>
                      <w:lock w:val="sdtLocked"/>
                      <w:richText/>
                    </w:sdtPr>
                    <w:sdtContent>
                      <w:r>
                        <w:rPr>
                          <w:b/>
                          <w:bCs/>
                          <w:color w:val="000000"/>
                        </w:rPr>
                        <w:t>Žvalgybos pareigūnų valstybinis socialinis draudimas</w:t>
                      </w:r>
                    </w:sdtContent>
                  </w:sdt>
                </w:p>
                <w:sdt>
                  <w:sdtPr>
                    <w:alias w:val="66 str. 1 d."/>
                    <w:tag w:val="part_8e1c65234f0245398766f4848ed2473e"/>
                    <w:lock w:val="sdtLocked"/>
                    <w:richText/>
                  </w:sdtPr>
                  <w:sdtContent>
                    <w:p>
                      <w:pPr>
                        <w:widowControl w:val="0"/>
                        <w:suppressAutoHyphens/>
                        <w:ind w:firstLine="567"/>
                        <w:jc w:val="both"/>
                        <w:rPr>
                          <w:color w:val="000000"/>
                        </w:rPr>
                      </w:pPr>
                      <w:sdt>
                        <w:sdtPr>
                          <w:alias w:val="Numeris"/>
                          <w:tag w:val="nr_8e1c65234f0245398766f4848ed2473e"/>
                          <w:lock w:val="sdtLocked"/>
                          <w:richText/>
                        </w:sdtPr>
                        <w:sdtContent>
                          <w:r>
                            <w:rPr>
                              <w:color w:val="000000"/>
                            </w:rPr>
                            <w:t>1</w:t>
                          </w:r>
                        </w:sdtContent>
                      </w:sdt>
                      <w:r>
                        <w:rPr>
                          <w:color w:val="000000"/>
                        </w:rPr>
                        <w:t>. Žvalgybos pareigūnai draudžiami visomis Lietuvos Respublikos valstybinio socialinio draudimo įstatyme nurodytomis socialinio draudimo rūšimis. Draudimo tvarką ir sąlygas nustato atskiras socialinio draudimo rūšis reglamentuojantys teisės aktai.</w:t>
                      </w:r>
                    </w:p>
                  </w:sdtContent>
                </w:sdt>
                <w:sdt>
                  <w:sdtPr>
                    <w:alias w:val="66 str. 2 d."/>
                    <w:tag w:val="part_689ba6e049bf421a8f5481b191a41804"/>
                    <w:lock w:val="sdtLocked"/>
                    <w:richText/>
                  </w:sdtPr>
                  <w:sdtContent>
                    <w:p>
                      <w:pPr>
                        <w:widowControl w:val="0"/>
                        <w:suppressAutoHyphens/>
                        <w:ind w:firstLine="567"/>
                        <w:jc w:val="both"/>
                        <w:rPr>
                          <w:color w:val="000000"/>
                        </w:rPr>
                      </w:pPr>
                      <w:sdt>
                        <w:sdtPr>
                          <w:alias w:val="Numeris"/>
                          <w:tag w:val="nr_689ba6e049bf421a8f5481b191a41804"/>
                          <w:lock w:val="sdtLocked"/>
                          <w:richText/>
                        </w:sdtPr>
                        <w:sdtContent>
                          <w:r>
                            <w:rPr>
                              <w:color w:val="000000"/>
                            </w:rPr>
                            <w:t>2</w:t>
                          </w:r>
                        </w:sdtContent>
                      </w:sdt>
                      <w:r>
                        <w:rPr>
                          <w:color w:val="000000"/>
                        </w:rPr>
                        <w:t>. Žvalgybos pareigūnai įgyja teisę gauti pareigūnų ir karių valstybinę pensiją šios pensijos skyrimą reglamentuojančiuose teisės aktuose nustatyta tvarka.</w:t>
                      </w:r>
                    </w:p>
                    <w:p>
                      <w:pPr>
                        <w:ind w:firstLine="567"/>
                        <w:jc w:val="both"/>
                      </w:pPr>
                    </w:p>
                  </w:sdtContent>
                </w:sdt>
              </w:sdtContent>
            </w:sdt>
            <w:sdt>
              <w:sdtPr>
                <w:alias w:val="67 str."/>
                <w:tag w:val="part_da492c6a67234f92b180326177edf150"/>
                <w:lock w:val="sdtLocked"/>
                <w:richText/>
              </w:sdtPr>
              <w:sdtContent>
                <w:p>
                  <w:pPr>
                    <w:ind w:firstLine="567"/>
                    <w:jc w:val="both"/>
                    <w:rPr>
                      <w:szCs w:val="24"/>
                    </w:rPr>
                  </w:pPr>
                  <w:sdt>
                    <w:sdtPr>
                      <w:alias w:val="Numeris"/>
                      <w:tag w:val="nr_da492c6a67234f92b180326177edf150"/>
                      <w:lock w:val="sdtLocked"/>
                      <w:richText/>
                    </w:sdtPr>
                    <w:sdtContent>
                      <w:r>
                        <w:rPr>
                          <w:b/>
                          <w:szCs w:val="24"/>
                        </w:rPr>
                        <w:t>67</w:t>
                      </w:r>
                    </w:sdtContent>
                  </w:sdt>
                  <w:r>
                    <w:rPr>
                      <w:b/>
                      <w:szCs w:val="24"/>
                    </w:rPr>
                    <w:t xml:space="preserve"> straipsnis. </w:t>
                  </w:r>
                  <w:sdt>
                    <w:sdtPr>
                      <w:alias w:val="Pavadinimas"/>
                      <w:tag w:val="title_da492c6a67234f92b180326177edf150"/>
                      <w:lock w:val="sdtLocked"/>
                      <w:richText/>
                    </w:sdtPr>
                    <w:sdtContent>
                      <w:r>
                        <w:rPr>
                          <w:b/>
                          <w:szCs w:val="24"/>
                        </w:rPr>
                        <w:t>Žvalgybos pareigūnų sveikatinimo veikla</w:t>
                      </w:r>
                    </w:sdtContent>
                  </w:sdt>
                </w:p>
                <w:sdt>
                  <w:sdtPr>
                    <w:alias w:val="67 str. 1 d."/>
                    <w:tag w:val="part_2c12af5556bd4f1e90e2e5b7e4bfb1be"/>
                    <w:lock w:val="sdtLocked"/>
                    <w:richText/>
                  </w:sdtPr>
                  <w:sdtContent>
                    <w:p>
                      <w:pPr>
                        <w:ind w:firstLine="567"/>
                        <w:jc w:val="both"/>
                        <w:rPr>
                          <w:szCs w:val="24"/>
                        </w:rPr>
                      </w:pPr>
                      <w:sdt>
                        <w:sdtPr>
                          <w:alias w:val="Numeris"/>
                          <w:tag w:val="nr_2c12af5556bd4f1e90e2e5b7e4bfb1be"/>
                          <w:lock w:val="sdtLocked"/>
                          <w:richText/>
                        </w:sdtPr>
                        <w:sdtContent>
                          <w:r>
                            <w:rPr>
                              <w:szCs w:val="24"/>
                            </w:rPr>
                            <w:t>1</w:t>
                          </w:r>
                        </w:sdtContent>
                      </w:sdt>
                      <w:r>
                        <w:rPr>
                          <w:szCs w:val="24"/>
                        </w:rPr>
                        <w:t>. Žvalgybos pareigūnų sveikatos priežiūra vykdoma nacionalinės sveikatos sistemos asmens sveikatos priežiūros ir visuomenės sveikatos priežiūros įstaigose, taip pat k</w:t>
                      </w:r>
                      <w:r>
                        <w:rPr>
                          <w:color w:val="000000"/>
                          <w:szCs w:val="24"/>
                        </w:rPr>
                        <w:t xml:space="preserve">rašto apsaugos </w:t>
                      </w:r>
                      <w:r>
                        <w:rPr>
                          <w:szCs w:val="24"/>
                        </w:rPr>
                        <w:t>ministro valdymo srities sveikatos priežiūros įstaigose. K</w:t>
                      </w:r>
                      <w:r>
                        <w:rPr>
                          <w:color w:val="000000"/>
                          <w:szCs w:val="24"/>
                        </w:rPr>
                        <w:t xml:space="preserve">rašto apsaugos </w:t>
                      </w:r>
                      <w:r>
                        <w:rPr>
                          <w:szCs w:val="24"/>
                        </w:rPr>
                        <w:t>ministro valdymo srities sveikatos priežiūros įstaigose žvalgybos pareigūnams teikiamos sveikatinimo veiklos mastą ir specialiuosius reikalavimus nustato krašto apsaugos ir sveikatos apsaugos ministrai, o vykdymo sąlygas – krašto apsaugos ministras.</w:t>
                      </w:r>
                    </w:p>
                  </w:sdtContent>
                </w:sdt>
                <w:sdt>
                  <w:sdtPr>
                    <w:alias w:val="67 str. 2 d."/>
                    <w:tag w:val="part_e3557ddb9e6647f79636e4c8f02650ae"/>
                    <w:lock w:val="sdtLocked"/>
                    <w:richText/>
                  </w:sdtPr>
                  <w:sdtContent>
                    <w:p>
                      <w:pPr>
                        <w:ind w:firstLine="567"/>
                        <w:jc w:val="both"/>
                        <w:rPr>
                          <w:szCs w:val="24"/>
                        </w:rPr>
                      </w:pPr>
                      <w:sdt>
                        <w:sdtPr>
                          <w:alias w:val="Numeris"/>
                          <w:tag w:val="nr_e3557ddb9e6647f79636e4c8f02650ae"/>
                          <w:lock w:val="sdtLocked"/>
                          <w:richText/>
                        </w:sdtPr>
                        <w:sdtContent>
                          <w:r>
                            <w:rPr>
                              <w:szCs w:val="24"/>
                            </w:rPr>
                            <w:t>2</w:t>
                          </w:r>
                        </w:sdtContent>
                      </w:sdt>
                      <w:r>
                        <w:rPr>
                          <w:szCs w:val="24"/>
                        </w:rPr>
                        <w:t>. Vyriausybės ar jos įgaliotos institucijos nustatyta tvarka yra tikrinama žvalgybos pareigūnų sveikatos būklė dėl tinkamumo tarnybai pagal nustatytus sveikatos būklės kriterijus.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6fccd0ef3011e4927fda1d051299fb">
                    <w:r w:rsidRPr="00532B9F">
                      <w:rPr>
                        <w:rFonts w:ascii="Times New Roman" w:eastAsia="MS Mincho" w:hAnsi="Times New Roman"/>
                        <w:sz w:val="20"/>
                        <w:i/>
                        <w:iCs/>
                        <w:color w:val="0000FF" w:themeColor="hyperlink"/>
                        <w:u w:val="single"/>
                      </w:rPr>
                      <w:t>XII-1645</w:t>
                    </w:r>
                  </w:fldSimple>
                  <w:r>
                    <w:rPr>
                      <w:rFonts w:ascii="Times New Roman" w:eastAsia="MS Mincho" w:hAnsi="Times New Roman"/>
                      <w:sz w:val="20"/>
                      <w:i/>
                      <w:iCs/>
                    </w:rPr>
                    <w:t>,
2015-04-23,
paskelbta TAR 2015-04-30, i. k. 2015-06587            </w:t>
                  </w:r>
                </w:p>
                <w:p/>
              </w:sdtContent>
            </w:sdt>
            <w:sdt>
              <w:sdtPr>
                <w:alias w:val="68 str."/>
                <w:tag w:val="part_c45a7a13c668442caa10b23b2ad7c505"/>
                <w:lock w:val="sdtLocked"/>
                <w:richText/>
              </w:sdtPr>
              <w:sdtContent>
                <w:p>
                  <w:pPr>
                    <w:keepLines/>
                    <w:widowControl w:val="0"/>
                    <w:suppressAutoHyphens/>
                    <w:ind w:left="2040" w:hanging="1473"/>
                    <w:rPr>
                      <w:b/>
                      <w:bCs/>
                      <w:color w:val="000000"/>
                    </w:rPr>
                  </w:pPr>
                  <w:sdt>
                    <w:sdtPr>
                      <w:alias w:val="Numeris"/>
                      <w:tag w:val="nr_c45a7a13c668442caa10b23b2ad7c505"/>
                      <w:lock w:val="sdtLocked"/>
                      <w:richText/>
                    </w:sdtPr>
                    <w:sdtContent>
                      <w:r>
                        <w:rPr>
                          <w:b/>
                          <w:bCs/>
                          <w:color w:val="000000"/>
                        </w:rPr>
                        <w:t>68</w:t>
                      </w:r>
                    </w:sdtContent>
                  </w:sdt>
                  <w:r>
                    <w:rPr>
                      <w:b/>
                      <w:bCs/>
                      <w:color w:val="000000"/>
                    </w:rPr>
                    <w:t xml:space="preserve"> straipsnis. </w:t>
                  </w:r>
                  <w:sdt>
                    <w:sdtPr>
                      <w:alias w:val="Pavadinimas"/>
                      <w:tag w:val="title_c45a7a13c668442caa10b23b2ad7c505"/>
                      <w:lock w:val="sdtLocked"/>
                      <w:richText/>
                    </w:sdtPr>
                    <w:sdtContent>
                      <w:r>
                        <w:rPr>
                          <w:b/>
                          <w:bCs/>
                          <w:color w:val="000000"/>
                        </w:rPr>
                        <w:t>Išeitinė kompensacija atleidžiamiems iš tarnybos žvalgybos pareigūnams</w:t>
                      </w:r>
                    </w:sdtContent>
                  </w:sdt>
                </w:p>
                <w:sdt>
                  <w:sdtPr>
                    <w:alias w:val="68 str. 1 d."/>
                    <w:tag w:val="part_7a7ce291b66a4dd0b9eb17e2fce6aff2"/>
                    <w:lock w:val="sdtLocked"/>
                    <w:richText/>
                  </w:sdtPr>
                  <w:sdtContent>
                    <w:p>
                      <w:pPr>
                        <w:ind w:firstLine="567"/>
                        <w:jc w:val="both"/>
                        <w:rPr>
                          <w:color w:val="000000"/>
                        </w:rPr>
                      </w:pPr>
                      <w:sdt>
                        <w:sdtPr>
                          <w:alias w:val="Numeris"/>
                          <w:tag w:val="nr_7a7ce291b66a4dd0b9eb17e2fce6aff2"/>
                          <w:lock w:val="sdtLocked"/>
                          <w:richText/>
                        </w:sdtPr>
                        <w:sdtContent>
                          <w:r>
                            <w:rPr>
                              <w:szCs w:val="24"/>
                              <w:shd w:val="clear" w:color="auto" w:fill="FFFFFF"/>
                            </w:rPr>
                            <w:t>1</w:t>
                          </w:r>
                        </w:sdtContent>
                      </w:sdt>
                      <w:r>
                        <w:rPr>
                          <w:szCs w:val="24"/>
                          <w:shd w:val="clear" w:color="auto" w:fill="FFFFFF"/>
                        </w:rPr>
                        <w:t>. Žvalgybos pareigūnui, atleidžiamam iš tarnybos šio įstatymo 53 straipsnio 12, 13, 14, 15, 16, 18 ir 19 punktuose nustatytais pagrindais, išmokama 2 mėnesių jo vidutinio tarnybinio atlyginimo dydžio išeitinė kompensacija.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68 str. 2 d."/>
                    <w:tag w:val="part_35cbf1c9f14a4111aba26c734ba65441"/>
                    <w:lock w:val="sdtLocked"/>
                    <w:richText/>
                  </w:sdtPr>
                  <w:sdtContent>
                    <w:p>
                      <w:pPr>
                        <w:widowControl w:val="0"/>
                        <w:suppressAutoHyphens/>
                        <w:ind w:firstLine="567"/>
                        <w:jc w:val="both"/>
                        <w:rPr>
                          <w:color w:val="000000"/>
                        </w:rPr>
                      </w:pPr>
                      <w:sdt>
                        <w:sdtPr>
                          <w:alias w:val="Numeris"/>
                          <w:tag w:val="nr_35cbf1c9f14a4111aba26c734ba65441"/>
                          <w:lock w:val="sdtLocked"/>
                          <w:richText/>
                        </w:sdtPr>
                        <w:sdtContent>
                          <w:r>
                            <w:rPr>
                              <w:color w:val="000000"/>
                            </w:rPr>
                            <w:t>2</w:t>
                          </w:r>
                        </w:sdtContent>
                      </w:sdt>
                      <w:r>
                        <w:rPr>
                          <w:color w:val="000000"/>
                        </w:rPr>
                        <w:t>. Šio straipsnio 1 dalyje nustatyto dydžio kompensacija žvalgybos pareigūnams, turintiems daugiau kaip 5 metus žvalgybos pareigūno tarnybos stažo, didinama pusantro karto, daugiau kaip 10 metų – du kartus, daugiau kaip 20 metų – tris kartus.</w:t>
                      </w:r>
                    </w:p>
                    <w:p>
                      <w:pPr>
                        <w:ind w:firstLine="567"/>
                        <w:jc w:val="both"/>
                      </w:pPr>
                    </w:p>
                  </w:sdtContent>
                </w:sdt>
              </w:sdtContent>
            </w:sdt>
            <w:sdt>
              <w:sdtPr>
                <w:alias w:val="69 str."/>
                <w:tag w:val="part_bd8ef440eb8f475ba54735ded446c74c"/>
                <w:lock w:val="sdtLocked"/>
                <w:richText/>
              </w:sdtPr>
              <w:sdtContent>
                <w:p>
                  <w:pPr>
                    <w:widowControl w:val="0"/>
                    <w:ind w:left="2410" w:hanging="1690"/>
                    <w:jc w:val="both"/>
                    <w:rPr>
                      <w:color w:val="000000"/>
                      <w:szCs w:val="24"/>
                    </w:rPr>
                  </w:pPr>
                  <w:sdt>
                    <w:sdtPr>
                      <w:alias w:val="Numeris"/>
                      <w:tag w:val="nr_bd8ef440eb8f475ba54735ded446c74c"/>
                      <w:lock w:val="sdtLocked"/>
                      <w:richText/>
                    </w:sdtPr>
                    <w:sdtContent>
                      <w:r>
                        <w:rPr>
                          <w:b/>
                          <w:bCs/>
                          <w:color w:val="000000"/>
                          <w:szCs w:val="24"/>
                        </w:rPr>
                        <w:t>69</w:t>
                      </w:r>
                    </w:sdtContent>
                  </w:sdt>
                  <w:r>
                    <w:rPr>
                      <w:b/>
                      <w:bCs/>
                      <w:color w:val="000000"/>
                      <w:szCs w:val="24"/>
                    </w:rPr>
                    <w:t xml:space="preserve"> straipsnis. </w:t>
                  </w:r>
                  <w:sdt>
                    <w:sdtPr>
                      <w:alias w:val="Pavadinimas"/>
                      <w:tag w:val="title_bd8ef440eb8f475ba54735ded446c74c"/>
                      <w:lock w:val="sdtLocked"/>
                      <w:richText/>
                    </w:sdtPr>
                    <w:sdtContent>
                      <w:r>
                        <w:rPr>
                          <w:b/>
                          <w:bCs/>
                          <w:color w:val="000000"/>
                          <w:szCs w:val="24"/>
                        </w:rPr>
                        <w:t>Kompensacijos žvalgybos pareigūno žūties (mirties) ar sveikatos sutrikimo atveju</w:t>
                      </w:r>
                    </w:sdtContent>
                  </w:sdt>
                </w:p>
                <w:sdt>
                  <w:sdtPr>
                    <w:alias w:val="69 str. 1 d."/>
                    <w:tag w:val="part_34ece3b7e1db483aaf7e956bdad6db8c"/>
                    <w:lock w:val="sdtLocked"/>
                    <w:richText/>
                  </w:sdtPr>
                  <w:sdtContent>
                    <w:p>
                      <w:pPr>
                        <w:widowControl w:val="0"/>
                        <w:ind w:firstLine="720"/>
                        <w:jc w:val="both"/>
                        <w:rPr>
                          <w:color w:val="000000"/>
                          <w:szCs w:val="24"/>
                        </w:rPr>
                      </w:pPr>
                      <w:sdt>
                        <w:sdtPr>
                          <w:alias w:val="Numeris"/>
                          <w:tag w:val="nr_34ece3b7e1db483aaf7e956bdad6db8c"/>
                          <w:lock w:val="sdtLocked"/>
                          <w:richText/>
                        </w:sdtPr>
                        <w:sdtContent>
                          <w:r>
                            <w:rPr>
                              <w:color w:val="000000"/>
                              <w:szCs w:val="24"/>
                              <w:shd w:val="clear" w:color="auto" w:fill="FFFFFF"/>
                              <w:lang w:eastAsia="lt-LT"/>
                            </w:rPr>
                            <w:t>1</w:t>
                          </w:r>
                        </w:sdtContent>
                      </w:sdt>
                      <w:r>
                        <w:rPr>
                          <w:color w:val="000000"/>
                          <w:szCs w:val="24"/>
                          <w:shd w:val="clear" w:color="auto" w:fill="FFFFFF"/>
                          <w:lang w:eastAsia="lt-LT"/>
                        </w:rPr>
                        <w:t xml:space="preserve">. </w:t>
                      </w:r>
                      <w:r>
                        <w:rPr>
                          <w:color w:val="000000"/>
                          <w:szCs w:val="24"/>
                          <w:lang w:eastAsia="lt-LT"/>
                        </w:rPr>
                        <w:t>Žvalgybos pareigūnui žuvus (mirus) dėl tarnybos žvalgybos institucijoje, jo nepilnamečiams vaikams (įvaikiams), taip pat besimokantiems bendrojo ugdymo mokyklose, profesinio mokymo įstaigose, aukštosiose mokyklose pagal nuolatinės ar ištęstinės studijų formų programas vaikams (įvaikiams), iki jiems sukaks 24 metai, sutuoktiniui, žuvusiojo (mirusiojo) vaikams, gimusiems po jo žūties (mirties), tėvui ar motinai ir nedarbingiems asmenims, kurie buvo žuvusiojo (mirusiojo) išlaikomi arba jo žūties (mirties) dieną turėjo teisę gauti jo išlaikymą, per vienus metus nuo žvalgybos pareigūno žūties (mirties) lygiomis dalimis išmokama 93,1 mėnesinių tarnybinių atlyginimų dydžio vienkartinė kompensacija, sumažinta priklausančios išmokėti Lietuvos Respublikos nelaimingų atsitikimų darbe ir profesinių ligų socialinio draudimo įstatyme nustatytos vienkartinės draudimo išmokos apdraustajam mirus dydžiu.</w:t>
                      </w:r>
                      <w:r>
                        <w:rPr>
                          <w:color w:val="000000"/>
                          <w:szCs w:val="24"/>
                          <w:shd w:val="clear" w:color="auto" w:fill="FFFFFF"/>
                          <w:lang w:eastAsia="lt-LT"/>
                        </w:rPr>
                        <w:t xml:space="preserve"> </w:t>
                      </w:r>
                    </w:p>
                  </w:sdtContent>
                </w:sdt>
                <w:sdt>
                  <w:sdtPr>
                    <w:alias w:val="69 str. 2 d."/>
                    <w:tag w:val="part_c1ab5aa38f724abfaf5cdb8532d68e97"/>
                    <w:lock w:val="sdtLocked"/>
                    <w:richText/>
                  </w:sdtPr>
                  <w:sdtContent>
                    <w:p>
                      <w:pPr>
                        <w:widowControl w:val="0"/>
                        <w:ind w:firstLine="720"/>
                        <w:jc w:val="both"/>
                        <w:rPr>
                          <w:color w:val="000000"/>
                          <w:szCs w:val="24"/>
                        </w:rPr>
                      </w:pPr>
                      <w:sdt>
                        <w:sdtPr>
                          <w:alias w:val="Numeris"/>
                          <w:tag w:val="nr_c1ab5aa38f724abfaf5cdb8532d68e97"/>
                          <w:lock w:val="sdtLocked"/>
                          <w:richText/>
                        </w:sdtPr>
                        <w:sdtContent>
                          <w:r>
                            <w:rPr>
                              <w:color w:val="000000"/>
                              <w:szCs w:val="24"/>
                              <w:lang w:eastAsia="lt-LT"/>
                            </w:rPr>
                            <w:t>2</w:t>
                          </w:r>
                        </w:sdtContent>
                      </w:sdt>
                      <w:r>
                        <w:rPr>
                          <w:color w:val="000000"/>
                          <w:szCs w:val="24"/>
                          <w:lang w:eastAsia="lt-LT"/>
                        </w:rPr>
                        <w:t>. Žvalgybos pareigūną pripažinus nežinia kur esančiu ar paskelbus mirusiu, laikoma, kad jis yra pripažintas nežinia kur esančiu ar paskelbtas mirusiu dėl tarnybos, jeigu neįrodyta kitaip, asmenims, nurodytiems šio straipsnio 1 dalyje, ir nedarbingiems asmenims, kurie buvo jo išlaikomi arba pripažinimo nežinia kur esančiu ar paskelbimo mirusiu dieną turėjo teisę gauti jo išlaikymą, nuo pareigūno pripažinimo nežinia kur esančiu ar paskelbimo mirusiu dienos kas mėnesį lygiomis dalimis mokama jo vidutinio tarnybinio atlyginimo dydžio kompensacija, neviršijant 93,1</w:t>
                      </w:r>
                      <w:r>
                        <w:rPr>
                          <w:bCs/>
                          <w:color w:val="000000"/>
                          <w:szCs w:val="24"/>
                          <w:lang w:eastAsia="lt-LT"/>
                        </w:rPr>
                        <w:t xml:space="preserve"> </w:t>
                      </w:r>
                      <w:r>
                        <w:rPr>
                          <w:color w:val="000000"/>
                          <w:szCs w:val="24"/>
                          <w:lang w:eastAsia="lt-LT"/>
                        </w:rPr>
                        <w:t>mėnesinių tarnybinių atlyginimų dydžio sumos.</w:t>
                      </w:r>
                    </w:p>
                  </w:sdtContent>
                </w:sdt>
                <w:sdt>
                  <w:sdtPr>
                    <w:alias w:val="69 str. 3 d."/>
                    <w:tag w:val="part_c67f879c7e3d478db05962673e403c12"/>
                    <w:lock w:val="sdtLocked"/>
                    <w:richText/>
                  </w:sdtPr>
                  <w:sdtContent>
                    <w:p>
                      <w:pPr>
                        <w:widowControl w:val="0"/>
                        <w:ind w:firstLine="720"/>
                        <w:jc w:val="both"/>
                        <w:rPr>
                          <w:color w:val="000000"/>
                          <w:szCs w:val="24"/>
                        </w:rPr>
                      </w:pPr>
                      <w:sdt>
                        <w:sdtPr>
                          <w:alias w:val="Numeris"/>
                          <w:tag w:val="nr_c67f879c7e3d478db05962673e403c12"/>
                          <w:lock w:val="sdtLocked"/>
                          <w:richText/>
                        </w:sdtPr>
                        <w:sdtContent>
                          <w:r>
                            <w:rPr>
                              <w:color w:val="000000"/>
                              <w:szCs w:val="24"/>
                              <w:lang w:eastAsia="lt-LT"/>
                            </w:rPr>
                            <w:t>3</w:t>
                          </w:r>
                        </w:sdtContent>
                      </w:sdt>
                      <w:r>
                        <w:rPr>
                          <w:color w:val="000000"/>
                          <w:szCs w:val="24"/>
                          <w:lang w:eastAsia="lt-LT"/>
                        </w:rPr>
                        <w:t>. Žvalgybos pareigūnui, kurio sveikata sutriko atliekant tarnybines pareigas arba kurio sveikata sutriko dėl tarnybinių pareigų atlikimo ar žvalgybos pareigūno statuso, išmokama tokio dydžio jo vidutinio tarnybinio atlyginimo dydžio kompensacija, sumažinta priklausančios išmokėti Nelaimingų atsitikimų darbe ir profesinių ligų socialinio draudimo įstatyme nustatytos netekto dalyvumo (iki 2023 m. gruodžio 31 d. – darbingumo) vienkartinės kompensacijos ar netekto dalyvumo (iki 2023 m. gruodžio 31 d. – darbingumo) periodinės kompensacijos, mokėtinos ne daugiau kaip 12 mėnesių, dydžiu ir vienkartinės kompensacijos, išmokėtos vadovaujantis šio straipsnio 4 dalimi, dydžiu:</w:t>
                      </w:r>
                    </w:p>
                    <w:sdt>
                      <w:sdtPr>
                        <w:alias w:val="69 str. 3 d. 1 p."/>
                        <w:tag w:val="part_659aadc5ce3e4d88bc3f809c6b71ea14"/>
                        <w:lock w:val="sdtLocked"/>
                        <w:richText/>
                      </w:sdtPr>
                      <w:sdtContent>
                        <w:p>
                          <w:pPr>
                            <w:widowControl w:val="0"/>
                            <w:ind w:firstLine="720"/>
                            <w:jc w:val="both"/>
                            <w:rPr>
                              <w:color w:val="000000"/>
                              <w:szCs w:val="24"/>
                            </w:rPr>
                          </w:pPr>
                          <w:sdt>
                            <w:sdtPr>
                              <w:alias w:val="Numeris"/>
                              <w:tag w:val="nr_659aadc5ce3e4d88bc3f809c6b71ea14"/>
                              <w:lock w:val="sdtLocked"/>
                              <w:richText/>
                            </w:sdtPr>
                            <w:sdtContent>
                              <w:r>
                                <w:rPr>
                                  <w:color w:val="000000"/>
                                  <w:szCs w:val="24"/>
                                  <w:lang w:eastAsia="lt-LT"/>
                                </w:rPr>
                                <w:t>1</w:t>
                              </w:r>
                            </w:sdtContent>
                          </w:sdt>
                          <w:r>
                            <w:rPr>
                              <w:color w:val="000000"/>
                              <w:szCs w:val="24"/>
                              <w:lang w:eastAsia="lt-LT"/>
                            </w:rPr>
                            <w:t>) netekusiems 75–100 procentų dalyvumo (iki 2023 m. gruodžio 31 d. – darbingumo) – 46,55 mėnesinių vidutinių tarnybinių atlyginimų dydžio;</w:t>
                          </w:r>
                        </w:p>
                      </w:sdtContent>
                    </w:sdt>
                    <w:sdt>
                      <w:sdtPr>
                        <w:alias w:val="69 str. 3 d. 2 p."/>
                        <w:tag w:val="part_72b81c282a4d4f1096b1abdd389e2ea5"/>
                        <w:lock w:val="sdtLocked"/>
                        <w:richText/>
                      </w:sdtPr>
                      <w:sdtContent>
                        <w:p>
                          <w:pPr>
                            <w:widowControl w:val="0"/>
                            <w:ind w:firstLine="720"/>
                            <w:jc w:val="both"/>
                            <w:rPr>
                              <w:color w:val="000000"/>
                              <w:szCs w:val="24"/>
                            </w:rPr>
                          </w:pPr>
                          <w:sdt>
                            <w:sdtPr>
                              <w:alias w:val="Numeris"/>
                              <w:tag w:val="nr_72b81c282a4d4f1096b1abdd389e2ea5"/>
                              <w:lock w:val="sdtLocked"/>
                              <w:richText/>
                            </w:sdtPr>
                            <w:sdtContent>
                              <w:r>
                                <w:rPr>
                                  <w:color w:val="000000"/>
                                  <w:szCs w:val="24"/>
                                  <w:lang w:eastAsia="lt-LT"/>
                                </w:rPr>
                                <w:t>2</w:t>
                              </w:r>
                            </w:sdtContent>
                          </w:sdt>
                          <w:r>
                            <w:rPr>
                              <w:color w:val="000000"/>
                              <w:szCs w:val="24"/>
                              <w:lang w:eastAsia="lt-LT"/>
                            </w:rPr>
                            <w:t>) netekusiems 60–70 procentų dalyvumo (iki 2023 m. gruodžio 31 d. – darbingumo) – 37,24 mėnesinių vidutinių tarnybinių atlyginimų dydžio;</w:t>
                          </w:r>
                        </w:p>
                      </w:sdtContent>
                    </w:sdt>
                    <w:sdt>
                      <w:sdtPr>
                        <w:alias w:val="69 str. 3 d. 3 p."/>
                        <w:tag w:val="part_3f512bafde25450abf2e444dc94c21d8"/>
                        <w:lock w:val="sdtLocked"/>
                        <w:richText/>
                      </w:sdtPr>
                      <w:sdtContent>
                        <w:p>
                          <w:pPr>
                            <w:widowControl w:val="0"/>
                            <w:ind w:firstLine="720"/>
                            <w:jc w:val="both"/>
                            <w:rPr>
                              <w:color w:val="000000"/>
                              <w:szCs w:val="24"/>
                            </w:rPr>
                          </w:pPr>
                          <w:sdt>
                            <w:sdtPr>
                              <w:alias w:val="Numeris"/>
                              <w:tag w:val="nr_3f512bafde25450abf2e444dc94c21d8"/>
                              <w:lock w:val="sdtLocked"/>
                              <w:richText/>
                            </w:sdtPr>
                            <w:sdtContent>
                              <w:r>
                                <w:rPr>
                                  <w:color w:val="000000"/>
                                  <w:szCs w:val="24"/>
                                  <w:lang w:eastAsia="lt-LT"/>
                                </w:rPr>
                                <w:t>3</w:t>
                              </w:r>
                            </w:sdtContent>
                          </w:sdt>
                          <w:r>
                            <w:rPr>
                              <w:color w:val="000000"/>
                              <w:szCs w:val="24"/>
                              <w:lang w:eastAsia="lt-LT"/>
                            </w:rPr>
                            <w:t>) netekusiems 45–55 procentų dalyvumo (iki 2023 m. gruodžio 31 d. – darbingumo) – 27,93 mėnesinių vidutinių tarnybinių atlyginimų dydžio;</w:t>
                          </w:r>
                        </w:p>
                      </w:sdtContent>
                    </w:sdt>
                    <w:sdt>
                      <w:sdtPr>
                        <w:alias w:val="69 str. 3 d. 4 p."/>
                        <w:tag w:val="part_704228e10b4549e9928d8ba99db43613"/>
                        <w:lock w:val="sdtLocked"/>
                        <w:richText/>
                      </w:sdtPr>
                      <w:sdtContent>
                        <w:p>
                          <w:pPr>
                            <w:widowControl w:val="0"/>
                            <w:ind w:firstLine="720"/>
                            <w:jc w:val="both"/>
                            <w:rPr>
                              <w:color w:val="000000"/>
                              <w:szCs w:val="24"/>
                              <w:lang w:eastAsia="lt-LT"/>
                            </w:rPr>
                          </w:pPr>
                          <w:sdt>
                            <w:sdtPr>
                              <w:alias w:val="Numeris"/>
                              <w:tag w:val="nr_704228e10b4549e9928d8ba99db43613"/>
                              <w:lock w:val="sdtLocked"/>
                              <w:richText/>
                            </w:sdtPr>
                            <w:sdtContent>
                              <w:r>
                                <w:rPr>
                                  <w:color w:val="000000"/>
                                  <w:szCs w:val="24"/>
                                  <w:lang w:eastAsia="lt-LT"/>
                                </w:rPr>
                                <w:t>4</w:t>
                              </w:r>
                            </w:sdtContent>
                          </w:sdt>
                          <w:r>
                            <w:rPr>
                              <w:color w:val="000000"/>
                              <w:szCs w:val="24"/>
                              <w:lang w:eastAsia="lt-LT"/>
                            </w:rPr>
                            <w:t>) sunkaus sveikatos sutrikimo atveju, likus liekamųjų reiškinių ir dėl to sumažėjus jo tinkamumui tarnybai pagal sveikatos būklę, kuris nustatomas praėjus 12 mėnesių nuo laikinojo nedarbingumo termino pabaigos, – 18,62 mėnesinių vidutinių tarnybinių atlyginimų dydžio;</w:t>
                          </w:r>
                        </w:p>
                        <w:p>
                          <w:pPr>
                            <w:widowControl w:val="0"/>
                            <w:jc w:val="both"/>
                            <w:rPr>
                              <w:color w:val="000000"/>
                              <w:szCs w:val="24"/>
                            </w:rPr>
                          </w:pPr>
                          <w:r>
                            <w:rPr>
                              <w:b/>
                              <w:i/>
                              <w:iCs/>
                              <w:color w:val="000000"/>
                              <w:sz w:val="20"/>
                              <w:lang w:eastAsia="lt-LT"/>
                            </w:rPr>
                            <w:t>TAR pastaba</w:t>
                          </w:r>
                          <w:r>
                            <w:rPr>
                              <w:i/>
                              <w:iCs/>
                              <w:color w:val="000000"/>
                              <w:sz w:val="20"/>
                              <w:lang w:eastAsia="lt-LT"/>
                            </w:rPr>
                            <w:t>. Žvalgybos pareigūnams</w:t>
                          </w:r>
                          <w:r>
                            <w:rPr>
                              <w:i/>
                              <w:iCs/>
                              <w:sz w:val="20"/>
                              <w:lang w:eastAsia="lt-LT"/>
                            </w:rPr>
                            <w:t xml:space="preserve">, kurie </w:t>
                          </w:r>
                          <w:r>
                            <w:rPr>
                              <w:i/>
                              <w:iCs/>
                              <w:color w:val="000000"/>
                              <w:sz w:val="20"/>
                              <w:lang w:eastAsia="lt-LT"/>
                            </w:rPr>
                            <w:t xml:space="preserve">pagal </w:t>
                          </w:r>
                          <w:r>
                            <w:rPr>
                              <w:i/>
                              <w:color w:val="000000"/>
                              <w:sz w:val="20"/>
                            </w:rPr>
                            <w:t xml:space="preserve">iki 2026 m. sausio 31 d. galiojusį </w:t>
                          </w:r>
                          <w:r>
                            <w:rPr>
                              <w:i/>
                              <w:iCs/>
                              <w:color w:val="000000"/>
                              <w:sz w:val="20"/>
                              <w:lang w:eastAsia="lt-LT"/>
                            </w:rPr>
                            <w:t xml:space="preserve">teisinį reguliavimą </w:t>
                          </w:r>
                          <w:r>
                            <w:rPr>
                              <w:i/>
                              <w:iCs/>
                              <w:sz w:val="20"/>
                              <w:lang w:eastAsia="lt-LT"/>
                            </w:rPr>
                            <w:t xml:space="preserve">įgijo teisę į iki </w:t>
                          </w:r>
                          <w:r>
                            <w:rPr>
                              <w:i/>
                              <w:color w:val="000000"/>
                              <w:sz w:val="20"/>
                            </w:rPr>
                            <w:t xml:space="preserve">2026 m. sausio 31 d. </w:t>
                          </w:r>
                          <w:r>
                            <w:rPr>
                              <w:i/>
                              <w:iCs/>
                              <w:sz w:val="20"/>
                              <w:lang w:eastAsia="lt-LT"/>
                            </w:rPr>
                            <w:t xml:space="preserve">galiojusiame Žvalgybos įstatymo 69 straipsnio 3 dalies 4 punkte nurodyto dydžio kompensaciją ir dėl jos skyrimo kreipiasi po </w:t>
                          </w:r>
                          <w:r>
                            <w:rPr>
                              <w:i/>
                              <w:iCs/>
                              <w:color w:val="000000"/>
                              <w:sz w:val="20"/>
                              <w:lang w:eastAsia="lt-LT"/>
                            </w:rPr>
                            <w:t xml:space="preserve">2026 m. sausio 31 d., kompensacija skiriama </w:t>
                          </w:r>
                          <w:r>
                            <w:rPr>
                              <w:i/>
                              <w:iCs/>
                              <w:sz w:val="20"/>
                              <w:lang w:eastAsia="lt-LT"/>
                            </w:rPr>
                            <w:t xml:space="preserve">ir išmokama vadovaujantis </w:t>
                          </w:r>
                          <w:r>
                            <w:rPr>
                              <w:i/>
                              <w:color w:val="000000"/>
                              <w:sz w:val="20"/>
                            </w:rPr>
                            <w:t xml:space="preserve">iki 2026 m. sausio 31 d. </w:t>
                          </w:r>
                          <w:r>
                            <w:rPr>
                              <w:i/>
                              <w:iCs/>
                              <w:color w:val="000000"/>
                              <w:sz w:val="20"/>
                              <w:lang w:eastAsia="lt-LT"/>
                            </w:rPr>
                            <w:t xml:space="preserve">galiojusio teisinio </w:t>
                          </w:r>
                          <w:r>
                            <w:rPr>
                              <w:i/>
                              <w:iCs/>
                              <w:sz w:val="20"/>
                              <w:lang w:eastAsia="lt-LT"/>
                            </w:rPr>
                            <w:t>reguliavimo nuostatomis</w:t>
                          </w:r>
                          <w:r>
                            <w:rPr>
                              <w:iCs/>
                              <w:szCs w:val="24"/>
                              <w:lang w:eastAsia="lt-LT"/>
                            </w:rPr>
                            <w:t>.</w:t>
                          </w:r>
                        </w:p>
                      </w:sdtContent>
                    </w:sdt>
                    <w:sdt>
                      <w:sdtPr>
                        <w:alias w:val="69 str. 3 d. 5 p."/>
                        <w:tag w:val="part_88060b84a5d5495ea52ed27530cd835e"/>
                        <w:lock w:val="sdtLocked"/>
                        <w:richText/>
                      </w:sdtPr>
                      <w:sdtContent>
                        <w:p>
                          <w:pPr>
                            <w:widowControl w:val="0"/>
                            <w:ind w:firstLine="720"/>
                            <w:jc w:val="both"/>
                            <w:rPr>
                              <w:color w:val="000000"/>
                              <w:szCs w:val="24"/>
                            </w:rPr>
                          </w:pPr>
                          <w:sdt>
                            <w:sdtPr>
                              <w:alias w:val="Numeris"/>
                              <w:tag w:val="nr_88060b84a5d5495ea52ed27530cd835e"/>
                              <w:lock w:val="sdtLocked"/>
                              <w:richText/>
                            </w:sdtPr>
                            <w:sdtContent>
                              <w:r>
                                <w:rPr>
                                  <w:color w:val="000000"/>
                                  <w:szCs w:val="24"/>
                                  <w:lang w:eastAsia="lt-LT"/>
                                </w:rPr>
                                <w:t>5</w:t>
                              </w:r>
                            </w:sdtContent>
                          </w:sdt>
                          <w:r>
                            <w:rPr>
                              <w:color w:val="000000"/>
                              <w:szCs w:val="24"/>
                              <w:lang w:eastAsia="lt-LT"/>
                            </w:rPr>
                            <w:t>) apysunkio sveikatos sutrikimo atveju, likus liekamųjų reiškinių ir dėl to sumažėjus jo tinkamumui tarnybai pagal sveikatos būklę, kuris nustatomas praėjus 6 mėnesiams nuo laikinojo nedarbingumo termino pabaigos, – 13,97 mėnesinių vidutinių tarnybinių atlyginimų dydžio;</w:t>
                          </w:r>
                        </w:p>
                      </w:sdtContent>
                    </w:sdt>
                    <w:sdt>
                      <w:sdtPr>
                        <w:alias w:val="69 str. 3 d. 6 p."/>
                        <w:tag w:val="part_0c6f2b042e5e45dc8588cf138c79c07c"/>
                        <w:lock w:val="sdtLocked"/>
                        <w:richText/>
                      </w:sdtPr>
                      <w:sdtContent>
                        <w:p>
                          <w:pPr>
                            <w:widowControl w:val="0"/>
                            <w:ind w:firstLine="720"/>
                            <w:jc w:val="both"/>
                            <w:rPr>
                              <w:color w:val="000000"/>
                              <w:szCs w:val="24"/>
                            </w:rPr>
                          </w:pPr>
                          <w:sdt>
                            <w:sdtPr>
                              <w:alias w:val="Numeris"/>
                              <w:tag w:val="nr_0c6f2b042e5e45dc8588cf138c79c07c"/>
                              <w:lock w:val="sdtLocked"/>
                              <w:richText/>
                            </w:sdtPr>
                            <w:sdtContent>
                              <w:r>
                                <w:rPr>
                                  <w:color w:val="000000"/>
                                  <w:szCs w:val="24"/>
                                  <w:lang w:eastAsia="lt-LT"/>
                                </w:rPr>
                                <w:t>6</w:t>
                              </w:r>
                            </w:sdtContent>
                          </w:sdt>
                          <w:r>
                            <w:rPr>
                              <w:color w:val="000000"/>
                              <w:szCs w:val="24"/>
                              <w:lang w:eastAsia="lt-LT"/>
                            </w:rPr>
                            <w:t>) lengvo sveikatos sutrikimo atveju, likus liekamųjų reiškinių ir dėl to sumažėjus jo tinkamumui tarnybai pagal sveikatos būklę, kuris nustatomas praėjus 3 mėnesiams nuo laikinojo nedarbingumo termino pabaigos, – 9,31 mėnesinių vidutinių tarnybinių atlyginimų dydžio.</w:t>
                          </w:r>
                        </w:p>
                      </w:sdtContent>
                    </w:sdt>
                  </w:sdtContent>
                </w:sdt>
                <w:sdt>
                  <w:sdtPr>
                    <w:alias w:val="69 str. 4 d."/>
                    <w:tag w:val="part_1fecb2a6b98346a696867576bcaab765"/>
                    <w:lock w:val="sdtLocked"/>
                    <w:richText/>
                  </w:sdtPr>
                  <w:sdtContent>
                    <w:p>
                      <w:pPr>
                        <w:widowControl w:val="0"/>
                        <w:ind w:firstLine="720"/>
                        <w:jc w:val="both"/>
                        <w:rPr>
                          <w:color w:val="000000"/>
                          <w:szCs w:val="24"/>
                        </w:rPr>
                      </w:pPr>
                      <w:sdt>
                        <w:sdtPr>
                          <w:alias w:val="Numeris"/>
                          <w:tag w:val="nr_1fecb2a6b98346a696867576bcaab765"/>
                          <w:lock w:val="sdtLocked"/>
                          <w:richText/>
                        </w:sdtPr>
                        <w:sdtContent>
                          <w:r>
                            <w:rPr>
                              <w:color w:val="000000"/>
                              <w:szCs w:val="24"/>
                              <w:lang w:eastAsia="lt-LT"/>
                            </w:rPr>
                            <w:t>4</w:t>
                          </w:r>
                        </w:sdtContent>
                      </w:sdt>
                      <w:r>
                        <w:rPr>
                          <w:color w:val="000000"/>
                          <w:szCs w:val="24"/>
                          <w:lang w:eastAsia="lt-LT"/>
                        </w:rPr>
                        <w:t xml:space="preserve">. Žvalgybos pareigūno </w:t>
                      </w:r>
                      <w:r>
                        <w:rPr>
                          <w:color w:val="000000"/>
                          <w:szCs w:val="24"/>
                        </w:rPr>
                        <w:t>sveikatos sutrikimo sunkumo laipsnį nustato Lietuvos kariuomenės Karinės medicinos ekspertizės komisija, sudaroma ir veikianti Vyriausybės nustatyta tvarka.</w:t>
                      </w:r>
                      <w:r>
                        <w:rPr>
                          <w:color w:val="000000"/>
                          <w:szCs w:val="24"/>
                          <w:lang w:eastAsia="lt-LT"/>
                        </w:rPr>
                        <w:t xml:space="preserve"> Jeigu sunkaus, apysunkio ar lengvo sveikatos sutrikimo atveju žvalgybos pareigūnui po gydymo ir laikinojo nedarbingumo termino pabaigos neliko liekamųjų reiškinių </w:t>
                      </w:r>
                      <w:r>
                        <w:rPr>
                          <w:color w:val="000000"/>
                          <w:szCs w:val="24"/>
                        </w:rPr>
                        <w:t>(nėra motorinių ir (ar) sensorinių, ir (ar) psichinių, ir (ar) organų funkcijų sutrikimų)</w:t>
                      </w:r>
                      <w:r>
                        <w:rPr>
                          <w:color w:val="000000"/>
                          <w:szCs w:val="24"/>
                          <w:lang w:eastAsia="lt-LT"/>
                        </w:rPr>
                        <w:t xml:space="preserve"> arba liko liekamųjų reiškinių, tačiau </w:t>
                      </w:r>
                      <w:r>
                        <w:rPr>
                          <w:bCs/>
                          <w:color w:val="000000"/>
                          <w:szCs w:val="24"/>
                          <w:lang w:eastAsia="lt-LT"/>
                        </w:rPr>
                        <w:t>dėl to</w:t>
                      </w:r>
                      <w:r>
                        <w:rPr>
                          <w:color w:val="000000"/>
                          <w:szCs w:val="24"/>
                          <w:lang w:eastAsia="lt-LT"/>
                        </w:rPr>
                        <w:t xml:space="preserve"> nesumažėjo žvalgybos pareigūno tinkamumas tarnybai pagal sveikatos būklę,</w:t>
                      </w:r>
                      <w:r>
                        <w:rPr>
                          <w:bCs/>
                          <w:color w:val="000000"/>
                          <w:szCs w:val="24"/>
                          <w:lang w:eastAsia="lt-LT"/>
                        </w:rPr>
                        <w:t xml:space="preserve"> arba liko liekamųjų reiškinių ir dėl to sumažėjo žvalgybos pareigūno tinkamumas tarnybai pagal sveikatos būklę, tačiau žvalgybos pareigūnas neįgijo teisės į šio straipsnio 3 dalyje nustatytą vienkartinę kompensaciją,</w:t>
                      </w:r>
                      <w:r>
                        <w:rPr>
                          <w:color w:val="000000"/>
                          <w:szCs w:val="24"/>
                          <w:lang w:eastAsia="lt-LT"/>
                        </w:rPr>
                        <w:t xml:space="preserve"> ir įvykis, sukėlęs sveikatos sutrikimą, įvyko tarnybos metu, įskaitant vykimą į tarnybos vietą ir grįžimą iš jos, ir nelaimingo atsitikimo tyrimo išvadoje nurodyta, kad įvykis </w:t>
                      </w:r>
                      <w:r>
                        <w:rPr>
                          <w:bCs/>
                          <w:color w:val="000000"/>
                          <w:szCs w:val="24"/>
                          <w:lang w:eastAsia="lt-LT"/>
                        </w:rPr>
                        <w:t>pripažintas nelaimingu atsitikimu tarnyboje arba nelaimingu atsitikimu pakeliui į tarnybą ar iš tarnybos</w:t>
                      </w:r>
                      <w:r>
                        <w:rPr>
                          <w:color w:val="000000"/>
                          <w:szCs w:val="24"/>
                          <w:lang w:eastAsia="lt-LT"/>
                        </w:rPr>
                        <w:t xml:space="preserve">, žvalgybos pareigūnui mokama atitinkamai 1,87, 1,09 arba 0,32 </w:t>
                      </w:r>
                      <w:r>
                        <w:rPr>
                          <w:bCs/>
                          <w:color w:val="000000"/>
                          <w:szCs w:val="24"/>
                          <w:lang w:eastAsia="lt-LT"/>
                        </w:rPr>
                        <w:t>vidutinio</w:t>
                      </w:r>
                      <w:r>
                        <w:rPr>
                          <w:color w:val="000000"/>
                          <w:szCs w:val="24"/>
                          <w:lang w:eastAsia="lt-LT"/>
                        </w:rPr>
                        <w:t xml:space="preserve"> tarnybinio atlyginimo dydžio vienkartinė kompensacija, neviršijanti Nelaimingų atsitikimų darbe ir profesinių ligų socialinio draudimo įstatyme numatyto maksimalaus netekto </w:t>
                      </w:r>
                      <w:r>
                        <w:rPr>
                          <w:bCs/>
                          <w:color w:val="000000"/>
                          <w:szCs w:val="24"/>
                          <w:lang w:eastAsia="lt-LT"/>
                        </w:rPr>
                        <w:t>dalyvumo vienkartinės</w:t>
                      </w:r>
                      <w:r>
                        <w:rPr>
                          <w:color w:val="000000"/>
                          <w:szCs w:val="24"/>
                          <w:lang w:eastAsia="lt-LT"/>
                        </w:rPr>
                        <w:t xml:space="preserve"> kompensacijos, mokamos terminuotai netekus iki 20 procentų </w:t>
                      </w:r>
                      <w:r>
                        <w:rPr>
                          <w:bCs/>
                          <w:color w:val="000000"/>
                          <w:szCs w:val="24"/>
                          <w:lang w:eastAsia="lt-LT"/>
                        </w:rPr>
                        <w:t>dalyvumo</w:t>
                      </w:r>
                      <w:r>
                        <w:rPr>
                          <w:color w:val="000000"/>
                          <w:szCs w:val="24"/>
                          <w:lang w:eastAsia="lt-LT"/>
                        </w:rPr>
                        <w:t>, dydžio. Vienkartinė kompensacija išmokama per 5 darbo dienas nuo žvalgybos institucijos vadovo sprendimo dėl vienkartinės kompensacijos išmokėjimo priėmimo dienos. Kompensacija nemokama, jeigu žvalgybos pareigūnas įgijo teisę į kompensaciją pagal Nelaimingų atsitikimų darbe ir profesinių ligų socialinio draudimo įstatymą.</w:t>
                      </w:r>
                    </w:p>
                  </w:sdtContent>
                </w:sdt>
                <w:sdt>
                  <w:sdtPr>
                    <w:alias w:val="69 str. 5 d."/>
                    <w:tag w:val="part_d99a5c157c084a17b5fac82a32b67edf"/>
                    <w:lock w:val="sdtLocked"/>
                    <w:richText/>
                  </w:sdtPr>
                  <w:sdtContent>
                    <w:p>
                      <w:pPr>
                        <w:widowControl w:val="0"/>
                        <w:ind w:firstLine="720"/>
                        <w:jc w:val="both"/>
                        <w:rPr>
                          <w:color w:val="000000"/>
                          <w:szCs w:val="24"/>
                        </w:rPr>
                      </w:pPr>
                      <w:sdt>
                        <w:sdtPr>
                          <w:alias w:val="Numeris"/>
                          <w:tag w:val="nr_d99a5c157c084a17b5fac82a32b67edf"/>
                          <w:lock w:val="sdtLocked"/>
                          <w:richText/>
                        </w:sdtPr>
                        <w:sdtContent>
                          <w:r>
                            <w:rPr>
                              <w:color w:val="000000"/>
                              <w:szCs w:val="24"/>
                              <w:shd w:val="clear" w:color="auto" w:fill="FFFFFF"/>
                              <w:lang w:eastAsia="lt-LT"/>
                            </w:rPr>
                            <w:t>5</w:t>
                          </w:r>
                        </w:sdtContent>
                      </w:sdt>
                      <w:r>
                        <w:rPr>
                          <w:color w:val="000000"/>
                          <w:szCs w:val="24"/>
                          <w:shd w:val="clear" w:color="auto" w:fill="FFFFFF"/>
                          <w:lang w:eastAsia="lt-LT"/>
                        </w:rPr>
                        <w:t xml:space="preserve">. </w:t>
                      </w:r>
                      <w:r>
                        <w:rPr>
                          <w:color w:val="000000"/>
                          <w:szCs w:val="24"/>
                          <w:lang w:eastAsia="lt-LT"/>
                        </w:rPr>
                        <w:t xml:space="preserve">Žvalgybos pareigūno dalyvumo lygis nustatomas </w:t>
                      </w:r>
                      <w:r>
                        <w:rPr>
                          <w:color w:val="000000"/>
                          <w:szCs w:val="24"/>
                        </w:rPr>
                        <w:t>Lietuvos Respublikos asmens su negalia teisių apsaugos pagrindų įstatymo nustatyta tvarka</w:t>
                      </w:r>
                      <w:r>
                        <w:rPr>
                          <w:color w:val="000000"/>
                          <w:szCs w:val="24"/>
                          <w:lang w:eastAsia="lt-LT"/>
                        </w:rPr>
                        <w:t>.</w:t>
                      </w:r>
                    </w:p>
                  </w:sdtContent>
                </w:sdt>
                <w:sdt>
                  <w:sdtPr>
                    <w:alias w:val="69 str. 6 d."/>
                    <w:tag w:val="part_4cb78df9b454460caab5c5a374b2e35d"/>
                    <w:lock w:val="sdtLocked"/>
                    <w:richText/>
                  </w:sdtPr>
                  <w:sdtContent>
                    <w:p>
                      <w:pPr>
                        <w:widowControl w:val="0"/>
                        <w:ind w:firstLine="720"/>
                        <w:jc w:val="both"/>
                        <w:rPr>
                          <w:color w:val="000000"/>
                          <w:szCs w:val="24"/>
                        </w:rPr>
                      </w:pPr>
                      <w:sdt>
                        <w:sdtPr>
                          <w:alias w:val="Numeris"/>
                          <w:tag w:val="nr_4cb78df9b454460caab5c5a374b2e35d"/>
                          <w:lock w:val="sdtLocked"/>
                          <w:richText/>
                        </w:sdtPr>
                        <w:sdtContent>
                          <w:r>
                            <w:rPr>
                              <w:color w:val="000000"/>
                              <w:szCs w:val="24"/>
                              <w:lang w:eastAsia="lt-LT"/>
                            </w:rPr>
                            <w:t>6</w:t>
                          </w:r>
                        </w:sdtContent>
                      </w:sdt>
                      <w:r>
                        <w:rPr>
                          <w:color w:val="000000"/>
                          <w:szCs w:val="24"/>
                          <w:lang w:eastAsia="lt-LT"/>
                        </w:rPr>
                        <w:t>. Ar žvalgybos pareigūno žūtis (mirtis) ar sveikatos sutrikimas yra susiję su tarnyba, nustatoma žvalgybos institucijos vadovo nustatyta tvarka.</w:t>
                      </w:r>
                    </w:p>
                  </w:sdtContent>
                </w:sdt>
                <w:sdt>
                  <w:sdtPr>
                    <w:alias w:val="69 str. 7 d."/>
                    <w:tag w:val="part_e7b07a0e8ea249e9b2741464c4369fd7"/>
                    <w:lock w:val="sdtLocked"/>
                    <w:richText/>
                  </w:sdtPr>
                  <w:sdtContent>
                    <w:p>
                      <w:pPr>
                        <w:widowControl w:val="0"/>
                        <w:ind w:firstLine="720"/>
                        <w:jc w:val="both"/>
                        <w:rPr>
                          <w:color w:val="000000"/>
                          <w:szCs w:val="24"/>
                        </w:rPr>
                      </w:pPr>
                      <w:sdt>
                        <w:sdtPr>
                          <w:alias w:val="Numeris"/>
                          <w:tag w:val="nr_e7b07a0e8ea249e9b2741464c4369fd7"/>
                          <w:lock w:val="sdtLocked"/>
                          <w:richText/>
                        </w:sdtPr>
                        <w:sdtContent>
                          <w:r>
                            <w:rPr>
                              <w:color w:val="000000"/>
                              <w:szCs w:val="24"/>
                              <w:lang w:eastAsia="lt-LT"/>
                            </w:rPr>
                            <w:t>7</w:t>
                          </w:r>
                        </w:sdtContent>
                      </w:sdt>
                      <w:r>
                        <w:rPr>
                          <w:color w:val="000000"/>
                          <w:szCs w:val="24"/>
                          <w:lang w:eastAsia="lt-LT"/>
                        </w:rPr>
                        <w:t>. Šiame straipsnyje nustatytos kompensacijos nemokamos, jeigu:</w:t>
                      </w:r>
                    </w:p>
                    <w:sdt>
                      <w:sdtPr>
                        <w:alias w:val="69 str. 7 d. 1 p."/>
                        <w:tag w:val="part_1d00ec53391c4ce89ec89d4cbe16b88e"/>
                        <w:lock w:val="sdtLocked"/>
                        <w:richText/>
                      </w:sdtPr>
                      <w:sdtContent>
                        <w:p>
                          <w:pPr>
                            <w:widowControl w:val="0"/>
                            <w:ind w:firstLine="720"/>
                            <w:jc w:val="both"/>
                            <w:rPr>
                              <w:color w:val="000000"/>
                              <w:szCs w:val="24"/>
                            </w:rPr>
                          </w:pPr>
                          <w:sdt>
                            <w:sdtPr>
                              <w:alias w:val="Numeris"/>
                              <w:tag w:val="nr_1d00ec53391c4ce89ec89d4cbe16b88e"/>
                              <w:lock w:val="sdtLocked"/>
                              <w:richText/>
                            </w:sdtPr>
                            <w:sdtContent>
                              <w:r>
                                <w:rPr>
                                  <w:color w:val="000000"/>
                                  <w:szCs w:val="24"/>
                                  <w:lang w:eastAsia="lt-LT"/>
                                </w:rPr>
                                <w:t>1</w:t>
                              </w:r>
                            </w:sdtContent>
                          </w:sdt>
                          <w:r>
                            <w:rPr>
                              <w:color w:val="000000"/>
                              <w:szCs w:val="24"/>
                              <w:lang w:eastAsia="lt-LT"/>
                            </w:rPr>
                            <w:t>) žvalgybos pareigūnas žuvo (mirė), sveikata sutriko jam darant nusikalstamą veiką;</w:t>
                          </w:r>
                        </w:p>
                      </w:sdtContent>
                    </w:sdt>
                    <w:sdt>
                      <w:sdtPr>
                        <w:alias w:val="69 str. 7 d. 2 p."/>
                        <w:tag w:val="part_b6b6412f759e44a0af246b70ddf53cfd"/>
                        <w:lock w:val="sdtLocked"/>
                        <w:richText/>
                      </w:sdtPr>
                      <w:sdtContent>
                        <w:p>
                          <w:pPr>
                            <w:widowControl w:val="0"/>
                            <w:ind w:firstLine="720"/>
                            <w:jc w:val="both"/>
                            <w:rPr>
                              <w:color w:val="000000"/>
                              <w:szCs w:val="24"/>
                            </w:rPr>
                          </w:pPr>
                          <w:sdt>
                            <w:sdtPr>
                              <w:alias w:val="Numeris"/>
                              <w:tag w:val="nr_b6b6412f759e44a0af246b70ddf53cfd"/>
                              <w:lock w:val="sdtLocked"/>
                              <w:richText/>
                            </w:sdtPr>
                            <w:sdtContent>
                              <w:r>
                                <w:rPr>
                                  <w:color w:val="000000"/>
                                  <w:szCs w:val="24"/>
                                  <w:lang w:eastAsia="lt-LT"/>
                                </w:rPr>
                                <w:t>2</w:t>
                              </w:r>
                            </w:sdtContent>
                          </w:sdt>
                          <w:r>
                            <w:rPr>
                              <w:color w:val="000000"/>
                              <w:szCs w:val="24"/>
                              <w:lang w:eastAsia="lt-LT"/>
                            </w:rPr>
                            <w:t>) žvalgybos pareigūno žuvimo (mirties), sveikatos sutrikimo priežastis buvo su tarnybinių pareigų atlikimu nesusijęs apsvaigimas nuo alkoholio, narkotinių, psichotropinių ar kitų psichiką veikiančių medžiagų;</w:t>
                          </w:r>
                        </w:p>
                      </w:sdtContent>
                    </w:sdt>
                    <w:sdt>
                      <w:sdtPr>
                        <w:alias w:val="69 str. 7 d. 3 p."/>
                        <w:tag w:val="part_ab2b7ecd21b346cf8b1ae69369ae2096"/>
                        <w:lock w:val="sdtLocked"/>
                        <w:richText/>
                      </w:sdtPr>
                      <w:sdtContent>
                        <w:p>
                          <w:pPr>
                            <w:widowControl w:val="0"/>
                            <w:ind w:firstLine="720"/>
                            <w:jc w:val="both"/>
                            <w:rPr>
                              <w:color w:val="000000"/>
                              <w:szCs w:val="24"/>
                            </w:rPr>
                          </w:pPr>
                          <w:sdt>
                            <w:sdtPr>
                              <w:alias w:val="Numeris"/>
                              <w:tag w:val="nr_ab2b7ecd21b346cf8b1ae69369ae2096"/>
                              <w:lock w:val="sdtLocked"/>
                              <w:richText/>
                            </w:sdtPr>
                            <w:sdtContent>
                              <w:r>
                                <w:rPr>
                                  <w:color w:val="000000"/>
                                  <w:szCs w:val="24"/>
                                  <w:lang w:eastAsia="lt-LT"/>
                                </w:rPr>
                                <w:t>3</w:t>
                              </w:r>
                            </w:sdtContent>
                          </w:sdt>
                          <w:r>
                            <w:rPr>
                              <w:color w:val="000000"/>
                              <w:szCs w:val="24"/>
                              <w:lang w:eastAsia="lt-LT"/>
                            </w:rPr>
                            <w:t>) žvalgybos pareigūnas nusižudė, kėsinosi nusižudyti ar tyčia susižalojo;</w:t>
                          </w:r>
                        </w:p>
                      </w:sdtContent>
                    </w:sdt>
                    <w:sdt>
                      <w:sdtPr>
                        <w:alias w:val="69 str. 7 d. 4 p."/>
                        <w:tag w:val="part_ef98d26e6d35445ebd50b59de70bf121"/>
                        <w:lock w:val="sdtLocked"/>
                        <w:richText/>
                      </w:sdtPr>
                      <w:sdtContent>
                        <w:p>
                          <w:pPr>
                            <w:widowControl w:val="0"/>
                            <w:ind w:firstLine="720"/>
                            <w:jc w:val="both"/>
                            <w:rPr>
                              <w:color w:val="000000"/>
                              <w:szCs w:val="24"/>
                            </w:rPr>
                          </w:pPr>
                          <w:sdt>
                            <w:sdtPr>
                              <w:alias w:val="Numeris"/>
                              <w:tag w:val="nr_ef98d26e6d35445ebd50b59de70bf121"/>
                              <w:lock w:val="sdtLocked"/>
                              <w:richText/>
                            </w:sdtPr>
                            <w:sdtContent>
                              <w:r>
                                <w:rPr>
                                  <w:color w:val="000000"/>
                                  <w:szCs w:val="24"/>
                                  <w:lang w:eastAsia="lt-LT"/>
                                </w:rPr>
                                <w:t>4</w:t>
                              </w:r>
                            </w:sdtContent>
                          </w:sdt>
                          <w:r>
                            <w:rPr>
                              <w:color w:val="000000"/>
                              <w:szCs w:val="24"/>
                              <w:lang w:eastAsia="lt-LT"/>
                            </w:rPr>
                            <w:t>) žvalgybos pareigūnas žuvo (mirė), sveikata sutriko eismo įvykio metu, jeigu vairavo transporto priemonę neturėdamas teisės jos vairuoti ir tai nesusiję su tarnybinių pareigų atlikimu arba perdavė ją vairuoti asmeniui, apsvaigusiam nuo alkoholio, narkotinių, psichotropinių ar kitų psichiką veikiančių medžiagų arba neturinčiam teisės jos vairuoti;</w:t>
                          </w:r>
                        </w:p>
                      </w:sdtContent>
                    </w:sdt>
                    <w:sdt>
                      <w:sdtPr>
                        <w:alias w:val="69 str. 7 d. 5 p."/>
                        <w:tag w:val="part_de1a83a283b04e7cb4bac9cde3b0457d"/>
                        <w:lock w:val="sdtLocked"/>
                        <w:richText/>
                      </w:sdtPr>
                      <w:sdtContent>
                        <w:p>
                          <w:pPr>
                            <w:widowControl w:val="0"/>
                            <w:ind w:firstLine="720"/>
                            <w:jc w:val="both"/>
                            <w:rPr>
                              <w:color w:val="000000"/>
                              <w:szCs w:val="24"/>
                            </w:rPr>
                          </w:pPr>
                          <w:sdt>
                            <w:sdtPr>
                              <w:alias w:val="Numeris"/>
                              <w:tag w:val="nr_de1a83a283b04e7cb4bac9cde3b0457d"/>
                              <w:lock w:val="sdtLocked"/>
                              <w:richText/>
                            </w:sdtPr>
                            <w:sdtContent>
                              <w:r>
                                <w:rPr>
                                  <w:color w:val="000000"/>
                                  <w:szCs w:val="24"/>
                                  <w:lang w:eastAsia="lt-LT"/>
                                </w:rPr>
                                <w:t>5</w:t>
                              </w:r>
                            </w:sdtContent>
                          </w:sdt>
                          <w:r>
                            <w:rPr>
                              <w:color w:val="000000"/>
                              <w:szCs w:val="24"/>
                              <w:lang w:eastAsia="lt-LT"/>
                            </w:rPr>
                            <w:t>) žvalgybos pareigūnas žuvo (mirė) ar jo sveikata sutriko dėl ligos ir tai nesusiję su tarnybinių pareigų atlikimu;</w:t>
                          </w:r>
                        </w:p>
                      </w:sdtContent>
                    </w:sdt>
                    <w:sdt>
                      <w:sdtPr>
                        <w:alias w:val="69 str. 7 d. 6 p."/>
                        <w:tag w:val="part_ec81c9d6ec27466cbfaad5905032ecb6"/>
                        <w:lock w:val="sdtLocked"/>
                        <w:richText/>
                      </w:sdtPr>
                      <w:sdtContent>
                        <w:p>
                          <w:pPr>
                            <w:widowControl w:val="0"/>
                            <w:ind w:firstLine="720"/>
                            <w:jc w:val="both"/>
                            <w:rPr>
                              <w:color w:val="000000"/>
                              <w:szCs w:val="24"/>
                            </w:rPr>
                          </w:pPr>
                          <w:sdt>
                            <w:sdtPr>
                              <w:alias w:val="Numeris"/>
                              <w:tag w:val="nr_ec81c9d6ec27466cbfaad5905032ecb6"/>
                              <w:lock w:val="sdtLocked"/>
                              <w:richText/>
                            </w:sdtPr>
                            <w:sdtContent>
                              <w:r>
                                <w:rPr>
                                  <w:color w:val="000000"/>
                                  <w:szCs w:val="24"/>
                                  <w:lang w:eastAsia="lt-LT"/>
                                </w:rPr>
                                <w:t>6</w:t>
                              </w:r>
                            </w:sdtContent>
                          </w:sdt>
                          <w:r>
                            <w:rPr>
                              <w:color w:val="000000"/>
                              <w:szCs w:val="24"/>
                              <w:lang w:eastAsia="lt-LT"/>
                            </w:rPr>
                            <w:t xml:space="preserve">) žvalgybos pareigūno žūties (mirties), sveikatos sutrikimo priežastis buvo </w:t>
                          </w:r>
                          <w:r>
                            <w:rPr>
                              <w:color w:val="000000"/>
                              <w:szCs w:val="24"/>
                            </w:rPr>
                            <w:t xml:space="preserve">saugumo technikos ar pareiginių nuostatų reikalavimų </w:t>
                          </w:r>
                          <w:r>
                            <w:rPr>
                              <w:color w:val="000000"/>
                              <w:szCs w:val="24"/>
                              <w:lang w:eastAsia="lt-LT"/>
                            </w:rPr>
                            <w:t>nesilaikymas.</w:t>
                          </w:r>
                        </w:p>
                      </w:sdtContent>
                    </w:sdt>
                  </w:sdtContent>
                </w:sdt>
                <w:sdt>
                  <w:sdtPr>
                    <w:alias w:val="69 str. 8 d."/>
                    <w:tag w:val="part_aff12902aad84aa996aa966b83bcf601"/>
                    <w:lock w:val="sdtLocked"/>
                    <w:richText/>
                  </w:sdtPr>
                  <w:sdtContent>
                    <w:p>
                      <w:pPr>
                        <w:widowControl w:val="0"/>
                        <w:ind w:firstLine="720"/>
                        <w:jc w:val="both"/>
                        <w:rPr>
                          <w:color w:val="000000"/>
                          <w:szCs w:val="24"/>
                        </w:rPr>
                      </w:pPr>
                      <w:sdt>
                        <w:sdtPr>
                          <w:alias w:val="Numeris"/>
                          <w:tag w:val="nr_aff12902aad84aa996aa966b83bcf601"/>
                          <w:lock w:val="sdtLocked"/>
                          <w:richText/>
                        </w:sdtPr>
                        <w:sdtContent>
                          <w:r>
                            <w:rPr>
                              <w:color w:val="000000"/>
                              <w:szCs w:val="24"/>
                              <w:shd w:val="clear" w:color="auto" w:fill="FFFFFF"/>
                              <w:lang w:eastAsia="lt-LT"/>
                            </w:rPr>
                            <w:t>8</w:t>
                          </w:r>
                        </w:sdtContent>
                      </w:sdt>
                      <w:r>
                        <w:rPr>
                          <w:color w:val="000000"/>
                          <w:szCs w:val="24"/>
                          <w:shd w:val="clear" w:color="auto" w:fill="FFFFFF"/>
                          <w:lang w:eastAsia="lt-LT"/>
                        </w:rPr>
                        <w:t xml:space="preserve">. </w:t>
                      </w:r>
                      <w:r>
                        <w:rPr>
                          <w:color w:val="000000"/>
                          <w:szCs w:val="24"/>
                          <w:lang w:eastAsia="lt-LT"/>
                        </w:rPr>
                        <w:t>Žvalgybos pareigūnui, kuriam buvo išmokėta kompensacija pagal šio straipsnio 3 dalies 4, 5 arba 6 punktą ir kuriam vėliau dėl to paties sveikatos sutrikimo nustatomas ir dalyvumo (iki 2023 m. gruodžio 31 d. – darbingumo) lygis, papildomai išmokamas pagal šio straipsnio 3 dalies 4, 5 arba 6 punktą išmokėtos kompensacijos ir šio straipsnio 3 dalies 1, 2 arba 3 punkte nurodytos kompensacijos, atsižvelgiant į nustatytą dalyvumo (iki 2023 m. gruodžio 31 d.– darbingumo) lygį, skirtumas.</w:t>
                      </w:r>
                    </w:p>
                  </w:sdtContent>
                </w:sdt>
                <w:sdt>
                  <w:sdtPr>
                    <w:alias w:val="69 str. 9 d."/>
                    <w:tag w:val="part_754c1fccaafa4a769944203e0b251abe"/>
                    <w:lock w:val="sdtLocked"/>
                    <w:richText/>
                  </w:sdtPr>
                  <w:sdtContent>
                    <w:p>
                      <w:pPr>
                        <w:widowControl w:val="0"/>
                        <w:ind w:firstLine="720"/>
                        <w:jc w:val="both"/>
                        <w:rPr>
                          <w:color w:val="000000"/>
                          <w:szCs w:val="24"/>
                        </w:rPr>
                      </w:pPr>
                      <w:sdt>
                        <w:sdtPr>
                          <w:alias w:val="Numeris"/>
                          <w:tag w:val="nr_754c1fccaafa4a769944203e0b251abe"/>
                          <w:lock w:val="sdtLocked"/>
                          <w:richText/>
                        </w:sdtPr>
                        <w:sdtContent>
                          <w:r>
                            <w:rPr>
                              <w:color w:val="000000"/>
                              <w:szCs w:val="24"/>
                              <w:lang w:eastAsia="lt-LT"/>
                            </w:rPr>
                            <w:t>9</w:t>
                          </w:r>
                        </w:sdtContent>
                      </w:sdt>
                      <w:r>
                        <w:rPr>
                          <w:color w:val="000000"/>
                          <w:szCs w:val="24"/>
                          <w:lang w:eastAsia="lt-LT"/>
                        </w:rPr>
                        <w:t>. Mokėtinos kompensacijos dydis apskaičiuojamas pagal vidutinį žuvusio ar nukentėjusio žvalgybos pareigūno tarnybinį atlyginimą.</w:t>
                      </w:r>
                    </w:p>
                  </w:sdtContent>
                </w:sdt>
                <w:sdt>
                  <w:sdtPr>
                    <w:alias w:val="69 str. 10 d."/>
                    <w:tag w:val="part_eb652dca7d214778bd24f0c9a92b89a2"/>
                    <w:lock w:val="sdtLocked"/>
                    <w:richText/>
                  </w:sdtPr>
                  <w:sdtContent>
                    <w:p>
                      <w:pPr>
                        <w:widowControl w:val="0"/>
                        <w:ind w:firstLine="720"/>
                        <w:jc w:val="both"/>
                        <w:rPr>
                          <w:color w:val="000000"/>
                          <w:szCs w:val="24"/>
                        </w:rPr>
                      </w:pPr>
                      <w:sdt>
                        <w:sdtPr>
                          <w:alias w:val="Numeris"/>
                          <w:tag w:val="nr_eb652dca7d214778bd24f0c9a92b89a2"/>
                          <w:lock w:val="sdtLocked"/>
                          <w:richText/>
                        </w:sdtPr>
                        <w:sdtContent>
                          <w:r>
                            <w:rPr>
                              <w:color w:val="000000"/>
                              <w:szCs w:val="24"/>
                              <w:lang w:eastAsia="lt-LT"/>
                            </w:rPr>
                            <w:t>10</w:t>
                          </w:r>
                        </w:sdtContent>
                      </w:sdt>
                      <w:r>
                        <w:rPr>
                          <w:color w:val="000000"/>
                          <w:szCs w:val="24"/>
                          <w:lang w:eastAsia="lt-LT"/>
                        </w:rPr>
                        <w:t>. Žvalgybos pareigūnai, žuvę (mirę) dėl tarnybos žvalgybos institucijoje, laidojami valstybės lėšomis. Valstybės finansuojamų laidojimo išlaidų dydį nustato ir žvalgybos pareigūnų, žuvusių (mirusių) dėl tarnybos žvalgybos institucijoje, valstybės finansuojamų laidojimo išlaidų aprašą tvirtina Vyriausybė.</w:t>
                      </w:r>
                    </w:p>
                  </w:sdtContent>
                </w:sdt>
                <w:sdt>
                  <w:sdtPr>
                    <w:alias w:val="69 str. 11 d."/>
                    <w:tag w:val="part_ba5904b69f074059ba9c248a4c6a7ba4"/>
                    <w:lock w:val="sdtLocked"/>
                    <w:richText/>
                  </w:sdtPr>
                  <w:sdtContent>
                    <w:p>
                      <w:pPr>
                        <w:widowControl w:val="0"/>
                        <w:ind w:firstLine="720"/>
                        <w:jc w:val="both"/>
                      </w:pPr>
                      <w:sdt>
                        <w:sdtPr>
                          <w:alias w:val="Numeris"/>
                          <w:tag w:val="nr_ba5904b69f074059ba9c248a4c6a7ba4"/>
                          <w:lock w:val="sdtLocked"/>
                          <w:richText/>
                        </w:sdtPr>
                        <w:sdtContent>
                          <w:r>
                            <w:rPr>
                              <w:color w:val="000000"/>
                              <w:szCs w:val="24"/>
                              <w:lang w:eastAsia="lt-LT"/>
                            </w:rPr>
                            <w:t>11</w:t>
                          </w:r>
                        </w:sdtContent>
                      </w:sdt>
                      <w:r>
                        <w:rPr>
                          <w:color w:val="000000"/>
                          <w:szCs w:val="24"/>
                          <w:lang w:eastAsia="lt-LT"/>
                        </w:rPr>
                        <w:t>. Žvalgybos pareigūno, kuris žuvo (mirė) užsienyje dėl tarnybos žvalgybos institucijoje, taip pat užsienyje žuvusių (mirusių) kartu su žvalgybos pareigūnu užsienyje gyvenusių šeimos narių palaikų parvežimo į Lietuvos Respubliką išlaidos apmokamos valstybės lėšomis Vyriausybės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70 str."/>
                <w:tag w:val="part_c48ff3b6e2da401f9c134491cffde1d1"/>
                <w:lock w:val="sdtLocked"/>
                <w:richText/>
              </w:sdtPr>
              <w:sdtContent>
                <w:p>
                  <w:pPr>
                    <w:keepLines/>
                    <w:widowControl w:val="0"/>
                    <w:suppressAutoHyphens/>
                    <w:ind w:firstLine="567"/>
                    <w:rPr>
                      <w:b/>
                      <w:bCs/>
                      <w:color w:val="000000"/>
                    </w:rPr>
                  </w:pPr>
                  <w:sdt>
                    <w:sdtPr>
                      <w:alias w:val="Numeris"/>
                      <w:tag w:val="nr_c48ff3b6e2da401f9c134491cffde1d1"/>
                      <w:lock w:val="sdtLocked"/>
                      <w:richText/>
                    </w:sdtPr>
                    <w:sdtContent>
                      <w:r>
                        <w:rPr>
                          <w:b/>
                          <w:bCs/>
                          <w:color w:val="000000"/>
                        </w:rPr>
                        <w:t>70</w:t>
                      </w:r>
                    </w:sdtContent>
                  </w:sdt>
                  <w:r>
                    <w:rPr>
                      <w:b/>
                      <w:bCs/>
                      <w:color w:val="000000"/>
                    </w:rPr>
                    <w:t xml:space="preserve"> straipsnis. </w:t>
                  </w:r>
                  <w:sdt>
                    <w:sdtPr>
                      <w:alias w:val="Pavadinimas"/>
                      <w:tag w:val="title_c48ff3b6e2da401f9c134491cffde1d1"/>
                      <w:lock w:val="sdtLocked"/>
                      <w:richText/>
                    </w:sdtPr>
                    <w:sdtContent>
                      <w:r>
                        <w:rPr>
                          <w:b/>
                          <w:bCs/>
                          <w:color w:val="000000"/>
                        </w:rPr>
                        <w:t>Kitos žvalgybos pareigūnų garantijos</w:t>
                      </w:r>
                    </w:sdtContent>
                  </w:sdt>
                </w:p>
                <w:sdt>
                  <w:sdtPr>
                    <w:alias w:val="70 str. 1 d."/>
                    <w:tag w:val="part_86bfecb310124cb797ac5c65c0b0a09a"/>
                    <w:lock w:val="sdtLocked"/>
                    <w:richText/>
                  </w:sdtPr>
                  <w:sdtContent>
                    <w:p>
                      <w:pPr>
                        <w:widowControl w:val="0"/>
                        <w:ind w:firstLine="567"/>
                        <w:jc w:val="both"/>
                        <w:rPr>
                          <w:color w:val="000000"/>
                        </w:rPr>
                      </w:pPr>
                      <w:sdt>
                        <w:sdtPr>
                          <w:alias w:val="Numeris"/>
                          <w:tag w:val="nr_86bfecb310124cb797ac5c65c0b0a09a"/>
                          <w:lock w:val="sdtLocked"/>
                          <w:richText/>
                        </w:sdtPr>
                        <w:sdtContent>
                          <w:r>
                            <w:rPr>
                              <w:color w:val="000000"/>
                              <w:szCs w:val="24"/>
                              <w:shd w:val="clear" w:color="auto" w:fill="FFFFFF"/>
                              <w:lang w:eastAsia="lt-LT"/>
                            </w:rPr>
                            <w:t>1</w:t>
                          </w:r>
                        </w:sdtContent>
                      </w:sdt>
                      <w:r>
                        <w:rPr>
                          <w:color w:val="000000"/>
                          <w:szCs w:val="24"/>
                          <w:shd w:val="clear" w:color="auto" w:fill="FFFFFF"/>
                          <w:lang w:eastAsia="lt-LT"/>
                        </w:rPr>
                        <w:t xml:space="preserve">. Žvalgybos pareigūnams, kurių materialinė padėtis tapo sunki dėl jų pačių ligos, artimųjų giminaičių, taip pat sutuoktinio, partnerio, sugyventinio tėvų (įtėvių), vaikų (įvaikių), brolių (įbrolių), seserų (įseserių) bei išlaikytinių, kurių globėju ar rūpintoju yra paskirtas žvalgybos pareigūnas, ligos ar mirties, </w:t>
                      </w:r>
                      <w:r>
                        <w:rPr>
                          <w:color w:val="000000"/>
                          <w:szCs w:val="24"/>
                        </w:rPr>
                        <w:t>ekstremaliosios situacijos,</w:t>
                      </w:r>
                      <w:r>
                        <w:rPr>
                          <w:color w:val="000000"/>
                          <w:szCs w:val="24"/>
                          <w:shd w:val="clear" w:color="auto" w:fill="FFFFFF"/>
                          <w:lang w:eastAsia="lt-LT"/>
                        </w:rPr>
                        <w:t xml:space="preserve"> turto netekimo, gali būti skiriama iki 5 minimaliųjų mėnesinių algų dydžio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70 str. 2 d."/>
                    <w:tag w:val="part_d65885ac1f904f53b6ed720fae471544"/>
                    <w:lock w:val="sdtLocked"/>
                    <w:richText/>
                  </w:sdtPr>
                  <w:sdtContent>
                    <w:p>
                      <w:pPr>
                        <w:widowControl w:val="0"/>
                        <w:ind w:firstLine="567"/>
                        <w:jc w:val="both"/>
                        <w:rPr>
                          <w:color w:val="000000"/>
                        </w:rPr>
                      </w:pPr>
                      <w:sdt>
                        <w:sdtPr>
                          <w:alias w:val="Numeris"/>
                          <w:tag w:val="nr_d65885ac1f904f53b6ed720fae471544"/>
                          <w:lock w:val="sdtLocked"/>
                          <w:richText/>
                        </w:sdtPr>
                        <w:sdtContent>
                          <w:r>
                            <w:rPr>
                              <w:color w:val="000000"/>
                              <w:szCs w:val="24"/>
                            </w:rPr>
                            <w:t>2</w:t>
                          </w:r>
                        </w:sdtContent>
                      </w:sdt>
                      <w:r>
                        <w:rPr>
                          <w:color w:val="000000"/>
                          <w:szCs w:val="24"/>
                        </w:rPr>
                        <w:t xml:space="preserve">. Mirusio, išskyrus žuvusį dėl tarnybos žvalgybos institucijoje, žvalgybos pareigūno </w:t>
                      </w:r>
                      <w:r>
                        <w:rPr>
                          <w:bCs/>
                          <w:color w:val="000000"/>
                          <w:szCs w:val="24"/>
                        </w:rPr>
                        <w:t>vienam iš</w:t>
                      </w:r>
                      <w:r>
                        <w:rPr>
                          <w:color w:val="000000"/>
                          <w:szCs w:val="24"/>
                        </w:rPr>
                        <w:t xml:space="preserve"> asmenų, nurodytų šio įstatymo 69 straipsnio 1 dalyje, išmokama vieno mėnesio jo gauto vidutinio tarnybinio atlyginimo dydžio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70 str. 3 d."/>
                    <w:tag w:val="part_bc69a0487de54cee922c6542073849fb"/>
                    <w:lock w:val="sdtLocked"/>
                    <w:richText/>
                  </w:sdtPr>
                  <w:sdtContent>
                    <w:p>
                      <w:pPr>
                        <w:widowControl w:val="0"/>
                        <w:suppressAutoHyphens/>
                        <w:ind w:firstLine="567"/>
                        <w:jc w:val="both"/>
                      </w:pPr>
                      <w:sdt>
                        <w:sdtPr>
                          <w:alias w:val="Numeris"/>
                          <w:tag w:val="nr_bc69a0487de54cee922c6542073849fb"/>
                          <w:lock w:val="sdtLocked"/>
                          <w:richText/>
                        </w:sdtPr>
                        <w:sdtContent>
                          <w:r>
                            <w:rPr>
                              <w:color w:val="000000"/>
                            </w:rPr>
                            <w:t>3</w:t>
                          </w:r>
                        </w:sdtContent>
                      </w:sdt>
                      <w:r>
                        <w:rPr>
                          <w:color w:val="000000"/>
                        </w:rPr>
                        <w:t>. Asmuo gali būti priimamas į tarnybą žvalgybos institucijoje arba jam leidžiama toliau tęsti tarnybą ir esant neigiamiems sveikatos patikrinimo rezultatams, jeigu dėl žvalgybos institucijos vadovo pripažintų svarbių priežasčių to reikia tarnybos interesams užtikrinti.</w:t>
                      </w:r>
                    </w:p>
                  </w:sdtContent>
                </w:sdt>
                <w:sdt>
                  <w:sdtPr>
                    <w:alias w:val="4 d."/>
                    <w:tag w:val="part_9f211c1e5dcc4a99add86203c0cafcd6"/>
                    <w:lock w:val="sdtLocked"/>
                    <w:richText/>
                  </w:sdtPr>
                  <w:sdtContent>
                    <w:p>
                      <w:pPr>
                        <w:ind w:firstLine="567"/>
                        <w:jc w:val="both"/>
                      </w:pPr>
                      <w:sdt>
                        <w:sdtPr>
                          <w:alias w:val="Numeris"/>
                          <w:tag w:val="nr_9f211c1e5dcc4a99add86203c0cafcd6"/>
                          <w:lock w:val="sdtLocked"/>
                          <w:richText/>
                        </w:sdtPr>
                        <w:sdtContent>
                          <w:r>
                            <w:rPr>
                              <w:szCs w:val="24"/>
                              <w:lang w:eastAsia="lt-LT"/>
                            </w:rPr>
                            <w:t>4</w:t>
                          </w:r>
                        </w:sdtContent>
                      </w:sdt>
                      <w:r>
                        <w:rPr>
                          <w:szCs w:val="24"/>
                          <w:lang w:eastAsia="lt-LT"/>
                        </w:rPr>
                        <w:t>. Darbo kodekse nustatytos garantijos darbuotojams, auginantiems vaikus, taikomos žvalgybos pareigūnams tiek, kiek jų nenustato šis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fa060858111e6b969d7ae07280e89">
                        <w:r w:rsidRPr="00532B9F">
                          <w:rPr>
                            <w:rFonts w:ascii="Times New Roman" w:eastAsia="MS Mincho" w:hAnsi="Times New Roman"/>
                            <w:sz w:val="20"/>
                            <w:i/>
                            <w:iCs/>
                            <w:color w:val="0000FF" w:themeColor="hyperlink"/>
                            <w:u w:val="single"/>
                          </w:rPr>
                          <w:t>XII-2621</w:t>
                        </w:r>
                      </w:fldSimple>
                      <w:r>
                        <w:rPr>
                          <w:rFonts w:ascii="Times New Roman" w:eastAsia="MS Mincho" w:hAnsi="Times New Roman"/>
                          <w:sz w:val="20"/>
                          <w:i/>
                          <w:iCs/>
                        </w:rPr>
                        <w:t>,
2016-09-20,
paskelbta TAR 2016-09-28, i. k. 2016-24162        </w:t>
                      </w:r>
                    </w:p>
                    <w:p/>
                  </w:sdtContent>
                </w:sdt>
                <w:sdt>
                  <w:sdtPr>
                    <w:alias w:val="5 d."/>
                    <w:tag w:val="part_b28c753585294425aa197187d98e3779"/>
                    <w:lock w:val="sdtLocked"/>
                    <w:richText/>
                  </w:sdtPr>
                  <w:sdtContent>
                    <w:p>
                      <w:pPr>
                        <w:ind w:firstLine="567"/>
                        <w:jc w:val="both"/>
                        <w:rPr>
                          <w:szCs w:val="24"/>
                        </w:rPr>
                      </w:pPr>
                      <w:sdt>
                        <w:sdtPr>
                          <w:alias w:val="Numeris"/>
                          <w:tag w:val="nr_b28c753585294425aa197187d98e3779"/>
                          <w:lock w:val="sdtLocked"/>
                          <w:richText/>
                        </w:sdtPr>
                        <w:sdtContent>
                          <w:r>
                            <w:rPr>
                              <w:szCs w:val="24"/>
                              <w:shd w:val="clear" w:color="auto" w:fill="FFFFFF"/>
                            </w:rPr>
                            <w:t>5</w:t>
                          </w:r>
                        </w:sdtContent>
                      </w:sdt>
                      <w:r>
                        <w:rPr>
                          <w:szCs w:val="24"/>
                          <w:shd w:val="clear" w:color="auto" w:fill="FFFFFF"/>
                        </w:rPr>
                        <w:t xml:space="preserve">. </w:t>
                      </w:r>
                      <w:r>
                        <w:rPr>
                          <w:spacing w:val="2"/>
                          <w:szCs w:val="24"/>
                        </w:rPr>
                        <w:t xml:space="preserve">Žvalgybos pareigūnui garantuojamos einamos pareigos ir nustatytas tarnybinis atlyginimas: </w:t>
                      </w:r>
                    </w:p>
                    <w:sdt>
                      <w:sdtPr>
                        <w:alias w:val="5 d. 1 p."/>
                        <w:tag w:val="part_adba0fe4ded0489b9b1fd760f138600f"/>
                        <w:lock w:val="sdtLocked"/>
                        <w:richText/>
                      </w:sdtPr>
                      <w:sdtContent>
                        <w:p>
                          <w:pPr>
                            <w:ind w:firstLine="567"/>
                            <w:jc w:val="both"/>
                            <w:rPr>
                              <w:szCs w:val="24"/>
                            </w:rPr>
                          </w:pPr>
                          <w:sdt>
                            <w:sdtPr>
                              <w:alias w:val="Numeris"/>
                              <w:tag w:val="nr_adba0fe4ded0489b9b1fd760f138600f"/>
                              <w:lock w:val="sdtLocked"/>
                              <w:richText/>
                            </w:sdtPr>
                            <w:sdtContent>
                              <w:r>
                                <w:rPr>
                                  <w:spacing w:val="2"/>
                                  <w:szCs w:val="24"/>
                                </w:rPr>
                                <w:t>1</w:t>
                              </w:r>
                            </w:sdtContent>
                          </w:sdt>
                          <w:r>
                            <w:rPr>
                              <w:spacing w:val="2"/>
                              <w:szCs w:val="24"/>
                            </w:rPr>
                            <w:t>) kai žvalgybos pareigūnas pagal kvietimą ar šaukimą yra išvykęs į teismą arba į teisėsaugos ar kontrolės (priežiūros) funkcijas atliekančias institucijas;</w:t>
                          </w:r>
                        </w:p>
                      </w:sdtContent>
                    </w:sdt>
                    <w:sdt>
                      <w:sdtPr>
                        <w:alias w:val="5 d. 2 p."/>
                        <w:tag w:val="part_b25434deb7ca43798a3e87c1fedecd12"/>
                        <w:lock w:val="sdtLocked"/>
                        <w:richText/>
                      </w:sdtPr>
                      <w:sdtContent>
                        <w:p>
                          <w:pPr>
                            <w:widowControl w:val="0"/>
                            <w:ind w:firstLine="567"/>
                            <w:jc w:val="both"/>
                            <w:rPr>
                              <w:szCs w:val="24"/>
                            </w:rPr>
                          </w:pPr>
                          <w:sdt>
                            <w:sdtPr>
                              <w:alias w:val="Numeris"/>
                              <w:tag w:val="nr_b25434deb7ca43798a3e87c1fedecd12"/>
                              <w:lock w:val="sdtLocked"/>
                              <w:richText/>
                            </w:sdtPr>
                            <w:sdtContent>
                              <w:r>
                                <w:rPr>
                                  <w:color w:val="000000"/>
                                  <w:szCs w:val="24"/>
                                  <w:lang w:eastAsia="lt-LT"/>
                                </w:rPr>
                                <w:t>2</w:t>
                              </w:r>
                            </w:sdtContent>
                          </w:sdt>
                          <w:r>
                            <w:rPr>
                              <w:color w:val="000000"/>
                              <w:szCs w:val="24"/>
                              <w:lang w:eastAsia="lt-LT"/>
                            </w:rPr>
                            <w:t xml:space="preserve">) artimųjų giminaičių, </w:t>
                          </w:r>
                          <w:r>
                            <w:rPr>
                              <w:bCs/>
                              <w:color w:val="000000"/>
                              <w:szCs w:val="24"/>
                              <w:lang w:eastAsia="lt-LT"/>
                            </w:rPr>
                            <w:t>taip pat</w:t>
                          </w:r>
                          <w:r>
                            <w:rPr>
                              <w:color w:val="000000"/>
                              <w:szCs w:val="24"/>
                              <w:lang w:eastAsia="lt-LT"/>
                            </w:rPr>
                            <w:t xml:space="preserve"> sutuoktinio, </w:t>
                          </w:r>
                          <w:r>
                            <w:rPr>
                              <w:bCs/>
                              <w:color w:val="000000"/>
                              <w:szCs w:val="24"/>
                              <w:lang w:eastAsia="lt-LT"/>
                            </w:rPr>
                            <w:t>partnerio, sugyventinio</w:t>
                          </w:r>
                          <w:r>
                            <w:rPr>
                              <w:color w:val="000000"/>
                              <w:szCs w:val="24"/>
                              <w:lang w:eastAsia="lt-LT"/>
                            </w:rPr>
                            <w:t xml:space="preserve"> tėvų (įtėvių), vaikų (įvaikių), brolių (įbrolių), seserų (įseserių) </w:t>
                          </w:r>
                          <w:r>
                            <w:rPr>
                              <w:color w:val="000000"/>
                              <w:szCs w:val="24"/>
                              <w:shd w:val="clear" w:color="auto" w:fill="FFFFFF"/>
                              <w:lang w:eastAsia="lt-LT"/>
                            </w:rPr>
                            <w:t>bei išlaikytinių, kurių globėju ar rūpintoju yra paskirtas žvalgybos pareigūnas,</w:t>
                          </w:r>
                          <w:r>
                            <w:rPr>
                              <w:color w:val="000000"/>
                              <w:szCs w:val="24"/>
                              <w:lang w:eastAsia="lt-LT"/>
                            </w:rPr>
                            <w:t xml:space="preserve"> mirties atveju – iki 3 darbo dienų;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
                      <w:sdtPr>
                        <w:alias w:val="5 d. 3 p."/>
                        <w:tag w:val="part_22fff3d0e93c4b73a6258cd743210cad"/>
                        <w:lock w:val="sdtLocked"/>
                        <w:richText/>
                      </w:sdtPr>
                      <w:sdtContent>
                        <w:p>
                          <w:pPr>
                            <w:ind w:firstLine="567"/>
                            <w:jc w:val="both"/>
                          </w:pPr>
                          <w:sdt>
                            <w:sdtPr>
                              <w:alias w:val="Numeris"/>
                              <w:tag w:val="nr_22fff3d0e93c4b73a6258cd743210cad"/>
                              <w:lock w:val="sdtLocked"/>
                              <w:richText/>
                            </w:sdtPr>
                            <w:sdtContent>
                              <w:r>
                                <w:rPr>
                                  <w:spacing w:val="2"/>
                                  <w:szCs w:val="24"/>
                                </w:rPr>
                                <w:t>3</w:t>
                              </w:r>
                            </w:sdtContent>
                          </w:sdt>
                          <w:r>
                            <w:rPr>
                              <w:spacing w:val="2"/>
                              <w:szCs w:val="24"/>
                            </w:rPr>
                            <w:t>) donorams – darbo dienomis, kuriomis jie teisės aktų nustatyta tvarka turi būti atleidžiami nuo tarnybos.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70 str. 6 d."/>
                    <w:tag w:val="part_072494eb452046aea1a46fa4f131b04f"/>
                    <w:lock w:val="sdtLocked"/>
                    <w:richText/>
                  </w:sdtPr>
                  <w:sdtContent>
                    <w:p>
                      <w:pPr>
                        <w:ind w:firstLine="567"/>
                        <w:jc w:val="both"/>
                      </w:pPr>
                      <w:sdt>
                        <w:sdtPr>
                          <w:alias w:val="Numeris"/>
                          <w:tag w:val="nr_072494eb452046aea1a46fa4f131b04f"/>
                          <w:lock w:val="sdtLocked"/>
                          <w:richText/>
                        </w:sdtPr>
                        <w:sdtContent>
                          <w:r>
                            <w:rPr>
                              <w:color w:val="000000"/>
                            </w:rPr>
                            <w:t>6</w:t>
                          </w:r>
                        </w:sdtContent>
                      </w:sdt>
                      <w:r>
                        <w:rPr>
                          <w:color w:val="000000"/>
                        </w:rPr>
                        <w:t>. Žvalgybos institucijos direktoriaus nustatyta tvarka žvalgybos pareigūnai informuojami apie jų tarnybos sąlygas.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d19a1000e811ed8fa7d02a65c371ad">
                        <w:r w:rsidRPr="00532B9F">
                          <w:rPr>
                            <w:rFonts w:ascii="Times New Roman" w:eastAsia="MS Mincho" w:hAnsi="Times New Roman"/>
                            <w:sz w:val="20"/>
                            <w:i/>
                            <w:iCs/>
                            <w:color w:val="0000FF" w:themeColor="hyperlink"/>
                            <w:u w:val="single"/>
                          </w:rPr>
                          <w:t>XIV-1194</w:t>
                        </w:r>
                      </w:fldSimple>
                      <w:r>
                        <w:rPr>
                          <w:rFonts w:ascii="Times New Roman" w:eastAsia="MS Mincho" w:hAnsi="Times New Roman"/>
                          <w:sz w:val="20"/>
                          <w:i/>
                          <w:iCs/>
                        </w:rPr>
                        <w:t>,
2022-06-28,
paskelbta TAR 2022-07-11, i. k. 2022-15185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Content>
            </w:sdt>
            <w:sdt>
              <w:sdtPr>
                <w:alias w:val="71 str."/>
                <w:tag w:val="part_7025ca2180614b6cbc558f5bf1556b4c"/>
                <w:lock w:val="sdtLocked"/>
                <w:richText/>
              </w:sdtPr>
              <w:sdtContent>
                <w:p>
                  <w:pPr>
                    <w:widowControl w:val="0"/>
                    <w:ind w:left="2336" w:hanging="1616"/>
                    <w:jc w:val="both"/>
                    <w:rPr>
                      <w:color w:val="000000"/>
                      <w:szCs w:val="24"/>
                    </w:rPr>
                  </w:pPr>
                  <w:sdt>
                    <w:sdtPr>
                      <w:alias w:val="Numeris"/>
                      <w:tag w:val="nr_7025ca2180614b6cbc558f5bf1556b4c"/>
                      <w:lock w:val="sdtLocked"/>
                      <w:richText/>
                    </w:sdtPr>
                    <w:sdtContent>
                      <w:r>
                        <w:rPr>
                          <w:b/>
                          <w:bCs/>
                          <w:color w:val="000000"/>
                          <w:szCs w:val="24"/>
                          <w:lang w:eastAsia="lt-LT"/>
                        </w:rPr>
                        <w:t>71</w:t>
                      </w:r>
                    </w:sdtContent>
                  </w:sdt>
                  <w:r>
                    <w:rPr>
                      <w:b/>
                      <w:bCs/>
                      <w:color w:val="000000"/>
                      <w:szCs w:val="24"/>
                      <w:lang w:eastAsia="lt-LT"/>
                    </w:rPr>
                    <w:t xml:space="preserve"> straipsnis. </w:t>
                  </w:r>
                  <w:sdt>
                    <w:sdtPr>
                      <w:alias w:val="Pavadinimas"/>
                      <w:tag w:val="title_7025ca2180614b6cbc558f5bf1556b4c"/>
                      <w:lock w:val="sdtLocked"/>
                      <w:richText/>
                    </w:sdtPr>
                    <w:sdtContent>
                      <w:r>
                        <w:rPr>
                          <w:b/>
                          <w:bCs/>
                          <w:color w:val="000000"/>
                          <w:szCs w:val="24"/>
                          <w:lang w:eastAsia="lt-LT"/>
                        </w:rPr>
                        <w:t>Žvalgybos pareigūnų, rezervo žvalgybos pareigūnų ir slaptųjų bendradarbių specialiosios socialinės garantijos</w:t>
                      </w:r>
                    </w:sdtContent>
                  </w:sdt>
                </w:p>
                <w:sdt>
                  <w:sdtPr>
                    <w:alias w:val="71 str. 1 d."/>
                    <w:tag w:val="part_d750280fc7a04ff48fd381c76373096c"/>
                    <w:lock w:val="sdtLocked"/>
                    <w:richText/>
                  </w:sdtPr>
                  <w:sdtContent>
                    <w:p>
                      <w:pPr>
                        <w:widowControl w:val="0"/>
                        <w:ind w:firstLine="720"/>
                        <w:jc w:val="both"/>
                      </w:pPr>
                      <w:r>
                        <w:rPr>
                          <w:color w:val="000000"/>
                          <w:szCs w:val="24"/>
                          <w:lang w:eastAsia="lt-LT"/>
                        </w:rPr>
                        <w:t xml:space="preserve">Žvalgybos pareigūnų, rezervo žvalgybos pareigūnų ir slaptųjų bendradarbių specialiąsias socialines garantijas nustato Vyriausybė.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sdtContent>
            </w:sdt>
          </w:sdtContent>
        </w:sdt>
        <w:sdt>
          <w:sdtPr>
            <w:alias w:val="signatura"/>
            <w:tag w:val="part_0133e5b299d54eaba84d55b6a90e574e"/>
            <w:lock w:val="sdtLocked"/>
            <w:richText/>
          </w:sdtPr>
          <w:sdtContent>
            <w:p>
              <w:pPr>
                <w:ind w:firstLine="708"/>
                <w:jc w:val="both"/>
              </w:pPr>
            </w:p>
            <w:p>
              <w:pPr>
                <w:ind w:firstLine="708"/>
                <w:jc w:val="both"/>
              </w:pPr>
            </w:p>
            <w:p>
              <w:pPr>
                <w:ind w:firstLine="708"/>
                <w:jc w:val="both"/>
                <w:rPr>
                  <w:color w:val="000000"/>
                </w:rPr>
              </w:pPr>
              <w:r>
                <w:rPr>
                  <w:i/>
                  <w:color w:val="000000"/>
                </w:rPr>
                <w:t xml:space="preserve">Skelbiu šį Lietuvos Respublikos Seimo priimtą įstatymą. </w:t>
              </w: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sdtContent>
        </w:sdt>
        <w:p/>
      </w:sdtContent>
    </w:sdt>
    <w:sdt>
      <w:sdtPr>
        <w:alias w:val="1 pr."/>
        <w:tag w:val="part_354b4b2a5e8f4ddca794d0e7ab358b20"/>
        <w:lock w:val="sdtLocked"/>
        <w:richText/>
      </w:sdtPr>
      <w:sdtContent>
        <w:p>
          <w:pPr>
            <w:ind w:left="7088"/>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left="7088"/>
            <w:rPr>
              <w:szCs w:val="24"/>
            </w:rPr>
          </w:pPr>
          <w:r>
            <w:rPr>
              <w:szCs w:val="24"/>
            </w:rPr>
            <w:t xml:space="preserve">Lietuvos Respublikos žvalgybos įstatymo </w:t>
          </w:r>
        </w:p>
        <w:p>
          <w:pPr>
            <w:ind w:left="5792" w:firstLine="1296"/>
            <w:jc w:val="both"/>
            <w:rPr>
              <w:szCs w:val="24"/>
            </w:rPr>
          </w:pPr>
          <w:sdt>
            <w:sdtPr>
              <w:alias w:val="Numeris"/>
              <w:tag w:val="nr_354b4b2a5e8f4ddca794d0e7ab358b20"/>
              <w:lock w:val="sdtLocked"/>
              <w:richText/>
            </w:sdtPr>
            <w:sdtContent>
              <w:r>
                <w:rPr>
                  <w:szCs w:val="24"/>
                </w:rPr>
                <w:t>1</w:t>
              </w:r>
            </w:sdtContent>
          </w:sdt>
          <w:r>
            <w:rPr>
              <w:szCs w:val="24"/>
            </w:rPr>
            <w:t xml:space="preserve"> priedas</w:t>
          </w:r>
        </w:p>
        <w:p>
          <w:pPr>
            <w:widowControl w:val="0"/>
            <w:ind w:firstLine="567"/>
            <w:jc w:val="both"/>
            <w:rPr>
              <w:szCs w:val="24"/>
            </w:rPr>
          </w:pPr>
        </w:p>
        <w:p>
          <w:pPr>
            <w:widowControl w:val="0"/>
            <w:jc w:val="center"/>
            <w:rPr>
              <w:szCs w:val="24"/>
            </w:rPr>
          </w:pPr>
          <w:sdt>
            <w:sdtPr>
              <w:alias w:val="Pavadinimas"/>
              <w:tag w:val="title_354b4b2a5e8f4ddca794d0e7ab358b20"/>
              <w:lock w:val="sdtLocked"/>
              <w:richText/>
            </w:sdtPr>
            <w:sdtContent>
              <w:r>
                <w:rPr>
                  <w:b/>
                  <w:bCs/>
                  <w:caps/>
                  <w:szCs w:val="24"/>
                </w:rPr>
                <w:t>ŽVALGYBOS PAREIGŪNO TARNYBOS SUTARTIS Nr. ______</w:t>
              </w:r>
            </w:sdtContent>
          </w:sdt>
        </w:p>
        <w:p>
          <w:pPr>
            <w:widowControl w:val="0"/>
            <w:ind w:firstLine="567"/>
            <w:jc w:val="center"/>
            <w:rPr>
              <w:szCs w:val="24"/>
            </w:rPr>
          </w:pPr>
        </w:p>
        <w:p>
          <w:pPr>
            <w:widowControl w:val="0"/>
            <w:jc w:val="center"/>
            <w:rPr>
              <w:szCs w:val="24"/>
            </w:rPr>
          </w:pPr>
          <w:r>
            <w:rPr>
              <w:szCs w:val="24"/>
            </w:rPr>
            <w:t>____________________</w:t>
          </w:r>
        </w:p>
        <w:p>
          <w:pPr>
            <w:widowControl w:val="0"/>
            <w:jc w:val="center"/>
            <w:rPr>
              <w:iCs/>
              <w:szCs w:val="24"/>
            </w:rPr>
          </w:pPr>
          <w:r>
            <w:rPr>
              <w:iCs/>
              <w:szCs w:val="24"/>
            </w:rPr>
            <w:t>(data)</w:t>
          </w:r>
        </w:p>
        <w:p>
          <w:pPr>
            <w:widowControl w:val="0"/>
            <w:jc w:val="center"/>
            <w:rPr>
              <w:szCs w:val="24"/>
            </w:rPr>
          </w:pPr>
          <w:r>
            <w:rPr>
              <w:szCs w:val="24"/>
            </w:rPr>
            <w:t>____________________</w:t>
          </w:r>
        </w:p>
        <w:p>
          <w:pPr>
            <w:widowControl w:val="0"/>
            <w:jc w:val="center"/>
            <w:rPr>
              <w:iCs/>
              <w:szCs w:val="24"/>
            </w:rPr>
          </w:pPr>
          <w:r>
            <w:rPr>
              <w:iCs/>
              <w:szCs w:val="24"/>
            </w:rPr>
            <w:t>(sudarymo vieta)</w:t>
          </w:r>
        </w:p>
        <w:p>
          <w:pPr>
            <w:widowControl w:val="0"/>
            <w:tabs>
              <w:tab w:val="right" w:leader="underscore" w:pos="9072"/>
            </w:tabs>
            <w:ind w:firstLine="567"/>
            <w:jc w:val="both"/>
            <w:rPr>
              <w:szCs w:val="24"/>
            </w:rPr>
          </w:pPr>
        </w:p>
        <w:p>
          <w:pPr>
            <w:widowControl w:val="0"/>
            <w:tabs>
              <w:tab w:val="right" w:leader="underscore" w:pos="9072"/>
            </w:tabs>
            <w:ind w:firstLine="567"/>
            <w:jc w:val="both"/>
            <w:rPr>
              <w:szCs w:val="24"/>
            </w:rPr>
          </w:pPr>
          <w:r>
            <w:rPr>
              <w:szCs w:val="24"/>
            </w:rPr>
            <w:t xml:space="preserve">Žvalgybos institucija, atstovaujama </w:t>
            <w:tab/>
          </w:r>
        </w:p>
        <w:p>
          <w:pPr>
            <w:widowControl w:val="0"/>
            <w:tabs>
              <w:tab w:val="right" w:leader="underscore" w:pos="9072"/>
            </w:tabs>
            <w:ind w:left="4200"/>
            <w:jc w:val="center"/>
            <w:rPr>
              <w:szCs w:val="24"/>
            </w:rPr>
          </w:pPr>
          <w:r>
            <w:rPr>
              <w:iCs/>
              <w:szCs w:val="24"/>
            </w:rPr>
            <w:t>(vardas, pavardė, pareigos)</w:t>
          </w:r>
        </w:p>
        <w:p>
          <w:pPr>
            <w:widowControl w:val="0"/>
            <w:tabs>
              <w:tab w:val="right" w:leader="underscore" w:pos="9072"/>
            </w:tabs>
            <w:jc w:val="both"/>
            <w:rPr>
              <w:szCs w:val="24"/>
            </w:rPr>
          </w:pPr>
          <w:r>
            <w:rPr>
              <w:szCs w:val="24"/>
            </w:rPr>
            <w:tab/>
            <w:t>,</w:t>
          </w:r>
        </w:p>
        <w:p>
          <w:pPr>
            <w:widowControl w:val="0"/>
            <w:tabs>
              <w:tab w:val="right" w:leader="underscore" w:pos="9072"/>
            </w:tabs>
            <w:jc w:val="both"/>
            <w:rPr>
              <w:szCs w:val="24"/>
            </w:rPr>
          </w:pPr>
          <w:r>
            <w:rPr>
              <w:szCs w:val="24"/>
            </w:rPr>
            <w:t xml:space="preserve">veikiančio </w:t>
            <w:tab/>
            <w:t>,</w:t>
          </w:r>
        </w:p>
        <w:p>
          <w:pPr>
            <w:widowControl w:val="0"/>
            <w:tabs>
              <w:tab w:val="right" w:leader="underscore" w:pos="9072"/>
            </w:tabs>
            <w:ind w:left="1320"/>
            <w:jc w:val="center"/>
            <w:rPr>
              <w:szCs w:val="24"/>
            </w:rPr>
          </w:pPr>
          <w:r>
            <w:rPr>
              <w:szCs w:val="24"/>
            </w:rPr>
            <w:t>(teisės aktas, įgaliojantis pasirašyti sutartį)</w:t>
          </w:r>
        </w:p>
        <w:p>
          <w:pPr>
            <w:widowControl w:val="0"/>
            <w:tabs>
              <w:tab w:val="right" w:leader="underscore" w:pos="9072"/>
            </w:tabs>
            <w:jc w:val="both"/>
            <w:rPr>
              <w:szCs w:val="24"/>
            </w:rPr>
          </w:pPr>
          <w:r>
            <w:rPr>
              <w:szCs w:val="24"/>
            </w:rPr>
            <w:t xml:space="preserve">ir Lietuvos Respublikos pilietis </w:t>
            <w:tab/>
          </w:r>
        </w:p>
        <w:p>
          <w:pPr>
            <w:widowControl w:val="0"/>
            <w:tabs>
              <w:tab w:val="right" w:leader="underscore" w:pos="9072"/>
            </w:tabs>
            <w:jc w:val="both"/>
            <w:rPr>
              <w:szCs w:val="24"/>
            </w:rPr>
          </w:pPr>
          <w:r>
            <w:rPr>
              <w:szCs w:val="24"/>
            </w:rPr>
            <w:tab/>
            <w:t xml:space="preserve"> </w:t>
          </w:r>
        </w:p>
        <w:p>
          <w:pPr>
            <w:widowControl w:val="0"/>
            <w:tabs>
              <w:tab w:val="right" w:leader="underscore" w:pos="9072"/>
            </w:tabs>
            <w:jc w:val="center"/>
            <w:rPr>
              <w:iCs/>
              <w:szCs w:val="24"/>
            </w:rPr>
          </w:pPr>
          <w:r>
            <w:rPr>
              <w:iCs/>
              <w:szCs w:val="24"/>
            </w:rPr>
            <w:t>(vardas, pavardė, asmens kodas)</w:t>
          </w:r>
        </w:p>
        <w:p>
          <w:pPr>
            <w:widowControl w:val="0"/>
            <w:tabs>
              <w:tab w:val="right" w:leader="underscore" w:pos="9072"/>
            </w:tabs>
            <w:jc w:val="both"/>
            <w:rPr>
              <w:szCs w:val="24"/>
            </w:rPr>
          </w:pPr>
          <w:r>
            <w:rPr>
              <w:szCs w:val="24"/>
            </w:rPr>
            <w:t>(toliau – žvalgybos pareigūnas), vadovaudamiesi Lietuvos Respublikos žvalgybos įstatymo 37 straipsnio 1 dalimi, sudarė šią žvalgybos pareigūno tarnybos sutartį:</w:t>
          </w:r>
        </w:p>
        <w:sdt>
          <w:sdtPr>
            <w:alias w:val="1 pr. 1 p."/>
            <w:tag w:val="part_336851d4a8274418b1a85e57c46ca14c"/>
            <w:lock w:val="sdtLocked"/>
            <w:richText/>
          </w:sdtPr>
          <w:sdtContent>
            <w:p>
              <w:pPr>
                <w:widowControl w:val="0"/>
                <w:tabs>
                  <w:tab w:val="right" w:leader="underscore" w:pos="9072"/>
                </w:tabs>
                <w:ind w:firstLine="567"/>
                <w:jc w:val="both"/>
                <w:rPr>
                  <w:szCs w:val="24"/>
                </w:rPr>
              </w:pPr>
              <w:sdt>
                <w:sdtPr>
                  <w:alias w:val="Numeris"/>
                  <w:tag w:val="nr_336851d4a8274418b1a85e57c46ca14c"/>
                  <w:lock w:val="sdtLocked"/>
                  <w:richText/>
                </w:sdtPr>
                <w:sdtContent>
                  <w:r>
                    <w:rPr>
                      <w:szCs w:val="24"/>
                    </w:rPr>
                    <w:t>1</w:t>
                  </w:r>
                </w:sdtContent>
              </w:sdt>
              <w:r>
                <w:rPr>
                  <w:szCs w:val="24"/>
                </w:rPr>
                <w:t>. Žvalgybos institucija priima į tarnybą žvalgybos pareigūną neterminuotai.</w:t>
              </w:r>
            </w:p>
          </w:sdtContent>
        </w:sdt>
        <w:sdt>
          <w:sdtPr>
            <w:alias w:val="1 pr. 2 p."/>
            <w:tag w:val="part_17ee873e160b4c4c840cf3f1edb8e005"/>
            <w:lock w:val="sdtLocked"/>
            <w:richText/>
          </w:sdtPr>
          <w:sdtContent>
            <w:p>
              <w:pPr>
                <w:widowControl w:val="0"/>
                <w:tabs>
                  <w:tab w:val="right" w:leader="underscore" w:pos="9072"/>
                </w:tabs>
                <w:ind w:firstLine="567"/>
                <w:jc w:val="both"/>
                <w:rPr>
                  <w:szCs w:val="24"/>
                </w:rPr>
              </w:pPr>
              <w:sdt>
                <w:sdtPr>
                  <w:alias w:val="Numeris"/>
                  <w:tag w:val="nr_17ee873e160b4c4c840cf3f1edb8e005"/>
                  <w:lock w:val="sdtLocked"/>
                  <w:richText/>
                </w:sdtPr>
                <w:sdtContent>
                  <w:r>
                    <w:rPr>
                      <w:szCs w:val="24"/>
                    </w:rPr>
                    <w:t>2</w:t>
                  </w:r>
                </w:sdtContent>
              </w:sdt>
              <w:r>
                <w:rPr>
                  <w:szCs w:val="24"/>
                </w:rPr>
                <w:t xml:space="preserve">. Žvalgybos pareigūnui nustatomas </w:t>
                <w:tab/>
              </w:r>
            </w:p>
            <w:p>
              <w:pPr>
                <w:widowControl w:val="0"/>
                <w:tabs>
                  <w:tab w:val="right" w:leader="underscore" w:pos="9072"/>
                </w:tabs>
                <w:ind w:left="4200"/>
                <w:jc w:val="center"/>
                <w:rPr>
                  <w:i/>
                  <w:iCs/>
                  <w:szCs w:val="24"/>
                </w:rPr>
              </w:pPr>
              <w:r>
                <w:rPr>
                  <w:i/>
                  <w:iCs/>
                  <w:szCs w:val="24"/>
                </w:rPr>
                <w:t>(nurodomas terminas iki 12 mėnesių arba įrašoma, kad nenustatomas)</w:t>
              </w:r>
            </w:p>
            <w:p>
              <w:pPr>
                <w:widowControl w:val="0"/>
                <w:tabs>
                  <w:tab w:val="right" w:leader="underscore" w:pos="9072"/>
                </w:tabs>
                <w:jc w:val="both"/>
                <w:rPr>
                  <w:szCs w:val="24"/>
                </w:rPr>
              </w:pPr>
              <w:r>
                <w:rPr>
                  <w:szCs w:val="24"/>
                </w:rPr>
                <w:t>bandomasis laikotarpis.</w:t>
              </w:r>
            </w:p>
          </w:sdtContent>
        </w:sdt>
        <w:sdt>
          <w:sdtPr>
            <w:alias w:val="1 pr. 3 p."/>
            <w:tag w:val="part_dbfa04fcfe764776a20b98f257743c94"/>
            <w:lock w:val="sdtLocked"/>
            <w:richText/>
          </w:sdtPr>
          <w:sdtContent>
            <w:p>
              <w:pPr>
                <w:widowControl w:val="0"/>
                <w:tabs>
                  <w:tab w:val="right" w:leader="underscore" w:pos="9072"/>
                </w:tabs>
                <w:ind w:firstLine="567"/>
                <w:jc w:val="both"/>
                <w:rPr>
                  <w:szCs w:val="24"/>
                </w:rPr>
              </w:pPr>
              <w:sdt>
                <w:sdtPr>
                  <w:alias w:val="Numeris"/>
                  <w:tag w:val="nr_dbfa04fcfe764776a20b98f257743c94"/>
                  <w:lock w:val="sdtLocked"/>
                  <w:richText/>
                </w:sdtPr>
                <w:sdtContent>
                  <w:r>
                    <w:rPr>
                      <w:szCs w:val="24"/>
                    </w:rPr>
                    <w:t>3</w:t>
                  </w:r>
                </w:sdtContent>
              </w:sdt>
              <w:r>
                <w:rPr>
                  <w:szCs w:val="24"/>
                </w:rPr>
                <w:t>. Žvalgybos pareigūnas į pareigas žvalgybos institucijoje skiriamas, perkeliamas į kitas pareigas, atleidžiamas iš pareigų Žvalgybos įstatymo ir kitų teisės aktų nustatytomis sąlygomis ir tvarka.</w:t>
              </w:r>
            </w:p>
          </w:sdtContent>
        </w:sdt>
        <w:sdt>
          <w:sdtPr>
            <w:alias w:val="1 pr. 4 p."/>
            <w:tag w:val="part_b00d0e92255a414682d33e8b64dba74d"/>
            <w:lock w:val="sdtLocked"/>
            <w:richText/>
          </w:sdtPr>
          <w:sdtContent>
            <w:p>
              <w:pPr>
                <w:widowControl w:val="0"/>
                <w:tabs>
                  <w:tab w:val="right" w:leader="underscore" w:pos="9072"/>
                </w:tabs>
                <w:ind w:firstLine="567"/>
                <w:jc w:val="both"/>
                <w:rPr>
                  <w:szCs w:val="24"/>
                </w:rPr>
              </w:pPr>
              <w:sdt>
                <w:sdtPr>
                  <w:alias w:val="Numeris"/>
                  <w:tag w:val="nr_b00d0e92255a414682d33e8b64dba74d"/>
                  <w:lock w:val="sdtLocked"/>
                  <w:richText/>
                </w:sdtPr>
                <w:sdtContent>
                  <w:r>
                    <w:rPr>
                      <w:szCs w:val="24"/>
                    </w:rPr>
                    <w:t>4</w:t>
                  </w:r>
                </w:sdtContent>
              </w:sdt>
              <w:r>
                <w:rPr>
                  <w:szCs w:val="24"/>
                </w:rPr>
                <w:t xml:space="preserve">. Ši sutartis įsigalioja ir asmuo tampa žvalgybos pareigūnu, kai paskiriamas į konkrečias pareigas žvalgybos institucijoje ir prisiekia Lietuvos valstybei. </w:t>
              </w:r>
            </w:p>
          </w:sdtContent>
        </w:sdt>
        <w:sdt>
          <w:sdtPr>
            <w:alias w:val="1 pr. 5 p."/>
            <w:tag w:val="part_73bd66ce41d04587a740cff1864ce2b9"/>
            <w:lock w:val="sdtLocked"/>
            <w:richText/>
          </w:sdtPr>
          <w:sdtContent>
            <w:p>
              <w:pPr>
                <w:widowControl w:val="0"/>
                <w:tabs>
                  <w:tab w:val="right" w:leader="underscore" w:pos="9072"/>
                </w:tabs>
                <w:ind w:firstLine="567"/>
                <w:jc w:val="both"/>
                <w:rPr>
                  <w:szCs w:val="24"/>
                </w:rPr>
              </w:pPr>
              <w:sdt>
                <w:sdtPr>
                  <w:alias w:val="Numeris"/>
                  <w:tag w:val="nr_73bd66ce41d04587a740cff1864ce2b9"/>
                  <w:lock w:val="sdtLocked"/>
                  <w:richText/>
                </w:sdtPr>
                <w:sdtContent>
                  <w:r>
                    <w:rPr>
                      <w:szCs w:val="24"/>
                    </w:rPr>
                    <w:t>5</w:t>
                  </w:r>
                </w:sdtContent>
              </w:sdt>
              <w:r>
                <w:rPr>
                  <w:szCs w:val="24"/>
                </w:rPr>
                <w:t>. Ši sutartis gali būti nutraukta Žvalgybos įstatymo nustatytais pagrindais ir sąlygomis.</w:t>
              </w:r>
            </w:p>
          </w:sdtContent>
        </w:sdt>
        <w:sdt>
          <w:sdtPr>
            <w:alias w:val="1 pr. 6 p."/>
            <w:tag w:val="part_67cb8835d14c4080b63efcc3b484436e"/>
            <w:lock w:val="sdtLocked"/>
            <w:richText/>
          </w:sdtPr>
          <w:sdtContent>
            <w:p>
              <w:pPr>
                <w:widowControl w:val="0"/>
                <w:tabs>
                  <w:tab w:val="right" w:leader="underscore" w:pos="9072"/>
                </w:tabs>
                <w:ind w:firstLine="567"/>
                <w:jc w:val="both"/>
                <w:rPr>
                  <w:szCs w:val="24"/>
                </w:rPr>
              </w:pPr>
              <w:sdt>
                <w:sdtPr>
                  <w:alias w:val="Numeris"/>
                  <w:tag w:val="nr_67cb8835d14c4080b63efcc3b484436e"/>
                  <w:lock w:val="sdtLocked"/>
                  <w:richText/>
                </w:sdtPr>
                <w:sdtContent>
                  <w:r>
                    <w:rPr>
                      <w:szCs w:val="24"/>
                    </w:rPr>
                    <w:t>6</w:t>
                  </w:r>
                </w:sdtContent>
              </w:sdt>
              <w:r>
                <w:rPr>
                  <w:szCs w:val="24"/>
                </w:rPr>
                <w:t>. Papildomos sutarties sąlygos:</w:t>
              </w:r>
            </w:p>
            <w:p>
              <w:pPr>
                <w:widowControl w:val="0"/>
                <w:tabs>
                  <w:tab w:val="right" w:leader="underscore" w:pos="9072"/>
                </w:tabs>
                <w:jc w:val="both"/>
                <w:rPr>
                  <w:szCs w:val="24"/>
                </w:rPr>
              </w:pPr>
              <w:r>
                <w:rPr>
                  <w:szCs w:val="24"/>
                </w:rPr>
                <w:tab/>
              </w:r>
            </w:p>
            <w:p>
              <w:pPr>
                <w:widowControl w:val="0"/>
                <w:tabs>
                  <w:tab w:val="right" w:leader="underscore" w:pos="9072"/>
                </w:tabs>
                <w:jc w:val="both"/>
                <w:rPr>
                  <w:szCs w:val="24"/>
                </w:rPr>
              </w:pPr>
              <w:r>
                <w:rPr>
                  <w:szCs w:val="24"/>
                </w:rPr>
                <w:tab/>
              </w:r>
            </w:p>
            <w:p>
              <w:pPr>
                <w:widowControl w:val="0"/>
                <w:tabs>
                  <w:tab w:val="right" w:leader="underscore" w:pos="9072"/>
                </w:tabs>
                <w:jc w:val="both"/>
                <w:rPr>
                  <w:szCs w:val="24"/>
                </w:rPr>
              </w:pPr>
              <w:r>
                <w:rPr>
                  <w:szCs w:val="24"/>
                </w:rPr>
                <w:tab/>
              </w:r>
            </w:p>
          </w:sdtContent>
        </w:sdt>
        <w:sdt>
          <w:sdtPr>
            <w:alias w:val="1 pr. 7 p."/>
            <w:tag w:val="part_2f8a23ad228d40f1868471ff4878ada0"/>
            <w:lock w:val="sdtLocked"/>
            <w:richText/>
          </w:sdtPr>
          <w:sdtContent>
            <w:p>
              <w:pPr>
                <w:widowControl w:val="0"/>
                <w:tabs>
                  <w:tab w:val="right" w:leader="underscore" w:pos="9072"/>
                </w:tabs>
                <w:ind w:firstLine="567"/>
                <w:jc w:val="both"/>
                <w:rPr>
                  <w:szCs w:val="24"/>
                </w:rPr>
              </w:pPr>
              <w:sdt>
                <w:sdtPr>
                  <w:alias w:val="Numeris"/>
                  <w:tag w:val="nr_2f8a23ad228d40f1868471ff4878ada0"/>
                  <w:lock w:val="sdtLocked"/>
                  <w:richText/>
                </w:sdtPr>
                <w:sdtContent>
                  <w:r>
                    <w:rPr>
                      <w:szCs w:val="24"/>
                    </w:rPr>
                    <w:t>7</w:t>
                  </w:r>
                </w:sdtContent>
              </w:sdt>
              <w:r>
                <w:rPr>
                  <w:szCs w:val="24"/>
                </w:rPr>
                <w:t>. Ginčai dėl sutarties nagrinėjami Lietuvos Respublikos įstatymų nustatyta tvarka.</w:t>
              </w:r>
            </w:p>
          </w:sdtContent>
        </w:sdt>
        <w:sdt>
          <w:sdtPr>
            <w:alias w:val="1 pr. 8 p."/>
            <w:tag w:val="part_f48ad62372744e31b75d32cae86e2f19"/>
            <w:lock w:val="sdtLocked"/>
            <w:richText/>
          </w:sdtPr>
          <w:sdtContent>
            <w:p>
              <w:pPr>
                <w:widowControl w:val="0"/>
                <w:tabs>
                  <w:tab w:val="right" w:leader="underscore" w:pos="9072"/>
                </w:tabs>
                <w:ind w:firstLine="567"/>
                <w:jc w:val="both"/>
                <w:rPr>
                  <w:szCs w:val="24"/>
                </w:rPr>
              </w:pPr>
              <w:sdt>
                <w:sdtPr>
                  <w:alias w:val="Numeris"/>
                  <w:tag w:val="nr_f48ad62372744e31b75d32cae86e2f19"/>
                  <w:lock w:val="sdtLocked"/>
                  <w:richText/>
                </w:sdtPr>
                <w:sdtContent>
                  <w:r>
                    <w:rPr>
                      <w:szCs w:val="24"/>
                    </w:rPr>
                    <w:t>8</w:t>
                  </w:r>
                </w:sdtContent>
              </w:sdt>
              <w:r>
                <w:rPr>
                  <w:szCs w:val="24"/>
                </w:rPr>
                <w:t>. Ši sutartis sudaryta dviem egzemplioriais – vienas saugomas žvalgybos institucijoje, antras atiduodamas žvalgybos pareigūnui.</w:t>
              </w:r>
            </w:p>
            <w:p>
              <w:pPr>
                <w:widowControl w:val="0"/>
                <w:tabs>
                  <w:tab w:val="right" w:leader="underscore" w:pos="9072"/>
                </w:tabs>
                <w:ind w:firstLine="567"/>
                <w:jc w:val="both"/>
                <w:rPr>
                  <w:szCs w:val="24"/>
                </w:rPr>
              </w:pPr>
            </w:p>
            <w:p>
              <w:pPr>
                <w:widowControl w:val="0"/>
                <w:tabs>
                  <w:tab w:val="right" w:leader="underscore" w:pos="9072"/>
                </w:tabs>
                <w:ind w:firstLine="567"/>
                <w:jc w:val="both"/>
                <w:rPr>
                  <w:szCs w:val="24"/>
                </w:rPr>
              </w:pPr>
              <w:r>
                <w:rPr>
                  <w:szCs w:val="24"/>
                </w:rPr>
                <w:t xml:space="preserve">Žvalgybos institucijos vardu                                          Žvalgybos pareigūnas</w:t>
              </w:r>
            </w:p>
            <w:tbl>
              <w:tblPr>
                <w:tblW w:w="9070" w:type="dxa"/>
                <w:tblCellMar>
                  <w:left w:w="10" w:type="dxa"/>
                  <w:right w:w="10" w:type="dxa"/>
                </w:tblCellMar>
                <w:tblLook w:val="0000" w:firstRow="0" w:lastRow="0" w:firstColumn="0" w:lastColumn="0" w:noHBand="0" w:noVBand="0"/>
              </w:tblPr>
              <w:tblGrid>
                <w:gridCol w:w="4535"/>
                <w:gridCol w:w="4535"/>
              </w:tblGrid>
              <w:tr>
                <w:tc>
                  <w:tcPr>
                    <w:tcW w:w="4535" w:type="dxa"/>
                    <w:shd w:val="clear" w:color="auto" w:fill="auto"/>
                    <w:tcMar>
                      <w:top w:w="0" w:type="dxa"/>
                      <w:left w:w="108" w:type="dxa"/>
                      <w:bottom w:w="0" w:type="dxa"/>
                      <w:right w:w="108" w:type="dxa"/>
                    </w:tcMar>
                  </w:tcPr>
                  <w:p>
                    <w:pPr>
                      <w:widowControl w:val="0"/>
                      <w:tabs>
                        <w:tab w:val="right" w:leader="underscore" w:pos="9072"/>
                      </w:tabs>
                      <w:jc w:val="center"/>
                      <w:rPr>
                        <w:szCs w:val="24"/>
                      </w:rPr>
                    </w:pPr>
                    <w:r>
                      <w:rPr>
                        <w:szCs w:val="24"/>
                      </w:rPr>
                      <w:t>_________________</w:t>
                    </w:r>
                  </w:p>
                  <w:p>
                    <w:pPr>
                      <w:widowControl w:val="0"/>
                      <w:tabs>
                        <w:tab w:val="right" w:leader="underscore" w:pos="9072"/>
                      </w:tabs>
                      <w:jc w:val="center"/>
                      <w:rPr>
                        <w:szCs w:val="24"/>
                      </w:rPr>
                    </w:pPr>
                    <w:r>
                      <w:rPr>
                        <w:szCs w:val="24"/>
                      </w:rPr>
                      <w:t>(vardas, pavardė, pareigos)</w:t>
                    </w:r>
                  </w:p>
                  <w:p>
                    <w:pPr>
                      <w:widowControl w:val="0"/>
                      <w:tabs>
                        <w:tab w:val="right" w:leader="underscore" w:pos="9072"/>
                      </w:tabs>
                      <w:jc w:val="center"/>
                      <w:rPr>
                        <w:szCs w:val="24"/>
                      </w:rPr>
                    </w:pPr>
                    <w:r>
                      <w:rPr>
                        <w:szCs w:val="24"/>
                      </w:rPr>
                      <w:t>_________________</w:t>
                    </w:r>
                  </w:p>
                  <w:p>
                    <w:pPr>
                      <w:widowControl w:val="0"/>
                      <w:tabs>
                        <w:tab w:val="right" w:leader="underscore" w:pos="9072"/>
                      </w:tabs>
                      <w:jc w:val="center"/>
                      <w:rPr>
                        <w:szCs w:val="24"/>
                      </w:rPr>
                    </w:pPr>
                    <w:r>
                      <w:rPr>
                        <w:iCs/>
                        <w:szCs w:val="24"/>
                      </w:rPr>
                      <w:t>(parašas)</w:t>
                    </w:r>
                  </w:p>
                </w:tc>
                <w:tc>
                  <w:tcPr>
                    <w:tcW w:w="4535" w:type="dxa"/>
                    <w:shd w:val="clear" w:color="auto" w:fill="auto"/>
                    <w:tcMar>
                      <w:top w:w="0" w:type="dxa"/>
                      <w:left w:w="108" w:type="dxa"/>
                      <w:bottom w:w="0" w:type="dxa"/>
                      <w:right w:w="108" w:type="dxa"/>
                    </w:tcMar>
                  </w:tcPr>
                  <w:p>
                    <w:pPr>
                      <w:widowControl w:val="0"/>
                      <w:tabs>
                        <w:tab w:val="right" w:leader="underscore" w:pos="9072"/>
                      </w:tabs>
                      <w:jc w:val="center"/>
                      <w:rPr>
                        <w:szCs w:val="24"/>
                      </w:rPr>
                    </w:pPr>
                    <w:r>
                      <w:rPr>
                        <w:szCs w:val="24"/>
                      </w:rPr>
                      <w:t>_________________</w:t>
                    </w:r>
                  </w:p>
                  <w:p>
                    <w:pPr>
                      <w:widowControl w:val="0"/>
                      <w:tabs>
                        <w:tab w:val="right" w:leader="underscore" w:pos="9072"/>
                      </w:tabs>
                      <w:jc w:val="center"/>
                      <w:rPr>
                        <w:szCs w:val="24"/>
                      </w:rPr>
                    </w:pPr>
                    <w:r>
                      <w:rPr>
                        <w:szCs w:val="24"/>
                      </w:rPr>
                      <w:t>(vardas, pavardė)</w:t>
                    </w:r>
                  </w:p>
                  <w:p>
                    <w:pPr>
                      <w:widowControl w:val="0"/>
                      <w:tabs>
                        <w:tab w:val="right" w:leader="underscore" w:pos="9072"/>
                      </w:tabs>
                      <w:jc w:val="center"/>
                      <w:rPr>
                        <w:szCs w:val="24"/>
                      </w:rPr>
                    </w:pPr>
                    <w:r>
                      <w:rPr>
                        <w:szCs w:val="24"/>
                      </w:rPr>
                      <w:t>_________________</w:t>
                    </w:r>
                  </w:p>
                  <w:p>
                    <w:pPr>
                      <w:widowControl w:val="0"/>
                      <w:tabs>
                        <w:tab w:val="right" w:leader="underscore" w:pos="9072"/>
                      </w:tabs>
                      <w:jc w:val="center"/>
                      <w:rPr>
                        <w:szCs w:val="24"/>
                      </w:rPr>
                    </w:pPr>
                    <w:r>
                      <w:rPr>
                        <w:iCs/>
                        <w:szCs w:val="24"/>
                      </w:rPr>
                      <w:t>(parašas)</w:t>
                    </w:r>
                  </w:p>
                </w:tc>
              </w:tr>
            </w:tbl>
            <w:p>
              <w:pPr>
                <w:widowControl w:val="0"/>
                <w:tabs>
                  <w:tab w:val="right" w:leader="underscore" w:pos="9072"/>
                </w:tabs>
                <w:ind w:firstLine="567"/>
                <w:jc w:val="both"/>
                <w:rPr>
                  <w:szCs w:val="24"/>
                </w:rPr>
              </w:pPr>
            </w:p>
            <w:p>
              <w:pPr>
                <w:widowControl w:val="0"/>
                <w:tabs>
                  <w:tab w:val="right" w:leader="underscore" w:pos="9072"/>
                </w:tabs>
                <w:ind w:firstLine="567"/>
                <w:jc w:val="both"/>
                <w:rPr>
                  <w:szCs w:val="24"/>
                </w:rPr>
              </w:pPr>
            </w:p>
            <w:p>
              <w:pPr>
                <w:widowControl w:val="0"/>
                <w:tabs>
                  <w:tab w:val="right" w:leader="underscore" w:pos="9072"/>
                </w:tabs>
                <w:ind w:firstLine="567"/>
                <w:jc w:val="both"/>
                <w:rPr>
                  <w:szCs w:val="24"/>
                </w:rPr>
              </w:pPr>
              <w:r>
                <w:rPr>
                  <w:szCs w:val="24"/>
                </w:rPr>
                <w:t>A. V.</w:t>
              </w:r>
            </w:p>
            <w:p>
              <w:pPr>
                <w:widowControl w:val="0"/>
                <w:tabs>
                  <w:tab w:val="right" w:leader="underscore" w:pos="9072"/>
                </w:tabs>
                <w:ind w:firstLine="567"/>
                <w:jc w:val="both"/>
                <w:rPr>
                  <w:szCs w:val="24"/>
                </w:rPr>
              </w:pPr>
              <w:r>
                <w:rPr>
                  <w:szCs w:val="24"/>
                </w:rPr>
                <w:t xml:space="preserve">Žvalgybos pareigūnas paskirtas į pareigas _____________ įsakymu Nr. </w:t>
                <w:tab/>
                <w:t>.</w:t>
              </w:r>
            </w:p>
            <w:p>
              <w:pPr>
                <w:widowControl w:val="0"/>
                <w:tabs>
                  <w:tab w:val="right" w:leader="underscore" w:pos="9072"/>
                </w:tabs>
                <w:ind w:left="4920"/>
                <w:jc w:val="both"/>
                <w:rPr>
                  <w:szCs w:val="24"/>
                </w:rPr>
              </w:pPr>
              <w:r>
                <w:rPr>
                  <w:iCs/>
                  <w:szCs w:val="24"/>
                </w:rPr>
                <w:t>(data)</w:t>
              </w:r>
            </w:p>
            <w:p>
              <w:pPr>
                <w:widowControl w:val="0"/>
                <w:tabs>
                  <w:tab w:val="right" w:leader="underscore" w:pos="9072"/>
                </w:tabs>
                <w:ind w:firstLine="567"/>
                <w:jc w:val="both"/>
                <w:rPr>
                  <w:szCs w:val="24"/>
                </w:rPr>
              </w:pPr>
              <w:r>
                <w:rPr>
                  <w:szCs w:val="24"/>
                </w:rPr>
                <w:t xml:space="preserve">Sutartis nutraukta </w:t>
                <w:tab/>
              </w:r>
            </w:p>
            <w:p>
              <w:pPr>
                <w:widowControl w:val="0"/>
                <w:tabs>
                  <w:tab w:val="right" w:leader="underscore" w:pos="9072"/>
                </w:tabs>
                <w:jc w:val="both"/>
                <w:rPr>
                  <w:szCs w:val="24"/>
                </w:rPr>
              </w:pPr>
              <w:r>
                <w:rPr>
                  <w:szCs w:val="24"/>
                </w:rPr>
                <w:tab/>
              </w:r>
            </w:p>
            <w:p>
              <w:pPr>
                <w:widowControl w:val="0"/>
                <w:tabs>
                  <w:tab w:val="right" w:leader="underscore" w:pos="9072"/>
                </w:tabs>
                <w:jc w:val="center"/>
                <w:rPr>
                  <w:iCs/>
                  <w:szCs w:val="24"/>
                </w:rPr>
              </w:pPr>
              <w:r>
                <w:rPr>
                  <w:iCs/>
                  <w:szCs w:val="24"/>
                </w:rPr>
                <w:t>(pagrindas, atleidimo iš tarnybos įsakymo data, Nr., sutarties nutraukimo data)</w:t>
              </w:r>
            </w:p>
            <w:p>
              <w:pPr>
                <w:widowControl w:val="0"/>
                <w:tabs>
                  <w:tab w:val="right" w:leader="underscore" w:pos="9072"/>
                </w:tabs>
                <w:jc w:val="center"/>
              </w:pPr>
              <w:r>
                <w:rPr>
                  <w:iCs/>
                  <w:szCs w:val="24"/>
                </w:rPr>
                <w:t>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5647006ca11ee9978886e85107ab2">
            <w:r w:rsidRPr="00532B9F">
              <w:rPr>
                <w:rFonts w:ascii="Times New Roman" w:eastAsia="MS Mincho" w:hAnsi="Times New Roman"/>
                <w:sz w:val="20"/>
                <w:i/>
                <w:iCs/>
                <w:color w:val="0000FF" w:themeColor="hyperlink"/>
                <w:u w:val="single"/>
              </w:rPr>
              <w:t>XIV-2017</w:t>
            </w:r>
          </w:fldSimple>
          <w:r>
            <w:rPr>
              <w:rFonts w:ascii="Times New Roman" w:eastAsia="MS Mincho" w:hAnsi="Times New Roman"/>
              <w:sz w:val="20"/>
              <w:i/>
              <w:iCs/>
            </w:rPr>
            <w:t>,
2023-05-25,
paskelbta TAR 2023-06-09, i. k. 2023-11596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d2970a62811eea5a28c81c82193a8">
            <w:r w:rsidRPr="00532B9F">
              <w:rPr>
                <w:rFonts w:ascii="Times New Roman" w:eastAsia="MS Mincho" w:hAnsi="Times New Roman"/>
                <w:sz w:val="20"/>
                <w:i/>
                <w:iCs/>
                <w:color w:val="0000FF" w:themeColor="hyperlink"/>
                <w:u w:val="single"/>
              </w:rPr>
              <w:t>XIV-2392</w:t>
            </w:r>
          </w:fldSimple>
          <w:r>
            <w:rPr>
              <w:rFonts w:ascii="Times New Roman" w:eastAsia="MS Mincho" w:hAnsi="Times New Roman"/>
              <w:sz w:val="20"/>
              <w:i/>
              <w:iCs/>
            </w:rPr>
            <w:t>,
2023-12-19,
paskelbta TAR 2023-12-29, i. k. 2023-25906            </w:t>
          </w:r>
        </w:p>
        <w:p/>
      </w:sdtContent>
    </w:sdt>
    <w:sdt>
      <w:sdtPr>
        <w:alias w:val="2 pr."/>
        <w:tag w:val="part_6aa3fe6d4c47430ebd65ea93faa02bd9"/>
        <w:lock w:val="sdtLocked"/>
        <w:richText/>
      </w:sdtPr>
      <w:sdtContent>
        <w:p>
          <w:pPr>
            <w:ind w:left="6473"/>
            <w:sectPr>
              <w:pgSz w:w="11906" w:h="16838" w:code="9"/>
              <w:pgMar w:top="1134" w:right="851" w:bottom="1134" w:left="1701" w:header="709" w:footer="709" w:gutter="0"/>
              <w:pgNumType w:start="1"/>
              <w:cols w:space="1296"/>
              <w:titlePg/>
              <w:docGrid w:linePitch="360"/>
            </w:sectPr>
          </w:pPr>
        </w:p>
        <w:p>
          <w:pPr>
            <w:ind w:left="6473"/>
            <w:rPr>
              <w:bCs/>
              <w:color w:val="000000"/>
              <w:szCs w:val="24"/>
              <w:lang w:eastAsia="lt-LT"/>
            </w:rPr>
          </w:pPr>
          <w:r>
            <w:rPr>
              <w:bCs/>
              <w:color w:val="000000"/>
              <w:szCs w:val="24"/>
              <w:lang w:eastAsia="lt-LT"/>
            </w:rPr>
            <w:t>Lietuvos Respublikos žvalgybos įstatymo</w:t>
          </w:r>
        </w:p>
        <w:p>
          <w:pPr>
            <w:ind w:left="5175" w:firstLine="1298"/>
            <w:rPr>
              <w:bCs/>
              <w:color w:val="000000"/>
              <w:szCs w:val="24"/>
              <w:lang w:eastAsia="lt-LT"/>
            </w:rPr>
          </w:pPr>
          <w:sdt>
            <w:sdtPr>
              <w:alias w:val="Numeris"/>
              <w:tag w:val="nr_6aa3fe6d4c47430ebd65ea93faa02bd9"/>
              <w:lock w:val="sdtLocked"/>
              <w:richText/>
            </w:sdtPr>
            <w:sdtContent>
              <w:r>
                <w:rPr>
                  <w:bCs/>
                  <w:color w:val="000000"/>
                  <w:szCs w:val="24"/>
                  <w:lang w:eastAsia="lt-LT"/>
                </w:rPr>
                <w:t>2</w:t>
              </w:r>
            </w:sdtContent>
          </w:sdt>
          <w:r>
            <w:rPr>
              <w:bCs/>
              <w:color w:val="000000"/>
              <w:szCs w:val="24"/>
              <w:lang w:eastAsia="lt-LT"/>
            </w:rPr>
            <w:t xml:space="preserve"> priedas</w:t>
          </w:r>
        </w:p>
        <w:p>
          <w:pPr>
            <w:tabs>
              <w:tab w:val="left" w:pos="1134"/>
            </w:tabs>
            <w:suppressAutoHyphens/>
            <w:ind w:firstLine="720"/>
            <w:jc w:val="both"/>
            <w:textAlignment w:val="baseline"/>
            <w:rPr>
              <w:rFonts w:eastAsia="SimSun"/>
              <w:kern w:val="3"/>
              <w:szCs w:val="24"/>
              <w:lang w:eastAsia="zh-CN" w:bidi="hi-IN"/>
            </w:rPr>
          </w:pPr>
        </w:p>
        <w:p>
          <w:pPr>
            <w:jc w:val="center"/>
            <w:rPr>
              <w:b/>
              <w:color w:val="000000"/>
              <w:szCs w:val="24"/>
              <w:lang w:eastAsia="lt-LT"/>
            </w:rPr>
          </w:pPr>
          <w:sdt>
            <w:sdtPr>
              <w:alias w:val="Pavadinimas"/>
              <w:tag w:val="title_6aa3fe6d4c47430ebd65ea93faa02bd9"/>
              <w:lock w:val="sdtLocked"/>
              <w:richText/>
            </w:sdtPr>
            <w:sdtContent>
              <w:r>
                <w:rPr>
                  <w:b/>
                  <w:bCs/>
                  <w:color w:val="000000"/>
                  <w:szCs w:val="24"/>
                  <w:lang w:eastAsia="lt-LT"/>
                </w:rPr>
                <w:t>ŽVALGYBOS PAREIGŪNŲ PAREIGINĖS ALGOS KOEFICIENTAI</w:t>
              </w:r>
            </w:sdtContent>
          </w:sdt>
        </w:p>
        <w:p>
          <w:pPr>
            <w:ind w:firstLine="19"/>
            <w:rPr>
              <w:color w:val="000000"/>
              <w:szCs w:val="24"/>
              <w:lang w:eastAsia="lt-LT"/>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5662"/>
            <w:gridCol w:w="3119"/>
          </w:tblGrid>
          <w:tr>
            <w:trPr>
              <w:trHeight w:val="537"/>
              <w:tblHeader/>
            </w:trPr>
            <w:tc>
              <w:tcPr>
                <w:tcW w:w="570" w:type="dxa"/>
                <w:tcBorders>
                  <w:left w:val="single" w:sz="4" w:space="0" w:color="auto"/>
                  <w:right w:val="single" w:sz="4" w:space="0" w:color="auto"/>
                </w:tcBorders>
                <w:shd w:val="clear" w:color="auto" w:fill="FFFFFF" w:themeFill="background1"/>
                <w:noWrap/>
                <w:vAlign w:val="center"/>
                <w:hideMark/>
              </w:tcPr>
              <w:p>
                <w:pPr>
                  <w:jc w:val="center"/>
                  <w:rPr>
                    <w:bCs/>
                    <w:szCs w:val="24"/>
                    <w:lang w:eastAsia="lt-LT"/>
                  </w:rPr>
                </w:pPr>
                <w:r>
                  <w:rPr>
                    <w:bCs/>
                    <w:szCs w:val="24"/>
                    <w:lang w:eastAsia="lt-LT"/>
                  </w:rPr>
                  <w:t>Eil. Nr.</w:t>
                </w:r>
              </w:p>
            </w:tc>
            <w:tc>
              <w:tcPr>
                <w:tcW w:w="5662" w:type="dxa"/>
                <w:tcBorders>
                  <w:left w:val="single" w:sz="4" w:space="0" w:color="auto"/>
                  <w:right w:val="single" w:sz="4" w:space="0" w:color="auto"/>
                </w:tcBorders>
                <w:shd w:val="clear" w:color="auto" w:fill="FFFFFF" w:themeFill="background1"/>
                <w:vAlign w:val="center"/>
              </w:tcPr>
              <w:p>
                <w:pPr>
                  <w:jc w:val="center"/>
                  <w:rPr>
                    <w:bCs/>
                    <w:szCs w:val="24"/>
                    <w:lang w:eastAsia="lt-LT"/>
                  </w:rPr>
                </w:pPr>
                <w:r>
                  <w:rPr>
                    <w:bCs/>
                    <w:szCs w:val="24"/>
                    <w:lang w:eastAsia="lt-LT"/>
                  </w:rPr>
                  <w:t>Pareigų pavadinimas</w:t>
                </w:r>
              </w:p>
            </w:tc>
            <w:tc>
              <w:tcPr>
                <w:tcW w:w="3119" w:type="dxa"/>
                <w:tcBorders>
                  <w:left w:val="single" w:sz="4" w:space="0" w:color="auto"/>
                </w:tcBorders>
                <w:shd w:val="clear" w:color="auto" w:fill="FFFFFF" w:themeFill="background1"/>
                <w:vAlign w:val="center"/>
              </w:tcPr>
              <w:p>
                <w:pPr>
                  <w:jc w:val="center"/>
                  <w:textAlignment w:val="baseline"/>
                  <w:rPr>
                    <w:szCs w:val="24"/>
                    <w:lang w:eastAsia="lt-LT"/>
                  </w:rPr>
                </w:pPr>
                <w:r>
                  <w:rPr>
                    <w:color w:val="000000"/>
                    <w:szCs w:val="24"/>
                    <w:lang w:eastAsia="lt-LT"/>
                  </w:rPr>
                  <w:t>Pareiginės algos koeficientas</w:t>
                </w:r>
              </w:p>
              <w:p>
                <w:pPr>
                  <w:jc w:val="center"/>
                  <w:textAlignment w:val="baseline"/>
                  <w:rPr>
                    <w:bCs/>
                    <w:szCs w:val="24"/>
                    <w:lang w:eastAsia="lt-LT"/>
                  </w:rPr>
                </w:pPr>
                <w:r>
                  <w:rPr>
                    <w:color w:val="000000"/>
                    <w:szCs w:val="24"/>
                    <w:lang w:eastAsia="lt-LT"/>
                  </w:rPr>
                  <w:t>(baziniais dydžiais)</w:t>
                </w:r>
              </w:p>
            </w:tc>
          </w:tr>
          <w:tr>
            <w:trPr>
              <w:trHeight w:val="300"/>
            </w:trPr>
            <w:tc>
              <w:tcPr>
                <w:tcW w:w="570" w:type="dxa"/>
                <w:shd w:val="clear" w:color="auto" w:fill="FFFFFF" w:themeFill="background1"/>
                <w:noWrap/>
                <w:vAlign w:val="bottom"/>
                <w:hideMark/>
              </w:tcPr>
              <w:p>
                <w:pPr>
                  <w:jc w:val="center"/>
                  <w:rPr>
                    <w:szCs w:val="24"/>
                    <w:lang w:eastAsia="lt-LT"/>
                  </w:rPr>
                </w:pPr>
                <w:r>
                  <w:rPr>
                    <w:szCs w:val="24"/>
                    <w:lang w:eastAsia="lt-LT"/>
                  </w:rPr>
                  <w:t>1.</w:t>
                </w:r>
              </w:p>
            </w:tc>
            <w:tc>
              <w:tcPr>
                <w:tcW w:w="5662" w:type="dxa"/>
                <w:shd w:val="clear" w:color="auto" w:fill="FFFFFF" w:themeFill="background1"/>
                <w:vAlign w:val="bottom"/>
              </w:tcPr>
              <w:p>
                <w:pPr>
                  <w:rPr>
                    <w:szCs w:val="24"/>
                    <w:lang w:eastAsia="lt-LT"/>
                  </w:rPr>
                </w:pPr>
                <w:r>
                  <w:rPr>
                    <w:szCs w:val="24"/>
                    <w:lang w:eastAsia="lt-LT"/>
                  </w:rPr>
                  <w:t>Direktorius</w:t>
                </w:r>
              </w:p>
            </w:tc>
            <w:tc>
              <w:tcPr>
                <w:tcW w:w="3119" w:type="dxa"/>
                <w:shd w:val="clear" w:color="auto" w:fill="FFFFFF" w:themeFill="background1"/>
                <w:noWrap/>
                <w:vAlign w:val="bottom"/>
              </w:tcPr>
              <w:p>
                <w:pPr>
                  <w:jc w:val="center"/>
                  <w:rPr>
                    <w:szCs w:val="24"/>
                    <w:lang w:eastAsia="lt-LT"/>
                  </w:rPr>
                </w:pPr>
                <w:r>
                  <w:rPr>
                    <w:szCs w:val="24"/>
                    <w:lang w:eastAsia="lt-LT"/>
                  </w:rPr>
                  <w:t>4,00</w:t>
                </w:r>
              </w:p>
            </w:tc>
          </w:tr>
          <w:tr>
            <w:trPr>
              <w:trHeight w:val="300"/>
            </w:trPr>
            <w:tc>
              <w:tcPr>
                <w:tcW w:w="570" w:type="dxa"/>
                <w:shd w:val="clear" w:color="auto" w:fill="FFFFFF" w:themeFill="background1"/>
              </w:tcPr>
              <w:p>
                <w:pPr>
                  <w:jc w:val="center"/>
                  <w:rPr>
                    <w:szCs w:val="24"/>
                    <w:lang w:eastAsia="lt-LT"/>
                  </w:rPr>
                </w:pPr>
                <w:r>
                  <w:rPr>
                    <w:szCs w:val="24"/>
                    <w:lang w:eastAsia="lt-LT"/>
                  </w:rPr>
                  <w:t>2.</w:t>
                </w:r>
              </w:p>
            </w:tc>
            <w:tc>
              <w:tcPr>
                <w:tcW w:w="5662" w:type="dxa"/>
                <w:shd w:val="clear" w:color="auto" w:fill="FFFFFF" w:themeFill="background1"/>
                <w:noWrap/>
                <w:vAlign w:val="bottom"/>
                <w:hideMark/>
              </w:tcPr>
              <w:p>
                <w:pPr>
                  <w:rPr>
                    <w:szCs w:val="24"/>
                    <w:lang w:eastAsia="lt-LT"/>
                  </w:rPr>
                </w:pPr>
                <w:r>
                  <w:rPr>
                    <w:szCs w:val="24"/>
                    <w:lang w:eastAsia="lt-LT"/>
                  </w:rPr>
                  <w:t>Direktoriaus pavaduotojas</w:t>
                </w:r>
              </w:p>
            </w:tc>
            <w:tc>
              <w:tcPr>
                <w:tcW w:w="3119" w:type="dxa"/>
                <w:shd w:val="clear" w:color="auto" w:fill="FFFFFF" w:themeFill="background1"/>
                <w:noWrap/>
                <w:vAlign w:val="bottom"/>
              </w:tcPr>
              <w:p>
                <w:pPr>
                  <w:ind w:firstLine="62"/>
                  <w:jc w:val="center"/>
                  <w:rPr>
                    <w:szCs w:val="24"/>
                    <w:lang w:eastAsia="lt-LT"/>
                  </w:rPr>
                </w:pPr>
                <w:r>
                  <w:rPr>
                    <w:szCs w:val="24"/>
                    <w:lang w:eastAsia="lt-LT"/>
                  </w:rPr>
                  <w:t>nuo 2,08</w:t>
                </w:r>
              </w:p>
            </w:tc>
          </w:tr>
          <w:tr>
            <w:trPr>
              <w:trHeight w:val="300"/>
            </w:trPr>
            <w:tc>
              <w:tcPr>
                <w:tcW w:w="570" w:type="dxa"/>
                <w:shd w:val="clear" w:color="auto" w:fill="FFFFFF" w:themeFill="background1"/>
              </w:tcPr>
              <w:p>
                <w:pPr>
                  <w:jc w:val="center"/>
                  <w:rPr>
                    <w:szCs w:val="24"/>
                    <w:lang w:eastAsia="lt-LT"/>
                  </w:rPr>
                </w:pPr>
                <w:r>
                  <w:rPr>
                    <w:szCs w:val="24"/>
                    <w:lang w:eastAsia="lt-LT"/>
                  </w:rPr>
                  <w:t>3.</w:t>
                </w:r>
              </w:p>
            </w:tc>
            <w:tc>
              <w:tcPr>
                <w:tcW w:w="5662" w:type="dxa"/>
                <w:shd w:val="clear" w:color="auto" w:fill="FFFFFF" w:themeFill="background1"/>
                <w:noWrap/>
                <w:vAlign w:val="bottom"/>
                <w:hideMark/>
              </w:tcPr>
              <w:p>
                <w:pPr>
                  <w:rPr>
                    <w:szCs w:val="24"/>
                    <w:lang w:eastAsia="lt-LT"/>
                  </w:rPr>
                </w:pPr>
                <w:r>
                  <w:rPr>
                    <w:szCs w:val="24"/>
                    <w:lang w:eastAsia="lt-LT"/>
                  </w:rPr>
                  <w:t>Valdybos viršininkas</w:t>
                </w:r>
              </w:p>
            </w:tc>
            <w:tc>
              <w:tcPr>
                <w:tcW w:w="3119" w:type="dxa"/>
                <w:shd w:val="clear" w:color="auto" w:fill="FFFFFF" w:themeFill="background1"/>
                <w:noWrap/>
                <w:vAlign w:val="bottom"/>
              </w:tcPr>
              <w:p>
                <w:pPr>
                  <w:ind w:firstLine="62"/>
                  <w:jc w:val="center"/>
                  <w:rPr>
                    <w:szCs w:val="24"/>
                    <w:lang w:eastAsia="lt-LT"/>
                  </w:rPr>
                </w:pPr>
                <w:r>
                  <w:rPr>
                    <w:szCs w:val="24"/>
                    <w:lang w:eastAsia="lt-LT"/>
                  </w:rPr>
                  <w:t>nuo 1,98</w:t>
                </w:r>
              </w:p>
            </w:tc>
          </w:tr>
          <w:tr>
            <w:trPr>
              <w:trHeight w:val="300"/>
            </w:trPr>
            <w:tc>
              <w:tcPr>
                <w:tcW w:w="570" w:type="dxa"/>
                <w:shd w:val="clear" w:color="auto" w:fill="FFFFFF" w:themeFill="background1"/>
              </w:tcPr>
              <w:p>
                <w:pPr>
                  <w:jc w:val="center"/>
                  <w:rPr>
                    <w:szCs w:val="24"/>
                    <w:lang w:eastAsia="lt-LT"/>
                  </w:rPr>
                </w:pPr>
                <w:r>
                  <w:rPr>
                    <w:szCs w:val="24"/>
                    <w:lang w:eastAsia="lt-LT"/>
                  </w:rPr>
                  <w:t>4.</w:t>
                </w:r>
              </w:p>
            </w:tc>
            <w:tc>
              <w:tcPr>
                <w:tcW w:w="5662" w:type="dxa"/>
                <w:shd w:val="clear" w:color="auto" w:fill="FFFFFF" w:themeFill="background1"/>
                <w:noWrap/>
                <w:vAlign w:val="bottom"/>
                <w:hideMark/>
              </w:tcPr>
              <w:p>
                <w:pPr>
                  <w:rPr>
                    <w:szCs w:val="24"/>
                    <w:lang w:eastAsia="lt-LT"/>
                  </w:rPr>
                </w:pPr>
                <w:r>
                  <w:rPr>
                    <w:szCs w:val="24"/>
                    <w:lang w:eastAsia="lt-LT"/>
                  </w:rPr>
                  <w:t>Valdybos viršininko pavaduotojas</w:t>
                </w:r>
              </w:p>
            </w:tc>
            <w:tc>
              <w:tcPr>
                <w:tcW w:w="3119" w:type="dxa"/>
                <w:shd w:val="clear" w:color="auto" w:fill="FFFFFF" w:themeFill="background1"/>
                <w:noWrap/>
                <w:vAlign w:val="bottom"/>
              </w:tcPr>
              <w:p>
                <w:pPr>
                  <w:ind w:firstLine="62"/>
                  <w:jc w:val="center"/>
                  <w:rPr>
                    <w:szCs w:val="24"/>
                    <w:lang w:eastAsia="lt-LT"/>
                  </w:rPr>
                </w:pPr>
                <w:r>
                  <w:rPr>
                    <w:szCs w:val="24"/>
                    <w:lang w:eastAsia="lt-LT"/>
                  </w:rPr>
                  <w:t>nuo 1,88</w:t>
                </w:r>
              </w:p>
            </w:tc>
          </w:tr>
          <w:tr>
            <w:trPr>
              <w:trHeight w:val="300"/>
            </w:trPr>
            <w:tc>
              <w:tcPr>
                <w:tcW w:w="570" w:type="dxa"/>
                <w:shd w:val="clear" w:color="auto" w:fill="FFFFFF" w:themeFill="background1"/>
              </w:tcPr>
              <w:p>
                <w:pPr>
                  <w:jc w:val="center"/>
                  <w:rPr>
                    <w:szCs w:val="24"/>
                    <w:lang w:eastAsia="lt-LT"/>
                  </w:rPr>
                </w:pPr>
                <w:r>
                  <w:rPr>
                    <w:szCs w:val="24"/>
                    <w:lang w:eastAsia="lt-LT"/>
                  </w:rPr>
                  <w:t>5.</w:t>
                </w:r>
              </w:p>
            </w:tc>
            <w:tc>
              <w:tcPr>
                <w:tcW w:w="5662" w:type="dxa"/>
                <w:shd w:val="clear" w:color="auto" w:fill="FFFFFF" w:themeFill="background1"/>
                <w:noWrap/>
                <w:vAlign w:val="bottom"/>
                <w:hideMark/>
              </w:tcPr>
              <w:p>
                <w:pPr>
                  <w:rPr>
                    <w:szCs w:val="24"/>
                    <w:lang w:eastAsia="lt-LT"/>
                  </w:rPr>
                </w:pPr>
                <w:r>
                  <w:rPr>
                    <w:szCs w:val="24"/>
                    <w:lang w:eastAsia="lt-LT"/>
                  </w:rPr>
                  <w:t>Patarėjas</w:t>
                </w:r>
              </w:p>
            </w:tc>
            <w:tc>
              <w:tcPr>
                <w:tcW w:w="3119" w:type="dxa"/>
                <w:shd w:val="clear" w:color="auto" w:fill="FFFFFF" w:themeFill="background1"/>
                <w:noWrap/>
                <w:vAlign w:val="bottom"/>
              </w:tcPr>
              <w:p>
                <w:pPr>
                  <w:ind w:firstLine="62"/>
                  <w:jc w:val="center"/>
                  <w:rPr>
                    <w:szCs w:val="24"/>
                    <w:lang w:eastAsia="lt-LT"/>
                  </w:rPr>
                </w:pPr>
                <w:r>
                  <w:rPr>
                    <w:szCs w:val="24"/>
                    <w:lang w:eastAsia="lt-LT"/>
                  </w:rPr>
                  <w:t>nuo 1,73</w:t>
                </w:r>
              </w:p>
            </w:tc>
          </w:tr>
          <w:tr>
            <w:trPr>
              <w:trHeight w:val="300"/>
            </w:trPr>
            <w:tc>
              <w:tcPr>
                <w:tcW w:w="570" w:type="dxa"/>
                <w:shd w:val="clear" w:color="auto" w:fill="FFFFFF" w:themeFill="background1"/>
              </w:tcPr>
              <w:p>
                <w:pPr>
                  <w:jc w:val="center"/>
                  <w:rPr>
                    <w:szCs w:val="24"/>
                    <w:lang w:eastAsia="lt-LT"/>
                  </w:rPr>
                </w:pPr>
                <w:r>
                  <w:rPr>
                    <w:szCs w:val="24"/>
                    <w:lang w:eastAsia="lt-LT"/>
                  </w:rPr>
                  <w:t>6.</w:t>
                </w:r>
              </w:p>
            </w:tc>
            <w:tc>
              <w:tcPr>
                <w:tcW w:w="5662" w:type="dxa"/>
                <w:shd w:val="clear" w:color="auto" w:fill="FFFFFF" w:themeFill="background1"/>
                <w:noWrap/>
                <w:vAlign w:val="bottom"/>
                <w:hideMark/>
              </w:tcPr>
              <w:p>
                <w:pPr>
                  <w:rPr>
                    <w:szCs w:val="24"/>
                    <w:lang w:eastAsia="lt-LT"/>
                  </w:rPr>
                </w:pPr>
                <w:r>
                  <w:rPr>
                    <w:szCs w:val="24"/>
                    <w:lang w:eastAsia="lt-LT"/>
                  </w:rPr>
                  <w:t>Skyriaus viršininkas</w:t>
                </w:r>
              </w:p>
            </w:tc>
            <w:tc>
              <w:tcPr>
                <w:tcW w:w="3119" w:type="dxa"/>
                <w:shd w:val="clear" w:color="auto" w:fill="FFFFFF" w:themeFill="background1"/>
                <w:noWrap/>
                <w:vAlign w:val="bottom"/>
              </w:tcPr>
              <w:p>
                <w:pPr>
                  <w:ind w:firstLine="62"/>
                  <w:jc w:val="center"/>
                  <w:rPr>
                    <w:szCs w:val="24"/>
                    <w:lang w:eastAsia="lt-LT"/>
                  </w:rPr>
                </w:pPr>
                <w:r>
                  <w:rPr>
                    <w:szCs w:val="24"/>
                    <w:lang w:eastAsia="lt-LT"/>
                  </w:rPr>
                  <w:t>nuo 1,62</w:t>
                </w:r>
              </w:p>
            </w:tc>
          </w:tr>
          <w:tr>
            <w:trPr>
              <w:trHeight w:val="300"/>
            </w:trPr>
            <w:tc>
              <w:tcPr>
                <w:tcW w:w="570" w:type="dxa"/>
                <w:shd w:val="clear" w:color="auto" w:fill="FFFFFF" w:themeFill="background1"/>
              </w:tcPr>
              <w:p>
                <w:pPr>
                  <w:jc w:val="center"/>
                  <w:rPr>
                    <w:szCs w:val="24"/>
                    <w:lang w:eastAsia="lt-LT"/>
                  </w:rPr>
                </w:pPr>
                <w:r>
                  <w:rPr>
                    <w:szCs w:val="24"/>
                    <w:lang w:eastAsia="lt-LT"/>
                  </w:rPr>
                  <w:t>7.</w:t>
                </w:r>
              </w:p>
            </w:tc>
            <w:tc>
              <w:tcPr>
                <w:tcW w:w="5662" w:type="dxa"/>
                <w:shd w:val="clear" w:color="auto" w:fill="FFFFFF" w:themeFill="background1"/>
                <w:noWrap/>
                <w:vAlign w:val="bottom"/>
                <w:hideMark/>
              </w:tcPr>
              <w:p>
                <w:pPr>
                  <w:rPr>
                    <w:szCs w:val="24"/>
                    <w:lang w:eastAsia="lt-LT"/>
                  </w:rPr>
                </w:pPr>
                <w:r>
                  <w:rPr>
                    <w:szCs w:val="24"/>
                    <w:lang w:eastAsia="lt-LT"/>
                  </w:rPr>
                  <w:t xml:space="preserve">Skyriaus viršininko pavaduotojas </w:t>
                </w:r>
              </w:p>
            </w:tc>
            <w:tc>
              <w:tcPr>
                <w:tcW w:w="3119" w:type="dxa"/>
                <w:shd w:val="clear" w:color="auto" w:fill="FFFFFF" w:themeFill="background1"/>
                <w:noWrap/>
                <w:vAlign w:val="bottom"/>
              </w:tcPr>
              <w:p>
                <w:pPr>
                  <w:ind w:firstLine="62"/>
                  <w:jc w:val="center"/>
                  <w:rPr>
                    <w:szCs w:val="24"/>
                    <w:lang w:eastAsia="lt-LT"/>
                  </w:rPr>
                </w:pPr>
                <w:r>
                  <w:rPr>
                    <w:szCs w:val="24"/>
                    <w:lang w:eastAsia="lt-LT"/>
                  </w:rPr>
                  <w:t>nuo 1,52</w:t>
                </w:r>
              </w:p>
            </w:tc>
          </w:tr>
          <w:tr>
            <w:trPr>
              <w:trHeight w:val="300"/>
            </w:trPr>
            <w:tc>
              <w:tcPr>
                <w:tcW w:w="570" w:type="dxa"/>
                <w:shd w:val="clear" w:color="auto" w:fill="FFFFFF" w:themeFill="background1"/>
              </w:tcPr>
              <w:p>
                <w:pPr>
                  <w:jc w:val="center"/>
                  <w:rPr>
                    <w:szCs w:val="24"/>
                    <w:lang w:eastAsia="lt-LT"/>
                  </w:rPr>
                </w:pPr>
                <w:r>
                  <w:rPr>
                    <w:szCs w:val="24"/>
                    <w:lang w:eastAsia="lt-LT"/>
                  </w:rPr>
                  <w:t>8.</w:t>
                </w:r>
              </w:p>
            </w:tc>
            <w:tc>
              <w:tcPr>
                <w:tcW w:w="5662" w:type="dxa"/>
                <w:shd w:val="clear" w:color="auto" w:fill="FFFFFF" w:themeFill="background1"/>
                <w:noWrap/>
                <w:vAlign w:val="bottom"/>
              </w:tcPr>
              <w:p>
                <w:pPr>
                  <w:rPr>
                    <w:szCs w:val="24"/>
                    <w:lang w:eastAsia="lt-LT"/>
                  </w:rPr>
                </w:pPr>
                <w:r>
                  <w:rPr>
                    <w:szCs w:val="24"/>
                    <w:lang w:eastAsia="lt-LT"/>
                  </w:rPr>
                  <w:t>Poskyrio viršininkas</w:t>
                </w:r>
              </w:p>
            </w:tc>
            <w:tc>
              <w:tcPr>
                <w:tcW w:w="3119" w:type="dxa"/>
                <w:shd w:val="clear" w:color="auto" w:fill="FFFFFF" w:themeFill="background1"/>
                <w:noWrap/>
                <w:vAlign w:val="bottom"/>
              </w:tcPr>
              <w:p>
                <w:pPr>
                  <w:ind w:firstLine="62"/>
                  <w:jc w:val="center"/>
                  <w:rPr>
                    <w:szCs w:val="24"/>
                    <w:lang w:eastAsia="lt-LT"/>
                  </w:rPr>
                </w:pPr>
                <w:r>
                  <w:rPr>
                    <w:szCs w:val="24"/>
                    <w:lang w:eastAsia="lt-LT"/>
                  </w:rPr>
                  <w:t>nuo 1,52</w:t>
                </w:r>
              </w:p>
            </w:tc>
          </w:tr>
          <w:tr>
            <w:trPr>
              <w:trHeight w:val="300"/>
            </w:trPr>
            <w:tc>
              <w:tcPr>
                <w:tcW w:w="570" w:type="dxa"/>
                <w:shd w:val="clear" w:color="auto" w:fill="FFFFFF" w:themeFill="background1"/>
              </w:tcPr>
              <w:p>
                <w:pPr>
                  <w:jc w:val="center"/>
                  <w:rPr>
                    <w:szCs w:val="24"/>
                    <w:lang w:eastAsia="lt-LT"/>
                  </w:rPr>
                </w:pPr>
                <w:r>
                  <w:rPr>
                    <w:szCs w:val="24"/>
                    <w:lang w:eastAsia="lt-LT"/>
                  </w:rPr>
                  <w:t>9.</w:t>
                </w:r>
              </w:p>
            </w:tc>
            <w:tc>
              <w:tcPr>
                <w:tcW w:w="5662" w:type="dxa"/>
                <w:shd w:val="clear" w:color="auto" w:fill="FFFFFF" w:themeFill="background1"/>
                <w:noWrap/>
                <w:vAlign w:val="bottom"/>
                <w:hideMark/>
              </w:tcPr>
              <w:p>
                <w:pPr>
                  <w:rPr>
                    <w:szCs w:val="24"/>
                    <w:lang w:eastAsia="lt-LT"/>
                  </w:rPr>
                </w:pPr>
                <w:r>
                  <w:rPr>
                    <w:szCs w:val="24"/>
                    <w:lang w:eastAsia="lt-LT"/>
                  </w:rPr>
                  <w:t xml:space="preserve">Vyriausiasis specialistas </w:t>
                </w:r>
              </w:p>
            </w:tc>
            <w:tc>
              <w:tcPr>
                <w:tcW w:w="3119" w:type="dxa"/>
                <w:shd w:val="clear" w:color="auto" w:fill="FFFFFF" w:themeFill="background1"/>
                <w:noWrap/>
                <w:vAlign w:val="bottom"/>
              </w:tcPr>
              <w:p>
                <w:pPr>
                  <w:ind w:firstLine="62"/>
                  <w:jc w:val="center"/>
                  <w:rPr>
                    <w:szCs w:val="24"/>
                    <w:lang w:eastAsia="lt-LT"/>
                  </w:rPr>
                </w:pPr>
                <w:r>
                  <w:rPr>
                    <w:szCs w:val="24"/>
                    <w:lang w:eastAsia="lt-LT"/>
                  </w:rPr>
                  <w:t>nuo 1,47</w:t>
                </w:r>
              </w:p>
            </w:tc>
          </w:tr>
          <w:tr>
            <w:trPr>
              <w:trHeight w:val="300"/>
            </w:trPr>
            <w:tc>
              <w:tcPr>
                <w:tcW w:w="570" w:type="dxa"/>
                <w:shd w:val="clear" w:color="auto" w:fill="FFFFFF" w:themeFill="background1"/>
              </w:tcPr>
              <w:p>
                <w:pPr>
                  <w:jc w:val="center"/>
                  <w:rPr>
                    <w:szCs w:val="24"/>
                    <w:lang w:eastAsia="lt-LT"/>
                  </w:rPr>
                </w:pPr>
                <w:r>
                  <w:rPr>
                    <w:szCs w:val="24"/>
                    <w:lang w:eastAsia="lt-LT"/>
                  </w:rPr>
                  <w:t>10.</w:t>
                </w:r>
              </w:p>
            </w:tc>
            <w:tc>
              <w:tcPr>
                <w:tcW w:w="5662" w:type="dxa"/>
                <w:shd w:val="clear" w:color="auto" w:fill="FFFFFF" w:themeFill="background1"/>
                <w:noWrap/>
                <w:vAlign w:val="bottom"/>
                <w:hideMark/>
              </w:tcPr>
              <w:p>
                <w:pPr>
                  <w:rPr>
                    <w:szCs w:val="24"/>
                    <w:lang w:eastAsia="lt-LT"/>
                  </w:rPr>
                </w:pPr>
                <w:r>
                  <w:rPr>
                    <w:szCs w:val="24"/>
                    <w:lang w:eastAsia="lt-LT"/>
                  </w:rPr>
                  <w:t xml:space="preserve">Vyresnysis specialistas </w:t>
                </w:r>
              </w:p>
            </w:tc>
            <w:tc>
              <w:tcPr>
                <w:tcW w:w="3119" w:type="dxa"/>
                <w:shd w:val="clear" w:color="auto" w:fill="FFFFFF" w:themeFill="background1"/>
                <w:noWrap/>
                <w:vAlign w:val="bottom"/>
              </w:tcPr>
              <w:p>
                <w:pPr>
                  <w:ind w:firstLine="62"/>
                  <w:jc w:val="center"/>
                  <w:rPr>
                    <w:szCs w:val="24"/>
                    <w:lang w:eastAsia="lt-LT"/>
                  </w:rPr>
                </w:pPr>
                <w:r>
                  <w:rPr>
                    <w:szCs w:val="24"/>
                    <w:lang w:eastAsia="lt-LT"/>
                  </w:rPr>
                  <w:t>nuo 1,37</w:t>
                </w:r>
              </w:p>
            </w:tc>
          </w:tr>
          <w:tr>
            <w:trPr>
              <w:trHeight w:val="300"/>
            </w:trPr>
            <w:tc>
              <w:tcPr>
                <w:tcW w:w="570" w:type="dxa"/>
                <w:shd w:val="clear" w:color="auto" w:fill="FFFFFF" w:themeFill="background1"/>
              </w:tcPr>
              <w:p>
                <w:pPr>
                  <w:jc w:val="center"/>
                  <w:rPr>
                    <w:szCs w:val="24"/>
                    <w:lang w:eastAsia="lt-LT"/>
                  </w:rPr>
                </w:pPr>
                <w:r>
                  <w:rPr>
                    <w:szCs w:val="24"/>
                    <w:lang w:eastAsia="lt-LT"/>
                  </w:rPr>
                  <w:t>11.</w:t>
                </w:r>
              </w:p>
            </w:tc>
            <w:tc>
              <w:tcPr>
                <w:tcW w:w="5662" w:type="dxa"/>
                <w:shd w:val="clear" w:color="auto" w:fill="FFFFFF" w:themeFill="background1"/>
                <w:noWrap/>
                <w:vAlign w:val="bottom"/>
                <w:hideMark/>
              </w:tcPr>
              <w:p>
                <w:pPr>
                  <w:rPr>
                    <w:szCs w:val="24"/>
                    <w:lang w:eastAsia="lt-LT"/>
                  </w:rPr>
                </w:pPr>
                <w:r>
                  <w:rPr>
                    <w:szCs w:val="24"/>
                    <w:lang w:eastAsia="lt-LT"/>
                  </w:rPr>
                  <w:t xml:space="preserve">Specialistas </w:t>
                </w:r>
              </w:p>
            </w:tc>
            <w:tc>
              <w:tcPr>
                <w:tcW w:w="3119" w:type="dxa"/>
                <w:shd w:val="clear" w:color="auto" w:fill="FFFFFF" w:themeFill="background1"/>
                <w:noWrap/>
                <w:vAlign w:val="bottom"/>
              </w:tcPr>
              <w:p>
                <w:pPr>
                  <w:ind w:firstLine="62"/>
                  <w:jc w:val="center"/>
                  <w:rPr>
                    <w:szCs w:val="24"/>
                    <w:lang w:eastAsia="lt-LT"/>
                  </w:rPr>
                </w:pPr>
                <w:r>
                  <w:rPr>
                    <w:szCs w:val="24"/>
                    <w:lang w:eastAsia="lt-LT"/>
                  </w:rPr>
                  <w:t>nuo 1,22</w:t>
                </w:r>
              </w:p>
            </w:tc>
          </w:tr>
          <w:tr>
            <w:trPr>
              <w:trHeight w:val="300"/>
            </w:trPr>
            <w:tc>
              <w:tcPr>
                <w:tcW w:w="570" w:type="dxa"/>
                <w:shd w:val="clear" w:color="auto" w:fill="FFFFFF" w:themeFill="background1"/>
              </w:tcPr>
              <w:p>
                <w:pPr>
                  <w:jc w:val="center"/>
                  <w:rPr>
                    <w:szCs w:val="24"/>
                    <w:lang w:eastAsia="lt-LT"/>
                  </w:rPr>
                </w:pPr>
                <w:r>
                  <w:rPr>
                    <w:szCs w:val="24"/>
                    <w:lang w:eastAsia="lt-LT"/>
                  </w:rPr>
                  <w:t>12.</w:t>
                </w:r>
              </w:p>
            </w:tc>
            <w:tc>
              <w:tcPr>
                <w:tcW w:w="5662" w:type="dxa"/>
                <w:shd w:val="clear" w:color="auto" w:fill="FFFFFF" w:themeFill="background1"/>
                <w:noWrap/>
                <w:vAlign w:val="bottom"/>
                <w:hideMark/>
              </w:tcPr>
              <w:p>
                <w:pPr>
                  <w:rPr>
                    <w:szCs w:val="24"/>
                    <w:lang w:eastAsia="lt-LT"/>
                  </w:rPr>
                </w:pPr>
                <w:r>
                  <w:rPr>
                    <w:szCs w:val="24"/>
                    <w:lang w:eastAsia="lt-LT"/>
                  </w:rPr>
                  <w:t>Jaunesnysis specialistas</w:t>
                </w:r>
              </w:p>
            </w:tc>
            <w:tc>
              <w:tcPr>
                <w:tcW w:w="3119" w:type="dxa"/>
                <w:shd w:val="clear" w:color="auto" w:fill="FFFFFF" w:themeFill="background1"/>
                <w:noWrap/>
                <w:vAlign w:val="bottom"/>
              </w:tcPr>
              <w:p>
                <w:pPr>
                  <w:ind w:firstLine="62"/>
                  <w:jc w:val="center"/>
                  <w:rPr>
                    <w:szCs w:val="24"/>
                    <w:lang w:eastAsia="lt-LT"/>
                  </w:rPr>
                </w:pPr>
                <w:r>
                  <w:rPr>
                    <w:szCs w:val="24"/>
                    <w:lang w:eastAsia="lt-LT"/>
                  </w:rPr>
                  <w:t>nuo 1,11</w:t>
                </w:r>
              </w:p>
            </w:tc>
          </w:tr>
        </w:tbl>
        <w:p>
          <w:pPr>
            <w:ind w:left="708" w:hanging="708"/>
            <w:jc w:val="center"/>
          </w:pPr>
          <w:r>
            <w:rPr>
              <w:bCs/>
              <w:szCs w:val="24"/>
              <w:lang w:eastAsia="lt-LT"/>
            </w:rPr>
            <w:t>___________________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5647006ca11ee9978886e85107ab2">
            <w:r w:rsidRPr="00532B9F">
              <w:rPr>
                <w:rFonts w:ascii="Times New Roman" w:eastAsia="MS Mincho" w:hAnsi="Times New Roman"/>
                <w:sz w:val="20"/>
                <w:i/>
                <w:iCs/>
                <w:color w:val="0000FF" w:themeColor="hyperlink"/>
                <w:u w:val="single"/>
              </w:rPr>
              <w:t>XIV-2017</w:t>
            </w:r>
          </w:fldSimple>
          <w:r>
            <w:rPr>
              <w:rFonts w:ascii="Times New Roman" w:eastAsia="MS Mincho" w:hAnsi="Times New Roman"/>
              <w:sz w:val="20"/>
              <w:i/>
              <w:iCs/>
            </w:rPr>
            <w:t>,
2023-05-25,
paskelbta TAR 2023-06-09, i. k. 2023-11596        </w:t>
          </w:r>
        </w:p>
        <w:p/>
      </w:sdtContent>
    </w:sdt>
    <w:sdt>
      <w:sdtPr>
        <w:alias w:val="3 pr."/>
        <w:tag w:val="part_b9e52d7d102a4d4a821dec7a8f3da575"/>
        <w:lock w:val="sdtLocked"/>
        <w:richText/>
      </w:sdtPr>
      <w:sdtContent>
        <w:p>
          <w:pPr>
            <w:widowControl w:val="0"/>
            <w:ind w:left="6946"/>
            <w:sectPr>
              <w:pgSz w:w="11906" w:h="16838" w:code="9"/>
              <w:pgMar w:top="1134" w:right="851" w:bottom="1134" w:left="1701" w:header="709" w:footer="709" w:gutter="0"/>
              <w:pgNumType w:start="1"/>
              <w:cols w:space="1296"/>
              <w:titlePg/>
              <w:docGrid w:linePitch="360"/>
            </w:sectPr>
          </w:pPr>
        </w:p>
        <w:p>
          <w:pPr>
            <w:widowControl w:val="0"/>
            <w:ind w:left="6946"/>
            <w:rPr>
              <w:szCs w:val="24"/>
            </w:rPr>
          </w:pPr>
          <w:r>
            <w:rPr>
              <w:szCs w:val="24"/>
              <w:lang w:eastAsia="lt-LT"/>
            </w:rPr>
            <w:t>Lietuvos Respublikos</w:t>
          </w:r>
        </w:p>
        <w:p>
          <w:pPr>
            <w:widowControl w:val="0"/>
            <w:ind w:left="6946"/>
            <w:rPr>
              <w:szCs w:val="24"/>
              <w:lang w:eastAsia="lt-LT"/>
            </w:rPr>
          </w:pPr>
          <w:r>
            <w:rPr>
              <w:szCs w:val="24"/>
              <w:lang w:eastAsia="lt-LT"/>
            </w:rPr>
            <w:t>žvalgybos įstatymo</w:t>
          </w:r>
        </w:p>
        <w:p>
          <w:pPr>
            <w:widowControl w:val="0"/>
            <w:ind w:left="6946"/>
            <w:rPr>
              <w:szCs w:val="24"/>
            </w:rPr>
          </w:pPr>
          <w:sdt>
            <w:sdtPr>
              <w:alias w:val="Numeris"/>
              <w:tag w:val="nr_b9e52d7d102a4d4a821dec7a8f3da575"/>
              <w:lock w:val="sdtLocked"/>
              <w:richText/>
            </w:sdtPr>
            <w:sdtContent>
              <w:r>
                <w:rPr>
                  <w:szCs w:val="24"/>
                  <w:lang w:eastAsia="lt-LT"/>
                </w:rPr>
                <w:t>3</w:t>
              </w:r>
            </w:sdtContent>
          </w:sdt>
          <w:r>
            <w:rPr>
              <w:szCs w:val="24"/>
              <w:lang w:eastAsia="lt-LT"/>
            </w:rPr>
            <w:t xml:space="preserve"> priedas</w:t>
          </w:r>
        </w:p>
        <w:p>
          <w:pPr>
            <w:widowControl w:val="0"/>
            <w:spacing w:line="360" w:lineRule="atLeast"/>
            <w:ind w:firstLine="124"/>
            <w:jc w:val="both"/>
            <w:rPr>
              <w:szCs w:val="24"/>
              <w:lang w:eastAsia="lt-LT"/>
            </w:rPr>
          </w:pPr>
        </w:p>
        <w:p>
          <w:pPr>
            <w:widowControl w:val="0"/>
            <w:jc w:val="center"/>
            <w:rPr>
              <w:b/>
              <w:color w:val="000000"/>
              <w:szCs w:val="24"/>
            </w:rPr>
          </w:pPr>
          <w:sdt>
            <w:sdtPr>
              <w:alias w:val="Pavadinimas"/>
              <w:tag w:val="title_b9e52d7d102a4d4a821dec7a8f3da575"/>
              <w:lock w:val="sdtLocked"/>
              <w:richText/>
            </w:sdtPr>
            <w:sdtContent>
              <w:r>
                <w:rPr>
                  <w:b/>
                  <w:bCs/>
                  <w:caps/>
                  <w:color w:val="000000"/>
                  <w:szCs w:val="24"/>
                  <w:lang w:eastAsia="lt-LT"/>
                </w:rPr>
                <w:t>žvalgybos pareigūnų KIEKVIENŲ 5 METŲ TARNYBOS IŠMOKŲ DYDŽIAI</w:t>
              </w:r>
            </w:sdtContent>
          </w:sdt>
        </w:p>
        <w:p>
          <w:pPr>
            <w:widowControl w:val="0"/>
            <w:spacing w:line="360" w:lineRule="atLeast"/>
            <w:ind w:firstLine="62"/>
            <w:jc w:val="center"/>
            <w:rPr>
              <w:szCs w:val="24"/>
              <w:lang w:eastAsia="lt-LT"/>
            </w:rPr>
          </w:pPr>
        </w:p>
        <w:tbl>
          <w:tblPr>
            <w:tblW w:w="9777"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590"/>
            <w:gridCol w:w="1961"/>
            <w:gridCol w:w="3565"/>
            <w:gridCol w:w="3661"/>
          </w:tblGrid>
          <w:tr>
            <w:trPr>
              <w:trHeight w:val="797"/>
              <w:tblHeader/>
            </w:trPr>
            <w:tc>
              <w:tcPr>
                <w:tcW w:w="590" w:type="dxa"/>
                <w:vMerge w:val="restart"/>
                <w:shd w:val="clear" w:color="auto" w:fill="auto"/>
                <w:tcMar>
                  <w:top w:w="0" w:type="dxa"/>
                  <w:left w:w="0" w:type="dxa"/>
                  <w:bottom w:w="0" w:type="dxa"/>
                  <w:right w:w="0" w:type="dxa"/>
                </w:tcMar>
                <w:vAlign w:val="center"/>
              </w:tcPr>
              <w:p>
                <w:pPr>
                  <w:widowControl w:val="0"/>
                  <w:spacing w:line="360" w:lineRule="atLeast"/>
                  <w:jc w:val="center"/>
                  <w:rPr>
                    <w:szCs w:val="24"/>
                    <w:lang w:eastAsia="lt-LT"/>
                  </w:rPr>
                </w:pPr>
                <w:r>
                  <w:rPr>
                    <w:szCs w:val="24"/>
                    <w:lang w:eastAsia="lt-LT"/>
                  </w:rPr>
                  <w:t>Eil.</w:t>
                </w:r>
              </w:p>
              <w:p>
                <w:pPr>
                  <w:widowControl w:val="0"/>
                  <w:spacing w:line="360" w:lineRule="atLeast"/>
                  <w:jc w:val="center"/>
                  <w:rPr>
                    <w:szCs w:val="24"/>
                    <w:lang w:eastAsia="lt-LT"/>
                  </w:rPr>
                </w:pPr>
                <w:r>
                  <w:rPr>
                    <w:szCs w:val="24"/>
                    <w:lang w:eastAsia="lt-LT"/>
                  </w:rPr>
                  <w:t>Nr.</w:t>
                </w:r>
              </w:p>
            </w:tc>
            <w:tc>
              <w:tcPr>
                <w:tcW w:w="1961" w:type="dxa"/>
                <w:vMerge w:val="restart"/>
                <w:shd w:val="clear" w:color="auto" w:fill="auto"/>
                <w:tcMar>
                  <w:top w:w="28" w:type="dxa"/>
                  <w:left w:w="57" w:type="dxa"/>
                  <w:bottom w:w="28" w:type="dxa"/>
                  <w:right w:w="57" w:type="dxa"/>
                </w:tcMar>
                <w:vAlign w:val="center"/>
              </w:tcPr>
              <w:p>
                <w:pPr>
                  <w:widowControl w:val="0"/>
                  <w:ind w:firstLine="91"/>
                  <w:jc w:val="center"/>
                  <w:rPr>
                    <w:szCs w:val="24"/>
                    <w:lang w:eastAsia="lt-LT"/>
                  </w:rPr>
                </w:pPr>
                <w:r>
                  <w:rPr>
                    <w:szCs w:val="24"/>
                    <w:lang w:eastAsia="lt-LT"/>
                  </w:rPr>
                  <w:t xml:space="preserve">Ištarnauta metų pagal profesinės karo tarnybos arba žvalgybos pareigūno tarnybos  sutartį </w:t>
                </w:r>
              </w:p>
            </w:tc>
            <w:tc>
              <w:tcPr>
                <w:tcW w:w="7226" w:type="dxa"/>
                <w:gridSpan w:val="2"/>
                <w:shd w:val="clear" w:color="auto" w:fill="auto"/>
                <w:tcMar>
                  <w:top w:w="0" w:type="dxa"/>
                  <w:left w:w="0" w:type="dxa"/>
                  <w:bottom w:w="0" w:type="dxa"/>
                  <w:right w:w="0" w:type="dxa"/>
                </w:tcMar>
                <w:vAlign w:val="center"/>
              </w:tcPr>
              <w:p>
                <w:pPr>
                  <w:widowControl w:val="0"/>
                  <w:ind w:firstLine="6"/>
                  <w:jc w:val="center"/>
                  <w:rPr>
                    <w:szCs w:val="24"/>
                  </w:rPr>
                </w:pPr>
                <w:r>
                  <w:rPr>
                    <w:szCs w:val="24"/>
                    <w:lang w:eastAsia="lt-LT"/>
                  </w:rPr>
                  <w:t>Paskutinių 5 metų žvalgybos pareigūnų išmokų koeficientai (</w:t>
                </w:r>
                <w:r>
                  <w:rPr>
                    <w:color w:val="000000"/>
                    <w:szCs w:val="24"/>
                  </w:rPr>
                  <w:t>pareiginės algos (atlyginimo)</w:t>
                </w:r>
                <w:r>
                  <w:rPr>
                    <w:color w:val="000000"/>
                    <w:szCs w:val="24"/>
                    <w:lang w:eastAsia="lt-LT"/>
                  </w:rPr>
                  <w:t xml:space="preserve"> baziniais dydžiais), priklausantys nuo tarnybinės veiklos vertinimo </w:t>
                </w:r>
                <w:r>
                  <w:rPr>
                    <w:szCs w:val="24"/>
                    <w:lang w:eastAsia="lt-LT"/>
                  </w:rPr>
                  <w:t>vidurkio</w:t>
                </w:r>
              </w:p>
            </w:tc>
          </w:tr>
          <w:tr>
            <w:trPr>
              <w:trHeight w:val="613"/>
              <w:tblHeader/>
            </w:trPr>
            <w:tc>
              <w:tcPr>
                <w:tcW w:w="590" w:type="dxa"/>
                <w:vMerge/>
                <w:shd w:val="clear" w:color="auto" w:fill="auto"/>
                <w:tcMar>
                  <w:top w:w="0" w:type="dxa"/>
                  <w:left w:w="0" w:type="dxa"/>
                  <w:bottom w:w="0" w:type="dxa"/>
                  <w:right w:w="0" w:type="dxa"/>
                </w:tcMar>
                <w:vAlign w:val="center"/>
              </w:tcPr>
              <w:p>
                <w:pPr>
                  <w:widowControl w:val="0"/>
                  <w:spacing w:line="360" w:lineRule="atLeast"/>
                  <w:rPr>
                    <w:szCs w:val="24"/>
                    <w:lang w:eastAsia="lt-LT"/>
                  </w:rPr>
                </w:pPr>
              </w:p>
            </w:tc>
            <w:tc>
              <w:tcPr>
                <w:tcW w:w="1961" w:type="dxa"/>
                <w:vMerge/>
                <w:shd w:val="clear" w:color="auto" w:fill="auto"/>
                <w:tcMar>
                  <w:top w:w="28" w:type="dxa"/>
                  <w:left w:w="57" w:type="dxa"/>
                  <w:bottom w:w="28" w:type="dxa"/>
                  <w:right w:w="57" w:type="dxa"/>
                </w:tcMar>
                <w:vAlign w:val="center"/>
              </w:tcPr>
              <w:p>
                <w:pPr>
                  <w:widowControl w:val="0"/>
                  <w:spacing w:line="360" w:lineRule="atLeast"/>
                  <w:rPr>
                    <w:szCs w:val="24"/>
                    <w:lang w:eastAsia="lt-LT"/>
                  </w:rPr>
                </w:pPr>
              </w:p>
            </w:tc>
            <w:tc>
              <w:tcPr>
                <w:tcW w:w="7226" w:type="dxa"/>
                <w:gridSpan w:val="2"/>
                <w:shd w:val="clear" w:color="auto" w:fill="auto"/>
                <w:tcMar>
                  <w:top w:w="0" w:type="dxa"/>
                  <w:left w:w="0" w:type="dxa"/>
                  <w:bottom w:w="0" w:type="dxa"/>
                  <w:right w:w="0" w:type="dxa"/>
                </w:tcMar>
                <w:vAlign w:val="center"/>
              </w:tcPr>
              <w:p>
                <w:pPr>
                  <w:widowControl w:val="0"/>
                  <w:spacing w:line="360" w:lineRule="atLeast"/>
                  <w:ind w:firstLine="6"/>
                  <w:jc w:val="center"/>
                  <w:rPr>
                    <w:szCs w:val="24"/>
                    <w:lang w:eastAsia="lt-LT"/>
                  </w:rPr>
                </w:pPr>
                <w:r>
                  <w:rPr>
                    <w:szCs w:val="24"/>
                    <w:lang w:eastAsia="lt-LT"/>
                  </w:rPr>
                  <w:t>išmokų dydžiai</w:t>
                </w:r>
              </w:p>
            </w:tc>
          </w:tr>
          <w:tr>
            <w:trPr>
              <w:trHeight w:val="524"/>
              <w:tblHeader/>
            </w:trPr>
            <w:tc>
              <w:tcPr>
                <w:tcW w:w="590" w:type="dxa"/>
                <w:vMerge/>
                <w:shd w:val="clear" w:color="auto" w:fill="auto"/>
                <w:tcMar>
                  <w:top w:w="0" w:type="dxa"/>
                  <w:left w:w="0" w:type="dxa"/>
                  <w:bottom w:w="0" w:type="dxa"/>
                  <w:right w:w="0" w:type="dxa"/>
                </w:tcMar>
                <w:vAlign w:val="center"/>
              </w:tcPr>
              <w:p>
                <w:pPr>
                  <w:widowControl w:val="0"/>
                  <w:spacing w:line="360" w:lineRule="atLeast"/>
                  <w:rPr>
                    <w:szCs w:val="24"/>
                    <w:lang w:eastAsia="lt-LT"/>
                  </w:rPr>
                </w:pPr>
              </w:p>
            </w:tc>
            <w:tc>
              <w:tcPr>
                <w:tcW w:w="1961" w:type="dxa"/>
                <w:vMerge/>
                <w:shd w:val="clear" w:color="auto" w:fill="auto"/>
                <w:tcMar>
                  <w:top w:w="28" w:type="dxa"/>
                  <w:left w:w="57" w:type="dxa"/>
                  <w:bottom w:w="28" w:type="dxa"/>
                  <w:right w:w="57" w:type="dxa"/>
                </w:tcMar>
                <w:vAlign w:val="center"/>
              </w:tcPr>
              <w:p>
                <w:pPr>
                  <w:widowControl w:val="0"/>
                  <w:spacing w:line="360" w:lineRule="atLeast"/>
                  <w:rPr>
                    <w:szCs w:val="24"/>
                    <w:lang w:eastAsia="lt-LT"/>
                  </w:rPr>
                </w:pPr>
              </w:p>
            </w:tc>
            <w:tc>
              <w:tcPr>
                <w:tcW w:w="3565" w:type="dxa"/>
                <w:shd w:val="clear" w:color="auto" w:fill="auto"/>
                <w:tcMar>
                  <w:top w:w="0" w:type="dxa"/>
                  <w:left w:w="0" w:type="dxa"/>
                  <w:bottom w:w="0" w:type="dxa"/>
                  <w:right w:w="0" w:type="dxa"/>
                </w:tcMar>
                <w:vAlign w:val="center"/>
              </w:tcPr>
              <w:p>
                <w:pPr>
                  <w:widowControl w:val="0"/>
                  <w:spacing w:line="360" w:lineRule="atLeast"/>
                  <w:ind w:firstLine="6"/>
                  <w:jc w:val="center"/>
                  <w:rPr>
                    <w:szCs w:val="24"/>
                    <w:lang w:eastAsia="lt-LT"/>
                  </w:rPr>
                </w:pPr>
                <w:r>
                  <w:rPr>
                    <w:szCs w:val="24"/>
                    <w:lang w:eastAsia="lt-LT"/>
                  </w:rPr>
                  <w:t>labai gerai</w:t>
                </w:r>
              </w:p>
            </w:tc>
            <w:tc>
              <w:tcPr>
                <w:tcW w:w="3661" w:type="dxa"/>
                <w:shd w:val="clear" w:color="auto" w:fill="auto"/>
                <w:tcMar>
                  <w:top w:w="0" w:type="dxa"/>
                  <w:left w:w="0" w:type="dxa"/>
                  <w:bottom w:w="0" w:type="dxa"/>
                  <w:right w:w="0" w:type="dxa"/>
                </w:tcMar>
                <w:vAlign w:val="center"/>
              </w:tcPr>
              <w:p>
                <w:pPr>
                  <w:widowControl w:val="0"/>
                  <w:spacing w:line="360" w:lineRule="atLeast"/>
                  <w:ind w:firstLine="8"/>
                  <w:jc w:val="center"/>
                  <w:rPr>
                    <w:szCs w:val="24"/>
                    <w:lang w:eastAsia="lt-LT"/>
                  </w:rPr>
                </w:pPr>
                <w:r>
                  <w:rPr>
                    <w:szCs w:val="24"/>
                    <w:lang w:eastAsia="lt-LT"/>
                  </w:rPr>
                  <w:t>gerai</w:t>
                </w:r>
              </w:p>
            </w:tc>
          </w:tr>
          <w:tr>
            <w:trPr>
              <w:trHeight w:val="20"/>
            </w:trPr>
            <w:tc>
              <w:tcPr>
                <w:tcW w:w="590" w:type="dxa"/>
                <w:shd w:val="clear" w:color="auto" w:fill="auto"/>
                <w:tcMar>
                  <w:top w:w="0" w:type="dxa"/>
                  <w:left w:w="0" w:type="dxa"/>
                  <w:bottom w:w="0" w:type="dxa"/>
                  <w:right w:w="0" w:type="dxa"/>
                </w:tcMar>
              </w:tcPr>
              <w:p>
                <w:pPr>
                  <w:widowControl w:val="0"/>
                  <w:spacing w:line="360" w:lineRule="atLeast"/>
                  <w:jc w:val="center"/>
                  <w:rPr>
                    <w:szCs w:val="24"/>
                    <w:lang w:eastAsia="lt-LT"/>
                  </w:rPr>
                </w:pPr>
                <w:r>
                  <w:rPr>
                    <w:szCs w:val="24"/>
                    <w:lang w:eastAsia="lt-LT"/>
                  </w:rPr>
                  <w:t>1.</w:t>
                </w:r>
              </w:p>
            </w:tc>
            <w:tc>
              <w:tcPr>
                <w:tcW w:w="1961" w:type="dxa"/>
                <w:shd w:val="clear" w:color="auto" w:fill="auto"/>
                <w:tcMar>
                  <w:top w:w="28" w:type="dxa"/>
                  <w:left w:w="57" w:type="dxa"/>
                  <w:bottom w:w="28" w:type="dxa"/>
                  <w:right w:w="57" w:type="dxa"/>
                </w:tcMar>
              </w:tcPr>
              <w:p>
                <w:pPr>
                  <w:widowControl w:val="0"/>
                  <w:spacing w:line="360" w:lineRule="atLeast"/>
                  <w:jc w:val="center"/>
                  <w:rPr>
                    <w:szCs w:val="24"/>
                    <w:lang w:eastAsia="lt-LT"/>
                  </w:rPr>
                </w:pPr>
                <w:r>
                  <w:rPr>
                    <w:szCs w:val="24"/>
                    <w:lang w:eastAsia="lt-LT"/>
                  </w:rPr>
                  <w:t>5 metai</w:t>
                </w:r>
              </w:p>
            </w:tc>
            <w:tc>
              <w:tcPr>
                <w:tcW w:w="3565" w:type="dxa"/>
                <w:shd w:val="clear" w:color="auto" w:fill="auto"/>
                <w:tcMar>
                  <w:top w:w="0" w:type="dxa"/>
                  <w:left w:w="0" w:type="dxa"/>
                  <w:bottom w:w="0" w:type="dxa"/>
                  <w:right w:w="0" w:type="dxa"/>
                </w:tcMar>
              </w:tcPr>
              <w:p>
                <w:pPr>
                  <w:widowControl w:val="0"/>
                  <w:spacing w:line="360" w:lineRule="atLeast"/>
                  <w:ind w:firstLine="6"/>
                  <w:jc w:val="center"/>
                  <w:rPr>
                    <w:szCs w:val="24"/>
                    <w:lang w:eastAsia="lt-LT"/>
                  </w:rPr>
                </w:pPr>
                <w:r>
                  <w:rPr>
                    <w:szCs w:val="24"/>
                    <w:lang w:eastAsia="lt-LT"/>
                  </w:rPr>
                  <w:t>3,13</w:t>
                </w:r>
              </w:p>
            </w:tc>
            <w:tc>
              <w:tcPr>
                <w:tcW w:w="3661" w:type="dxa"/>
                <w:shd w:val="clear" w:color="auto" w:fill="auto"/>
                <w:tcMar>
                  <w:top w:w="0" w:type="dxa"/>
                  <w:left w:w="0" w:type="dxa"/>
                  <w:bottom w:w="0" w:type="dxa"/>
                  <w:right w:w="0" w:type="dxa"/>
                </w:tcMar>
                <w:vAlign w:val="center"/>
              </w:tcPr>
              <w:p>
                <w:pPr>
                  <w:widowControl w:val="0"/>
                  <w:spacing w:line="360" w:lineRule="atLeast"/>
                  <w:ind w:firstLine="8"/>
                  <w:jc w:val="center"/>
                  <w:rPr>
                    <w:szCs w:val="24"/>
                    <w:lang w:eastAsia="lt-LT"/>
                  </w:rPr>
                </w:pPr>
                <w:r>
                  <w:rPr>
                    <w:szCs w:val="24"/>
                    <w:lang w:eastAsia="lt-LT"/>
                  </w:rPr>
                  <w:t>2,09</w:t>
                </w:r>
              </w:p>
            </w:tc>
          </w:tr>
          <w:tr>
            <w:trPr>
              <w:trHeight w:val="20"/>
            </w:trPr>
            <w:tc>
              <w:tcPr>
                <w:tcW w:w="590" w:type="dxa"/>
                <w:shd w:val="clear" w:color="auto" w:fill="auto"/>
                <w:tcMar>
                  <w:top w:w="0" w:type="dxa"/>
                  <w:left w:w="0" w:type="dxa"/>
                  <w:bottom w:w="0" w:type="dxa"/>
                  <w:right w:w="0" w:type="dxa"/>
                </w:tcMar>
              </w:tcPr>
              <w:p>
                <w:pPr>
                  <w:widowControl w:val="0"/>
                  <w:spacing w:line="360" w:lineRule="atLeast"/>
                  <w:jc w:val="center"/>
                  <w:rPr>
                    <w:szCs w:val="24"/>
                    <w:lang w:eastAsia="lt-LT"/>
                  </w:rPr>
                </w:pPr>
                <w:r>
                  <w:rPr>
                    <w:szCs w:val="24"/>
                    <w:lang w:eastAsia="lt-LT"/>
                  </w:rPr>
                  <w:t>2.</w:t>
                </w:r>
              </w:p>
            </w:tc>
            <w:tc>
              <w:tcPr>
                <w:tcW w:w="1961" w:type="dxa"/>
                <w:shd w:val="clear" w:color="auto" w:fill="auto"/>
                <w:tcMar>
                  <w:top w:w="28" w:type="dxa"/>
                  <w:left w:w="57" w:type="dxa"/>
                  <w:bottom w:w="28" w:type="dxa"/>
                  <w:right w:w="57" w:type="dxa"/>
                </w:tcMar>
              </w:tcPr>
              <w:p>
                <w:pPr>
                  <w:widowControl w:val="0"/>
                  <w:spacing w:line="360" w:lineRule="atLeast"/>
                  <w:jc w:val="center"/>
                  <w:rPr>
                    <w:szCs w:val="24"/>
                    <w:lang w:eastAsia="lt-LT"/>
                  </w:rPr>
                </w:pPr>
                <w:r>
                  <w:rPr>
                    <w:szCs w:val="24"/>
                    <w:lang w:eastAsia="lt-LT"/>
                  </w:rPr>
                  <w:t>10 metų</w:t>
                </w:r>
              </w:p>
            </w:tc>
            <w:tc>
              <w:tcPr>
                <w:tcW w:w="3565" w:type="dxa"/>
                <w:shd w:val="clear" w:color="auto" w:fill="auto"/>
                <w:tcMar>
                  <w:top w:w="0" w:type="dxa"/>
                  <w:left w:w="0" w:type="dxa"/>
                  <w:bottom w:w="0" w:type="dxa"/>
                  <w:right w:w="0" w:type="dxa"/>
                </w:tcMar>
              </w:tcPr>
              <w:p>
                <w:pPr>
                  <w:widowControl w:val="0"/>
                  <w:spacing w:line="360" w:lineRule="atLeast"/>
                  <w:ind w:firstLine="6"/>
                  <w:jc w:val="center"/>
                  <w:rPr>
                    <w:szCs w:val="24"/>
                    <w:lang w:eastAsia="lt-LT"/>
                  </w:rPr>
                </w:pPr>
                <w:r>
                  <w:rPr>
                    <w:szCs w:val="24"/>
                    <w:lang w:eastAsia="lt-LT"/>
                  </w:rPr>
                  <w:t>3,34</w:t>
                </w:r>
              </w:p>
            </w:tc>
            <w:tc>
              <w:tcPr>
                <w:tcW w:w="3661" w:type="dxa"/>
                <w:shd w:val="clear" w:color="auto" w:fill="auto"/>
                <w:tcMar>
                  <w:top w:w="0" w:type="dxa"/>
                  <w:left w:w="0" w:type="dxa"/>
                  <w:bottom w:w="0" w:type="dxa"/>
                  <w:right w:w="0" w:type="dxa"/>
                </w:tcMar>
                <w:vAlign w:val="center"/>
              </w:tcPr>
              <w:p>
                <w:pPr>
                  <w:widowControl w:val="0"/>
                  <w:spacing w:line="360" w:lineRule="atLeast"/>
                  <w:ind w:firstLine="8"/>
                  <w:jc w:val="center"/>
                  <w:rPr>
                    <w:szCs w:val="24"/>
                    <w:lang w:eastAsia="lt-LT"/>
                  </w:rPr>
                </w:pPr>
                <w:r>
                  <w:rPr>
                    <w:szCs w:val="24"/>
                    <w:lang w:eastAsia="lt-LT"/>
                  </w:rPr>
                  <w:t>2,30</w:t>
                </w:r>
              </w:p>
            </w:tc>
          </w:tr>
          <w:tr>
            <w:trPr>
              <w:trHeight w:val="20"/>
            </w:trPr>
            <w:tc>
              <w:tcPr>
                <w:tcW w:w="590" w:type="dxa"/>
                <w:shd w:val="clear" w:color="auto" w:fill="auto"/>
                <w:tcMar>
                  <w:top w:w="0" w:type="dxa"/>
                  <w:left w:w="0" w:type="dxa"/>
                  <w:bottom w:w="0" w:type="dxa"/>
                  <w:right w:w="0" w:type="dxa"/>
                </w:tcMar>
              </w:tcPr>
              <w:p>
                <w:pPr>
                  <w:widowControl w:val="0"/>
                  <w:spacing w:line="360" w:lineRule="atLeast"/>
                  <w:jc w:val="center"/>
                  <w:rPr>
                    <w:szCs w:val="24"/>
                    <w:lang w:eastAsia="lt-LT"/>
                  </w:rPr>
                </w:pPr>
                <w:r>
                  <w:rPr>
                    <w:szCs w:val="24"/>
                    <w:lang w:eastAsia="lt-LT"/>
                  </w:rPr>
                  <w:t>3.</w:t>
                </w:r>
              </w:p>
            </w:tc>
            <w:tc>
              <w:tcPr>
                <w:tcW w:w="1961" w:type="dxa"/>
                <w:shd w:val="clear" w:color="auto" w:fill="auto"/>
                <w:tcMar>
                  <w:top w:w="28" w:type="dxa"/>
                  <w:left w:w="57" w:type="dxa"/>
                  <w:bottom w:w="28" w:type="dxa"/>
                  <w:right w:w="57" w:type="dxa"/>
                </w:tcMar>
              </w:tcPr>
              <w:p>
                <w:pPr>
                  <w:widowControl w:val="0"/>
                  <w:spacing w:line="360" w:lineRule="atLeast"/>
                  <w:jc w:val="center"/>
                  <w:rPr>
                    <w:szCs w:val="24"/>
                    <w:lang w:eastAsia="lt-LT"/>
                  </w:rPr>
                </w:pPr>
                <w:r>
                  <w:rPr>
                    <w:szCs w:val="24"/>
                    <w:lang w:eastAsia="lt-LT"/>
                  </w:rPr>
                  <w:t>15 metų</w:t>
                </w:r>
              </w:p>
            </w:tc>
            <w:tc>
              <w:tcPr>
                <w:tcW w:w="3565" w:type="dxa"/>
                <w:shd w:val="clear" w:color="auto" w:fill="auto"/>
                <w:tcMar>
                  <w:top w:w="0" w:type="dxa"/>
                  <w:left w:w="0" w:type="dxa"/>
                  <w:bottom w:w="0" w:type="dxa"/>
                  <w:right w:w="0" w:type="dxa"/>
                </w:tcMar>
              </w:tcPr>
              <w:p>
                <w:pPr>
                  <w:widowControl w:val="0"/>
                  <w:spacing w:line="360" w:lineRule="atLeast"/>
                  <w:ind w:firstLine="6"/>
                  <w:jc w:val="center"/>
                  <w:rPr>
                    <w:szCs w:val="24"/>
                    <w:lang w:eastAsia="lt-LT"/>
                  </w:rPr>
                </w:pPr>
                <w:r>
                  <w:rPr>
                    <w:szCs w:val="24"/>
                    <w:lang w:eastAsia="lt-LT"/>
                  </w:rPr>
                  <w:t>3,55</w:t>
                </w:r>
              </w:p>
            </w:tc>
            <w:tc>
              <w:tcPr>
                <w:tcW w:w="3661" w:type="dxa"/>
                <w:shd w:val="clear" w:color="auto" w:fill="auto"/>
                <w:tcMar>
                  <w:top w:w="0" w:type="dxa"/>
                  <w:left w:w="0" w:type="dxa"/>
                  <w:bottom w:w="0" w:type="dxa"/>
                  <w:right w:w="0" w:type="dxa"/>
                </w:tcMar>
                <w:vAlign w:val="center"/>
              </w:tcPr>
              <w:p>
                <w:pPr>
                  <w:widowControl w:val="0"/>
                  <w:spacing w:line="360" w:lineRule="atLeast"/>
                  <w:ind w:firstLine="8"/>
                  <w:jc w:val="center"/>
                  <w:rPr>
                    <w:szCs w:val="24"/>
                    <w:lang w:eastAsia="lt-LT"/>
                  </w:rPr>
                </w:pPr>
                <w:r>
                  <w:rPr>
                    <w:szCs w:val="24"/>
                    <w:lang w:eastAsia="lt-LT"/>
                  </w:rPr>
                  <w:t>2,51</w:t>
                </w:r>
              </w:p>
            </w:tc>
          </w:tr>
          <w:tr>
            <w:trPr>
              <w:trHeight w:val="20"/>
            </w:trPr>
            <w:tc>
              <w:tcPr>
                <w:tcW w:w="590" w:type="dxa"/>
                <w:shd w:val="clear" w:color="auto" w:fill="auto"/>
                <w:tcMar>
                  <w:top w:w="0" w:type="dxa"/>
                  <w:left w:w="0" w:type="dxa"/>
                  <w:bottom w:w="0" w:type="dxa"/>
                  <w:right w:w="0" w:type="dxa"/>
                </w:tcMar>
              </w:tcPr>
              <w:p>
                <w:pPr>
                  <w:widowControl w:val="0"/>
                  <w:spacing w:line="360" w:lineRule="atLeast"/>
                  <w:jc w:val="center"/>
                  <w:rPr>
                    <w:szCs w:val="24"/>
                    <w:lang w:eastAsia="lt-LT"/>
                  </w:rPr>
                </w:pPr>
                <w:r>
                  <w:rPr>
                    <w:szCs w:val="24"/>
                    <w:lang w:eastAsia="lt-LT"/>
                  </w:rPr>
                  <w:t>4.</w:t>
                </w:r>
              </w:p>
            </w:tc>
            <w:tc>
              <w:tcPr>
                <w:tcW w:w="1961" w:type="dxa"/>
                <w:shd w:val="clear" w:color="auto" w:fill="auto"/>
                <w:tcMar>
                  <w:top w:w="28" w:type="dxa"/>
                  <w:left w:w="57" w:type="dxa"/>
                  <w:bottom w:w="28" w:type="dxa"/>
                  <w:right w:w="57" w:type="dxa"/>
                </w:tcMar>
              </w:tcPr>
              <w:p>
                <w:pPr>
                  <w:widowControl w:val="0"/>
                  <w:spacing w:line="360" w:lineRule="atLeast"/>
                  <w:jc w:val="center"/>
                  <w:rPr>
                    <w:szCs w:val="24"/>
                    <w:lang w:eastAsia="lt-LT"/>
                  </w:rPr>
                </w:pPr>
                <w:r>
                  <w:rPr>
                    <w:szCs w:val="24"/>
                    <w:lang w:eastAsia="lt-LT"/>
                  </w:rPr>
                  <w:t>20 metų</w:t>
                </w:r>
              </w:p>
            </w:tc>
            <w:tc>
              <w:tcPr>
                <w:tcW w:w="3565" w:type="dxa"/>
                <w:shd w:val="clear" w:color="auto" w:fill="auto"/>
                <w:tcMar>
                  <w:top w:w="0" w:type="dxa"/>
                  <w:left w:w="0" w:type="dxa"/>
                  <w:bottom w:w="0" w:type="dxa"/>
                  <w:right w:w="0" w:type="dxa"/>
                </w:tcMar>
              </w:tcPr>
              <w:p>
                <w:pPr>
                  <w:widowControl w:val="0"/>
                  <w:spacing w:line="360" w:lineRule="atLeast"/>
                  <w:ind w:firstLine="6"/>
                  <w:jc w:val="center"/>
                  <w:rPr>
                    <w:szCs w:val="24"/>
                    <w:lang w:eastAsia="lt-LT"/>
                  </w:rPr>
                </w:pPr>
                <w:r>
                  <w:rPr>
                    <w:szCs w:val="24"/>
                    <w:lang w:eastAsia="lt-LT"/>
                  </w:rPr>
                  <w:t>3,76</w:t>
                </w:r>
              </w:p>
            </w:tc>
            <w:tc>
              <w:tcPr>
                <w:tcW w:w="3661" w:type="dxa"/>
                <w:shd w:val="clear" w:color="auto" w:fill="auto"/>
                <w:tcMar>
                  <w:top w:w="0" w:type="dxa"/>
                  <w:left w:w="0" w:type="dxa"/>
                  <w:bottom w:w="0" w:type="dxa"/>
                  <w:right w:w="0" w:type="dxa"/>
                </w:tcMar>
                <w:vAlign w:val="center"/>
              </w:tcPr>
              <w:p>
                <w:pPr>
                  <w:widowControl w:val="0"/>
                  <w:spacing w:line="360" w:lineRule="atLeast"/>
                  <w:ind w:firstLine="8"/>
                  <w:jc w:val="center"/>
                  <w:rPr>
                    <w:szCs w:val="24"/>
                    <w:lang w:eastAsia="lt-LT"/>
                  </w:rPr>
                </w:pPr>
                <w:r>
                  <w:rPr>
                    <w:szCs w:val="24"/>
                    <w:lang w:eastAsia="lt-LT"/>
                  </w:rPr>
                  <w:t>2,71</w:t>
                </w:r>
              </w:p>
            </w:tc>
          </w:tr>
          <w:tr>
            <w:trPr>
              <w:trHeight w:val="20"/>
            </w:trPr>
            <w:tc>
              <w:tcPr>
                <w:tcW w:w="590" w:type="dxa"/>
                <w:shd w:val="clear" w:color="auto" w:fill="auto"/>
                <w:tcMar>
                  <w:top w:w="0" w:type="dxa"/>
                  <w:left w:w="0" w:type="dxa"/>
                  <w:bottom w:w="0" w:type="dxa"/>
                  <w:right w:w="0" w:type="dxa"/>
                </w:tcMar>
              </w:tcPr>
              <w:p>
                <w:pPr>
                  <w:widowControl w:val="0"/>
                  <w:spacing w:line="360" w:lineRule="atLeast"/>
                  <w:jc w:val="center"/>
                  <w:rPr>
                    <w:szCs w:val="24"/>
                    <w:lang w:eastAsia="lt-LT"/>
                  </w:rPr>
                </w:pPr>
                <w:r>
                  <w:rPr>
                    <w:szCs w:val="24"/>
                    <w:lang w:eastAsia="lt-LT"/>
                  </w:rPr>
                  <w:t>5.</w:t>
                </w:r>
              </w:p>
            </w:tc>
            <w:tc>
              <w:tcPr>
                <w:tcW w:w="1961" w:type="dxa"/>
                <w:shd w:val="clear" w:color="auto" w:fill="auto"/>
                <w:tcMar>
                  <w:top w:w="28" w:type="dxa"/>
                  <w:left w:w="57" w:type="dxa"/>
                  <w:bottom w:w="28" w:type="dxa"/>
                  <w:right w:w="57" w:type="dxa"/>
                </w:tcMar>
              </w:tcPr>
              <w:p>
                <w:pPr>
                  <w:widowControl w:val="0"/>
                  <w:spacing w:line="360" w:lineRule="atLeast"/>
                  <w:jc w:val="center"/>
                  <w:rPr>
                    <w:szCs w:val="24"/>
                    <w:lang w:eastAsia="lt-LT"/>
                  </w:rPr>
                </w:pPr>
                <w:r>
                  <w:rPr>
                    <w:szCs w:val="24"/>
                    <w:lang w:eastAsia="lt-LT"/>
                  </w:rPr>
                  <w:t>25 metai</w:t>
                </w:r>
              </w:p>
            </w:tc>
            <w:tc>
              <w:tcPr>
                <w:tcW w:w="3565" w:type="dxa"/>
                <w:shd w:val="clear" w:color="auto" w:fill="auto"/>
                <w:tcMar>
                  <w:top w:w="0" w:type="dxa"/>
                  <w:left w:w="0" w:type="dxa"/>
                  <w:bottom w:w="0" w:type="dxa"/>
                  <w:right w:w="0" w:type="dxa"/>
                </w:tcMar>
              </w:tcPr>
              <w:p>
                <w:pPr>
                  <w:widowControl w:val="0"/>
                  <w:spacing w:line="360" w:lineRule="atLeast"/>
                  <w:ind w:firstLine="6"/>
                  <w:jc w:val="center"/>
                  <w:rPr>
                    <w:szCs w:val="24"/>
                    <w:lang w:eastAsia="lt-LT"/>
                  </w:rPr>
                </w:pPr>
                <w:r>
                  <w:rPr>
                    <w:szCs w:val="24"/>
                    <w:lang w:eastAsia="lt-LT"/>
                  </w:rPr>
                  <w:t>3,96</w:t>
                </w:r>
              </w:p>
            </w:tc>
            <w:tc>
              <w:tcPr>
                <w:tcW w:w="3661" w:type="dxa"/>
                <w:shd w:val="clear" w:color="auto" w:fill="auto"/>
                <w:tcMar>
                  <w:top w:w="0" w:type="dxa"/>
                  <w:left w:w="0" w:type="dxa"/>
                  <w:bottom w:w="0" w:type="dxa"/>
                  <w:right w:w="0" w:type="dxa"/>
                </w:tcMar>
                <w:vAlign w:val="center"/>
              </w:tcPr>
              <w:p>
                <w:pPr>
                  <w:widowControl w:val="0"/>
                  <w:spacing w:line="360" w:lineRule="atLeast"/>
                  <w:ind w:firstLine="8"/>
                  <w:jc w:val="center"/>
                  <w:rPr>
                    <w:szCs w:val="24"/>
                    <w:lang w:eastAsia="lt-LT"/>
                  </w:rPr>
                </w:pPr>
                <w:r>
                  <w:rPr>
                    <w:szCs w:val="24"/>
                    <w:lang w:eastAsia="lt-LT"/>
                  </w:rPr>
                  <w:t>2,92</w:t>
                </w:r>
              </w:p>
            </w:tc>
          </w:tr>
          <w:tr>
            <w:trPr>
              <w:trHeight w:val="20"/>
            </w:trPr>
            <w:tc>
              <w:tcPr>
                <w:tcW w:w="590" w:type="dxa"/>
                <w:shd w:val="clear" w:color="auto" w:fill="auto"/>
                <w:tcMar>
                  <w:top w:w="0" w:type="dxa"/>
                  <w:left w:w="0" w:type="dxa"/>
                  <w:bottom w:w="0" w:type="dxa"/>
                  <w:right w:w="0" w:type="dxa"/>
                </w:tcMar>
              </w:tcPr>
              <w:p>
                <w:pPr>
                  <w:widowControl w:val="0"/>
                  <w:spacing w:line="360" w:lineRule="atLeast"/>
                  <w:jc w:val="center"/>
                  <w:rPr>
                    <w:szCs w:val="24"/>
                    <w:lang w:eastAsia="lt-LT"/>
                  </w:rPr>
                </w:pPr>
                <w:r>
                  <w:rPr>
                    <w:szCs w:val="24"/>
                    <w:lang w:eastAsia="lt-LT"/>
                  </w:rPr>
                  <w:t>6.</w:t>
                </w:r>
              </w:p>
            </w:tc>
            <w:tc>
              <w:tcPr>
                <w:tcW w:w="1961" w:type="dxa"/>
                <w:shd w:val="clear" w:color="auto" w:fill="auto"/>
                <w:tcMar>
                  <w:top w:w="28" w:type="dxa"/>
                  <w:left w:w="57" w:type="dxa"/>
                  <w:bottom w:w="28" w:type="dxa"/>
                  <w:right w:w="57" w:type="dxa"/>
                </w:tcMar>
              </w:tcPr>
              <w:p>
                <w:pPr>
                  <w:widowControl w:val="0"/>
                  <w:spacing w:line="360" w:lineRule="atLeast"/>
                  <w:jc w:val="center"/>
                  <w:rPr>
                    <w:szCs w:val="24"/>
                    <w:lang w:eastAsia="lt-LT"/>
                  </w:rPr>
                </w:pPr>
                <w:r>
                  <w:rPr>
                    <w:szCs w:val="24"/>
                    <w:lang w:eastAsia="lt-LT"/>
                  </w:rPr>
                  <w:t>30 metų</w:t>
                </w:r>
              </w:p>
            </w:tc>
            <w:tc>
              <w:tcPr>
                <w:tcW w:w="3565" w:type="dxa"/>
                <w:shd w:val="clear" w:color="auto" w:fill="auto"/>
                <w:tcMar>
                  <w:top w:w="0" w:type="dxa"/>
                  <w:left w:w="0" w:type="dxa"/>
                  <w:bottom w:w="0" w:type="dxa"/>
                  <w:right w:w="0" w:type="dxa"/>
                </w:tcMar>
              </w:tcPr>
              <w:p>
                <w:pPr>
                  <w:widowControl w:val="0"/>
                  <w:spacing w:line="360" w:lineRule="atLeast"/>
                  <w:ind w:firstLine="6"/>
                  <w:jc w:val="center"/>
                  <w:rPr>
                    <w:szCs w:val="24"/>
                    <w:lang w:eastAsia="lt-LT"/>
                  </w:rPr>
                </w:pPr>
                <w:r>
                  <w:rPr>
                    <w:szCs w:val="24"/>
                    <w:lang w:eastAsia="lt-LT"/>
                  </w:rPr>
                  <w:t>4,17</w:t>
                </w:r>
              </w:p>
            </w:tc>
            <w:tc>
              <w:tcPr>
                <w:tcW w:w="3661" w:type="dxa"/>
                <w:shd w:val="clear" w:color="auto" w:fill="auto"/>
                <w:tcMar>
                  <w:top w:w="0" w:type="dxa"/>
                  <w:left w:w="0" w:type="dxa"/>
                  <w:bottom w:w="0" w:type="dxa"/>
                  <w:right w:w="0" w:type="dxa"/>
                </w:tcMar>
                <w:vAlign w:val="center"/>
              </w:tcPr>
              <w:p>
                <w:pPr>
                  <w:widowControl w:val="0"/>
                  <w:spacing w:line="360" w:lineRule="atLeast"/>
                  <w:ind w:firstLine="8"/>
                  <w:jc w:val="center"/>
                  <w:rPr>
                    <w:szCs w:val="24"/>
                    <w:lang w:eastAsia="lt-LT"/>
                  </w:rPr>
                </w:pPr>
                <w:r>
                  <w:rPr>
                    <w:szCs w:val="24"/>
                    <w:lang w:eastAsia="lt-LT"/>
                  </w:rPr>
                  <w:t>3,13</w:t>
                </w:r>
              </w:p>
            </w:tc>
          </w:tr>
          <w:tr>
            <w:trPr>
              <w:trHeight w:val="20"/>
            </w:trPr>
            <w:tc>
              <w:tcPr>
                <w:tcW w:w="590" w:type="dxa"/>
                <w:shd w:val="clear" w:color="auto" w:fill="auto"/>
                <w:tcMar>
                  <w:top w:w="0" w:type="dxa"/>
                  <w:left w:w="0" w:type="dxa"/>
                  <w:bottom w:w="0" w:type="dxa"/>
                  <w:right w:w="0" w:type="dxa"/>
                </w:tcMar>
              </w:tcPr>
              <w:p>
                <w:pPr>
                  <w:widowControl w:val="0"/>
                  <w:spacing w:line="360" w:lineRule="atLeast"/>
                  <w:jc w:val="center"/>
                  <w:rPr>
                    <w:szCs w:val="24"/>
                    <w:lang w:eastAsia="lt-LT"/>
                  </w:rPr>
                </w:pPr>
                <w:r>
                  <w:rPr>
                    <w:szCs w:val="24"/>
                    <w:lang w:eastAsia="lt-LT"/>
                  </w:rPr>
                  <w:t>7.</w:t>
                </w:r>
              </w:p>
            </w:tc>
            <w:tc>
              <w:tcPr>
                <w:tcW w:w="1961" w:type="dxa"/>
                <w:shd w:val="clear" w:color="auto" w:fill="auto"/>
                <w:tcMar>
                  <w:top w:w="28" w:type="dxa"/>
                  <w:left w:w="57" w:type="dxa"/>
                  <w:bottom w:w="28" w:type="dxa"/>
                  <w:right w:w="57" w:type="dxa"/>
                </w:tcMar>
              </w:tcPr>
              <w:p>
                <w:pPr>
                  <w:widowControl w:val="0"/>
                  <w:spacing w:line="360" w:lineRule="atLeast"/>
                  <w:jc w:val="center"/>
                  <w:rPr>
                    <w:szCs w:val="24"/>
                    <w:lang w:eastAsia="lt-LT"/>
                  </w:rPr>
                </w:pPr>
                <w:r>
                  <w:rPr>
                    <w:szCs w:val="24"/>
                    <w:lang w:eastAsia="lt-LT"/>
                  </w:rPr>
                  <w:t>35 metai</w:t>
                </w:r>
              </w:p>
            </w:tc>
            <w:tc>
              <w:tcPr>
                <w:tcW w:w="3565" w:type="dxa"/>
                <w:shd w:val="clear" w:color="auto" w:fill="auto"/>
                <w:tcMar>
                  <w:top w:w="0" w:type="dxa"/>
                  <w:left w:w="0" w:type="dxa"/>
                  <w:bottom w:w="0" w:type="dxa"/>
                  <w:right w:w="0" w:type="dxa"/>
                </w:tcMar>
              </w:tcPr>
              <w:p>
                <w:pPr>
                  <w:widowControl w:val="0"/>
                  <w:spacing w:line="360" w:lineRule="atLeast"/>
                  <w:jc w:val="center"/>
                  <w:rPr>
                    <w:szCs w:val="24"/>
                    <w:lang w:eastAsia="lt-LT"/>
                  </w:rPr>
                </w:pPr>
                <w:r>
                  <w:rPr>
                    <w:szCs w:val="24"/>
                    <w:lang w:eastAsia="lt-LT"/>
                  </w:rPr>
                  <w:t>4,38</w:t>
                </w:r>
              </w:p>
            </w:tc>
            <w:tc>
              <w:tcPr>
                <w:tcW w:w="3661" w:type="dxa"/>
                <w:shd w:val="clear" w:color="auto" w:fill="auto"/>
                <w:tcMar>
                  <w:top w:w="0" w:type="dxa"/>
                  <w:left w:w="0" w:type="dxa"/>
                  <w:bottom w:w="0" w:type="dxa"/>
                  <w:right w:w="0" w:type="dxa"/>
                </w:tcMar>
                <w:vAlign w:val="center"/>
              </w:tcPr>
              <w:p>
                <w:pPr>
                  <w:widowControl w:val="0"/>
                  <w:spacing w:line="360" w:lineRule="atLeast"/>
                  <w:ind w:firstLine="8"/>
                  <w:jc w:val="center"/>
                  <w:rPr>
                    <w:szCs w:val="24"/>
                    <w:lang w:eastAsia="lt-LT"/>
                  </w:rPr>
                </w:pPr>
                <w:r>
                  <w:rPr>
                    <w:szCs w:val="24"/>
                    <w:lang w:eastAsia="lt-LT"/>
                  </w:rPr>
                  <w:t>3,34</w:t>
                </w:r>
              </w:p>
            </w:tc>
          </w:tr>
          <w:tr>
            <w:trPr>
              <w:trHeight w:val="20"/>
            </w:trPr>
            <w:tc>
              <w:tcPr>
                <w:tcW w:w="590" w:type="dxa"/>
                <w:shd w:val="clear" w:color="auto" w:fill="auto"/>
                <w:tcMar>
                  <w:top w:w="0" w:type="dxa"/>
                  <w:left w:w="0" w:type="dxa"/>
                  <w:bottom w:w="0" w:type="dxa"/>
                  <w:right w:w="0" w:type="dxa"/>
                </w:tcMar>
              </w:tcPr>
              <w:p>
                <w:pPr>
                  <w:widowControl w:val="0"/>
                  <w:spacing w:line="360" w:lineRule="atLeast"/>
                  <w:jc w:val="center"/>
                  <w:rPr>
                    <w:szCs w:val="24"/>
                    <w:lang w:eastAsia="lt-LT"/>
                  </w:rPr>
                </w:pPr>
                <w:r>
                  <w:rPr>
                    <w:szCs w:val="24"/>
                    <w:lang w:eastAsia="lt-LT"/>
                  </w:rPr>
                  <w:t>8.</w:t>
                </w:r>
              </w:p>
            </w:tc>
            <w:tc>
              <w:tcPr>
                <w:tcW w:w="1961" w:type="dxa"/>
                <w:shd w:val="clear" w:color="auto" w:fill="auto"/>
                <w:tcMar>
                  <w:top w:w="28" w:type="dxa"/>
                  <w:left w:w="57" w:type="dxa"/>
                  <w:bottom w:w="28" w:type="dxa"/>
                  <w:right w:w="57" w:type="dxa"/>
                </w:tcMar>
              </w:tcPr>
              <w:p>
                <w:pPr>
                  <w:widowControl w:val="0"/>
                  <w:spacing w:line="360" w:lineRule="atLeast"/>
                  <w:jc w:val="center"/>
                  <w:rPr>
                    <w:szCs w:val="24"/>
                    <w:lang w:eastAsia="lt-LT"/>
                  </w:rPr>
                </w:pPr>
                <w:r>
                  <w:rPr>
                    <w:szCs w:val="24"/>
                    <w:lang w:eastAsia="lt-LT"/>
                  </w:rPr>
                  <w:t>40 metų</w:t>
                </w:r>
              </w:p>
            </w:tc>
            <w:tc>
              <w:tcPr>
                <w:tcW w:w="3565" w:type="dxa"/>
                <w:shd w:val="clear" w:color="auto" w:fill="auto"/>
                <w:tcMar>
                  <w:top w:w="0" w:type="dxa"/>
                  <w:left w:w="0" w:type="dxa"/>
                  <w:bottom w:w="0" w:type="dxa"/>
                  <w:right w:w="0" w:type="dxa"/>
                </w:tcMar>
              </w:tcPr>
              <w:p>
                <w:pPr>
                  <w:widowControl w:val="0"/>
                  <w:spacing w:line="360" w:lineRule="atLeast"/>
                  <w:jc w:val="center"/>
                  <w:rPr>
                    <w:szCs w:val="24"/>
                    <w:lang w:eastAsia="lt-LT"/>
                  </w:rPr>
                </w:pPr>
                <w:r>
                  <w:rPr>
                    <w:szCs w:val="24"/>
                    <w:lang w:eastAsia="lt-LT"/>
                  </w:rPr>
                  <w:t>4,59</w:t>
                </w:r>
              </w:p>
            </w:tc>
            <w:tc>
              <w:tcPr>
                <w:tcW w:w="3661" w:type="dxa"/>
                <w:shd w:val="clear" w:color="auto" w:fill="auto"/>
                <w:tcMar>
                  <w:top w:w="0" w:type="dxa"/>
                  <w:left w:w="0" w:type="dxa"/>
                  <w:bottom w:w="0" w:type="dxa"/>
                  <w:right w:w="0" w:type="dxa"/>
                </w:tcMar>
                <w:vAlign w:val="center"/>
              </w:tcPr>
              <w:p>
                <w:pPr>
                  <w:widowControl w:val="0"/>
                  <w:spacing w:line="360" w:lineRule="atLeast"/>
                  <w:ind w:firstLine="8"/>
                  <w:jc w:val="center"/>
                  <w:rPr>
                    <w:szCs w:val="24"/>
                    <w:lang w:eastAsia="lt-LT"/>
                  </w:rPr>
                </w:pPr>
                <w:r>
                  <w:rPr>
                    <w:szCs w:val="24"/>
                    <w:lang w:eastAsia="lt-LT"/>
                  </w:rPr>
                  <w:t>3,55</w:t>
                </w:r>
              </w:p>
            </w:tc>
          </w:tr>
        </w:tbl>
        <w:sdt>
          <w:sdtPr>
            <w:alias w:val="pabaiga"/>
            <w:tag w:val="part_1cfcc7e4c0434fd2836ebceeee214271"/>
            <w:lock w:val="sdtLocked"/>
            <w:richText/>
          </w:sdtPr>
          <w:sdtContent>
            <w:p>
              <w:pPr>
                <w:widowControl w:val="0"/>
                <w:spacing w:line="360" w:lineRule="atLeast"/>
                <w:jc w:val="center"/>
              </w:pPr>
              <w:r>
                <w:rPr>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664e0eac511f09cfce49e7aeb76fe">
            <w:r w:rsidRPr="00532B9F">
              <w:rPr>
                <w:rFonts w:ascii="Times New Roman" w:eastAsia="MS Mincho" w:hAnsi="Times New Roman"/>
                <w:sz w:val="20"/>
                <w:i/>
                <w:iCs/>
                <w:color w:val="0000FF" w:themeColor="hyperlink"/>
                <w:u w:val="single"/>
              </w:rPr>
              <w:t>XV-740</w:t>
            </w:r>
          </w:fldSimple>
          <w:r>
            <w:rPr>
              <w:rFonts w:ascii="Times New Roman" w:eastAsia="MS Mincho" w:hAnsi="Times New Roman"/>
              <w:sz w:val="20"/>
              <w:i/>
              <w:iCs/>
            </w:rPr>
            <w:t>,
2025-12-23,
paskelbta TAR 2026-01-06, i. k. 2026-00071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A45AD2A23E">
            <w:r w:rsidRPr="00532B9F">
              <w:rPr>
                <w:rFonts w:ascii="Times New Roman" w:eastAsia="MS Mincho" w:hAnsi="Times New Roman"/>
                <w:sz w:val="20"/>
                <w:iCs/>
                <w:color w:val="0000FF" w:themeColor="hyperlink"/>
                <w:u w:val="single"/>
              </w:rPr>
              <w:t>IX-1019</w:t>
            </w:r>
          </w:fldSimple>
          <w:r>
            <w:rPr>
              <w:rFonts w:ascii="Times New Roman" w:eastAsia="MS Mincho" w:hAnsi="Times New Roman"/>
              <w:sz w:val="20"/>
              <w:iCs/>
            </w:rPr>
            <w:t>,
2002-07-02,
Žin., 2002, Nr.
72-3019 (2002-07-17), i. k. 1021010ISTA0IX-1019                </w:t>
          </w:r>
        </w:p>
        <w:p>
          <w:pPr>
            <w:jc w:val="both"/>
            <w:rPr>
              <w:rFonts w:ascii="Times New Roman" w:hAnsi="Times New Roman"/>
            </w:rPr>
          </w:pPr>
          <w:r>
            <w:rPr>
              <w:rFonts w:ascii="Times New Roman" w:hAnsi="Times New Roman"/>
              <w:sz w:val="20"/>
            </w:rPr>
            <w:t>Lietuvos Respublikos žvalgybos įstatymo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C7CE5B68DD">
            <w:r w:rsidRPr="00532B9F">
              <w:rPr>
                <w:rFonts w:ascii="Times New Roman" w:eastAsia="MS Mincho" w:hAnsi="Times New Roman"/>
                <w:sz w:val="20"/>
                <w:iCs/>
                <w:color w:val="0000FF" w:themeColor="hyperlink"/>
                <w:u w:val="single"/>
              </w:rPr>
              <w:t>XI-2289</w:t>
            </w:r>
          </w:fldSimple>
          <w:r>
            <w:rPr>
              <w:rFonts w:ascii="Times New Roman" w:eastAsia="MS Mincho" w:hAnsi="Times New Roman"/>
              <w:sz w:val="20"/>
              <w:iCs/>
            </w:rPr>
            <w:t>,
2012-10-17,
Žin., 2012, Nr.
129-6463 (2012-11-08), i. k. 1121010ISTA0XI-2289                </w:t>
          </w:r>
        </w:p>
        <w:p>
          <w:pPr>
            <w:jc w:val="both"/>
            <w:rPr>
              <w:rFonts w:ascii="Times New Roman" w:hAnsi="Times New Roman"/>
            </w:rPr>
          </w:pPr>
          <w:r>
            <w:rPr>
              <w:rFonts w:ascii="Times New Roman" w:hAnsi="Times New Roman"/>
              <w:sz w:val="20"/>
            </w:rPr>
            <w:t>Lietuvos Respublikos žvalgybos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4DDC8FED1">
            <w:r w:rsidRPr="00532B9F">
              <w:rPr>
                <w:rFonts w:ascii="Times New Roman" w:eastAsia="MS Mincho" w:hAnsi="Times New Roman"/>
                <w:sz w:val="20"/>
                <w:iCs/>
                <w:color w:val="0000FF" w:themeColor="hyperlink"/>
                <w:u w:val="single"/>
              </w:rPr>
              <w:t>XII-121</w:t>
            </w:r>
          </w:fldSimple>
          <w:r>
            <w:rPr>
              <w:rFonts w:ascii="Times New Roman" w:eastAsia="MS Mincho" w:hAnsi="Times New Roman"/>
              <w:sz w:val="20"/>
              <w:iCs/>
            </w:rPr>
            <w:t>,
2012-12-20,
Žin., 2012, Nr.
155-7999 (2012-12-31), i. k. 1121010ISTA0XII-121                </w:t>
          </w:r>
        </w:p>
        <w:p>
          <w:pPr>
            <w:jc w:val="both"/>
            <w:rPr>
              <w:rFonts w:ascii="Times New Roman" w:hAnsi="Times New Roman"/>
            </w:rPr>
          </w:pPr>
          <w:r>
            <w:rPr>
              <w:rFonts w:ascii="Times New Roman" w:hAnsi="Times New Roman"/>
              <w:sz w:val="20"/>
            </w:rPr>
            <w:t>Lietuvos Respublikos žvalgybos įstatymo pakeitimo įstatymo 1, 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6fccd0ef3011e4927fda1d051299fb">
            <w:r w:rsidRPr="00532B9F">
              <w:rPr>
                <w:rFonts w:ascii="Times New Roman" w:eastAsia="MS Mincho" w:hAnsi="Times New Roman"/>
                <w:sz w:val="20"/>
                <w:iCs/>
                <w:color w:val="0000FF" w:themeColor="hyperlink"/>
                <w:u w:val="single"/>
              </w:rPr>
              <w:t>XII-1645</w:t>
            </w:r>
          </w:fldSimple>
          <w:r>
            <w:rPr>
              <w:rFonts w:ascii="Times New Roman" w:eastAsia="MS Mincho" w:hAnsi="Times New Roman"/>
              <w:sz w:val="20"/>
              <w:iCs/>
            </w:rPr>
            <w:t>,
2015-04-23,
paskelbta TAR 2015-04-30, i. k. 2015-06587                </w:t>
          </w:r>
        </w:p>
        <w:p>
          <w:pPr>
            <w:jc w:val="both"/>
            <w:rPr>
              <w:rFonts w:ascii="Times New Roman" w:hAnsi="Times New Roman"/>
            </w:rPr>
          </w:pPr>
          <w:r>
            <w:rPr>
              <w:rFonts w:ascii="Times New Roman" w:hAnsi="Times New Roman"/>
              <w:sz w:val="20"/>
            </w:rPr>
            <w:t>Lietuvos Respublikos žvalgybos įstatymo Nr. VIII-1861 67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4bfa0fec811e488da8908dfa91cac">
            <w:r w:rsidRPr="00532B9F">
              <w:rPr>
                <w:rFonts w:ascii="Times New Roman" w:eastAsia="MS Mincho" w:hAnsi="Times New Roman"/>
                <w:sz w:val="20"/>
                <w:iCs/>
                <w:color w:val="0000FF" w:themeColor="hyperlink"/>
                <w:u w:val="single"/>
              </w:rPr>
              <w:t>XII-1683</w:t>
            </w:r>
          </w:fldSimple>
          <w:r>
            <w:rPr>
              <w:rFonts w:ascii="Times New Roman" w:eastAsia="MS Mincho" w:hAnsi="Times New Roman"/>
              <w:sz w:val="20"/>
              <w:iCs/>
            </w:rPr>
            <w:t>,
2015-05-07,
paskelbta TAR 2015-05-20, i. k. 2015-07664                </w:t>
          </w:r>
        </w:p>
        <w:p>
          <w:pPr>
            <w:jc w:val="both"/>
            <w:rPr>
              <w:rFonts w:ascii="Times New Roman" w:hAnsi="Times New Roman"/>
            </w:rPr>
          </w:pPr>
          <w:r>
            <w:rPr>
              <w:rFonts w:ascii="Times New Roman" w:hAnsi="Times New Roman"/>
              <w:sz w:val="20"/>
            </w:rPr>
            <w:t>Lietuvos Respublikos žvalgybos įstatymo Nr. VIII-1861 13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f596801b3511e586708c6593c243ce">
            <w:r w:rsidRPr="00532B9F">
              <w:rPr>
                <w:rFonts w:ascii="Times New Roman" w:eastAsia="MS Mincho" w:hAnsi="Times New Roman"/>
                <w:sz w:val="20"/>
                <w:iCs/>
                <w:color w:val="0000FF" w:themeColor="hyperlink"/>
                <w:u w:val="single"/>
              </w:rPr>
              <w:t>XII-1801</w:t>
            </w:r>
          </w:fldSimple>
          <w:r>
            <w:rPr>
              <w:rFonts w:ascii="Times New Roman" w:eastAsia="MS Mincho" w:hAnsi="Times New Roman"/>
              <w:sz w:val="20"/>
              <w:iCs/>
            </w:rPr>
            <w:t>,
2015-06-18,
paskelbta TAR 2015-06-25, i. k. 2015-10142                </w:t>
          </w:r>
        </w:p>
        <w:p>
          <w:pPr>
            <w:jc w:val="both"/>
            <w:rPr>
              <w:rFonts w:ascii="Times New Roman" w:hAnsi="Times New Roman"/>
            </w:rPr>
          </w:pPr>
          <w:r>
            <w:rPr>
              <w:rFonts w:ascii="Times New Roman" w:hAnsi="Times New Roman"/>
              <w:sz w:val="20"/>
            </w:rPr>
            <w:t>Lietuvos Respublikos žvalgybos įstatymo Nr. XI-2289 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f1df028b711e6acf89da936cb7409">
            <w:r w:rsidRPr="00532B9F">
              <w:rPr>
                <w:rFonts w:ascii="Times New Roman" w:eastAsia="MS Mincho" w:hAnsi="Times New Roman"/>
                <w:sz w:val="20"/>
                <w:iCs/>
                <w:color w:val="0000FF" w:themeColor="hyperlink"/>
                <w:u w:val="single"/>
              </w:rPr>
              <w:t>XII-2382</w:t>
            </w:r>
          </w:fldSimple>
          <w:r>
            <w:rPr>
              <w:rFonts w:ascii="Times New Roman" w:eastAsia="MS Mincho" w:hAnsi="Times New Roman"/>
              <w:sz w:val="20"/>
              <w:iCs/>
            </w:rPr>
            <w:t>,
2016-05-19,
paskelbta TAR 2016-06-02, i. k. 2016-14743                </w:t>
          </w:r>
        </w:p>
        <w:p>
          <w:pPr>
            <w:jc w:val="both"/>
            <w:rPr>
              <w:rFonts w:ascii="Times New Roman" w:hAnsi="Times New Roman"/>
            </w:rPr>
          </w:pPr>
          <w:r>
            <w:rPr>
              <w:rFonts w:ascii="Times New Roman" w:hAnsi="Times New Roman"/>
              <w:sz w:val="20"/>
            </w:rPr>
            <w:t>Lietuvos Respublikos žvalgybos įstatymo Nr. VIII-1861 20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3fe89048e011e6b5d09300a16a686c">
            <w:r w:rsidRPr="00532B9F">
              <w:rPr>
                <w:rFonts w:ascii="Times New Roman" w:eastAsia="MS Mincho" w:hAnsi="Times New Roman"/>
                <w:sz w:val="20"/>
                <w:iCs/>
                <w:color w:val="0000FF" w:themeColor="hyperlink"/>
                <w:u w:val="single"/>
              </w:rPr>
              <w:t>XII-2526</w:t>
            </w:r>
          </w:fldSimple>
          <w:r>
            <w:rPr>
              <w:rFonts w:ascii="Times New Roman" w:eastAsia="MS Mincho" w:hAnsi="Times New Roman"/>
              <w:sz w:val="20"/>
              <w:iCs/>
            </w:rPr>
            <w:t>,
2016-06-29,
paskelbta TAR 2016-07-13, i. k. 2016-20284                </w:t>
          </w:r>
        </w:p>
        <w:p>
          <w:pPr>
            <w:jc w:val="both"/>
            <w:rPr>
              <w:rFonts w:ascii="Times New Roman" w:hAnsi="Times New Roman"/>
            </w:rPr>
          </w:pPr>
          <w:r>
            <w:rPr>
              <w:rFonts w:ascii="Times New Roman" w:hAnsi="Times New Roman"/>
              <w:sz w:val="20"/>
            </w:rPr>
            <w:t>Lietuvos Respublikos žvalgybos įstatymo Nr. VIII-1861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fa060858111e6b969d7ae07280e89">
            <w:r w:rsidRPr="00532B9F">
              <w:rPr>
                <w:rFonts w:ascii="Times New Roman" w:eastAsia="MS Mincho" w:hAnsi="Times New Roman"/>
                <w:sz w:val="20"/>
                <w:iCs/>
                <w:color w:val="0000FF" w:themeColor="hyperlink"/>
                <w:u w:val="single"/>
              </w:rPr>
              <w:t>XII-2621</w:t>
            </w:r>
          </w:fldSimple>
          <w:r>
            <w:rPr>
              <w:rFonts w:ascii="Times New Roman" w:eastAsia="MS Mincho" w:hAnsi="Times New Roman"/>
              <w:sz w:val="20"/>
              <w:iCs/>
            </w:rPr>
            <w:t>,
2016-09-20,
paskelbta TAR 2016-09-28, i. k. 2016-24162                </w:t>
          </w:r>
        </w:p>
        <w:p>
          <w:pPr>
            <w:jc w:val="both"/>
            <w:rPr>
              <w:rFonts w:ascii="Times New Roman" w:hAnsi="Times New Roman"/>
            </w:rPr>
          </w:pPr>
          <w:r>
            <w:rPr>
              <w:rFonts w:ascii="Times New Roman" w:hAnsi="Times New Roman"/>
              <w:sz w:val="20"/>
            </w:rPr>
            <w:t>Lietuvos Respublikos žvalgybos įstatymo Nr. VIII-1861 69 ir 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f93e80b7f311e7afb78266242a6adf">
            <w:r w:rsidRPr="00532B9F">
              <w:rPr>
                <w:rFonts w:ascii="Times New Roman" w:eastAsia="MS Mincho" w:hAnsi="Times New Roman"/>
                <w:sz w:val="20"/>
                <w:iCs/>
                <w:color w:val="0000FF" w:themeColor="hyperlink"/>
                <w:u w:val="single"/>
              </w:rPr>
              <w:t>XIII-675</w:t>
            </w:r>
          </w:fldSimple>
          <w:r>
            <w:rPr>
              <w:rFonts w:ascii="Times New Roman" w:eastAsia="MS Mincho" w:hAnsi="Times New Roman"/>
              <w:sz w:val="20"/>
              <w:iCs/>
            </w:rPr>
            <w:t>,
2017-10-12,
paskelbta TAR 2017-10-23, i. k. 2017-16705                </w:t>
          </w:r>
        </w:p>
        <w:p>
          <w:pPr>
            <w:jc w:val="both"/>
            <w:rPr>
              <w:rFonts w:ascii="Times New Roman" w:hAnsi="Times New Roman"/>
            </w:rPr>
          </w:pPr>
          <w:r>
            <w:rPr>
              <w:rFonts w:ascii="Times New Roman" w:hAnsi="Times New Roman"/>
              <w:sz w:val="20"/>
            </w:rPr>
            <w:t>Lietuvos Respublikos žvalgybos įstatymo Nr. VIII-1861 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2f6e60b7f311e7afb78266242a6adf">
            <w:r w:rsidRPr="00532B9F">
              <w:rPr>
                <w:rFonts w:ascii="Times New Roman" w:eastAsia="MS Mincho" w:hAnsi="Times New Roman"/>
                <w:sz w:val="20"/>
                <w:iCs/>
                <w:color w:val="0000FF" w:themeColor="hyperlink"/>
                <w:u w:val="single"/>
              </w:rPr>
              <w:t>XIII-674</w:t>
            </w:r>
          </w:fldSimple>
          <w:r>
            <w:rPr>
              <w:rFonts w:ascii="Times New Roman" w:eastAsia="MS Mincho" w:hAnsi="Times New Roman"/>
              <w:sz w:val="20"/>
              <w:iCs/>
            </w:rPr>
            <w:t>,
2017-10-12,
paskelbta TAR 2017-10-23, i. k. 2017-16704                </w:t>
          </w:r>
        </w:p>
        <w:p>
          <w:pPr>
            <w:jc w:val="both"/>
            <w:rPr>
              <w:rFonts w:ascii="Times New Roman" w:hAnsi="Times New Roman"/>
            </w:rPr>
          </w:pPr>
          <w:r>
            <w:rPr>
              <w:rFonts w:ascii="Times New Roman" w:hAnsi="Times New Roman"/>
              <w:sz w:val="20"/>
            </w:rPr>
            <w:t>Lietuvos Respublikos žvalgybos įstatymo Nr. VIII-1861 2, 9, 48, 49 straipsnių ir devintojo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4e22e04e0b11e8ade598b2394a491d">
            <w:r w:rsidRPr="00532B9F">
              <w:rPr>
                <w:rFonts w:ascii="Times New Roman" w:eastAsia="MS Mincho" w:hAnsi="Times New Roman"/>
                <w:sz w:val="20"/>
                <w:iCs/>
                <w:color w:val="0000FF" w:themeColor="hyperlink"/>
                <w:u w:val="single"/>
              </w:rPr>
              <w:t>XIII-1102</w:t>
            </w:r>
          </w:fldSimple>
          <w:r>
            <w:rPr>
              <w:rFonts w:ascii="Times New Roman" w:eastAsia="MS Mincho" w:hAnsi="Times New Roman"/>
              <w:sz w:val="20"/>
              <w:iCs/>
            </w:rPr>
            <w:t>,
2018-04-19,
paskelbta TAR 2018-05-02, i. k. 2018-06969                </w:t>
          </w:r>
        </w:p>
        <w:p>
          <w:pPr>
            <w:jc w:val="both"/>
            <w:rPr>
              <w:rFonts w:ascii="Times New Roman" w:hAnsi="Times New Roman"/>
            </w:rPr>
          </w:pPr>
          <w:r>
            <w:rPr>
              <w:rFonts w:ascii="Times New Roman" w:hAnsi="Times New Roman"/>
              <w:sz w:val="20"/>
            </w:rPr>
            <w:t>Lietuvos Respublikos žvalgybos įstatymo Nr. VIII-1861 57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db11000a8d11e9a5eaf2cd290f1944">
            <w:r w:rsidRPr="00532B9F">
              <w:rPr>
                <w:rFonts w:ascii="Times New Roman" w:eastAsia="MS Mincho" w:hAnsi="Times New Roman"/>
                <w:sz w:val="20"/>
                <w:iCs/>
                <w:color w:val="0000FF" w:themeColor="hyperlink"/>
                <w:u w:val="single"/>
              </w:rPr>
              <w:t>XIII-1808</w:t>
            </w:r>
          </w:fldSimple>
          <w:r>
            <w:rPr>
              <w:rFonts w:ascii="Times New Roman" w:eastAsia="MS Mincho" w:hAnsi="Times New Roman"/>
              <w:sz w:val="20"/>
              <w:iCs/>
            </w:rPr>
            <w:t>,
2018-12-20,
paskelbta TAR 2018-12-28, i. k. 2018-21821                </w:t>
          </w:r>
        </w:p>
        <w:p>
          <w:pPr>
            <w:jc w:val="both"/>
            <w:rPr>
              <w:rFonts w:ascii="Times New Roman" w:hAnsi="Times New Roman"/>
            </w:rPr>
          </w:pPr>
          <w:r>
            <w:rPr>
              <w:rFonts w:ascii="Times New Roman" w:hAnsi="Times New Roman"/>
              <w:sz w:val="20"/>
            </w:rPr>
            <w:t>Lietuvos Respublikos žvalgybos įstatymo Nr. VIII-1861 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c84100a9511e9a5eaf2cd290f1944">
            <w:r w:rsidRPr="00532B9F">
              <w:rPr>
                <w:rFonts w:ascii="Times New Roman" w:eastAsia="MS Mincho" w:hAnsi="Times New Roman"/>
                <w:sz w:val="20"/>
                <w:iCs/>
                <w:color w:val="0000FF" w:themeColor="hyperlink"/>
                <w:u w:val="single"/>
              </w:rPr>
              <w:t>XIII-1821</w:t>
            </w:r>
          </w:fldSimple>
          <w:r>
            <w:rPr>
              <w:rFonts w:ascii="Times New Roman" w:eastAsia="MS Mincho" w:hAnsi="Times New Roman"/>
              <w:sz w:val="20"/>
              <w:iCs/>
            </w:rPr>
            <w:t>,
2018-12-20,
paskelbta TAR 2018-12-28, i. k. 2018-21842                </w:t>
          </w:r>
        </w:p>
        <w:p>
          <w:pPr>
            <w:jc w:val="both"/>
            <w:rPr>
              <w:rFonts w:ascii="Times New Roman" w:hAnsi="Times New Roman"/>
            </w:rPr>
          </w:pPr>
          <w:r>
            <w:rPr>
              <w:rFonts w:ascii="Times New Roman" w:hAnsi="Times New Roman"/>
              <w:sz w:val="20"/>
            </w:rPr>
            <w:t>Lietuvos Respublikos žvalgybos įstatymo Nr. VIII-1861 29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32e4701d4f11e9875cdc20105dd260">
            <w:r w:rsidRPr="00532B9F">
              <w:rPr>
                <w:rFonts w:ascii="Times New Roman" w:eastAsia="MS Mincho" w:hAnsi="Times New Roman"/>
                <w:sz w:val="20"/>
                <w:iCs/>
                <w:color w:val="0000FF" w:themeColor="hyperlink"/>
                <w:u w:val="single"/>
              </w:rPr>
              <w:t>XIII-1952</w:t>
            </w:r>
          </w:fldSimple>
          <w:r>
            <w:rPr>
              <w:rFonts w:ascii="Times New Roman" w:eastAsia="MS Mincho" w:hAnsi="Times New Roman"/>
              <w:sz w:val="20"/>
              <w:iCs/>
            </w:rPr>
            <w:t>,
2019-01-12,
paskelbta TAR 2019-01-21, i. k. 2019-00867                </w:t>
          </w:r>
        </w:p>
        <w:p>
          <w:pPr>
            <w:jc w:val="both"/>
            <w:rPr>
              <w:rFonts w:ascii="Times New Roman" w:hAnsi="Times New Roman"/>
            </w:rPr>
          </w:pPr>
          <w:r>
            <w:rPr>
              <w:rFonts w:ascii="Times New Roman" w:hAnsi="Times New Roman"/>
              <w:sz w:val="20"/>
            </w:rPr>
            <w:t>Lietuvos Respublikos žvalgybos įstatymo Nr. VIII-1861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fdc9e0b39511e98451fa7b5933515d">
            <w:r w:rsidRPr="00532B9F">
              <w:rPr>
                <w:rFonts w:ascii="Times New Roman" w:eastAsia="MS Mincho" w:hAnsi="Times New Roman"/>
                <w:sz w:val="20"/>
                <w:iCs/>
                <w:color w:val="0000FF" w:themeColor="hyperlink"/>
                <w:u w:val="single"/>
              </w:rPr>
              <w:t>XIII-2349</w:t>
            </w:r>
          </w:fldSimple>
          <w:r>
            <w:rPr>
              <w:rFonts w:ascii="Times New Roman" w:eastAsia="MS Mincho" w:hAnsi="Times New Roman"/>
              <w:sz w:val="20"/>
              <w:iCs/>
            </w:rPr>
            <w:t>,
2019-07-16,
paskelbta TAR 2019-07-31, i. k. 2019-12633                </w:t>
          </w:r>
        </w:p>
        <w:p>
          <w:pPr>
            <w:jc w:val="both"/>
            <w:rPr>
              <w:rFonts w:ascii="Times New Roman" w:hAnsi="Times New Roman"/>
            </w:rPr>
          </w:pPr>
          <w:r>
            <w:rPr>
              <w:rFonts w:ascii="Times New Roman" w:hAnsi="Times New Roman"/>
              <w:sz w:val="20"/>
            </w:rPr>
            <w:t>Lietuvos Respublikos žvalgybos įstatymo Nr. VIII-1861 50 straipsnio pakeitimo ir Įstatymo papildymo 64-1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d59560c66011ea997c9ee767e856b4">
            <w:r w:rsidRPr="00532B9F">
              <w:rPr>
                <w:rFonts w:ascii="Times New Roman" w:eastAsia="MS Mincho" w:hAnsi="Times New Roman"/>
                <w:sz w:val="20"/>
                <w:iCs/>
                <w:color w:val="0000FF" w:themeColor="hyperlink"/>
                <w:u w:val="single"/>
              </w:rPr>
              <w:t>XIII-3254</w:t>
            </w:r>
          </w:fldSimple>
          <w:r>
            <w:rPr>
              <w:rFonts w:ascii="Times New Roman" w:eastAsia="MS Mincho" w:hAnsi="Times New Roman"/>
              <w:sz w:val="20"/>
              <w:iCs/>
            </w:rPr>
            <w:t>,
2020-06-30,
paskelbta TAR 2020-07-15, i. k. 2020-15769                </w:t>
          </w:r>
        </w:p>
        <w:p>
          <w:pPr>
            <w:jc w:val="both"/>
            <w:rPr>
              <w:rFonts w:ascii="Times New Roman" w:hAnsi="Times New Roman"/>
            </w:rPr>
          </w:pPr>
          <w:r>
            <w:rPr>
              <w:rFonts w:ascii="Times New Roman" w:hAnsi="Times New Roman"/>
              <w:sz w:val="20"/>
            </w:rPr>
            <w:t>Lietuvos Respublikos žvalgybos įstatymo Nr. VIII-1861 14, 16 straipsnių pakeitimo ir Įstatymo papildymo 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6a0990c75f11ea997c9ee767e856b4">
            <w:r w:rsidRPr="00532B9F">
              <w:rPr>
                <w:rFonts w:ascii="Times New Roman" w:eastAsia="MS Mincho" w:hAnsi="Times New Roman"/>
                <w:sz w:val="20"/>
                <w:iCs/>
                <w:color w:val="0000FF" w:themeColor="hyperlink"/>
                <w:u w:val="single"/>
              </w:rPr>
              <w:t>XIII-3245</w:t>
            </w:r>
          </w:fldSimple>
          <w:r>
            <w:rPr>
              <w:rFonts w:ascii="Times New Roman" w:eastAsia="MS Mincho" w:hAnsi="Times New Roman"/>
              <w:sz w:val="20"/>
              <w:iCs/>
            </w:rPr>
            <w:t>,
2020-06-30,
paskelbta TAR 2020-07-16, i. k. 2020-15883                </w:t>
          </w:r>
        </w:p>
        <w:p>
          <w:pPr>
            <w:jc w:val="both"/>
            <w:rPr>
              <w:rFonts w:ascii="Times New Roman" w:hAnsi="Times New Roman"/>
            </w:rPr>
          </w:pPr>
          <w:r>
            <w:rPr>
              <w:rFonts w:ascii="Times New Roman" w:hAnsi="Times New Roman"/>
              <w:sz w:val="20"/>
            </w:rPr>
            <w:t>Lietuvos Respublikos žvalgybos įstatymo Nr. VIII-1861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54e0d0658a11eca9ac839120d251c4">
            <w:r w:rsidRPr="00532B9F">
              <w:rPr>
                <w:rFonts w:ascii="Times New Roman" w:eastAsia="MS Mincho" w:hAnsi="Times New Roman"/>
                <w:sz w:val="20"/>
                <w:iCs/>
                <w:color w:val="0000FF" w:themeColor="hyperlink"/>
                <w:u w:val="single"/>
              </w:rPr>
              <w:t>XIV-869</w:t>
            </w:r>
          </w:fldSimple>
          <w:r>
            <w:rPr>
              <w:rFonts w:ascii="Times New Roman" w:eastAsia="MS Mincho" w:hAnsi="Times New Roman"/>
              <w:sz w:val="20"/>
              <w:iCs/>
            </w:rPr>
            <w:t>,
2021-12-23,
paskelbta TAR 2021-12-25, i. k. 2021-26906                </w:t>
          </w:r>
        </w:p>
        <w:p>
          <w:pPr>
            <w:jc w:val="both"/>
            <w:rPr>
              <w:rFonts w:ascii="Times New Roman" w:hAnsi="Times New Roman"/>
            </w:rPr>
          </w:pPr>
          <w:r>
            <w:rPr>
              <w:rFonts w:ascii="Times New Roman" w:hAnsi="Times New Roman"/>
              <w:sz w:val="20"/>
            </w:rPr>
            <w:t>Lietuvos Respublikos žvalgybos įstatymo Nr. VIII-1861 16-1, 23 straipsnių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d19a1000e811ed8fa7d02a65c371ad">
            <w:r w:rsidRPr="00532B9F">
              <w:rPr>
                <w:rFonts w:ascii="Times New Roman" w:eastAsia="MS Mincho" w:hAnsi="Times New Roman"/>
                <w:sz w:val="20"/>
                <w:iCs/>
                <w:color w:val="0000FF" w:themeColor="hyperlink"/>
                <w:u w:val="single"/>
              </w:rPr>
              <w:t>XIV-1194</w:t>
            </w:r>
          </w:fldSimple>
          <w:r>
            <w:rPr>
              <w:rFonts w:ascii="Times New Roman" w:eastAsia="MS Mincho" w:hAnsi="Times New Roman"/>
              <w:sz w:val="20"/>
              <w:iCs/>
            </w:rPr>
            <w:t>,
2022-06-28,
paskelbta TAR 2022-07-11, i. k. 2022-15185                </w:t>
          </w:r>
        </w:p>
        <w:p>
          <w:pPr>
            <w:jc w:val="both"/>
            <w:rPr>
              <w:rFonts w:ascii="Times New Roman" w:hAnsi="Times New Roman"/>
            </w:rPr>
          </w:pPr>
          <w:r>
            <w:rPr>
              <w:rFonts w:ascii="Times New Roman" w:hAnsi="Times New Roman"/>
              <w:sz w:val="20"/>
            </w:rPr>
            <w:t>Lietuvos Respublikos žvalgybos įstatymo Nr. VIII-1861 31 ir 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017ae0e87b11ecb369fde863feb27d">
            <w:r w:rsidRPr="00532B9F">
              <w:rPr>
                <w:rFonts w:ascii="Times New Roman" w:eastAsia="MS Mincho" w:hAnsi="Times New Roman"/>
                <w:sz w:val="20"/>
                <w:iCs/>
                <w:color w:val="0000FF" w:themeColor="hyperlink"/>
                <w:u w:val="single"/>
              </w:rPr>
              <w:t>XIV-1123</w:t>
            </w:r>
          </w:fldSimple>
          <w:r>
            <w:rPr>
              <w:rFonts w:ascii="Times New Roman" w:eastAsia="MS Mincho" w:hAnsi="Times New Roman"/>
              <w:sz w:val="20"/>
              <w:iCs/>
            </w:rPr>
            <w:t>,
2022-05-24,
paskelbta TAR 2022-06-10, i. k. 2022-12615                </w:t>
          </w:r>
        </w:p>
        <w:p>
          <w:pPr>
            <w:jc w:val="both"/>
            <w:rPr>
              <w:rFonts w:ascii="Times New Roman" w:hAnsi="Times New Roman"/>
            </w:rPr>
          </w:pPr>
          <w:r>
            <w:rPr>
              <w:rFonts w:ascii="Times New Roman" w:hAnsi="Times New Roman"/>
              <w:sz w:val="20"/>
            </w:rPr>
            <w:t>Lietuvos Respublikos žvalgybos įstatymo Nr. VIII-1861 64-1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65647006ca11ee9978886e85107ab2">
            <w:r w:rsidRPr="00532B9F">
              <w:rPr>
                <w:rFonts w:ascii="Times New Roman" w:eastAsia="MS Mincho" w:hAnsi="Times New Roman"/>
                <w:sz w:val="20"/>
                <w:iCs/>
                <w:color w:val="0000FF" w:themeColor="hyperlink"/>
                <w:u w:val="single"/>
              </w:rPr>
              <w:t>XIV-2017</w:t>
            </w:r>
          </w:fldSimple>
          <w:r>
            <w:rPr>
              <w:rFonts w:ascii="Times New Roman" w:eastAsia="MS Mincho" w:hAnsi="Times New Roman"/>
              <w:sz w:val="20"/>
              <w:iCs/>
            </w:rPr>
            <w:t>,
2023-05-25,
paskelbta TAR 2023-06-09, i. k. 2023-11596                </w:t>
          </w:r>
        </w:p>
        <w:p>
          <w:pPr>
            <w:jc w:val="both"/>
            <w:rPr>
              <w:rFonts w:ascii="Times New Roman" w:hAnsi="Times New Roman"/>
            </w:rPr>
          </w:pPr>
          <w:r>
            <w:rPr>
              <w:rFonts w:ascii="Times New Roman" w:hAnsi="Times New Roman"/>
              <w:sz w:val="20"/>
            </w:rPr>
            <w:t>Lietuvos Respublikos žvalgybos įstatymo Nr. VIII-1861 28, 30, 37, 46, 50, 62, 63, 64, 64-1 straipsnių ir priedo pakeitimo ir Įstatymo papildymo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bd2970a62811eea5a28c81c82193a8">
            <w:r w:rsidRPr="00532B9F">
              <w:rPr>
                <w:rFonts w:ascii="Times New Roman" w:eastAsia="MS Mincho" w:hAnsi="Times New Roman"/>
                <w:sz w:val="20"/>
                <w:iCs/>
                <w:color w:val="0000FF" w:themeColor="hyperlink"/>
                <w:u w:val="single"/>
              </w:rPr>
              <w:t>XIV-2392</w:t>
            </w:r>
          </w:fldSimple>
          <w:r>
            <w:rPr>
              <w:rFonts w:ascii="Times New Roman" w:eastAsia="MS Mincho" w:hAnsi="Times New Roman"/>
              <w:sz w:val="20"/>
              <w:iCs/>
            </w:rPr>
            <w:t>,
2023-12-19,
paskelbta TAR 2023-12-29, i. k. 2023-25906                </w:t>
          </w:r>
        </w:p>
        <w:p>
          <w:pPr>
            <w:jc w:val="both"/>
            <w:rPr>
              <w:rFonts w:ascii="Times New Roman" w:hAnsi="Times New Roman"/>
            </w:rPr>
          </w:pPr>
          <w:r>
            <w:rPr>
              <w:rFonts w:ascii="Times New Roman" w:hAnsi="Times New Roman"/>
              <w:sz w:val="20"/>
            </w:rPr>
            <w:t>Lietuvos Respublikos žvalgybos įstatymo Nr. VIII-1861 2, 5, 9, 10, 11, 12, 13, 15, 16, 18, 21, 24, 26, 29, 31, 32, 40, 41, 42, 43, 44, 45, 47, 48, 49, 50, 53, 54, 58, 59, 60, 62, 64, 65, 68, 69, 70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6ad552a8b611ef90b5ee8931e5ce5e">
            <w:r w:rsidRPr="00532B9F">
              <w:rPr>
                <w:rFonts w:ascii="Times New Roman" w:eastAsia="MS Mincho" w:hAnsi="Times New Roman"/>
                <w:sz w:val="20"/>
                <w:iCs/>
                <w:color w:val="0000FF" w:themeColor="hyperlink"/>
                <w:u w:val="single"/>
              </w:rPr>
              <w:t>XIV-3143</w:t>
            </w:r>
          </w:fldSimple>
          <w:r>
            <w:rPr>
              <w:rFonts w:ascii="Times New Roman" w:eastAsia="MS Mincho" w:hAnsi="Times New Roman"/>
              <w:sz w:val="20"/>
              <w:iCs/>
            </w:rPr>
            <w:t>,
2024-11-12,
paskelbta TAR 2024-11-22, i. k. 2024-20385                </w:t>
          </w:r>
        </w:p>
        <w:p>
          <w:pPr>
            <w:jc w:val="both"/>
            <w:rPr>
              <w:rFonts w:ascii="Times New Roman" w:hAnsi="Times New Roman"/>
            </w:rPr>
          </w:pPr>
          <w:r>
            <w:rPr>
              <w:rFonts w:ascii="Times New Roman" w:hAnsi="Times New Roman"/>
              <w:sz w:val="20"/>
            </w:rPr>
            <w:t>Lietuvos Respublikos žvalgybos įstatymo Nr. VIII-1861 2,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e558c24c3311f0b070ee7f1ceefc75">
            <w:r w:rsidRPr="00532B9F">
              <w:rPr>
                <w:rFonts w:ascii="Times New Roman" w:eastAsia="MS Mincho" w:hAnsi="Times New Roman"/>
                <w:sz w:val="20"/>
                <w:iCs/>
                <w:color w:val="0000FF" w:themeColor="hyperlink"/>
                <w:u w:val="single"/>
              </w:rPr>
              <w:t>XV-252</w:t>
            </w:r>
          </w:fldSimple>
          <w:r>
            <w:rPr>
              <w:rFonts w:ascii="Times New Roman" w:eastAsia="MS Mincho" w:hAnsi="Times New Roman"/>
              <w:sz w:val="20"/>
              <w:iCs/>
            </w:rPr>
            <w:t>,
2025-06-05,
paskelbta TAR 2025-06-18, i. k. 2025-11023                </w:t>
          </w:r>
        </w:p>
        <w:p>
          <w:pPr>
            <w:jc w:val="both"/>
            <w:rPr>
              <w:rFonts w:ascii="Times New Roman" w:hAnsi="Times New Roman"/>
            </w:rPr>
          </w:pPr>
          <w:r>
            <w:rPr>
              <w:rFonts w:ascii="Times New Roman" w:hAnsi="Times New Roman"/>
              <w:sz w:val="20"/>
            </w:rPr>
            <w:t>Lietuvos Respublikos žvalgybos įstatymo Nr. VIII-1861 64-1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4664e0eac511f09cfce49e7aeb76fe">
            <w:r w:rsidRPr="00532B9F">
              <w:rPr>
                <w:rFonts w:ascii="Times New Roman" w:eastAsia="MS Mincho" w:hAnsi="Times New Roman"/>
                <w:sz w:val="20"/>
                <w:iCs/>
                <w:color w:val="0000FF" w:themeColor="hyperlink"/>
                <w:u w:val="single"/>
              </w:rPr>
              <w:t>XV-740</w:t>
            </w:r>
          </w:fldSimple>
          <w:r>
            <w:rPr>
              <w:rFonts w:ascii="Times New Roman" w:eastAsia="MS Mincho" w:hAnsi="Times New Roman"/>
              <w:sz w:val="20"/>
              <w:iCs/>
            </w:rPr>
            <w:t>,
2025-12-23,
paskelbta TAR 2026-01-06, i. k. 2026-00071                </w:t>
          </w:r>
        </w:p>
        <w:p>
          <w:pPr>
            <w:jc w:val="both"/>
            <w:rPr>
              <w:rFonts w:ascii="Times New Roman" w:hAnsi="Times New Roman"/>
            </w:rPr>
          </w:pPr>
          <w:r>
            <w:rPr>
              <w:rFonts w:ascii="Times New Roman" w:hAnsi="Times New Roman"/>
              <w:sz w:val="20"/>
            </w:rPr>
            <w:t>Lietuvos Respublikos žvalgybos įstatymo Nr. VIII-1861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3bfb00dfda11f08918e1adc7c5b1ec">
            <w:r w:rsidRPr="00532B9F">
              <w:rPr>
                <w:rFonts w:ascii="Times New Roman" w:eastAsia="MS Mincho" w:hAnsi="Times New Roman"/>
                <w:sz w:val="20"/>
                <w:iCs/>
                <w:color w:val="0000FF" w:themeColor="hyperlink"/>
                <w:u w:val="single"/>
              </w:rPr>
              <w:t>XV-665</w:t>
            </w:r>
          </w:fldSimple>
          <w:r>
            <w:rPr>
              <w:rFonts w:ascii="Times New Roman" w:eastAsia="MS Mincho" w:hAnsi="Times New Roman"/>
              <w:sz w:val="20"/>
              <w:iCs/>
            </w:rPr>
            <w:t>,
2025-12-11,
paskelbta TAR 2025-12-23, i. k. 2025-22538                </w:t>
          </w:r>
        </w:p>
        <w:p>
          <w:pPr>
            <w:jc w:val="both"/>
            <w:rPr>
              <w:rFonts w:ascii="Times New Roman" w:hAnsi="Times New Roman"/>
            </w:rPr>
          </w:pPr>
          <w:r>
            <w:rPr>
              <w:rFonts w:ascii="Times New Roman" w:hAnsi="Times New Roman"/>
              <w:sz w:val="20"/>
            </w:rPr>
            <w:t>Lietuvos Respublikos žvalgybos įstatymo Nr. VIII-1861 64-1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31</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35</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37</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30</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1C7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D6B2B3"/>
  <w15:docId w15:val="{CAE90D10-A664-4E9A-B2DD-B06B3643D69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50.xml"/>
  <Relationship Id="rId11" Type="http://schemas.openxmlformats.org/officeDocument/2006/relationships/footer" Target="footer49.xml"/>
  <Relationship Id="rId12" Type="http://schemas.openxmlformats.org/officeDocument/2006/relationships/footer" Target="footer50.xml"/>
  <Relationship Id="rId13" Type="http://schemas.openxmlformats.org/officeDocument/2006/relationships/header" Target="header51.xml"/>
  <Relationship Id="rId14" Type="http://schemas.openxmlformats.org/officeDocument/2006/relationships/footer" Target="footer51.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9.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9ecf32e0d4342ef8931f3898e3e0af7" PartId="d1a9a42485da4da29d22ac410269478b">
    <Part Type="skirsnis" Nr="1" Title="BENDROSIOS NUOSTATOS" DocPartId="7853af4ec9464356a3d615d903549149" PartId="31b5820689f54a77ac91856f92090fe0">
      <Part Type="straipsnis" Nr="1" Abbr="1 str." Title="Įstatymo paskirtis" DocPartId="20c9bc2c1e2947e9aa5274ead2a10fed" PartId="0866e1d75ad74cf8b8ddcce1007ff209">
        <Part Type="strDalis" Nr="1" Abbr="1 str. 1 d." DocPartId="db24b9bb33e6479ea9bc137c7e9f13c9" PartId="770b25bcc2444867adea926f36ebfb92"/>
      </Part>
      <Part Type="straipsnis" Nr="2" Abbr="2 str." Title="Pagrindinės šio įstatymo sąvokos" DocPartId="f2a95351097742ecbdaa6321e984e717" PartId="e588bdb55cfe48aa85ec2828d13d31b0">
        <Part Type="strDalis" Nr="1" Abbr="2 str. 1 d." DocPartId="483a7e122ddf4b12b224c9ac520f0cb7" PartId="af8a6cf40c7c4058952fb38400992d8e"/>
        <Part Type="strDalis" Nr="2" Abbr="2 str. 2 d." DocPartId="6c18ba0cbaa543b1b42009c212248148" PartId="957388c3892c49cc92a16e8604b94b58"/>
        <Part Type="strDalis" Nr="3" Abbr="2 str. 3 d." DocPartId="0ce45a74a8554f0ab72f08d9807d82ad" PartId="2b1a100ba6594111905521c4bb8b36e9"/>
        <Part Type="strDalis" Nr="4" Abbr="2 str. 4 d." DocPartId="eb43fb00062a4fb491d75f1a8f530266" PartId="62441011a26948eb98a60407e3a15ef4"/>
        <Part Type="strDalis" Nr="5" Abbr="2 str. 5 d." DocPartId="105a5539f71042c2918669e7de1fbd56" PartId="b01f94a3934149cca294456b575a02dd"/>
        <Part Type="strDalis" Nr="6" Abbr="2 str. 6 d." DocPartId="3eb8361d3f4746bf8018ca0efccbf4ea" PartId="d8439799e84544d0b805fbaf1b7d3411"/>
        <Part Type="strDalis" Nr="7" Abbr="7 d." DocPartId="36f1b1d749884bbc84e29713c0092b99" PartId="d840b68efec34b198a6b0a4195d17d97"/>
        <Part Type="strDalis" Nr="8" Abbr="2 str. 8 d." DocPartId="822569c2551f4ef29b5fe4853fb79bd7" PartId="4700057c95164aedba287cb56d2672fd"/>
        <Part Type="strDalis" Nr="9" Abbr="2 str. 9 d." DocPartId="ba50b1cc67ff4af7b360e570ff59aee7" PartId="3ca7983a2ed14fa5a7a6afbb51c71ec7"/>
        <Part Type="strDalis" Nr="10" Abbr="2 str. 10 d." DocPartId="82fe468cc8c84351a763eeb921ddd30d" PartId="a440da37524245c9a83173370e507c4e"/>
        <Part Type="strDalis" Nr="10-1" Abbr="10-1 d." DocPartId="274d48eb9ae14f8f88456729e79ea6bb" PartId="202d56196ed64928a6db09d20713e0e5"/>
        <Part Type="strDalis" Nr="11" Abbr="2 str. 11 d." DocPartId="fca54b0d88c644869f211ee1319bce0b" PartId="7d4e8c987a9b4067b55562a3db78ac95"/>
        <Part Type="strDalis" Nr="12" Abbr="2 str. 12 d." DocPartId="dfc8e957e7e0410c95c63ac889ec52df" PartId="bbedf6865b0f43a5af3e43eec422dce1"/>
        <Part Type="strDalis" Nr="13" Abbr="2 str. 13 d." DocPartId="ebcef25e194d43a2821791a9a931a8d5" PartId="394dc47c7c6246cfaae451cac7b3a0b1"/>
        <Part Type="strDalis" Nr="14" Abbr="2 str. 14 d." DocPartId="671a1d0d833f440da08785ce080af1ee" PartId="7481d254ce9341f5ae50abdb9e459946"/>
        <Part Type="strDalis" Nr="15" Abbr="2 str. 15 d." DocPartId="9fa1d879180b4085a22cba529c23f108" PartId="555d63c5da1f47f195b019aeb2791400"/>
        <Part Type="strDalis" Nr="16" Abbr="2 str. 16 d." DocPartId="d17c1ab276f94812881008537b69664c" PartId="37082a8ed68f414da33a21c60550bf1f"/>
        <Part Type="strDalis" Nr="17" Abbr="2 str. 17 d." DocPartId="26b57f9ab15c4b50ba7aa81e3b523d6e" PartId="41b363ef62ba4920b7b7c53e1b1d4bd2"/>
      </Part>
      <Part Type="straipsnis" Nr="3" Abbr="3 str." Title="Teisiniai žvalgybos institucijų veiklos pagrindai" DocPartId="fff00ee778564c7eae797c135d261c77" PartId="6ab741be743a4f4987ea1876e45837f8">
        <Part Type="strDalis" Nr="1" Abbr="3 str. 1 d." DocPartId="da0eaa04ae16417787ff755d8bb049b2" PartId="e2c0c77426ec4e1fb1242cce033413df"/>
      </Part>
      <Part Type="straipsnis" Nr="4" Abbr="4 str." Title="Žvalgybos institucijų veiklos principai" DocPartId="659a16c329404e3783dce0e48d031070" PartId="2b7ae2cfcfab4cf0b72fd8a2d1fa4a0f">
        <Part Type="strDalis" Nr="1" Abbr="4 str. 1 d." DocPartId="6618e79414ea42038f91cb1da4c7a942" PartId="ec683ca848e14e10bef659a3df151efc"/>
        <Part Type="strDalis" Nr="2" Abbr="4 str. 2 d." DocPartId="e44c887226364985ac64eac957a2e2bd" PartId="bd3f2b1150494ed28f6a4de94f1ba978">
          <Part Type="strPunktas" Nr="1" Abbr="4 str. 2 d. 1 p." DocPartId="33bc01002aa049b3b4e063dab4c535ff" PartId="7a09c9a7e7684f4d908501940761fbbb"/>
          <Part Type="strPunktas" Nr="2" Abbr="4 str. 2 d. 2 p." DocPartId="b21fb3ac81324198b04fb93e5768ccab" PartId="204d47d1db0543aaa27bcd88b7c962af"/>
          <Part Type="strPunktas" Nr="3" Abbr="4 str. 2 d. 3 p." DocPartId="24451bbb8c0c440eb61b6fee6f4dbf3f" PartId="b087c506d69a4f1986a66bcb762986f8"/>
          <Part Type="strPunktas" Nr="4" Abbr="4 str. 2 d. 4 p." DocPartId="f06f2f5f98c7478c9f0ee483a5d5abab" PartId="334f06ea67934aa2a53548645b576dd1"/>
        </Part>
        <Part Type="strDalis" Nr="3" Abbr="4 str. 3 d." DocPartId="a9cf8a209b7d4dfe96961972fbe98581" PartId="424daf7e20594548bf25611f5a35d312">
          <Part Type="strPunktas" Nr="1" Abbr="4 str. 3 d. 1 p." DocPartId="de0f7910e48141d0acdbdb995cee2909" PartId="599a1f3739c14f2ea443b17c249ca786"/>
          <Part Type="strPunktas" Nr="2" Abbr="4 str. 3 d. 2 p." DocPartId="d0c1000886ad4f8e98850e8cc39830e8" PartId="edac1f1e866043979c9a6ac8fcf17484"/>
          <Part Type="strPunktas" Nr="3" Abbr="4 str. 3 d. 3 p." DocPartId="cad08b65f22c432eb39f644ae58fb229" PartId="a2e913a9b94e4ec8b2ff48d8ad569bf6"/>
          <Part Type="strPunktas" Nr="4" Abbr="4 str. 3 d. 4 p." DocPartId="236320c011b94b29a3b882c728c25760" PartId="a73ca302bc6e43c491eeedeaec1eee44"/>
          <Part Type="strPunktas" Nr="5" Abbr="4 str. 3 d. 5 p." DocPartId="c0abfff2a24e42b8a418824dbb6a9b04" PartId="fca64750e8934dca9baec14a0fe95b22"/>
        </Part>
      </Part>
      <Part Type="straipsnis" Nr="5" Abbr="5 str." Title="Informacijos apie žvalgybos institucijas ir jų veiklą apsauga" DocPartId="168c70ff6bfa4f3995888c53cc520b86" PartId="19b7973ded6d41dc99d698cb8c771345">
        <Part Type="strDalis" Nr="1" Abbr="5 str. 1 d." DocPartId="76d38de0d9f04b748c9f116367d1a381" PartId="96441beaa0054eb282d944fec77ae56e"/>
        <Part Type="strDalis" Nr="2" Abbr="5 str. 2 d." DocPartId="7e10b948303c42f6b85ced850ec4a925" PartId="997468e3fda54de689a3a17f15c24573"/>
        <Part Type="strDalis" Nr="3" Abbr="5 str. 3 d." DocPartId="cb0440bfffda49549a8b4ae4c6a45bf2" PartId="5c4472d4f6cb42c1a41ea6949efe561f"/>
      </Part>
    </Part>
    <Part Type="skirsnis" Nr="2" Title="ŽVALGYBOS INSTITUCIJŲ VEIKLOS TIKSLAS, ŽVALGYBOS IR KONTRŽVALGYBOS UŽDAVINIAI" DocPartId="9649bdb7947e49e688b33b049d9d0ef4" PartId="a0a546cff1d54d4392981a3e466fe22c">
      <Part Type="straipsnis" Nr="6" Abbr="6 str." Title="Pagrindinis žvalgybos institucijų veiklos tikslas" DocPartId="bee95284ac28413d8783f85526274192" PartId="7f282aee35f141f2924c241712cfe368">
        <Part Type="strDalis" Nr="1" Abbr="6 str. 1 d." DocPartId="baf5bb5fb926433baadafa7c07feeed5" PartId="77f13b6928dc4f3dab9bcfcce5af4083"/>
      </Part>
      <Part Type="straipsnis" Nr="7" Abbr="7 str." Title="Žvalgybos ir kontržvalgybos uždaviniai" DocPartId="d9618f60a2f74ef9b4d338aae270890a" PartId="97e08733f53b4a8583bbdee371d2aff5">
        <Part Type="strDalis" Nr="1" Abbr="7 str. 1 d." DocPartId="9c47b635a2c54bde89f912d9ba3201c3" PartId="dea5176cdb194d0d925f7751943676b5"/>
        <Part Type="strDalis" Nr="2" Abbr="7 str. 2 d." DocPartId="c06640ab52c64e93bcc6a7c1208238df" PartId="a62e02719d19480ab93b3ea17a372a4b">
          <Part Type="strPunktas" Nr="1" Abbr="7 str. 2 d. 1 p." DocPartId="b2bc377c372b497593ec3f87c8db6296" PartId="947411700b2146449591067a3775f6c8"/>
          <Part Type="strPunktas" Nr="2" Abbr="7 str. 2 d. 2 p." DocPartId="c4a89185b1a8463cbf9d2e18ad5788ca" PartId="7f57775ccc2d4d3b9f813a6e09869d7a"/>
          <Part Type="strPunktas" Nr="3" Abbr="7 str. 2 d. 3 p." DocPartId="dca6cc16e07c4cee969cf11409d18c41" PartId="bcd98abc9dfb454b9358caf485ed55c4"/>
        </Part>
      </Part>
    </Part>
    <Part Type="skirsnis" Nr="3" Title="ŽVALGYBOS INSTITUCIJOS, JŲ VEIKLOS SRITYS, TEISĖS IR PAREIGOS" DocPartId="b6859d50cd2046a2a2814c102501caa3" PartId="d126c3083e50419784f98bede77ae5cf">
      <Part Type="straipsnis" Nr="8" Abbr="8 str." Title="Žvalgybos institucijos ir jų veiklos sritys" DocPartId="40315ddb936540b09798320bad5f18d1" PartId="79b777e6b4c94fb8981629d00d5fc473">
        <Part Type="strDalis" Nr="1" Abbr="8 str. 1 d." DocPartId="341af5e11fff4c1da648bf93efdae8d2" PartId="857d6642bc544edcb0c732124fbbccb4">
          <Part Type="strPunktas" Nr="1" Abbr="8 str. 1 d. 1 p." DocPartId="3d4bc1a922674a289bc8303f92ff016b" PartId="12e2448b4c0a45eda89a7d3d92662ebc"/>
          <Part Type="strPunktas" Nr="2" Abbr="8 str. 1 d. 2 p." DocPartId="1be4ddb8335b4cecbc1571c443298f04" PartId="2dc9ad13e34d45e58632367be512315c"/>
        </Part>
        <Part Type="strDalis" Nr="2" Abbr="8 str. 2 d." DocPartId="481756f8c36e4cf387f25fa8538f7708" PartId="8bdda094463740729d7c7f91c0d492c6">
          <Part Type="strPunktas" Nr="1" Abbr="8 str. 2 d. 1 p." DocPartId="884fb978fc0144f9ade34197392dd688" PartId="3824e2dda16341fbbba11d1cc080f87a"/>
          <Part Type="strPunktas" Nr="2" Abbr="8 str. 2 d. 2 p." DocPartId="404f6763e85d4dfcaf00a6a45d313911" PartId="e5144b31ee044f91b2b816c747209853"/>
          <Part Type="strPunktas" Nr="3" Abbr="8 str. 2 d. 3 p." DocPartId="9067ea25ffa045679d3bdccb46ea10bb" PartId="dda90d6e59b746eb866da96ba22ac410"/>
          <Part Type="strPunktas" Nr="4" Abbr="8 str. 2 d. 4 p." DocPartId="34a4682c17cd402fb0029b015c90be8c" PartId="f9791d302f074c98ae2a342b2c67a099"/>
        </Part>
        <Part Type="strDalis" Nr="3" Abbr="8 str. 3 d." DocPartId="42ebd96ca044406082eb3bdb9d70b9d3" PartId="a8034067eb144493a06b2a4c9258f21c">
          <Part Type="strPunktas" Nr="1" Abbr="8 str. 3 d. 1 p." DocPartId="d53ac612e20d47cba6cb12676cdd21dc" PartId="601341e9bcdc41cabe1637008fed26ff"/>
          <Part Type="strPunktas" Nr="2" Abbr="8 str. 3 d. 2 p." DocPartId="ad4aabfbba394f0fb8ed373f89762b02" PartId="5a36d307ed7e4b99948e5d3594365718"/>
          <Part Type="strPunktas" Nr="3" Abbr="8 str. 3 d. 3 p." DocPartId="477bb9849e814e00af2b50534e39958d" PartId="9071419a672e4257935f10970e02f2f5"/>
        </Part>
      </Part>
      <Part Type="straipsnis" Nr="9" Abbr="9 str." Title="Žvalgybos institucijų teisės ir pareigos" DocPartId="aed028130e7d458dbde3091f6e2155fe" PartId="4486634bf177425fba5f2ec7ae7ebf44">
        <Part Type="strDalis" Nr="1" Abbr="9 str. 1 d." DocPartId="976c6733ac344461a72ed39ba7a44cb8" PartId="fa7438b1cb9b453db7caabc0a31830d3">
          <Part Type="strPunktas" Nr="1" Abbr="9 str. 1 d. 1 p." DocPartId="2426f2a8c9de49c1ba027cfc33b3f2df" PartId="312027e835d74b1391f97d7908652c80"/>
          <Part Type="strPunktas" Nr="1-1" Abbr="1-1 p." DocPartId="3207c6d15d494d36a4bd2f62a3865831" PartId="9ce7aa1bb7a44a958d0bde68c4e932bb"/>
          <Part Type="strPunktas" Nr="2" Abbr="9 str. 1 d. 2 p." DocPartId="e12e1fbbdb09491e953dc92be8ec46fa" PartId="55b5a3324d554a079083efc22ffe3b7a"/>
          <Part Type="strPunktas" Nr="3" Abbr="9 str. 1 d. 3 p." DocPartId="64a3dad5b5714607abbc4d5eadadd0be" PartId="02f84287d7134067a0978a5815c40b35"/>
          <Part Type="strPunktas" Nr="3-1" Abbr="3-1 p." DocPartId="c540d71f963a427ab79caf3449c33c04" PartId="1a7e98613c4844098bc56934a1ad09a7"/>
          <Part Type="strPunktas" Nr="4" Abbr="9 str. 1 d. 4 p." DocPartId="bf85b340804b442db18e01ca180431cc" PartId="d83f6e8531c14ed3af2b1fce08e30dad"/>
          <Part Type="strPunktas" Nr="4-1" Abbr="4-1 p." DocPartId="63eb0c94960748779aa1a58ab409cc16" PartId="2a3f63fd3524476b8bd52539689df79c"/>
          <Part Type="strPunktas" Nr="4-2" Abbr="4-2 p." DocPartId="eaae26a8b18a4371a4780e1ab1812ac7" PartId="cc8fad14e946419bba84ed9b0d9fb61b"/>
          <Part Type="strPunktas" Nr="5" Abbr="9 str. 1 d. 5 p." DocPartId="6dabc5115b7c4348af39564dcafcce3e" PartId="2b40053e414846bebe13caec2b3ea811"/>
          <Part Type="strPunktas" Nr="6" Abbr="9 str. 1 d. 6 p." DocPartId="80a00558844a4c00994cc35592f296ec" PartId="8a55be7f0c8e49738ac68eb974d2c1f7"/>
          <Part Type="strPunktas" Nr="7" Abbr="9 str. 1 d. 7 p." DocPartId="ce65a35ee3b343148dfd568ef3242d3f" PartId="6672ed4bf7e748179b9e23f38ff3a9bd"/>
          <Part Type="strPunktas" Nr="8" Abbr="9 str. 1 d. 8 p." DocPartId="c163001a15dc400aa6f30058accf77d3" PartId="8e91bb378e8c43159c640a5452a95647"/>
          <Part Type="strPunktas" Nr="9" Abbr="9 str. 1 d. 9 p." DocPartId="f7b9fc5238da4b7dbb64a2f7a6fe829d" PartId="592f4935e0d84670abe85adc064ebeba"/>
          <Part Type="strPunktas" Nr="10" Abbr="9 str. 1 d. 10 p." DocPartId="321877d44b5d4d688f3d21f0263588e0" PartId="5d5ac718f4cf44d58d1a7250ec99ac27"/>
          <Part Type="strPunktas" Nr="11" Abbr="9 str. 1 d. 11 p." DocPartId="78ac8cfcc99d433b94e6df697481994a" PartId="cdca8109d9c146ce8febd2c1bf741470"/>
          <Part Type="strPunktas" Nr="12" Abbr="9 str. 1 d. 12 p." DocPartId="89bf4fc0976c46769160b3897c049d7c" PartId="fed0b9333e0c478fba4e6007e6c3b3e8"/>
          <Part Type="strPunktas" Nr="13" Abbr="9 str. 1 d. 13 p." DocPartId="39ad7565541f4edeac9bd7aeee90ec78" PartId="3ff7bb9f5abf49d0b082b91cac0424e9"/>
          <Part Type="strPunktas" Nr="14" Abbr="9 str. 1 d. 14 p." DocPartId="ab93fe6a12324739a0087fab13e4943e" PartId="80cbc08d015e4478bdc946e9492d457b"/>
          <Part Type="strPunktas" Nr="15" Abbr="9 str. 1 d. 15 p." DocPartId="1b4cf668e77b4c9284ed207d77c3f102" PartId="32813811b66141f2b738bd7583f10439"/>
          <Part Type="strPunktas" Nr="16" Abbr="9 str. 1 d. 16 p." DocPartId="fa850eda390346a1bba95d3085c46c8a" PartId="cf0edda1bfe84545a873fe21bb67978e"/>
          <Part Type="strPunktas" Nr="17" Abbr="9 str. 1 d. 17 p." DocPartId="050243cb231247b9a18a528985d44d32" PartId="47a7865e3e8940d9b8e03c72bdb9f77c"/>
          <Part Type="strPunktas" Nr="18" Abbr="9 str. 1 d. 18 p." DocPartId="bf705aaa8b3d4703aabf6f8c0f321871" PartId="c9796372d09e4ee28b15ad459dde25d0"/>
          <Part Type="strPunktas" Nr="19" Abbr="9 str. 1 d. 19 p." DocPartId="55cff722303848d397f6883d889526fc" PartId="320c9aa159014eb39e23868b7ddd48a6"/>
          <Part Type="strPunktas" Nr="20" Abbr="9 str. 1 d. 20 p." DocPartId="7b013b0d95d04d50ba1f1600b88cb39a" PartId="a1a77aa8ba3a445f9b2bd386d83d0dc8"/>
          <Part Type="strPunktas" Nr="21" Abbr="9 str. 1 d. 21 p." DocPartId="06428741a8d14ce48a841bf114bc2325" PartId="08a3f0d9c82b408a8685f4ecd6268190"/>
          <Part Type="strPunktas" Nr="22" Abbr="9 str. 1 d. 22 p." DocPartId="546be6582042423f9498b653ea308603" PartId="d9fb7e5c67504c85b6bc928d28060e2e"/>
        </Part>
        <Part Type="strDalis" Nr="2" Abbr="9 str. 2 d." DocPartId="c32ac73adc664f1f9d4174c7f5465044" PartId="89f5cd26eee64111ae1bd6dc5ad57368"/>
        <Part Type="strDalis" Nr="3" Abbr="9 str. 3 d." DocPartId="cfa7052d3bfa4e8395d427a4ed2c6be3" PartId="4d1a2d23dd2d4f8db6b76713a3bddc4a">
          <Part Type="strPunktas" Nr="1" Abbr="9 str. 3 d. 1 p." DocPartId="f14a43744dc44df0b0462e08c4ac847d" PartId="9712cae78bac4a5d90ba552dd4c8ba04"/>
          <Part Type="strPunktas" Nr="2" Abbr="9 str. 3 d. 2 p." DocPartId="a383bbcc356840f6a4a45725a785bf35" PartId="bd068b25f4c7417b831fd9579fb9c297"/>
          <Part Type="strPunktas" Nr="3" Abbr="9 str. 3 d. 3 p." DocPartId="6446a6575fda4782a30ed7db15f862e4" PartId="3ad82e19dcfe46f5a364f2537e0eb8b7"/>
          <Part Type="strPunktas" Nr="4" Abbr="9 str. 3 d. 4 p." DocPartId="e15060782c274f1bb2c5f7573ee7e77a" PartId="a46af49fcd914f9baf67eed53f63bd0d"/>
          <Part Type="strPunktas" Nr="5" Abbr="9 str. 3 d. 5 p." DocPartId="8fd2519e0a97402b874f114331f0d369" PartId="7c6bae3294d44f268aa428d8a0c721f6"/>
          <Part Type="strPunktas" Nr="6" Abbr="9 str. 3 d. 6 p." DocPartId="1ac88b6bf1474edd96ae728eababc5f8" PartId="b0a699b1541246b8a1c7d0b495c533f9"/>
        </Part>
      </Part>
    </Part>
    <Part Type="skirsnis" Nr="4" Title="ŽVALGYBOS IR KONTRŽVALGYBOS VYKDYMO PAGRINDAI, ŽVALGYBOS INFORMACIJOS RINKIMAS, TVARKYMAS, NAUDOJIMAS IR TEIKIMAS" DocPartId="2d60e3f31c5c407ebb5925a143475f9c" PartId="648e602f591745e5a07c3059d9505f6c">
      <Part Type="straipsnis" Nr="10" Abbr="10 str." Title="Žvalgybos ir kontržvalgybos vykdymo pagrindai" DocPartId="ac674e58536f40428880bb6543a2c2c2" PartId="ce28c15fb2ff4823822db00d76b810a0">
        <Part Type="strDalis" Nr="1" Abbr="10 str. 1 d." DocPartId="f72360e5675346a5bf3c18caa3e0218a" PartId="7f5af3619f4d4af0a542eb9a42462b3c"/>
        <Part Type="strDalis" Nr="2" Abbr="10 str. 2 d." DocPartId="66325d726bf44c47949c3007d396d067" PartId="f8d6c22cc7fe4d04919627aa7a254110"/>
      </Part>
      <Part Type="straipsnis" Nr="11" Abbr="11 str." Title="Žvalgybos informacijos rinkimo ir išorės rizikos veiksnių, pavojų ir grėsmių šalinimo bendrosios nuostatos" DocPartId="5290e6d9e47643b28a98335b79442b1b" PartId="8d9312a64f3a48d78616ea9d5fa159e7">
        <Part Type="strDalis" Nr="1" Abbr="11 str. 1 d." DocPartId="9894aa8ed64d460c884b98f65a7a24ce" PartId="da18fad0dd6a42ee8caa86751e048b67">
          <Part Type="strPunktas" Nr="1" Abbr="11 str. 1 d. 1 p." DocPartId="cc2b0676d7e54714a3f168076ca02210" PartId="1e907f05546c4b63a1df0e32a6c65b6b"/>
          <Part Type="strPunktas" Nr="2" Abbr="11 str. 1 d. 2 p." DocPartId="32dcf49f961c41f18006a14f4071257e" PartId="9f78cc7cc2044403a13e0238131a2241"/>
          <Part Type="strPunktas" Nr="3" Abbr="11 str. 1 d. 3 p." DocPartId="925cf8108d5b470883b0dca4bc916b71" PartId="6301e1f9d1e04673b291d38870432c85"/>
          <Part Type="strPunktas" Nr="4" Abbr="11 str. 1 d. 4 p." DocPartId="28ed46f92cf849b6b2299d8cf3b3fdc1" PartId="0c3989394d1a49d7b82252f853cc7c6d"/>
        </Part>
        <Part Type="strDalis" Nr="2" Abbr="11 str. 2 d." DocPartId="b60d1f45a0374bc3a586a1daba1ef012" PartId="e9a63a27a3b744b29beb3be7892ed62a"/>
        <Part Type="strDalis" Nr="3" Abbr="11 str. 3 d." DocPartId="b4b350df6a3e4e3bb1676558f8c7ad9e" PartId="b88bb33b4ce4473684d69a87582e7889"/>
      </Part>
      <Part Type="straipsnis" Nr="12" Abbr="12 str." Title="Žvalgybos informacijos rinkimas taikant žvalgybos metodus" DocPartId="efcf4e2dac83463393509378214dba95" PartId="a19b2419ee2a456bae4472510fa00a4f">
        <Part Type="strDalis" Nr="1" Abbr="12 str. 1 d." DocPartId="90d4d38993c444458a38110696d7f395" PartId="173ab8c0d4d04e669a0354953abf3c8d"/>
        <Part Type="strDalis" Nr="2" Abbr="12 str. 2 d." DocPartId="127288d009c04a00824215921b020774" PartId="c8e3a97a672249d6802abcbb7278df8c"/>
        <Part Type="strDalis" Nr="3" Abbr="12 str. 3 d." DocPartId="da07eb0a715447a993a5aa42abba674e" PartId="b996428d39cb4904b00ea2116cd15e5b"/>
      </Part>
      <Part Type="straipsnis" Nr="13" Abbr="13 str." Title="Žvalgybos informacijos rinkimas atliekant teismo sankcionuojamus veiksmus" DocPartId="947b90d34e184da3a400650b0f8a375e" PartId="614664b2571b41e8af7a4fad5a0f7984">
        <Part Type="strDalis" Nr="1" Abbr="13 str. 1 d." DocPartId="3277c95da8cf4b0dac641cb12edd972a" PartId="07d8bab2b19348ccac45676b5c88ab39">
          <Part Type="strPunktas" Nr="1" Abbr="13 str. 1 d. 1 p." DocPartId="f2b9c1adee654d6f9d217e1a3045efeb" PartId="0bece596c1854f14b0c390112d349aea"/>
          <Part Type="strPunktas" Nr="2" Abbr="13 str. 1 d. 2 p." DocPartId="b4831810e05b4e019484b86036f77fe0" PartId="85d730ebfff04dacb46245d01a941b2e"/>
          <Part Type="strPunktas" Nr="3" Abbr="13 str. 1 d. 3 p." DocPartId="8bf6bd88a06e4d1daf0e56262e974609" PartId="dc0f9e6cb36941948779e91222141082"/>
          <Part Type="strPunktas" Nr="4" Abbr="13 str. 1 d. 4 p." DocPartId="b9afdc85fd7b4f2d9e0150b1684d87b1" PartId="b2eb07a8f4aa4dca8a2387dced126546"/>
          <Part Type="strPunktas" Nr="5" Abbr="13 str. 1 d. 5 p." DocPartId="8ce92b2fc24a43b7b03cc0fb9d07ac24" PartId="9569c5d343b744d58560a17f9bd748f2"/>
          <Part Type="strPunktas" Nr="6" Abbr="13 str. 1 d. 6 p." DocPartId="fcc2a6b181f4492c9f7c0152a488879a" PartId="49647ce4133744d2bc4b3b565678094b"/>
        </Part>
        <Part Type="strDalis" Nr="2" Abbr="13 str. 2 d." DocPartId="83104aea0f7c4a50a00f4ceb96a08685" PartId="bef1e438f115471f88f69fe7bad9e9d1"/>
        <Part Type="strDalis" Nr="3" Abbr="13 str. 3 d." DocPartId="856bc2179c9142c4917a260090247709" PartId="87aefdfec6634f2f85e366c0bd3cdb16"/>
        <Part Type="strDalis" Nr="4" Abbr="13 str. 4 d." DocPartId="8745661037fc40759e3347a490e3a3d3" PartId="9136e4ff91764377a1fb054940aa44b5">
          <Part Type="strPunktas" Nr="1" Abbr="13 str. 4 d. 1 p." DocPartId="d64022d804d34ca1a29039175ebdfbbd" PartId="74dcf8295647492c816128bdb5e862c0"/>
          <Part Type="strPunktas" Nr="2" Abbr="13 str. 4 d. 2 p." DocPartId="4ff573d532bf4603bb79ee9616e915f6" PartId="63cb99b7d691478e90d47626364e218d"/>
          <Part Type="strPunktas" Nr="3" Abbr="13 str. 4 d. 3 p." DocPartId="aabb95aa104841f3af240b09dbf3a299" PartId="99ae04d4ec864e969dbf591dff016811"/>
          <Part Type="strPunktas" Nr="4" Abbr="13 str. 4 d. 4 p." DocPartId="59cb7d22a58141edafdd6bfd1d81be6e" PartId="ca472855517e464e81e0c4cb5ba3b51e"/>
          <Part Type="strPunktas" Nr="5" Abbr="13 str. 4 d. 5 p." DocPartId="60a469273af0495d855445df67545ea6" PartId="8fb1a47e779c45aaa9472a80c7be010f"/>
          <Part Type="strPunktas" Nr="6" Abbr="13 str. 4 d. 6 p." DocPartId="682eb76313864d5cbdc9fa425cf53c27" PartId="4e8c36e43d04431bb405f8e289c7862b"/>
          <Part Type="strPunktas" Nr="7" Abbr="13 str. 4 d. 7 p." DocPartId="0e116be229464d1197375f60619518d2" PartId="69e955f2604c410cb380b60defb9f51f"/>
        </Part>
        <Part Type="strDalis" Nr="5" Abbr="13 str. 5 d." DocPartId="edc63acf4b9943d9b9f1e7c12ec6d955" PartId="35ab5f4f72174169a46fa2774b9d546c"/>
        <Part Type="strDalis" Nr="6" Abbr="13 str. 6 d." DocPartId="d10e3c0afd454289869c6ba54439c583" PartId="4602e47556b949108da59a0b6adf75af">
          <Part Type="strPunktas" Nr="1" Abbr="13 str. 6 d. 1 p." DocPartId="687f03d7faed49feafcd075934af2244" PartId="289a5f2f42fc40b2bc3adfa8912a22c4"/>
          <Part Type="strPunktas" Nr="2" Abbr="13 str. 6 d. 2 p." DocPartId="620f3fad3e87484482cb1218d6826625" PartId="b22afedb171f4469a0fe6c0576a43143"/>
          <Part Type="strPunktas" Nr="3" Abbr="13 str. 6 d. 3 p." DocPartId="9682d47e269b488b9d1997ab76889b85" PartId="948f4e0040274a009c201302fb7b8426"/>
          <Part Type="strPunktas" Nr="4" Abbr="13 str. 6 d. 4 p." DocPartId="19f5df31be354f12aeba9a77a51b5cea" PartId="28939c27e66b4388adab38b2725b8f50"/>
          <Part Type="strPunktas" Nr="5" Abbr="13 str. 6 d. 5 p." DocPartId="59c27c65cce5405c95c77e294200eb4a" PartId="98c13af87b4c48a38ac8e24bc54a6fa8"/>
          <Part Type="strPunktas" Nr="6" Abbr="13 str. 6 d. 6 p." DocPartId="1456f0f79f4e4df7bf249d9c80cf611b" PartId="4725f54f91174fe3857433b8955ce203"/>
        </Part>
        <Part Type="strDalis" Nr="7" Abbr="13 str. 7 d." DocPartId="3540587182524291b2b95ba69e872bb2" PartId="243a740ec7c1473f8089cccc35722fdd"/>
        <Part Type="strDalis" Nr="8" Abbr="13 str. 8 d." DocPartId="4e442d10932a4917ad85a7cc50394863" PartId="2d14461f682b4ea9bd0192daa36af865"/>
        <Part Type="strDalis" Nr="9" Abbr="13 str. 9 d." DocPartId="3af8c1c9e23d4a188b8e368e9603f2d0" PartId="eed41e62307e41f8bdbad08f2f04c1ce"/>
        <Part Type="strDalis" Nr="10" Abbr="13 str. 10 d." DocPartId="5a8d583d8963481a9980d45e6ef68ac0" PartId="65d200712a6b4caab7553f49124ecd45"/>
        <Part Type="strDalis" Nr="11" Abbr="13 str. 11 d." DocPartId="3754efa773394b7bb3a59926bf11602b" PartId="95b62a93299143afbc3ce87b46672607"/>
        <Part Type="strDalis" Nr="12" Abbr="13 str. 12 d." DocPartId="f6779d844e56426cb22b18bcf1b53cf6" PartId="f4a66b90de5d406f956d860c7dd3acb2"/>
      </Part>
      <Part Type="straipsnis" Nr="14" Abbr="14 str." Title="Žvalgybos informacijos rinkimas iš informacinių sistemų" DocPartId="09ff1aebba924738a4df8b707eee57e3" PartId="15f57bf7cb734cd7be064f823165c6d9">
        <Part Type="strDalis" Nr="1" Abbr="14 str. 1 d." DocPartId="a57673a01b824364907f4f3c3aa235d0" PartId="964bdb59c4a44398a5cdfa07277b4ed3"/>
        <Part Type="strDalis" Nr="2" Abbr="14 str. 2 d." DocPartId="4f1e71b7cb69475c9ccce681f2db499e" PartId="206c7751e3b24993ba12c3c7be76f822"/>
        <Part Type="strDalis" Nr="3" Abbr="14 str. 3 d." DocPartId="d13b2a7f49a744899d1a93b9e976cf4b" PartId="56f144b092eb4375bfbb5ab9da42fc5f"/>
        <Part Type="strDalis" Nr="4" Abbr="14 str. 4 d." DocPartId="c15499cc7fff483fb6c97b1c0cfffc75" PartId="5b312bf5082041e0a7b12a0db7e78a30"/>
      </Part>
      <Part Type="straipsnis" Nr="15" Abbr="15 str." Title="Duomenų gavimas iš asmenų" DocPartId="bdf33739dbd144d89ed51cb61012c59b" PartId="eca51cedda7a41e09fff83e41ba8142c">
        <Part Type="strDalis" Nr="1" Abbr="15 str. 1 d." DocPartId="6395cac3027041e4b5bac8f264d836b2" PartId="2e675f35a99549d79a74865d67245468"/>
        <Part Type="strDalis" Nr="2" Abbr="15 str. 2 d." DocPartId="e28cbbb4a995449c9538b8fc1a02f2a8" PartId="7fa4ae060a2c4901bbfc466116332e3a"/>
        <Part Type="strDalis" Nr="3" Abbr="15 str. 3 d." DocPartId="f873e9cea41446989ee8ffaa19acee1f" PartId="43c95821e8d44cc2943f1c26b1283348"/>
      </Part>
      <Part Type="straipsnis" Nr="16" Abbr="16 str." Title="Žvalgybos informacijos tvarkymas" DocPartId="0e60446433334acea78b10142a0a6e9a" PartId="d38c4ef078614028bddf4f57c5d754c5">
        <Part Type="strDalis" Nr="1" Abbr="16 str. 1 d." DocPartId="88ee6e621c544ad0b79da3bd790b6f4b" PartId="405606b82ef24a62bf80693aac3dcb59"/>
        <Part Type="strDalis" Nr="2" Abbr="16 str. 2 d." DocPartId="282e84d174e94265934f5a223d6c6703" PartId="8f534ea4a11c4e13a27228d7a8303ae5"/>
        <Part Type="strDalis" Nr="3" Abbr="16 str. 3 d." DocPartId="7a4e8a56daef470fa79571293daaaa64" PartId="90ca7dba7ee8451a9565bcfd77ffa049"/>
        <Part Type="strDalis" Nr="4" Abbr="16 str. 4 d." DocPartId="e7821987babe450c9049972d250f9f53" PartId="34891bf83bf749aea1ba303ffcda806e"/>
      </Part>
      <Part Type="straipsnis" Nr="16-1" Abbr="16-1 str." Title="Asmens duomenų tvarkymas nacionalinio saugumo ar gynybos tikslais" DocPartId="b74ba9d6c253496198ff14483013dd8e" PartId="27c649220ce84200ad609bbdde0e8193">
        <Part Type="strDalis" Nr="1" Abbr="16-1 str. 1 d." DocPartId="8c29e25acef744b2b8a79d6f9ac8cd3f" PartId="ba5b225bb26947559c308d5e0a96a8ed"/>
        <Part Type="strDalis" Nr="2" Abbr="16-1 str. 2 d." DocPartId="7bbefb4b862f468ca8e3a3495f091e52" PartId="ffe42d7ebe0f46ecb21c8aacd6de6477"/>
        <Part Type="strDalis" Nr="3" Abbr="16-1 str. 3 d." DocPartId="64caedca583b4a9b9ccae4bf26ba4877" PartId="c126034336ed466cab52d6a9775f61f4">
          <Part Type="strPunktas" Nr="1" Abbr="16-1 str. 3 d. 1 p." DocPartId="7570a9a6b98f4d17b8bec45cb78e3f02" PartId="4cbea23953954dfaa8e96ab926dda731"/>
          <Part Type="strPunktas" Nr="2" Abbr="16-1 str. 3 d. 2 p." DocPartId="454cd1dca57a4653891ca3b8829b9c91" PartId="d565d3afafb54ceaa818884132318b8d"/>
          <Part Type="strPunktas" Nr="3" Abbr="16-1 str. 3 d. 3 p." DocPartId="4220c324fa144e5b92bda52cb97fff6d" PartId="d6edb33170314a369f3f89a38a3a888c"/>
          <Part Type="strPunktas" Nr="4" Abbr="16-1 str. 3 d. 4 p." DocPartId="c39c4674979d4a23bd85899c274485f0" PartId="76728197795440f9b49ad7ac4d8ea94c"/>
          <Part Type="strPunktas" Nr="5" Abbr="16-1 str. 3 d. 5 p." DocPartId="d161a8f0dc3f4dcfaf9691f52bc39ec0" PartId="ab6436eace5a4c8988032dc3cea1f689"/>
        </Part>
        <Part Type="strDalis" Nr="4" Abbr="16-1 str. 4 d." DocPartId="3432961553894c70906bab93825152c8" PartId="17cb90f491c54bd3852657a39055ad90"/>
        <Part Type="strDalis" Nr="5" Abbr="16-1 str. 5 d." DocPartId="c7771a0b54814ce29d58ba64c67744d9" PartId="e80c99c1226a46889f450d7e6301a6b1"/>
      </Part>
      <Part Type="straipsnis" Nr="17" Abbr="17 str." Title="Žvalgybos informacijos naudojimas" DocPartId="e4218212e21a4186a661d2aa6d7072e6" PartId="2a884e43245440cb94f56822ce178efa">
        <Part Type="strDalis" Nr="1" Abbr="17 str. 1 d." DocPartId="5b5489c9f6f34359a3c5428611d19714" PartId="70f7bd8247fa40a095e4e0d88f6f8752"/>
        <Part Type="strDalis" Nr="2" Abbr="17 str. 2 d." DocPartId="6307c0a81f554ce9950c6e3b352dd4c6" PartId="0f828ebd7b5441f9adb9ee77aaf2bb36"/>
        <Part Type="strDalis" Nr="3" Abbr="17 str. 3 d." DocPartId="530b64a9f7f14969938356f8b6f6ccd8" PartId="c82b6833208a4dc3891a2db112ffab7e"/>
        <Part Type="strDalis" Nr="4" Abbr="17 str. 4 d." DocPartId="1411ba74d0fb451890c700bc934e0097" PartId="9840a69ba41f48168380b6bbd681641d"/>
        <Part Type="strDalis" Nr="5" Abbr="17 str. 5 d." DocPartId="8c1b502f0f7a4fb9baa6bbf0aea2f355" PartId="6cdec169feca43cb9300c9d9c14c50ba">
          <Part Type="strPunktas" Nr="1" Abbr="17 str. 5 d. 1 p." DocPartId="84709ebe8bba4de3b6c446ab7958f52c" PartId="fc999765e37d4e9aad6fc90382b9bc08"/>
          <Part Type="strPunktas" Nr="2" Abbr="17 str. 5 d. 2 p." DocPartId="60c0babd794546a999f9eaa29a0285a2" PartId="a54781c919844a43831cf8abf5536078"/>
          <Part Type="strPunktas" Nr="3" Abbr="17 str. 5 d. 3 p." DocPartId="7c6cde2be8df45bcb7d9bed2a3322435" PartId="4f754482075c432c8048291b4a363fe0"/>
        </Part>
        <Part Type="strDalis" Nr="6" Abbr="17 str. 6 d." DocPartId="909c4448cc974a9898fcb6afd352408e" PartId="a5683872b1304c9fa6a94a80e1f13d98"/>
      </Part>
      <Part Type="straipsnis" Nr="18" Abbr="18 str." Title="Žvalgybos informacijos teikimas" DocPartId="70ba8a287e7247c69cd88f3476dd69c3" PartId="0acfb1bdbfbc44b4992f5dbd82a8c21c">
        <Part Type="strDalis" Nr="1" Abbr="18 str. 1 d." DocPartId="fd601488ab1c47fa9471a9cbc89cf934" PartId="40204cc9a4ee4a88b89edad00d0d1832"/>
        <Part Type="strDalis" Nr="2" Abbr="18 str. 2 d." DocPartId="bb2bb4b852f74204a1c417bf6f8042ae" PartId="976684d39554466eb9037618c75d77f7">
          <Part Type="strPunktas" Nr="1" Abbr="18 str. 2 d. 1 p." DocPartId="809ad25ad37847328f5df8bfcb245443" PartId="6b626a4e8d884fdc93dfe67bf0ce133c"/>
          <Part Type="strPunktas" Nr="2" Abbr="18 str. 2 d. 2 p." DocPartId="60f74f5208c545869d9f62ea3c0e5ab5" PartId="4ee5096d99324edfbd89962e700ff4a9"/>
          <Part Type="strPunktas" Nr="3" Abbr="18 str. 2 d. 3 p." DocPartId="c39be7602488468a8ffb5640636791e5" PartId="d665cd0136c349668c6a6b038f717e27"/>
          <Part Type="strPunktas" Nr="4" Abbr="4 p." DocPartId="957dcbc8b4ba41fcb1ac2017023cb12e" PartId="af43fdbe34894b40827ca81b1c769cbc"/>
        </Part>
        <Part Type="strDalis" Nr="3" Abbr="18 str. 3 d." DocPartId="19f8f220d20b4bf0bd1e872ae579aea7" PartId="41a88b88247d492e9a1c7ea786501705">
          <Part Type="strPunktas" Nr="1" Abbr="18 str. 3 d. 1 p." DocPartId="efecbfd57e32460ea6ccc9a17a00de08" PartId="dfb444f821ee4877a8e7f6e6972d0cba"/>
          <Part Type="strPunktas" Nr="2" Abbr="18 str. 3 d. 2 p." DocPartId="32d9648fd25f486ead1bcdd3f3c476ca" PartId="42fd0ef0229e478d99c7112dd20138be"/>
          <Part Type="strPunktas" Nr="3" Abbr="18 str. 3 d. 3 p." DocPartId="f86e73edeee3458d87fd1b7132e8eaad" PartId="5fc60844805b4d66b76671165d690a81"/>
        </Part>
        <Part Type="strDalis" Nr="4" Abbr="18 str. 4 d." DocPartId="70b64614f6074e9a9dcf3a39d4b67e4c" PartId="a2f861cbb0ab42659a4ef143f6ef1fe9"/>
        <Part Type="strDalis" Nr="5" Abbr="18 str. 5 d." DocPartId="5ef2989c1dbd48dd9f04d853275d7bca" PartId="6607eaf1872b4254ba8ac37fd36f83dd">
          <Part Type="strPunktas" Nr="1" Abbr="18 str. 5 d. 1 p." DocPartId="62f86a1cd7144b0d9d9968a0436c848f" PartId="b531765bd3b74612bde530391635a013"/>
          <Part Type="strPunktas" Nr="2" Abbr="18 str. 5 d. 2 p." DocPartId="75bcbc2e89a34f4cb4c503d708d53b93" PartId="382e980dd6cd4551bb05494bb772a7cb"/>
          <Part Type="strPunktas" Nr="3" Abbr="18 str. 5 d. 3 p." DocPartId="2ccf58872a26476086911a50dc0024e3" PartId="8747ae4a557f4f668b8807858eac5d73"/>
        </Part>
        <Part Type="strDalis" Nr="6" Abbr="18 str. 6 d." DocPartId="4b33fef250df4c2e87ad0d411021dc37" PartId="c532ce881dc94bd7b5f286f792d4a12b"/>
      </Part>
    </Part>
    <Part Type="skirsnis" Nr="5" Title="ŽVALGYBOS INSTITUCIJŲ VEIKLOS KOORDINAVIMAS IR KONTROLĖ" DocPartId="7dee0f898df74dc488814f164af3c5ab" PartId="d0f8a1e8682943eeabad6c1f001c94c2">
      <Part Type="straipsnis" Nr="19" Abbr="19 str." Title="Žvalgybos institucijų veiklos koordinavimas" DocPartId="587801c1deb049e2b630b23c8e88f5e9" PartId="69fd0f7e3dee453e9b5b45a115b73b5d">
        <Part Type="strDalis" Nr="1" Abbr="19 str. 1 d." DocPartId="2824d805a13b422488e3e661be6af144" PartId="cadafa072b9e4ca5b20cf1db2d9ea49e">
          <Part Type="strPunktas" Nr="1" Abbr="19 str. 1 d. 1 p." DocPartId="f25dfa06fe5e4064bfb5a209e1953c8f" PartId="ef09ac9f563341e2966ce03ecad63c2a"/>
          <Part Type="strPunktas" Nr="1-1" Abbr="1-1 p." DocPartId="1c766cc978344b02a4642ae143b50909" PartId="9446a0258f2749c6873de0a5441ece46"/>
          <Part Type="strPunktas" Nr="2" Abbr="19 str. 1 d. 2 p." DocPartId="59413bdcf3e044a28915ac5e2a8a2581" PartId="f218a1d7fa7c4c9cb78b94a36151bdcb"/>
          <Part Type="strPunktas" Nr="3" Abbr="19 str. 1 d. 3 p." DocPartId="37d8915eb74e43a188cd52390fc0f94a" PartId="ac51a5f98691466f95ce78d89e885bfc"/>
          <Part Type="strPunktas" Nr="4" Abbr="19 str. 1 d. 4 p." DocPartId="0d2f0281db674f69b7997c1cdc79afbd" PartId="0bb0fe89200341839920070facd13db9"/>
          <Part Type="strPunktas" Nr="5" Abbr="19 str. 1 d. 5 p." DocPartId="ef114ba2c3ec47f0806e382dd8c37b26" PartId="1ed2b35df7eb4cb585f547b0658139b3"/>
        </Part>
        <Part Type="strDalis" Nr="2" Abbr="19 str. 2 d." DocPartId="9f1de541fb934208acc06b01a7cec7eb" PartId="acbd030849194603a06fe0fb0a61c56e"/>
      </Part>
      <Part Type="straipsnis" Nr="20" Abbr="20 str." Title="Bendrieji žvalgybos institucijos veiklos kontrolės principai" DocPartId="80a712f4816945edaa7fd766427dad92" PartId="92316b6bcc9347aab7df1937a1eb1c26">
        <Part Type="strDalis" Nr="1" Abbr="20 str. 1 d." DocPartId="8ef3c883734a496eaac3875407e0029a" PartId="5a6e5ca75fe84b469fce2dbc8d885bfa"/>
        <Part Type="strDalis" Nr="2" Abbr="20 str. 2 d." DocPartId="e36d113ae2c249fca8fcc5302d5dd6c8" PartId="c9b4b442c7c04083934bfb0600ec7cee"/>
        <Part Type="strDalis" Nr="3" Abbr="20 str. 3 d." DocPartId="ede69bf2cc72442487950728c923f90e" PartId="5ea025e0d9ed42dc96f7b117c4918d64"/>
      </Part>
      <Part Type="straipsnis" Nr="21" Abbr="21 str." Title="Žvalgybos institucijų parlamentinė kontrolė" DocPartId="98dc69d1d22d465a9081a7644dee764c" PartId="8beed27f7ae4440aa24ca43c1a4e0068">
        <Part Type="strDalis" Nr="1" Abbr="21 str. 1 d." DocPartId="08e48227f114461199a66e1cb1e121bf" PartId="a93197c2e4f64feb8431809f0a3ac667"/>
        <Part Type="strDalis" Nr="2" Abbr="21 str. 2 d." DocPartId="9ad3eb00e8b44cc9a430ffd38ce51858" PartId="d43b6e19163c4dfbbf5af29d93c0801e"/>
        <Part Type="strDalis" Nr="3" Abbr="21 str. 3 d." DocPartId="ba41dfcf3d9e470d8a2fb9d3b4929eee" PartId="a80fa6c2e30f409593f8c3e1d53afec2">
          <Part Type="strPunktas" Nr="1" Abbr="21 str. 3 d. 1 p." DocPartId="6edaa20991cb4a8b81a0a3859dd0ca02" PartId="dd73f4ce591845d9aa0ff395d8ab2158"/>
          <Part Type="strPunktas" Nr="2" Abbr="21 str. 3 d. 2 p." DocPartId="4066e016a59f4eb2b8c94edfb89c5577" PartId="e5047e5adda04feaa861b7a2fa9dbd9e"/>
          <Part Type="strPunktas" Nr="3" Abbr="21 str. 3 d. 3 p." DocPartId="74765b876f3840d2aee56333a46a01d6" PartId="9fdeda58a92c425a97e23bc044b3d1f7"/>
          <Part Type="strPunktas" Nr="4" Abbr="21 str. 3 d. 4 p." DocPartId="0d3c7c8842e84f66ae2046a10be217da" PartId="b5b72b4cc4c048e3a7136e32c4eca00d"/>
          <Part Type="strPunktas" Nr="5" Abbr="21 str. 3 d. 5 p." DocPartId="590dcd53867940ac93e961c113ed3615" PartId="5faaa343951c47288f76c093cbd293d6"/>
        </Part>
        <Part Type="strDalis" Nr="4" Abbr="21 str. 4 d." DocPartId="ffea2f00591446ee89c9ad6017d152ef" PartId="f6f12226225f4009962af7393e7a5bb0">
          <Part Type="strPunktas" Nr="1" Abbr="21 str. 4 d. 1 p." DocPartId="b001b1901b93450b8fd3cd28c02d66b5" PartId="01fb9c4c12854adc9d70247a0e02af36"/>
          <Part Type="strPunktas" Nr="2" Abbr="21 str. 4 d. 2 p." DocPartId="1992e8fa57974c36b67b3995674156be" PartId="77137a0295de41b8bfcc41e478688c14"/>
          <Part Type="strPunktas" Nr="3" Abbr="21 str. 4 d. 3 p." DocPartId="12dd088b69cd4cf1b7287c65734a4f6f" PartId="34c30e1e26474269a359cc6e1e85f31e"/>
          <Part Type="strPunktas" Nr="4" Abbr="21 str. 4 d. 4 p." DocPartId="46afb639165e4d79a212c7cf00a44fcd" PartId="55341d4445004fbf9288059ec3d3052f"/>
          <Part Type="strPunktas" Nr="5" Abbr="21 str. 4 d. 5 p." DocPartId="32b3b6727da04582bba6edd69cae74cf" PartId="3a5c1ea16a5b49aa83d6d81aca20028c"/>
        </Part>
        <Part Type="strDalis" Nr="5" Abbr="21 str. 5 d." DocPartId="6d4f2ac4998a4df689ba2bb4495629b6" PartId="6465c2fb21e94c62b9a866d7a89c436b"/>
      </Part>
      <Part Type="straipsnis" Nr="22" Abbr="22 str." Title="Žvalgybos institucijų vyriausybinė kontrolė" DocPartId="004cb05a54cd48afb2d04d59d77828b3" PartId="d70e2bc999294b3b9102bc8b662dedf9">
        <Part Type="strDalis" Nr="1" Abbr="22 str. 1 d." DocPartId="91843321192c4774ac113e5f9024bb6e" PartId="19a96268cc584d1ba1867a428bcce217"/>
        <Part Type="strDalis" Nr="2" Abbr="22 str. 2 d." DocPartId="33e1d0f5518447fb9b632c06d50ab996" PartId="4f0d3e8ff5f04f8da6f480f2bce356b4">
          <Part Type="strPunktas" Nr="1" Abbr="22 str. 2 d. 1 p." DocPartId="705e3be9ea0343d68c6887e89984ce41" PartId="bb1387f1aa30448cac8fafd074ac2b7a"/>
          <Part Type="strPunktas" Nr="2" Abbr="22 str. 2 d. 2 p." DocPartId="e038656a4212407298ce95547f24ad0b" PartId="e86280b554914349bb53703196db8c47"/>
        </Part>
        <Part Type="strDalis" Nr="3" Abbr="22 str. 3 d." DocPartId="88890a6560bf425482773ac505779683" PartId="73dcacedffe24d2bb94c6ac8aa53ae9b"/>
      </Part>
      <Part Type="straipsnis" Nr="22-1" Abbr="22-1 str." Title="Žvalgybos institucijų nepriklausoma išorės kontrolė" DocPartId="0215d36bd04b441e8249308fd7f3a75f" PartId="3bae1b23352646f5917c425fa3b4a340">
        <Part Type="strDalis" Nr="1" Abbr="22-1 str. 1 d." DocPartId="bdb74c42479b4924a2d164bea7996acb" PartId="4de17246d4094d32a6c515aa9c07fb85"/>
        <Part Type="strDalis" Nr="2" Abbr="22-1 str. 2 d." DocPartId="3399d880af154fceab671dc45c6476e9" PartId="502f5292ce2147338302c69e3a8cecb9"/>
      </Part>
      <Part Type="straipsnis" Nr="23" Abbr="23 str." Title="Skundų dėl žvalgybos pareigūnų, vykdančių žvalgybą ir kontržvalgybą, veiksmų nagrinėjimas" DocPartId="5e4f62b1cfca49bf8d6cd50e7c4c7fc9" PartId="3e882f2d222d4e82938c218ed577ee3e">
        <Part Type="strDalis" Nr="1" Abbr="23 str. 1 d." DocPartId="74647e4d304544a6b8f429d40218ae9e" PartId="cd710cb9a38b42f09105ff93577cd0ba"/>
      </Part>
      <Part Type="straipsnis" Nr="24" Abbr="24 str." Title="Žvalgybos institucijų vidaus kontrolė" DocPartId="fbc63fae3bbb42dca071377719fe7714" PartId="4418cbeefa244d15bc0ceba7a2fd6f2a">
        <Part Type="strDalis" Nr="1" Abbr="24 str. 1 d." DocPartId="e2c97c8d09254414aea2aeee3792a2e3" PartId="3509fb70285b47b482f36f19b07e6f98">
          <Part Type="strPunktas" Nr="1" Abbr="24 str. 1 d. 1 p." DocPartId="e201fc18e00944e78f97391a10ab0fd2" PartId="ff8d9037cf014cf1aa02425edbf2f00e"/>
          <Part Type="strPunktas" Nr="2" Abbr="24 str. 1 d. 2 p." DocPartId="d81a0c74cc2b4677ae791248a573e0fd" PartId="78eb786248134e9b9fbabe29bc1ea5fe"/>
        </Part>
        <Part Type="strDalis" Nr="2" Abbr="24 str. 2 d." DocPartId="23a77eae8f834ee49164d7ce39aed675" PartId="c95d9ffde50d45dcbd101840a8f3c55d"/>
      </Part>
      <Part Type="straipsnis" Nr="25" Abbr="25 str." Title="Žvalgybos institucijų auditas ir finansinės veiklos kontrolė" DocPartId="70d8ccb687d24d548d7741da495339af" PartId="ad7b5663a0d94ae7b17d610338cfd470">
        <Part Type="strDalis" Nr="1" Abbr="25 str. 1 d." DocPartId="516f67e7b1d24166ab3fe787a08978e3" PartId="04a0cb13c8a54601b8e1f5479717c211"/>
        <Part Type="strDalis" Nr="2" Abbr="25 str. 2 d." DocPartId="4f0727031dee4ff1a7c9e593434ca864" PartId="20139b8e1e1e47589cb166f6f62ea17b"/>
      </Part>
      <Part Type="straipsnis" Nr="26" Abbr="26 str." Title="Informacijos apie žvalgybos institucijas teikimas visuomenei" DocPartId="d24f62d3abae492385bc1ba099dd9112" PartId="49ea84aa43f54df6add1cb6bf419f689">
        <Part Type="strDalis" Nr="1" Abbr="26 str. 1 d." DocPartId="195ae23ac3854f4499520d3ffdaa90bf" PartId="8a5912f5b9904f0b9942280ca34ae94c"/>
        <Part Type="strDalis" Nr="2" Abbr="26 str. 2 d." DocPartId="38a27a0db96744d58febc32a2b4ce7d8" PartId="f8557f4e60a247949325a97efb615769"/>
      </Part>
    </Part>
    <Part Type="skirsnis" Nr="6" Title="ŽVALGYBOS INSTITUCIJŲ STRUKTŪRA IR VALDYMAS" DocPartId="7e97daddaa844ec6858a3679accba865" PartId="ba9f80930a79472eb3f5267aa6c404f5">
      <Part Type="straipsnis" Nr="27" Abbr="27 str." Title="Žvalgybos institucijos" DocPartId="46b0ddb8f7f64cdcb72b689aa3765c8b" PartId="90856d03e020488d8add96e44808cce2">
        <Part Type="strDalis" Nr="1" Abbr="27 str. 1 d." DocPartId="97fd616769254612a346bc63f4411af0" PartId="64428564e2024063be3c5754c32179ee"/>
        <Part Type="strDalis" Nr="2" Abbr="27 str. 2 d." DocPartId="4db10e32b4894ed2b05e366d3f2f584f" PartId="ff53cfdd10004681a9541566971817e3"/>
        <Part Type="strDalis" Nr="3" Abbr="27 str. 3 d." DocPartId="a8719fff4bc2436386c2c783615a5328" PartId="a94135e8c09c408c997f1070bcd26abd"/>
        <Part Type="strDalis" Nr="4" Abbr="27 str. 4 d." DocPartId="f1415307538e497f933fb7cd43937ee5" PartId="10446674f9a74b389b64394783e4246e"/>
        <Part Type="strDalis" Nr="5" Abbr="27 str. 5 d." DocPartId="061bd27b02cc4564b813cdb3483a30eb" PartId="2ef1e89adebf435b9eb59fabca62e196"/>
      </Part>
      <Part Type="straipsnis" Nr="28" Abbr="28 str." Title="Žvalgybos institucijų struktūra" DocPartId="07d6484eae8b480d9ef3a51688ff7df5" PartId="7a74a04fb0b24707b7905d6f41f35551">
        <Part Type="strDalis" Nr="1" Abbr="28 str. 1 d." DocPartId="e5ff774673ab4b239f3b8ead87bf83a3" PartId="7c5b64f971d241e08201fdc46ce35ea5"/>
        <Part Type="strDalis" Nr="2" Abbr="28 str. 2 d." DocPartId="1a766fd3af3b4882a5f2fcd65d7122b9" PartId="38b2aa278b184059802d491e0525a316"/>
        <Part Type="strDalis" Nr="3" Abbr="28 str. 3 d." DocPartId="14f4cfacb6ac4a02aace1969b891e550" PartId="ecd6668549a940de9f9e233350f564bf"/>
      </Part>
      <Part Type="straipsnis" Nr="29" Abbr="29 str." Title="Žvalgybos institucijų personalas" DocPartId="f87079aa564e42289e555d2540574e02" PartId="47a7345c213b42889216df3eac9891ec">
        <Part Type="strDalis" Nr="1" Abbr="29 str. 1 d." DocPartId="bad0fdc221df4e8ca480a6a020d1ca13" PartId="ea59f45bdf884e638e687c02fb20a968">
          <Part Type="strPunktas" Nr="1" Abbr="29 str. 1 d. 1 p." DocPartId="ec6caea479ab436d88a5e0b6849501da" PartId="a0ff5a9b37524784846b2295c217e1dd"/>
          <Part Type="strPunktas" Nr="2" Abbr="29 str. 1 d. 2 p." DocPartId="90c3049770504ab3824483562ae7d3c9" PartId="b88c46b49e2642bab80a4b7f48b5e501"/>
        </Part>
        <Part Type="strDalis" Nr="2" Abbr="29 str. 2 d." DocPartId="71a11c14fedc42a0a639009609a90e97" PartId="2ea56b55b22440f69344def0b4f54d5c"/>
        <Part Type="strDalis" Nr="3" Abbr="29 str. 3 d." DocPartId="2ebfceb8c0064811a9944d03a95fdee8" PartId="8d0557ae45bb4a98bad59bf7862e9b81"/>
        <Part Type="strDalis" Nr="4" Abbr="29 str. 4 d." DocPartId="341ab54227704d5a9858a59dde292e0f" PartId="39503907f1dd4eae9c4bc8f87aea3936"/>
      </Part>
      <Part Type="straipsnis" Nr="30" Abbr="30 str." Title="Žvalgybos pareigūnų pareigybės" DocPartId="beb2cd2f52074ddfbacd313954c34626" PartId="a953f05341f148eeaaa1f9549bad8ce0">
        <Part Type="strDalis" Nr="1" Abbr="30 str. 1 d." DocPartId="2d2da5ce1f59410cba72111d27741de2" PartId="9ba296eebcc24a6fb19651d35c8c3e1f">
          <Part Type="strPunktas" Nr="1" Abbr="30 str. 1 d. 1 p." DocPartId="c6eb26ef7d3e4697aaa635df0050bf20" PartId="0df77d2e929b4e5681ce7b824f7cd5ae"/>
          <Part Type="strPunktas" Nr="2" Abbr="30 str. 1 d. 2 p." DocPartId="e15d458d2ff9455e8d641fecb31657f1" PartId="7ea98a49acc64819921b1c1a5b116dde"/>
          <Part Type="strPunktas" Nr="3" Abbr="30 str. 1 d. 3 p." DocPartId="b0eb2d0e4a9d404caa03c66fbc624c8c" PartId="b4986734d2c14203bc7b566a2916179d"/>
          <Part Type="strPunktas" Nr="4" Abbr="30 str. 1 d. 4 p." DocPartId="89a8b6cf06f84d6db5babf2ecd535019" PartId="c02111dd41294b9f893121d263fbadaf"/>
          <Part Type="strPunktas" Nr="5" Abbr="5 p." DocPartId="86fb7763423b4445b6fe21b096fbe746" PartId="8ed3b47ed395441ba11daba2c45f2c88"/>
          <Part Type="strPunktas" Nr="6" Abbr="30 str. 1 d. 6 p." DocPartId="09ca3b193d544f6984989b74b6f96db1" PartId="cae35e13759e43ebb3ac776f00b12b6e"/>
          <Part Type="strPunktas" Nr="7" Abbr="30 str. 1 d. 7 p." DocPartId="00ae3bb38eb8410d84f0c0f957d28908" PartId="7555df43c29c4221bcb2d2c1a8c64472"/>
          <Part Type="strPunktas" Nr="8" Abbr="30 str. 1 d. 8 p." DocPartId="63ca46e710824da29b4cad89e68962c4" PartId="1a4f1d523a6c41f3ab5ad2598a5edc9a"/>
          <Part Type="strPunktas" Nr="9" Abbr="30 str. 1 d. 9 p." DocPartId="f069aeeffd024a40afd3ccb72bc1e9b3" PartId="f65ba3add674425da7b0498fb6fbf3fb"/>
          <Part Type="strPunktas" Nr="10" Abbr="30 str. 1 d. 10 p." DocPartId="8365f596f8394b1790888d4bdb13c082" PartId="b808efa66ad948bf885d15554057cb85"/>
          <Part Type="strPunktas" Nr="11" Abbr="30 str. 1 d. 11 p." DocPartId="5ac9f71f31b4470cab2f9919606fb7ae" PartId="fff5984dc1cc4e38a318265878b50c0f"/>
          <Part Type="strPunktas" Nr="12" Abbr="30 str. 1 d. 12 p." DocPartId="0b2167b3476748aba46f5668e8744cb7" PartId="a406340f056545c8ae222db9d92634b6"/>
        </Part>
      </Part>
      <Part Type="straipsnis" Nr="31" Abbr="31 str." Title="Žvalgybos institucijų vadovybė" DocPartId="1189f3362c504f17b7bd7ca5dd59f754" PartId="c4a87a8649024e4e9c7965f3defab74e">
        <Part Type="strDalis" Nr="1" Abbr="31 str. 1 d." DocPartId="c6f77452126c4338947774bd3ea9d876" PartId="551482f4aa024dd6a51c2f1142903767"/>
        <Part Type="strDalis" Nr="2" Abbr="31 str. 2 d." DocPartId="861620229b53444192aee880565d94e9" PartId="a6d4acf660324cc59c80d10496a7e64f">
          <Part Type="strPunktas" Nr="1" Abbr="31 str. 2 d. 1 p." DocPartId="f6126f7292d54464b172146a0c31a97d" PartId="95338349c5d14667b953ce01d87699a9"/>
          <Part Type="strPunktas" Nr="2" Abbr="31 str. 2 d. 2 p." DocPartId="3e0a48abae5043949592cae7a362185e" PartId="2590d489a13b47b388704a4e9a10c703"/>
        </Part>
        <Part Type="strDalis" Nr="3" Abbr="31 str. 3 d." DocPartId="e2e9fb90a1a649dbafdaf7e6d5a3957c" PartId="db2b92a9b9d34193a98bcefc2479d3c9">
          <Part Type="strPunktas" Nr="1" Abbr="31 str. 3 d. 1 p." DocPartId="bf80f05f2ed64cd4a9ce6cdf121ef309" PartId="26c410966989456e8f829169bbdb0de3"/>
          <Part Type="strPunktas" Nr="2" Abbr="31 str. 3 d. 2 p." DocPartId="df0eba7a695745cb966181fab456f0f7" PartId="09af1ad2c14741b4a0364f0b42d39aac"/>
        </Part>
        <Part Type="strDalis" Nr="4" Abbr="31 str. 4 d." DocPartId="cb8316baec6341619eb75678f3dd44e1" PartId="510e7427ca494b4f806c8318e931b0f8"/>
        <Part Type="strDalis" Nr="5" Abbr="31 str. 5 d." DocPartId="3825913fe8174e588e2539fcd7753cff" PartId="e7369f02de554e15a7ce1f6d02235133"/>
        <Part Type="strDalis" Nr="6" Abbr="31 str. 6 d." DocPartId="cb067e83febd4261996218fadd475b64" PartId="3e014f7bae0d4f988cd0b4be32d3045f">
          <Part Type="strPunktas" Nr="1" Abbr="31 str. 6 d. 1 p." DocPartId="f2ac944ad3f645278632e410e8778758" PartId="2d39fec45294467585b1ba4d653f5422"/>
          <Part Type="strPunktas" Nr="2" Abbr="31 str. 6 d. 2 p." DocPartId="5b05141ded364134a66d9960c1cebb2b" PartId="cba9fd4a5e88406486e72ab6ebe5ad51"/>
          <Part Type="strPunktas" Nr="3" Abbr="31 str. 6 d. 3 p." DocPartId="65df2a71b1774a41a664d219387f3060" PartId="10b80d6a70bc4b62bc10bf42d60de022"/>
          <Part Type="strPunktas" Nr="4" Abbr="31 str. 6 d. 4 p." DocPartId="67c51e23f7504f6c8d628bd534dadd95" PartId="3f6a76754d40417590c2f19bf0c6123a"/>
          <Part Type="strPunktas" Nr="5" Abbr="31 str. 6 d. 5 p." DocPartId="78d50a77b5ce41e68b9a1476df1f8dae" PartId="1768983df01341a88bfd79efa4f0fcf6"/>
          <Part Type="strPunktas" Nr="6" Abbr="31 str. 6 d. 6 p." DocPartId="cc35ba0002e74f35b15adfb5fee11e33" PartId="14b49b6af5bd4582900a26a1f28bc90c"/>
          <Part Type="strPunktas" Nr="7" Abbr="31 str. 6 d. 7 p." DocPartId="720bc0fe5df44e5eb8aa2688c28a23ae" PartId="0f321711b66b451b96f3f73f286f9e90"/>
        </Part>
        <Part Type="strDalis" Nr="7" Abbr="31 str. 7 d." DocPartId="7967bfb97b5e441b913f04f5e46bb2a9" PartId="c6821295f2c7440392809c64b9f50c9c">
          <Part Type="strPunktas" Nr="1" Abbr="31 str. 7 d. 1 p." DocPartId="68c42e55dc75408e9173298b4b9f66df" PartId="1dcc8f771d9844b0ba9a9d62b890a5cc"/>
          <Part Type="strPunktas" Nr="2" Abbr="31 str. 7 d. 2 p." DocPartId="d567274966dd431f8f35811b16e44272" PartId="6d5f90d785b744aeb540e902331ee5fe"/>
        </Part>
        <Part Type="strDalis" Nr="8" Abbr="31 str. 8 d." DocPartId="43d2e6abc66d49b5a17c29e2308adc07" PartId="1acd1871d6f7439994eefd9eab110969"/>
        <Part Type="strDalis" Nr="9" Abbr="9 d." DocPartId="615ce2bfc66345c89c4a5b7a41c242a9" PartId="c8c18515ddd1446f9cd608f35b60d5da"/>
      </Part>
    </Part>
    <Part Type="skirsnis" Nr="7" Title="PRIĖMIMAS Į TARNYBĄ (DARBĄ) ŽVALGYBOS INSTITUCIJOJE" DocPartId="3c775fd522a24bec96f33103cac9bf01" PartId="394c1ece59da481c87372a2023f0d33f">
      <Part Type="straipsnis" Nr="32" Abbr="32 str." Title="Reikalavimai asmenims, priimamiems į tarnybą (darbą) žvalgybos institucijoje" DocPartId="ee5e1e6ae5474f2bb0f89b1cddc7cde6" PartId="730eae1ddef24083b5c5aa6ae99ba4ed">
        <Part Type="strDalis" Nr="1" Abbr="32 str. 1 d." DocPartId="6c7dd1eec4784845bb46cb2578755cf4" PartId="e2721364fdb84f0285f4f5e557524821"/>
        <Part Type="strDalis" Nr="2" Abbr="32 str. 2 d." DocPartId="33a438347b3c4916916de5d8383de5c5" PartId="159c2027494b45b3a765c8623a60a806">
          <Part Type="strPunktas" Nr="1" Abbr="32 str. 2 d. 1 p." DocPartId="d3efec4b0ba44623bdaa382b99ae0400" PartId="26c55e2ea0144b84bbc034afa138a15e"/>
          <Part Type="strPunktas" Nr="2" Abbr="32 str. 2 d. 2 p." DocPartId="e3936d69bd61447db69f33391901e196" PartId="4b66bd34d2964dc08afc16cfad131ed0"/>
          <Part Type="strPunktas" Nr="3" Abbr="32 str. 2 d. 3 p." DocPartId="837e68c061254745ab30068cdcce9f53" PartId="1c02fabca27a49f9922b974d62807305"/>
          <Part Type="strPunktas" Nr="4" Abbr="32 str. 2 d. 4 p." DocPartId="94191640b9e64c078d17d4d43d288e39" PartId="1ced5779f26e458d8f95a0f805b59bdd"/>
          <Part Type="strPunktas" Nr="5" Abbr="32 str. 2 d. 5 p." DocPartId="9595bedd33d14962abf031ec12ba3e7d" PartId="09b1e60c378341dcb60197710739be6a"/>
          <Part Type="strPunktas" Nr="6" Abbr="32 str. 2 d. 6 p." DocPartId="794d6aac2d0a45c88c2e48a760b1fb35" PartId="da24c4c5c88240eeacdcf47c1e3ee72c"/>
          <Part Type="strPunktas" Nr="7" Abbr="32 str. 2 d. 7 p." DocPartId="b699ed1789d8475ca6231a24ff224510" PartId="77347a665f194d27949c36265a63be42"/>
        </Part>
        <Part Type="strDalis" Nr="3" Abbr="32 str. 3 d." DocPartId="f08afa4402cf495c9837305a705953ab" PartId="0745fb274e884e7d92153daabd330ba6">
          <Part Type="strPunktas" Nr="1" Abbr="32 str. 3 d. 1 p." DocPartId="834d0b603c914e8caa4925554c5313d5" PartId="819f53970c704166864cff0e610d1708"/>
          <Part Type="strPunktas" Nr="2" Abbr="32 str. 3 d. 2 p." DocPartId="ddf57c6d225c43a9a3b6d94c2a37901a" PartId="17197f36772c42d4ac569a80c8f73263"/>
          <Part Type="strPunktas" Nr="3" Abbr="32 str. 3 d. 3 p." DocPartId="acf644184ee54f44baa9056d72db192c" PartId="d741f26c64184d8e84f98711ab4b23cc"/>
          <Part Type="strPunktas" Nr="4" Abbr="32 str. 3 d. 4 p." DocPartId="e9a156f30c524dc0ad0b1cf62138dc05" PartId="50057ca5155b4be1ba136f6c9b880a78"/>
          <Part Type="strPunktas" Nr="5" Abbr="32 str. 3 d. 5 p." DocPartId="57f7a3371943465a84ba96ab1dfa8fc5" PartId="62104b59de9544778c4659a30703a105"/>
          <Part Type="strPunktas" Nr="6" Abbr="32 str. 3 d. 6 p." DocPartId="b5cf1c3ff30b4175b2842bb853eede7f" PartId="abb9b1f6841f4bc89c4c121bf5390c26"/>
          <Part Type="strPunktas" Nr="7" Abbr="32 str. 3 d. 7 p." DocPartId="d79b2afec96248829e1056676d70f7ed" PartId="d3d11bae4ad2463ab3d88a65917d232c"/>
        </Part>
        <Part Type="strDalis" Nr="4" Abbr="32 str. 4 d." DocPartId="ae06c20f1e544546a450e48eaea0d2d8" PartId="0357c30eb22b4f979e1cb1202f3312e2">
          <Part Type="strPunktas" Nr="1" Abbr="32 str. 4 d. 1 p." DocPartId="508a4e62ef744b1db9ddaaac5a5a3a63" PartId="9a92804432a54ebc8dbb87fd8bc3ce70"/>
          <Part Type="strPunktas" Nr="2" Abbr="32 str. 4 d. 2 p." DocPartId="de0694f7aa014453ab2522ab297508da" PartId="9e5177d9600444eb9da2e0c9fb66723e"/>
          <Part Type="strPunktas" Nr="3" Abbr="32 str. 4 d. 3 p." DocPartId="8f964c7f30934fe681596aef2e4f89b0" PartId="bc9d2521c43646218905a40338f2c9d9"/>
        </Part>
        <Part Type="strDalis" Nr="5" Abbr="32 str. 5 d." DocPartId="f284a2f989b747c1900713960c94c6f4" PartId="e8bb38d4c98e452e86c47140db4f26c5"/>
        <Part Type="strDalis" Nr="6" Abbr="6 d." DocPartId="41e03f8e35a14a088d43d3e2f496ff56" PartId="c5d449a79f4a454399f39018502fb106"/>
      </Part>
      <Part Type="straipsnis" Nr="33" Abbr="33 str." Title="Priėmimo į tarnybą (darbą) žvalgybos institucijoje apribojimai" DocPartId="af478f3a3d2041099cdf619d024d0b03" PartId="c9425ac873ae4acfac1ee161a9dec765">
        <Part Type="strDalis" Nr="1" Abbr="33 str. 1 d." DocPartId="7058ded4af3f4d3da8e407bb05a41597" PartId="7888f0ff9a424eaa8a418c78ab19b1f2">
          <Part Type="strPunktas" Nr="1" Abbr="33 str. 1 d. 1 p." DocPartId="e0ab16bfe5df43239d199a1bd1fcd5e2" PartId="d65269e4c2aa42aba71421538c711064"/>
          <Part Type="strPunktas" Nr="2" Abbr="33 str. 1 d. 2 p." DocPartId="d3330d9a73624954962adb8cd8abab1d" PartId="fd3991de56dd46599609aa100b15d2d1"/>
          <Part Type="strPunktas" Nr="3" Abbr="33 str. 1 d. 3 p." DocPartId="d4baa0c306574650a9c63b3f9f22f7ee" PartId="0a1c2e4b72c34abcb56d8abcf6b76cdb"/>
          <Part Type="strPunktas" Nr="4" Abbr="33 str. 1 d. 4 p." DocPartId="d1ff7229520a406caa843780e6b97b93" PartId="e8ff3c92d47043efae97620b65ff25ef"/>
          <Part Type="strPunktas" Nr="5" Abbr="33 str. 1 d. 5 p." DocPartId="04996555ac454b1abfa5a434dcd8c54f" PartId="4f7852d4b1c94a71a55704801afaa9d6"/>
          <Part Type="strPunktas" Nr="6" Abbr="33 str. 1 d. 6 p." DocPartId="457ff13d0f184f85be657ab554d23fc9" PartId="5f1373a33380445fbf840bfab3e3b530"/>
          <Part Type="strPunktas" Nr="7" Abbr="33 str. 1 d. 7 p." DocPartId="d915ccf732c94948aead644f41473d4f" PartId="7c561b25ab554fa5a502645876e2ee07"/>
        </Part>
      </Part>
      <Part Type="straipsnis" Nr="34" Abbr="34 str." Title="Asmenų atranka į tarnybą (darbą) žvalgybos institucijoje" DocPartId="ee14d063d86e41fead5bc5eb9dec6120" PartId="78476e8000b648558ed9b7698899cd40">
        <Part Type="strDalis" Nr="1" Abbr="34 str. 1 d." DocPartId="740ce882bc814cfaa1a11bfbb3f4a177" PartId="6332eea1a1b7457093e7b0dcad3761b2"/>
        <Part Type="strDalis" Nr="2" Abbr="34 str. 2 d." DocPartId="53471237622543e2b0671026a3e6de55" PartId="d26e1a5e28f447d6b2e2399804022782"/>
        <Part Type="strDalis" Nr="3" Abbr="34 str. 3 d." DocPartId="206a657ddab148ebbf6e34f385679756" PartId="56ad5ff21f084342bc78a2d7f5a3b863"/>
        <Part Type="strDalis" Nr="4" Abbr="34 str. 4 d." DocPartId="5681f21d74144f5f81358c54bc8af409" PartId="91d9b814788848b2994b2c0312fdaf53"/>
        <Part Type="strDalis" Nr="5" Abbr="34 str. 5 d." DocPartId="4d880615321e4e1c845f04e3257d15fa" PartId="1a13dc0ae760403880d564791f6eeaf9"/>
      </Part>
      <Part Type="straipsnis" Nr="35" Abbr="35 str." Title="Žvalgybos pareigūnų priesaika" DocPartId="0eb9b6316b9840d0a4fbace07ee776a3" PartId="6d24ec2802d24e6793f0ea6e2274c912">
        <Part Type="strDalis" Nr="1" Abbr="35 str. 1 d." DocPartId="8ef2cdd9d14649e7a9de49af07b1399e" PartId="6e518cfb70c74336900088ad651f62a1"/>
        <Part Type="strDalis" Nr="2" Abbr="35 str. 2 d." DocPartId="0aca25887b024d0ea0d0d6cd1fcea866" PartId="cbfec0ff882a4d93aced16aea9b06d50">
          <Part Type="strPunktas" Nr="1" Abbr="35 str. 2 d. 1 p." DocPartId="089671826db64076a8a697ee472b6d9b" PartId="7fd056ab81dc44239a1f1dd8df0992eb"/>
          <Part Type="strPunktas" Nr="2" Abbr="35 str. 2 d. 2 p." DocPartId="ab2ba1619fe148c5a7328e34b5ab10b1" PartId="f7920664e46b4397b56f33eadd19bab3"/>
        </Part>
        <Part Type="strDalis" Nr="3" Abbr="35 str. 3 d." DocPartId="053841d9a3e449b4a56dc13817734d7f" PartId="31b3d0ef598e417d9cf256d0f5becf64"/>
        <Part Type="strDalis" Nr="4" Abbr="35 str. 4 d." DocPartId="7f2327529b334ff897c1bb886186a7b6" PartId="55baedefd3d045e2adc3b1ca4f21b9ee"/>
      </Part>
      <Part Type="straipsnis" Nr="36" Abbr="36 str." Title="Priėmimas į tarnybą (darbą) žvalgybos institucijoje ir bandomasis laikotarpis" DocPartId="e613cfcb00ab4a6c9ad37f70b76216fa" PartId="2c4f292cf5ba4d0086ec29f798cf6b2d">
        <Part Type="strDalis" Nr="1" Abbr="36 str. 1 d." DocPartId="611407b58f484bb295ad25fa1edf4761" PartId="674d510046604da2912ea8e8724e36a0"/>
        <Part Type="strDalis" Nr="2" Abbr="36 str. 2 d." DocPartId="b72dbf031dae4bad9451659a955c19d0" PartId="5616a644894b48ca87a2ae84facd0762"/>
        <Part Type="strDalis" Nr="3" Abbr="36 str. 3 d." DocPartId="31601e406e924f069eb930ab3ad5bcbf" PartId="602745d111da4128ab694159aa6c70df"/>
        <Part Type="strDalis" Nr="4" Abbr="36 str. 4 d." DocPartId="d465b369316f4334bf0a2fa32d595295" PartId="318d57d76c1045c08cf804109fb111ed"/>
        <Part Type="strDalis" Nr="5" Abbr="36 str. 5 d." DocPartId="ae700655560b4e6dbea4fa84688a036e" PartId="1a5078a28b8242c094fe20bdc73dd9f4"/>
      </Part>
      <Part Type="straipsnis" Nr="37" Abbr="37 str." Title="Asmenų, priimamų į tarnybą (darbą) žvalgybos institucijoje, sutartys" DocPartId="c2997e88a3694f3a9176c65897cdf8fb" PartId="234f069fd68c47689a78f1c1bf3ca3a0">
        <Part Type="strDalis" Nr="1" Abbr="37 str. 1 d." DocPartId="b43fb009241d4e53b5c56c8a6b7e4724" PartId="bcff045c434145cab863e51b1bc78b34"/>
        <Part Type="strDalis" Nr="2" Abbr="37 str. 2 d." DocPartId="e14d4fee8a8b438cb5085a45045593a0" PartId="5ee4e5f729aa4b6ab1f7f8932920a301"/>
        <Part Type="strDalis" Nr="3" Abbr="37 str. 3 d." DocPartId="309c0c4910514ab288a9b8178ebda408" PartId="3c0313a23583425ba681e2bb068cecdc"/>
        <Part Type="strDalis" Nr="4" Abbr="37 str. 4 d." DocPartId="4d57e80b2faa457b8a1e6d971bc8acf6" PartId="3451b6fcf840411c8af1f13931242ba9"/>
        <Part Type="strDalis" Nr="5" Abbr="37 str. 5 d." DocPartId="5fae3d576b544bea8daf4392a9db8948" PartId="93fa9163b0eb48eb980187017124de93"/>
      </Part>
      <Part Type="straipsnis" Nr="38" Abbr="38 str." Title="Žvalgybos pareigūno statuso atkūrimas" DocPartId="e54faf6b5bef43d38237b77f4a71bf1d" PartId="02174ffed3ea4ba3b2034b2c341c4d8f">
        <Part Type="strDalis" Nr="1" Abbr="38 str. 1 d." DocPartId="5dda97e69cc54b888fc6c51df4465dba" PartId="3025a137d1e9439e9c788d536d1e9f23">
          <Part Type="strPunktas" Nr="1" Abbr="38 str. 1 d. 1 p." DocPartId="6a6b0b13ed5a42129750240878c5fb14" PartId="dc94af99de9347acbf440db3c5e5d854"/>
          <Part Type="strPunktas" Nr="2" Abbr="38 str. 1 d. 2 p." DocPartId="c17a854a06744e14997803214ed0b932" PartId="5da93abf859147deb98d7d23bb12e882"/>
        </Part>
        <Part Type="strDalis" Nr="2" Abbr="38 str. 2 d." DocPartId="2b2cc322a3d54d069a0334065ec60826" PartId="f597429ed7ad4cf6904fb18672ccc441"/>
      </Part>
      <Part Type="straipsnis" Nr="39" Abbr="39 str." Title="Tarnybiniai pažymėjimai ir ženklai" DocPartId="dadcad02a2ef4d72b15147e4f8526f00" PartId="481dce9e967f4674b9e39cb4997f2880">
        <Part Type="strDalis" Nr="1" Abbr="39 str. 1 d." DocPartId="99f9e66d89664637af4a14a115dc43a0" PartId="3a315734d1604d1986791a982fad5614"/>
        <Part Type="strDalis" Nr="2" Abbr="39 str. 2 d." DocPartId="30397310b94d4647b8b4acf1c1adc133" PartId="f5fb3e3fa75941789c4917ad23bc17b2"/>
      </Part>
    </Part>
    <Part Type="skirsnis" Nr="8" Title="TARNYBOS IR DARBO ŽVALGYBOS INSTITUCIJOJE SĄLYGOS“." DocPartId="34d679d1c9df46cd888fe35bd8ce4555" PartId="865559c49b504896859a79dd6e487a77">
      <Part Type="straipsnis" Nr="40" Abbr="40 str." Title="Žvalgybos pareigūnams ir darbuotojams taikomi draudimai ir apribojimai" DocPartId="72317940d99f450b9602c5bbfd9ed3ac" PartId="1c04cb4b251f4ac0824a4e3f82854096">
        <Part Type="strDalis" Nr="1" Abbr="40 str. 1 d." DocPartId="1710345379f843bfb4dcae4ae3063369" PartId="4c27013c13174ce091833b8dd36aa86d">
          <Part Type="strPunktas" Nr="1" Abbr="40 str. 1 d. 1 p." DocPartId="d3bf447a412246c08c867318052a2510" PartId="fca49a850b174b47a984bcbd2a464d0c"/>
          <Part Type="strPunktas" Nr="2" Abbr="40 str. 1 d. 2 p." DocPartId="f77da567101a43bb87758bb177bc4b93" PartId="e2b8daf458d142de830e6c5bd3893eec"/>
          <Part Type="strPunktas" Nr="3" Abbr="40 str. 1 d. 3 p." DocPartId="b608cd3d2bdb455b91b27c912b32b4eb" PartId="32aa44ab40064a0499e6cf3d517b7401"/>
          <Part Type="strPunktas" Nr="4" Abbr="40 str. 1 d. 4 p." DocPartId="a6deb257827a4a14bcee23365239e135" PartId="eaf214f2fa7849ef9460446a4d308343"/>
          <Part Type="strPunktas" Nr="5" Abbr="40 str. 1 d. 5 p." DocPartId="7a4f6fa0f52641c2986cfe2daf76b187" PartId="95bd3b85f95c4f938ccb27e2fc9e21b3"/>
          <Part Type="strPunktas" Nr="6" Abbr="40 str. 1 d. 6 p." DocPartId="75d73a3e9c1e46dcbeac74a33785a6b0" PartId="9c1a5d32dfd14baca401145077c1a70e"/>
          <Part Type="strPunktas" Nr="7" Abbr="40 str. 1 d. 7 p." DocPartId="c188d7d401104e0ca79ecbc00437c516" PartId="e4f8472ea18c46208444954172b99217"/>
          <Part Type="strPunktas" Nr="8" Abbr="40 str. 1 d. 8 p." DocPartId="f4b2996929574f7894f9e363c4e0dfac" PartId="dbbf3d88854646c3921b7ff798ce0e3c"/>
          <Part Type="strPunktas" Nr="9" Abbr="40 str. 1 d. 9 p." DocPartId="2488df630d3e4768b3e6d73353fcabcf" PartId="1723eb31fd7a4ff0b344eb18bf8c578b"/>
          <Part Type="strPunktas" Nr="10" Abbr="40 str. 1 d. 10 p." DocPartId="e5e04935bd044f1c819e14b0e6a2aef4" PartId="8c9259e9b2da449eb64b7d3e8bb06744"/>
          <Part Type="strPunktas" Nr="11" Abbr="40 str. 1 d. 11 p." DocPartId="b305f496757347e5b202b969c109acf0" PartId="ed8f259d3bd9421dacf5968ec73e4a7a"/>
          <Part Type="strPunktas" Nr="12" Abbr="40 str. 1 d. 12 p." DocPartId="ea818a2cb7754b698128cd02473e56de" PartId="55c45acedaaa46ad9ed387ca9a5f51fb"/>
          <Part Type="strPunktas" Nr="13" Abbr="40 str. 1 d. 13 p." DocPartId="a4a60cd0a82643b58ed5028eac1b27c9" PartId="496c841586e7440cb982489b5a20816a"/>
          <Part Type="strPunktas" Nr="14" Abbr="40 str. 1 d. 14 p." DocPartId="0eb2497496264aa68680e394c54b840f" PartId="7dd66eaf6e8148858de75406dd4d06cf"/>
          <Part Type="strPunktas" Nr="15" Abbr="40 str. 1 d. 15 p." DocPartId="886fb7647a1b4720b9387482802da4c3" PartId="f36566d2871e4913afc426674086dfe3"/>
        </Part>
        <Part Type="strDalis" Nr="2" Abbr="40 str. 2 d." DocPartId="b3d66f1375cc450089a8ec01d3c8656e" PartId="06b8ab66f05149098d616b51bf1a7260"/>
        <Part Type="strDalis" Nr="3" Abbr="40 str. 3 d." DocPartId="9a7cf290072246398d5c81ed1a7d7cca" PartId="7b4883b398994c81a0253b19e6696a2d"/>
        <Part Type="strDalis" Nr="4" Abbr="40 str. 4 d." DocPartId="6b7aed8f452f40ba9a22597c563dc380" PartId="8a984a8155a143ceb7de9a0c8c59b9c9">
          <Part Type="strPunktas" Nr="1" Abbr="40 str. 4 d. 1 p." DocPartId="720bf16c27a54534b411d97ec3758b12" PartId="9d92839e0d03489796641e75e543965e"/>
          <Part Type="strPunktas" Nr="2" Abbr="40 str. 4 d. 2 p." DocPartId="4c3a64373e504343b55615a400e53f9c" PartId="e7e3f7d1d7e74364b2d53c20c02b286b"/>
          <Part Type="strPunktas" Nr="3" Abbr="40 str. 4 d. 3 p." DocPartId="98c75d2c75d843c1927fcab399f68a57" PartId="5572103e9a434f0da49629d72ef36002"/>
          <Part Type="strPunktas" Nr="4" Abbr="40 str. 4 d. 4 p." DocPartId="66d4a4f80cb040deb4e130b81937dbab" PartId="1750a69bb66d409186197e4070ebfa6e"/>
          <Part Type="strPunktas" Nr="5" Abbr="40 str. 4 d. 5 p." DocPartId="4e24dd3c63ed4eb8b277bd1508a3408c" PartId="19f55d0900d0468bac6d01a28cdb9102"/>
        </Part>
      </Part>
      <Part Type="straipsnis" Nr="41" Abbr="41 str." Title="„41 straipsnis. Žvalgybos pareigūnų ir darbuotojų veiklos ir saugumo garantijos“." DocPartId="2487af53b7f145468b4c72c1d1861ada" PartId="b335fcefe5034f659bf86e2d5346c758">
        <Part Type="strDalis" Nr="1" Abbr="41 str. 1 d." DocPartId="c83df880516a4c8ba9f7d27d47e772ff" PartId="fc10a68d213c478f8533a21c6ae5feba"/>
        <Part Type="strDalis" Nr="2" Abbr="41 str. 2 d." DocPartId="50457252097b4874b5b78d5abbf51e01" PartId="554cbeae254a4e799fb43c7a53f79a9a"/>
        <Part Type="strDalis" Nr="3" Abbr="41 str. 3 d." DocPartId="c3614ca829664ebc92f27b0d33007dab" PartId="db2ed52b535e46db9834ffca658018db"/>
        <Part Type="strDalis" Nr="4" Abbr="41 str. 4 d." DocPartId="3b84964fdbf847ed876870d189af72d0" PartId="d88e81625ee54607bca0f11f9545253e"/>
        <Part Type="strDalis" Nr="5" Abbr="41 str. 5 d." DocPartId="d18461ed1487496aad5503067b7dba35" PartId="ebd406a7ab70499a83a7152659a47a27"/>
        <Part Type="strDalis" Nr="6" Abbr="6 d." DocPartId="444f3bc909fc4dffb9d87ec30fb88916" PartId="9fbf30674e0947ae95fd199b65b21cc9"/>
        <Part Type="strDalis" Nr="7" Abbr="7 d." DocPartId="ee8445660fda406392ed7c8ab3450a5b" PartId="3150058f16a74dc9b1c021a0e0de096c"/>
      </Part>
      <Part Type="straipsnis" Nr="42" Abbr="42 str." Title="Žvalgybos pareigūnų tarnybinės veiklos vertinimas" DocPartId="8d5cb9386e3547ffa4ddfa7667e60e38" PartId="2dd45871605144518cce618854791492">
        <Part Type="strDalis" Nr="1" Abbr="42 str. 1 d." DocPartId="0fde4f146a7b41e5a5157256b057800d" PartId="fbff25d3ee7e40db982ec8a95e682fd0"/>
        <Part Type="strDalis" Nr="2" Abbr="42 str. 2 d." DocPartId="87cb97381a6a4286a3c6932cb695a18a" PartId="1d4f8e3644a4435997ccf675e2019288"/>
        <Part Type="strDalis" Nr="3" Abbr="42 str. 3 d." DocPartId="f2afde2f1a8a47f2adda813f1936034c" PartId="5b9b84fa9ee54e96b3b2f76aca8f61bc"/>
        <Part Type="strDalis" Nr="4" Abbr="42 str. 4 d." DocPartId="4f7a73d4e69b4d63b597df3b1b4db5c5" PartId="7d64f0828c66473289edf9f609458f95"/>
        <Part Type="strDalis" Nr="5" Abbr="42 str. 5 d." DocPartId="1e65cf4bb64143229c360755e2dfc62f" PartId="f914c56f5344406c88c46b65255cd4ba"/>
        <Part Type="strDalis" Nr="6" Abbr="42 str. 6 d." DocPartId="abb07fc73e184c7e8b7c646e632db0ab" PartId="68be9ab5be474fae93c819475ddfe1cc"/>
      </Part>
      <Part Type="straipsnis" Nr="43" Abbr="43 str." Title="Žvalgybos pareigūnų mokymas ir kvalifikacijos tobulinimas" DocPartId="55093d8728404e1197b1a724fd013362" PartId="24ff436af1e14a94ada969b503224742">
        <Part Type="strDalis" Nr="1" Abbr="43 str. 1 d." DocPartId="39486c8b7120484fa423e81b2ff29b97" PartId="1c308ffc6d6d4850ad50946d65058c0d"/>
        <Part Type="strDalis" Nr="2" Abbr="43 str. 2 d." DocPartId="240ecfe87dc14174850a63b2c553a920" PartId="8136417a367c4a568a3627a83ac1027b"/>
        <Part Type="strDalis" Nr="3" Abbr="43 str. 3 d." DocPartId="2ba67adb2d664fb1ae27a17fb9bc137f" PartId="c53dbeb8863c46d3bf1378bb8e104d71"/>
        <Part Type="strDalis" Nr="4" Abbr="43 str. 4 d." DocPartId="9b091bdbe5ee4a1da75e0a1fdf63175e" PartId="9ca5edbbbef04349845942895dd416a2"/>
        <Part Type="strDalis" Nr="5" Abbr="43 str. 5 d." DocPartId="234641ffc71149839a5a80d3f05a7a60" PartId="e970e837363644eb9ed23637a7bb3012"/>
        <Part Type="strDalis" Nr="6" Abbr="43 str. 6 d." DocPartId="54b48a79ebfa4050966878059ebdf4b5" PartId="93a7557f4ab54bbfbb2dd03fc8341331"/>
        <Part Type="strDalis" Nr="7" Abbr="43 str. 7 d." DocPartId="13b0ee43325b452ca2bbf4ecabd4a57e" PartId="67eb72fb89754be0a6ad59f34cfea499"/>
        <Part Type="strDalis" Nr="8" Abbr="43 str. 8 d." DocPartId="5aa844679ae64f3e81bf4d5ef7407842" PartId="4caaee09de244128b6ffbce23a035943"/>
        <Part Type="strDalis" Nr="9" Abbr="43 str. 9 d." DocPartId="1477f47f50b34145b1f221e81040fe4e" PartId="8207e42d85324d7f9ef818925eb4ebfd"/>
        <Part Type="strDalis" Nr="10" Abbr="43 str. 10 d." DocPartId="3343de3971174fb1991df12834e7195b" PartId="63240aa44e3d4cb483d6877631f17062"/>
        <Part Type="strDalis" Nr="11" Abbr="43 str. 11 d." DocPartId="ebc2c5266ac341c3a50eab1d5498a7c1" PartId="c2c37ba2643f43ee8c267f5ec66385fc"/>
        <Part Type="strDalis" Nr="12" Abbr="43 str. 12 d." DocPartId="08f925a71650493ca8a7d5f68c217e6c" PartId="e6e58545d5af4f0699c282dedbc732c0"/>
      </Part>
      <Part Type="straipsnis" Nr="44" Abbr="44 str." Title="Žvalgybos pareigūnų rezervas" DocPartId="7922efcd07cf4f8483664ea0411472dd" PartId="32bcf4fdef3740638675185cac038234">
        <Part Type="strDalis" Nr="1" Abbr="44 str. 1 d." DocPartId="465126b7085e4244a1add309d4f8d172" PartId="a9cf44a272a84400b0bc386ed7d4be2e"/>
        <Part Type="strDalis" Nr="2" Abbr="44 str. 2 d." DocPartId="d49246201db74029b23f8b328fb9f01c" PartId="20f0af8a2bfa4db195ebd7f08e7560c8"/>
        <Part Type="strDalis" Nr="3" Abbr="44 str. 3 d." DocPartId="5d158bfdcc014513acf22a85684c30ee" PartId="3a0ee8818c354d79bced099be20b758e"/>
        <Part Type="strDalis" Nr="4" Abbr="44 str. 4 d." DocPartId="043ce3e0e64f4117b6d2956876136f65" PartId="02b2cae5d49940c3bc6ee4f85a005ff9"/>
        <Part Type="strDalis" Nr="5" Abbr="44 str. 5 d." DocPartId="3b278fd164a748b89d2f6189b42aeab3" PartId="e3f7e78353c84f518b443ec84ecdd40c"/>
        <Part Type="strDalis" Nr="6" Abbr="44 str. 6 d." DocPartId="4a79970d7f98471dbea874c724bd9b6e" PartId="5e5a8552d288497db4cdbee7c81728d7"/>
        <Part Type="strDalis" Nr="7" Abbr="44 str. 7 d." DocPartId="0f694d3c29924336a688ce23c880509e" PartId="1d1cda7420d04ded8f9b403ed018075e"/>
        <Part Type="strDalis" Nr="8" Abbr="44 str. 8 d." DocPartId="0b9a091d3e59462eab40c79c69390fd2" PartId="ebdf7071052647dc98ea5453bc02bc45"/>
        <Part Type="strDalis" Nr="9" Abbr="44 str. 9 d." DocPartId="130f8ef286574178b0b4ba1073200cc1" PartId="7d0174095825433ab67bd6b29a0601c5"/>
      </Part>
      <Part Type="straipsnis" Nr="45" Abbr="45 str." Title="Tarnybos žvalgybos institucijose laikas ir trukmė" DocPartId="8dcfa1ee67d74fa39696dc6d714655dd" PartId="a1ea88e4d61d4532ada95ba859b846a0">
        <Part Type="strDalis" Nr="1" Abbr="45 str. 1 d." DocPartId="f41626151b1b4e5392393dd41ca25c1f" PartId="5b0feff5adf543c48523f5627426bd25"/>
        <Part Type="strDalis" Nr="2" Abbr="45 str. 2 d." DocPartId="0d151dc65b9c4301906e32cb0243c209" PartId="9bfbc30ee1c54fe7913440a15618c0e3"/>
        <Part Type="strDalis" Nr="3" Abbr="45 str. 3 d." DocPartId="f9fd950b2ef94fe5ab319606b1339e49" PartId="ffac3425303c445c8dc4a34bd382f5b8"/>
        <Part Type="strDalis" Nr="4" Abbr="45 str. 4 d." DocPartId="acef752baa9043659e8c7033abda1ad4" PartId="e513dba7a631407cad6ae276f0f24d28"/>
      </Part>
      <Part Type="straipsnis" Nr="46" Abbr="46 str." Title="Žvalgybos pareigūnų tarnybos stažas" DocPartId="3b57277b43cb4192875f726e6c97d90a" PartId="73d8b5ff6f2c4a66b13ffad365c0f76a">
        <Part Type="strDalis" Nr="1" Abbr="46 str. 1 d." DocPartId="2b9068f7a00d427cb7a463abac5a35dd" PartId="191880cf5e67485bb3ff99c45f259754"/>
      </Part>
      <Part Type="straipsnis" Nr="47" Abbr="47 str." Title="Žvalgybos pareigūnų turto, pajamų ir privačių interesų deklaravimas" DocPartId="87483b2756b1401ba3fcfc96225ac94f" PartId="b54b62055a2b4f7b83b46e2b86f1f883">
        <Part Type="strDalis" Nr="1" Abbr="47 str. 1 d." DocPartId="c86dd7f1264741108960f84f3e33f2ef" PartId="2b70215dc4394bf7aeae7405e4e2ecbe"/>
        <Part Type="strDalis" Nr="2" Abbr="47 str. 2 d." DocPartId="c029c5f5e07e468bb4ecc841f4edd833" PartId="814dc2b3f8f54605bc525c2933bcd2b0"/>
        <Part Type="strDalis" Nr="3" Abbr="47 str. 3 d." DocPartId="16634675da094508aae6836341845509" PartId="949175f95615409c8ab618cb7670ae88"/>
      </Part>
    </Part>
    <Part Type="skirsnis" Nr="9" Title="PRIEVARTOS IR TARNYBINIŲ ŠAUNAMŲJŲ GINKLŲ, SPROGMENŲ IR SPROGSTAMŲJŲ MEDŽIAGŲ NAUDOJIMAS“." DocPartId="a2d0f039a78148b2bb40a0f14826c6a6" PartId="06f5c366cc9e4e1896f8c45be1c3136f">
      <Part Type="straipsnis" Nr="48" Abbr="48 str." Title="Prievartos priemonės ir jų naudojimo sąlygos" DocPartId="fc691a31cc3d4467b2e29c086cf51ee7" PartId="a030a105bc8a405f84a1299c6555706e">
        <Part Type="strDalis" Nr="1" Abbr="48 str. 1 d." DocPartId="d327654d6757418b9513c09def4260d0" PartId="57f6e102d174470bb760aa71aaafb5d9"/>
        <Part Type="strDalis" Nr="2" Abbr="48 str. 2 d." DocPartId="7f0cf86cc9bd456db0a97da307c71188" PartId="85e63efa189e4368b0ff8160429061f4">
          <Part Type="strPunktas" Nr="1" Abbr="48 str. 2 d. 1 p." DocPartId="2522c3f41ba34283a94c882fc448ee87" PartId="9bd5b59d93aa43a6bd030418949ef400"/>
          <Part Type="strPunktas" Nr="2" Abbr="48 str. 2 d. 2 p." DocPartId="4907d943f5bd4bfdb996adb57b3b7484" PartId="6d7043cfcbe7493696036d3b52396727"/>
          <Part Type="strPunktas" Nr="3" Abbr="48 str. 2 d. 3 p." DocPartId="3fa9770e7d19415a96e468ca5fda8218" PartId="5cef403223a84c548c07327d042b481c"/>
          <Part Type="strPunktas" Nr="4" Abbr="48 str. 2 d. 4 p." DocPartId="576d6d12a70149b7aa1f315f4647daa3" PartId="5dd0d37e73c64833b1d3592baac081d0"/>
          <Part Type="strPunktas" Nr="5" Abbr="48 str. 2 d. 5 p." DocPartId="b7945f2ad3284445a47eb843715ce6a2" PartId="c0e6635028e240c194bcf04805ba3650"/>
          <Part Type="strPunktas" Nr="6" Abbr="6 p." DocPartId="1f9e1c91b38c4a569e2c3760575f5f43" PartId="a732ba4bfd684366af5aa2cc5bc529c5"/>
        </Part>
        <Part Type="strDalis" Nr="3" Abbr="48 str. 3 d." DocPartId="ef771dc125b945008d8d197e3bbb3835" PartId="486af4c09b294883b452c0daea588117"/>
        <Part Type="strDalis" Nr="4" Abbr="48 str. 4 d." DocPartId="5a3cb7f379884b3485db707d7c8d422d" PartId="f20b10fd9bea4d6f87b772dd95b0510c"/>
        <Part Type="strDalis" Nr="5" Abbr="48 str. 5 d." DocPartId="8880817a3da64986bd3265fcf7edf5ab" PartId="f0a4f7f704cc423aa86b5dd285334907">
          <Part Type="strPunktas" Nr="1" Abbr="48 str. 5 d. 1 p." DocPartId="2819b2ac9a7143a6bff22f1b53d8f0e3" PartId="5f5c7b64f1d64981a16bda2a81f13891"/>
          <Part Type="strPunktas" Nr="2" Abbr="48 str. 5 d. 2 p." DocPartId="d258bfa896e84b45a8e12a7348cd100c" PartId="45187a50a3434a6cbb5bfab8b8847ffe"/>
          <Part Type="strPunktas" Nr="3" Abbr="48 str. 5 d. 3 p." DocPartId="15cba13ba90345a7834aca5f2feb42a3" PartId="f1816fcb152f4ed49b66793d0126e390"/>
        </Part>
        <Part Type="strDalis" Nr="6" Abbr="48 str. 6 d." DocPartId="48fe96e3e950459383eb2465286c55d4" PartId="7263a32ee7c44c549c6e88337c20bad2"/>
        <Part Type="strDalis" Nr="7" Abbr="48 str. 7 d." DocPartId="894d2ba7886d4a2b9f4946a8c6f59c31" PartId="e9040d0664cb4c5bb988644a9b14f2b8"/>
        <Part Type="strDalis" Nr="8" Abbr="48 str. 8 d." DocPartId="e7225ba0a8ef4692a053a59b3466dc2c" PartId="b0c399b1e24f4ad1a236cb26efbc11b7"/>
      </Part>
      <Part Type="straipsnis" Nr="49" Abbr="49 str." Title="Tarnybinių šaunamųjų ginklų, sprogmenų ir sprogstamųjų medžiagų naudojimas" DocPartId="671b14243db04be5a92bf04f5de9b746" PartId="c84beab714464b71bbfb01c195bb2faa">
        <Part Type="strDalis" Nr="1" Abbr="49 str. 1 d." DocPartId="16cb15aa4375436a936dc15ddd00e123" PartId="58f70115af114f478f7eb5eb13c352b8"/>
        <Part Type="strDalis" Nr="2" Abbr="49 str. 2 d." DocPartId="ea8df63761be48bd93cbbc07e90fcc1a" PartId="a0510406721a403eb477ea697f766d0a">
          <Part Type="strPunktas" Nr="1" Abbr="49 str. 2 d. 1 p." DocPartId="53b8d9d6c2884bf087661fddbc46c639" PartId="e681f22e741b469c8aea64629158a652"/>
          <Part Type="strPunktas" Nr="2" Abbr="49 str. 2 d. 2 p." DocPartId="64bcc0ddfd464e43843dbb30c124ac5b" PartId="4410baaadc9348b68c8d5999ed2dec18"/>
          <Part Type="strPunktas" Nr="3" Abbr="49 str. 2 d. 3 p." DocPartId="bee5535f62b64ee2a7e46ca4167dfc95" PartId="63b00aa3fdea4f69b64614a99431a27d"/>
          <Part Type="strPunktas" Nr="4" Abbr="49 str. 2 d. 4 p." DocPartId="a8e20fbd943d4e33bae23d1bfe174c6b" PartId="e85a3310cfc54fb1a3ebc3634b8dfbff"/>
        </Part>
        <Part Type="strDalis" Nr="3" Abbr="49 str. 3 d." DocPartId="ae14fafecb0f4e1dbd3f2da945d41d9d" PartId="8487f9a7ecc84e37a0ce3d54f6c93a5f">
          <Part Type="strPunktas" Nr="1" Abbr="49 str. 3 d. 1 p." DocPartId="9cec581369c04bcf9145427996cc9c38" PartId="f2035365fb6e4801aad3e5ff3ea325f5"/>
          <Part Type="strPunktas" Nr="2" Abbr="49 str. 3 d. 2 p." DocPartId="e643e6bd57b94d8c9e246ebfd190c4db" PartId="39669bfd819e41bb8cd0cce588b8f31b"/>
          <Part Type="strPunktas" Nr="3" Abbr="49 str. 3 d. 3 p." DocPartId="9feeb39099174f2b8f20af87e21f3d3b" PartId="ff7732db24354d2aa855e2ce7e5625b6"/>
        </Part>
        <Part Type="strDalis" Nr="4" Abbr="49 str. 4 d." DocPartId="e19227a67b5c4d98a4aaf801ee8aa0ca" PartId="faee9812f2de400596715f2557ae6280">
          <Part Type="strPunktas" Nr="1" Abbr="49 str. 4 d. 1 p." DocPartId="16c68987c6704dd4bdd45440ac546e9b" PartId="f312ae613fef435f9ba66e711f9cd810"/>
          <Part Type="strPunktas" Nr="2" Abbr="49 str. 4 d. 2 p." DocPartId="6d90d18256c94c1fbb250d56b9ffb884" PartId="092ebbfb82a34ab4b865084adfc29233"/>
          <Part Type="strPunktas" Nr="3" Abbr="49 str. 4 d. 3 p." DocPartId="2a4d2204b96546f2a78fb0cd95782f4c" PartId="bbc88251aa764342b96ffc31859750b5"/>
        </Part>
        <Part Type="strDalis" Nr="5" Abbr="49 str. 5 d." DocPartId="11a0f1583b6f49168f2a00f7cb614c4c" PartId="042e6dbda13549f18d0b441c75813b9b"/>
        <Part Type="strDalis" Nr="6" Abbr="49 str. 6 d." DocPartId="fbf7e5cfb02c4bd3a0e40361118296ac" PartId="a503a0ccb234455182ce0954adf17efc"/>
        <Part Type="strDalis" Nr="7" Abbr="49 str. 7 d." DocPartId="7ecbaa171dce496c942ef5937a1a78b2" PartId="0cedeaafb3b14630a32468586c4995df">
          <Part Type="strPunktas" Nr="1" Abbr="49 str. 7 d. 1 p." DocPartId="167f2217cb8743ee80bb45ef1a9cd200" PartId="dd4b217274c04f9e9ce045174f5fd7b6"/>
          <Part Type="strPunktas" Nr="2" Abbr="49 str. 7 d. 2 p." DocPartId="2ed7a990763e46f68389443ce2d96232" PartId="72a7fb61131a4668be9e74c66d8988b1"/>
        </Part>
        <Part Type="strDalis" Nr="8" Abbr="49 str. 8 d." DocPartId="2b30ef6ff9ac40d993d5d41e85220cd2" PartId="9c392d8568cd46ffb0aad5e2fa585753"/>
        <Part Type="strDalis" Nr="9" Abbr="49 str. 9 d." DocPartId="864fb0336812461aa0ef8f2aef920af2" PartId="5d69b1654e564e4c87fb3b4555645d79"/>
        <Part Type="strDalis" Nr="10" Abbr="49 str. 10 d." DocPartId="7ff8d19023ef431ca046d595b6b13570" PartId="ac80fdf5c9484cf3bcc9be68b7d0ee1a"/>
      </Part>
    </Part>
    <Part Type="skirsnis" Nr="10" Title="ŽVALGYBOS PAREIGŪNŲ PERKĖLIMAS Į KITAS PAREIGAS, NUŠALINIMAS NUO PAREIGŲ, ATLEIDIMAS IŠ TARNYBOS" DocPartId="41ea19499cb142a09a15967002373678" PartId="d56454c7447f44eebd6f652ec39f9221">
      <Part Type="straipsnis" Nr="50" Abbr="50 str." Title="Žvalgybos pareigūnų perkėlimas į kitas pareigas" DocPartId="b0d8e60eca894713879ad9d19a0ef3d6" PartId="15b3d8ce8d9a4e51b5114e575c8d0f2d">
        <Part Type="strDalis" Nr="1" Abbr="50 str. 1 d." DocPartId="678c18e76e33478a942e8e29fbaaca29" PartId="7dbbd14a979a402db3ec814bd3aa1c13"/>
        <Part Type="strDalis" Nr="2" Abbr="50 str. 2 d." DocPartId="9c84d65484934624b622bae9c544b1b8" PartId="e2bc8e0a13734ce194d0973676222b88">
          <Part Type="strPunktas" Nr="1" Abbr="50 str. 2 d. 1 p." DocPartId="988a03f49b9d4d7dba31b2f0ec158e40" PartId="bb8cec7bc5954ec7bb9dc3d7f1c9b503"/>
          <Part Type="strPunktas" Nr="2" Abbr="50 str. 2 d. 2 p." DocPartId="8fcff11a607349948dddaa8035216673" PartId="c6ebc5b817b24bcc98ab3082c6724bb3"/>
        </Part>
        <Part Type="strDalis" Nr="3" Abbr="50 str. 3 d." DocPartId="8b25d74d86194cd3a71db2fe33143fe8" PartId="511981b586774214b55c07dff78226e4">
          <Part Type="strPunktas" Nr="1" Abbr="50 str. 3 d. 1 p." DocPartId="b9dee4b79b144a9191d2ed3fa92732aa" PartId="655d79f5ae8642d899843f2264b6e26f"/>
          <Part Type="strPunktas" Nr="2" Abbr="50 str. 3 d. 2 p." DocPartId="7c01f71947af4693bc36f920fafa0460" PartId="ef790e6b65b842b989f774e175416859"/>
          <Part Type="strPunktas" Nr="3" Abbr="50 str. 3 d. 3 p." DocPartId="32ae25e76eb24b3f824f91938680b9ba" PartId="31bf304d965042ff9960b503c4e1bec1"/>
          <Part Type="strPunktas" Nr="4" Abbr="50 str. 3 d. 4 p." DocPartId="9d47f79221124027b1cc13e95127d31e" PartId="991e855f27bc4122a780bcafa0ec1b8a"/>
          <Part Type="strPunktas" Nr="5" Abbr="50 str. 3 d. 5 p." DocPartId="1fd9475ca9214b3b9091f9e66ba29f3f" PartId="2cc9bfb7878c43a384e67cb31c5526f9"/>
          <Part Type="strPunktas" Nr="6" Abbr="50 str. 3 d. 6 p." DocPartId="eb52f5a868264fada10216b96f4fa84b" PartId="86f9cd45a27a4bc8909f1119477f99ed"/>
        </Part>
        <Part Type="strDalis" Nr="4" Abbr="50 str. 4 d." DocPartId="2e8da3cdca27418d9a91f34ccf66d1d1" PartId="6a7343edc10e4389b87a658165e8e908"/>
        <Part Type="strDalis" Nr="5" Abbr="50 str. 5 d." DocPartId="75c9ee1a9403427aa9e313e954cc0201" PartId="64557339748c4b4f86fe72c219fb4e45"/>
        <Part Type="strDalis" Nr="6" Abbr="50 str. 6 d." DocPartId="aa257da04c524911a6015e19f532cfef" PartId="5b90d02ab5974f7bb228c33be2c47742"/>
        <Part Type="strDalis" Nr="7" Abbr="50 str. 7 d." DocPartId="3b4d5a065e4e470facdb43db03c25d94" PartId="5878c6031849436a84283778c895c154"/>
        <Part Type="strDalis" Nr="8" Abbr="50 str. 8 d." DocPartId="cac268e218284d03bf18b67e151d62ab" PartId="3f88a7bc157f4f33b5b613d190f0ed8f"/>
      </Part>
      <Part Type="straipsnis" Nr="51" Abbr="51 str." Title="Laikinas pavedimas atlikti kitas pareigas" DocPartId="6ff9f2fb79cc4bf18d7709a8d0e840bf" PartId="5023205c2d0343578ac6f4a173d3bb53">
        <Part Type="strDalis" Nr="1" Abbr="51 str. 1 d." DocPartId="ce4670b2f8494a88abab4062272ffe79" PartId="a3c90d880fe14822bd7596b30b1bcf9f"/>
        <Part Type="strDalis" Nr="2" Abbr="51 str. 2 d." DocPartId="69833febed534f7cb2ad6611485f599f" PartId="9b1b6d8600d64e4fa99a2d5dbf25d18e"/>
        <Part Type="strDalis" Nr="3" Abbr="51 str. 3 d." DocPartId="90453b6347094dfe804e24e60b1da5f9" PartId="2ad0133550a74630bdecbf37e4fcc98a"/>
      </Part>
      <Part Type="straipsnis" Nr="52" Abbr="52 str." Title="Žvalgybos pareigūno nušalinimas nuo pareigų" DocPartId="29641a261c4746f8b840db3a23c19ebe" PartId="e6f5911ee66c4d61a65b6c0a56387494">
        <Part Type="strDalis" Nr="1" Abbr="52 str. 1 d." DocPartId="f3bb3cf377314c15a10d27aa0cf4731a" PartId="9f6a1e723dfe4183a17eb5bf783e0dc6">
          <Part Type="strPunktas" Nr="1" Abbr="52 str. 1 d. 1 p." DocPartId="adc3fe1218c64afd93489575776978c8" PartId="9cf53821735d4b60aab45bc045bd00f7"/>
          <Part Type="strPunktas" Nr="2" Abbr="52 str. 1 d. 2 p." DocPartId="7d257088a4534c62a628c1bacb20ca61" PartId="6c1f0c7161674ac1845668bdf26897bf"/>
          <Part Type="strPunktas" Nr="3" Abbr="52 str. 1 d. 3 p." DocPartId="7445c1c08e7e41d5828662116c4dc71f" PartId="cc4cd089eac64416868e547cec51cf7e"/>
        </Part>
        <Part Type="strDalis" Nr="2" Abbr="52 str. 2 d." DocPartId="db19078421d442e79133b06c9ee64c7e" PartId="f7e4f4015f55416ebe624df0b2a0362c"/>
        <Part Type="strDalis" Nr="3" Abbr="52 str. 3 d." DocPartId="08649a8148234e21bbd1d4a41911c673" PartId="7eefb54528874fccb105b2fd96b81222"/>
        <Part Type="strDalis" Nr="4" Abbr="52 str. 4 d." DocPartId="b5e4a5056cd4457fa05015c5c8761143" PartId="9ff658e3d2fd4dd7a1b9b4d6327351cb"/>
        <Part Type="strDalis" Nr="5" Abbr="52 str. 5 d." DocPartId="1d69bec81c4246c0b532b15a4c62f284" PartId="f60e9869e8aa4a44a5a9a47fe32d154c"/>
        <Part Type="strDalis" Nr="6" Abbr="52 str. 6 d." DocPartId="aa84addbad1049ffa6d2a83d4309036b" PartId="b9dd1f9d425e40ff91023ae8f8cbeb4f"/>
      </Part>
      <Part Type="straipsnis" Nr="53" Abbr="53 str." Title="Žvalgybos pareigūnų atleidimo iš tarnybos pagrindai" DocPartId="908c46c9279340ec95ce078162085fc1" PartId="c0b090d93c0b4748880372baa80f5d02">
        <Part Type="strDalis" Nr="1" Abbr="53 str. 1 d." DocPartId="b68555ade37b44ddafce12d74208bf06" PartId="995df93f499b484ba53a4bb97f7e75ea">
          <Part Type="strPunktas" Nr="1" Abbr="53 str. 1 d. 1 p." DocPartId="2796637c1ffd4b49b734492942c562da" PartId="d4c5a7b2fcf64700ae52bbf918594dae"/>
          <Part Type="strPunktas" Nr="2" Abbr="53 str. 1 d. 2 p." DocPartId="c12e5c256b5940cbb80c10c2606ca367" PartId="bd159ca4c0c2422f88940aaa970f6d8c"/>
          <Part Type="strPunktas" Nr="3" Abbr="53 str. 1 d. 3 p." DocPartId="36452cb2ea214e488a8cd45cc19c7628" PartId="514815061e29448e83a39e8880f6193b"/>
          <Part Type="strPunktas" Nr="4" Abbr="53 str. 1 d. 4 p." DocPartId="fa59f93e64a640799f7977e0550fa1fb" PartId="40c73af769c9464a83d1fb773f4abb60"/>
          <Part Type="strPunktas" Nr="5" Abbr="53 str. 1 d. 5 p." DocPartId="8ddd3e3bcc3a4beba2c882a70a09da19" PartId="631b07f1ae9d465a8fd0e845bf1958a1"/>
          <Part Type="strPunktas" Nr="6" Abbr="53 str. 1 d. 6 p." DocPartId="66cd2bd6e4f04b2fa5ec928a37482023" PartId="5bd66f891db44c6ca729e01b51d15a48"/>
          <Part Type="strPunktas" Nr="7" Abbr="53 str. 1 d. 7 p." DocPartId="89fedd181ac7427fb587812507c1332f" PartId="1e8270396a7a4d00af97901330692f61"/>
          <Part Type="strPunktas" Nr="8" Abbr="53 str. 1 d. 8 p." DocPartId="6127b8d2545c4572a0312d7188d191f1" PartId="f9cef652c1444cf586b75c3ed50fcf7c"/>
          <Part Type="strPunktas" Nr="9" Abbr="53 str. 1 d. 9 p." DocPartId="0fa401e0880646a0b0d66d98a0b98dac" PartId="47a06faee65d4286a1fb3a72018dfda3"/>
          <Part Type="strPunktas" Nr="10" Abbr="53 str. 1 d. 10 p." DocPartId="ac88ed8eae7545ad8bd9fb8f6d58aaf9" PartId="d7db294a5dd5469a842ed4231cf63015"/>
          <Part Type="strPunktas" Nr="11" Abbr="53 str. 1 d. 11 p." DocPartId="cbf1642cf91e4fd0a1a056f66a5951a8" PartId="608819d0bfa34bc4bf633102d90a4a57"/>
          <Part Type="strPunktas" Nr="12" Abbr="53 str. 1 d. 12 p." DocPartId="310975d1bcb54f73b57c7f25430743df" PartId="199c7fa4fede40be9e6fde61d7526140"/>
          <Part Type="strPunktas" Nr="13" Abbr="53 str. 1 d. 13 p." DocPartId="028be4f144c54d24847ce37b9f2cd452" PartId="effa4ebbc1cc4cf89bec5808dae9035c"/>
          <Part Type="strPunktas" Nr="14" Abbr="53 str. 1 d. 14 p." DocPartId="e5666394781f4288b0ca5b08ced31d81" PartId="e2257705e6414279a50de67122ddde05"/>
          <Part Type="strPunktas" Nr="15" Abbr="15 p." DocPartId="68424ca78f9543c98736c74fa9474feb" PartId="ce7a61150d0d47218b1f348601691747"/>
          <Part Type="strPunktas" Nr="16" Abbr="53 str. 1 d. 16 p." DocPartId="3830929b608e43ebb8014387f7e659b4" PartId="40b6ba973cb940a5b494f34e08e48137"/>
          <Part Type="strPunktas" Nr="17" Abbr="53 str. 1 d. 17 p." DocPartId="761fd4fc11524da7bc2b0f0ae03e84d1" PartId="aa4f8ccdff6b4047a16e4d9caa03091e"/>
          <Part Type="strPunktas" Nr="18" Abbr="53 str. 1 d. 18 p." DocPartId="975401b2955d43ed8cd2e573dfa15aa5" PartId="d5c4ba3c5af64d67a817d28388f84c58"/>
          <Part Type="strPunktas" Nr="19" Abbr="19 p." DocPartId="e700fd1a681046ebbe2d7224adc47f9d" PartId="0d4e7d72ab4e4307986f4c434d8880dd"/>
        </Part>
      </Part>
      <Part Type="straipsnis" Nr="54" Abbr="54 str." Title="Žvalgybos pareigūnų atleidimo iš tarnybos tvarka ir sąlygos" DocPartId="1b4340e55a5f48219936a04efc8afac0" PartId="c70fbb6fe08e4f21bbff24cadb4ad9c7">
        <Part Type="strDalis" Nr="1" Abbr="54 str. 1 d." DocPartId="25523239f057404487624a6b1f30e23b" PartId="12e67d3faec84d24a4aedd46090c7a75"/>
        <Part Type="strDalis" Nr="2" Abbr="54 str. 2 d." DocPartId="50818b63a78f438faa322731b5f09184" PartId="d94e866f4c7c4468985fd3f9bd55ef05"/>
        <Part Type="strDalis" Nr="3" Abbr="54 str. 3 d." DocPartId="82dd38b04055438aac1289ba8d836a7f" PartId="ba784c6d3f84423584d90aa5b08131dc"/>
        <Part Type="strDalis" Nr="4" Abbr="54 str. 4 d." DocPartId="f90ad482f4dc458ab4eba64f48fe6172" PartId="cb67443d0e0943d5b2861442499e57d3"/>
        <Part Type="strDalis" Nr="5" Abbr="54 str. 5 d." DocPartId="b2641ac286244352b44f77abb90672ca" PartId="98eceb68ecfc468989e4ca4043adab83"/>
        <Part Type="strDalis" Nr="6" Abbr="54 str. 6 d." DocPartId="f42a366a4c5c4d7596b6b1427cb221e6" PartId="0fc4972b03384f2c80e96996fdc8e061"/>
        <Part Type="strDalis" Nr="7" Abbr="54 str. 7 d." DocPartId="2ce71ecd5e874b9b8272de0cdd99d612" PartId="5472526e2b8347c79a3dba813431168a"/>
        <Part Type="strDalis" Nr="8" Abbr="54 str. 8 d." DocPartId="32c1645fd1ca45a7ad6a46a057087734" PartId="22764737cf6044918020249b311821d5"/>
      </Part>
      <Part Type="straipsnis" Nr="55" Abbr="55 str." Title="Žvalgybos pareigūno atleidimas iš tarnybos paties prašymu" DocPartId="362603e93f70477a94f4984f2f065cda" PartId="24e60bf592ce4310b1da93382395d08c">
        <Part Type="strDalis" Nr="1" Abbr="55 str. 1 d." DocPartId="9b16e912a38f4238a412c554d72a91be" PartId="5909d2ce145841d7865a2f3eb25e8a2f"/>
        <Part Type="strDalis" Nr="2" Abbr="55 str. 2 d." DocPartId="210e3edbf61847448661608e925622a6" PartId="ecabcb918b6347818a2c8981d204b499"/>
        <Part Type="strDalis" Nr="3" Abbr="55 str. 3 d." DocPartId="1532d4c10c9a48f59ae40ae9cc518f89" PartId="7d46088cfaea4179913b873661826003"/>
        <Part Type="strDalis" Nr="4" Abbr="55 str. 4 d." DocPartId="4b7e08433d2e457f941dd034ab311bfd" PartId="e0dcab0d63494df8bc417dceb5f4b559"/>
        <Part Type="strDalis" Nr="5" Abbr="55 str. 5 d." DocPartId="c34c8f8001694e43b1b2b155b734b096" PartId="174ca885f4084347bd97a4c4565ccdcc"/>
      </Part>
      <Part Type="straipsnis" Nr="56" Abbr="56 str." Title="Žvalgybos pareigūno atleidimas iš tarnybos šalių susitarimu" DocPartId="c2bfbb28ebe7419ba4a091cd936fbf9a" PartId="491b8aa52b6d4cd1b2f3ad4cddc3ab70">
        <Part Type="strDalis" Nr="1" Abbr="56 str. 1 d." DocPartId="a81dbb5c0f6c490b8f8d564481268b10" PartId="9e0ea26b85e84c0f8f5fcc795b06aee1"/>
      </Part>
    </Part>
    <Part Type="skirsnis" Nr="11" Title="ŽVALGYBOS PAREIGŪNŲ SKATINIMAS IR ATSAKOMYBĖ" DocPartId="982e5cd6357e4587abbdb56944ef38b0" PartId="b1657474531648b1a94c715ff070c7c3">
      <Part Type="straipsnis" Nr="57" Abbr="57 str." Title="Žvalgybos pareigūnų skatinimas ir apdovanojimai" DocPartId="095cfe364d0e4a59b47c43168dbe08d3" PartId="14baae4178f74682984bdfe8bfc2e3ff">
        <Part Type="strDalis" Nr="1" Abbr="57 str. 1 d." DocPartId="2a2f5fb6fe164df59606734185e87c07" PartId="03b2c5f961624619be0d81745b32cf2d">
          <Part Type="strPunktas" Nr="1" Abbr="57 str. 1 d. 1 p." DocPartId="3d889fe0d17942b08a72f8468a031200" PartId="de85d4aeae0348b886ecc0c54a860135"/>
          <Part Type="strPunktas" Nr="2" Abbr="57 str. 1 d. 2 p." DocPartId="d22f9f75b0a44dc7944a6a335a97a4d6" PartId="3a20bf5f78d048b5a32497fb88c71a3f"/>
          <Part Type="strPunktas" Nr="3" Abbr="57 str. 1 d. 3 p." DocPartId="12172f05bdc049b485c7cb26a16de23f" PartId="44b1f86ba6684fcfb97b25247b7eaf9f"/>
          <Part Type="strPunktas" Nr="4" Abbr="57 str. 1 d. 4 p." DocPartId="58f7706d9dde443daae51763af2e35f0" PartId="e92554867fe54790ad9c7d1ce14cd37f"/>
          <Part Type="strPunktas" Nr="5" Abbr="57 str. 1 d. 5 p." DocPartId="5206607a339640cb812e27af41db73c9" PartId="94bb3885151645c6ac3554bbe2acbc3a"/>
          <Part Type="strPunktas" Nr="6" Abbr="6 p." DocPartId="a30e82aa659d46a2ac7d6f67e9f2970b" PartId="320f3e7f31f54bdf953e5d4e19ff0106"/>
        </Part>
        <Part Type="strDalis" Nr="2" Abbr="57 str. 2 d." DocPartId="0fe98921b084424ab213dd8145c214b3" PartId="65b8e3ae642d438083f3f13f5678ae96"/>
        <Part Type="strDalis" Nr="3" Abbr="57 str. 3 d." DocPartId="a1d2815d4a7644aab00afb09b39c6afc" PartId="c1d65bd03cfa48c0887ed48b9df7fc27"/>
        <Part Type="strDalis" Nr="4" Abbr="57 str. 4 d." DocPartId="59d69c91cc6e4a0d8cc939eeedf9b706" PartId="404fb8f075cf45728b4fec4e780efddc"/>
      </Part>
      <Part Type="straipsnis" Nr="58" Abbr="58 str." Title="Tarnybinės nuobaudos" DocPartId="1af46df181b34a958c21c1224109c062" PartId="56e98af4f9a24bae98a7d14fe14773b5">
        <Part Type="strDalis" Nr="1" Abbr="58 str. 1 d." DocPartId="1b1b6699ec864f729875186560850e1d" PartId="6ab315eeb06f472aa374232db1d12952">
          <Part Type="strPunktas" Nr="1" Abbr="58 str. 1 d. 1 p." DocPartId="ed69630003824dcc86cbb46514939e52" PartId="7db7d7ce6c054b14911d0f2023b548f9"/>
          <Part Type="strPunktas" Nr="2" Abbr="58 str. 1 d. 2 p." DocPartId="fd61fa73f4f541a494ffffe0cebd56ea" PartId="5846d6adba364314b5918218f23df1b4"/>
          <Part Type="strPunktas" Nr="3" Abbr="58 str. 1 d. 3 p." DocPartId="9cc6278e92ec463398e35e55ca0b14cb" PartId="23513269f6c243679c37cfbcaeed5e30"/>
          <Part Type="strPunktas" Nr="4" Abbr="58 str. 1 d. 4 p." DocPartId="e622e84350f44208b668917db8dbcdd5" PartId="adf3bad7864e41539fe424ecec6290b9"/>
          <Part Type="strPunktas" Nr="5" Abbr="5 p." DocPartId="cea2cb850462449a916882d247e35af8" PartId="0b49fa9d60594f4787f1d8e13cd40a9f"/>
          <Part Type="strPunktas" Nr="6" Abbr="58 str. 1 d. 6 p." DocPartId="322c8bd948d94bb09e9f8da140bb03c2" PartId="f507aa8d353440d0a27b3bba035ac19f"/>
        </Part>
      </Part>
      <Part Type="straipsnis" Nr="59" Abbr="59 str." Title="Tarnybiniai nusižengimai" DocPartId="dda9f67a7e71435ab6fbaf0c010d70fd" PartId="66446c6a34fb46bab01f56398070422b">
        <Part Type="strDalis" Nr="1" Abbr="59 str. 1 d." DocPartId="4ff2447cf01b4addb654a6a031d07816" PartId="f27aa2c7f5444cf9a967be0c423b8912">
          <Part Type="strPunktas" Nr="1" Abbr="59 str. 1 d. 1 p." DocPartId="0978e53525a149f2ad3e872a519609d5" PartId="28a2c5d8488645daa6dcd08734b25e5b"/>
          <Part Type="strPunktas" Nr="2" Abbr="59 str. 1 d. 2 p." DocPartId="ce9e5ab1b5924726a498c4d838c2f13c" PartId="c15bf6aac3ae486c90543fd075f3cb32"/>
        </Part>
        <Part Type="strDalis" Nr="2" Abbr="59 str. 2 d." DocPartId="d4a977ff343341879e6efd534acf9e73" PartId="9c77cea86d6a406ebbc425808a68cf55">
          <Part Type="strPunktas" Nr="1" Abbr="59 str. 2 d. 1 p." DocPartId="cb9bdf60c73446a7837bd1cd0da3b518" PartId="b6d70a0cece848d1a9b8dd787a1c84da"/>
          <Part Type="strPunktas" Nr="2" Abbr="59 str. 2 d. 2 p." DocPartId="a17e25a11d8640889e9de85c6f99af72" PartId="8bf22c31813f4c4880e9f97b4095b583"/>
          <Part Type="strPunktas" Nr="3" Abbr="59 str. 2 d. 3 p." DocPartId="8a80a2ac32f74c7aa245d6435c70064a" PartId="e3d64be4867642798563a2bfe2744164"/>
          <Part Type="strPunktas" Nr="4" Abbr="59 str. 2 d. 4 p." DocPartId="60e2aea0ef1b464086f18a74d5033326" PartId="79a373d9d35e49f1bcd6decdfe7ef1aa"/>
          <Part Type="strPunktas" Nr="5" Abbr="59 str. 2 d. 5 p." DocPartId="0018606fd8a946b6aa6b4789dfa3eaf4" PartId="b4ec20d3e6d44433a58d2ba33b471a28"/>
          <Part Type="strPunktas" Nr="6" Abbr="59 str. 2 d. 6 p." DocPartId="59b95aba927f477bb054a9abb6e9207d" PartId="b0ac8fff1896462a91613af46c5b5f64"/>
          <Part Type="strPunktas" Nr="7" Abbr="59 str. 2 d. 7 p." DocPartId="e3823c45890d4cbd8dd8ca03723cfb56" PartId="f9566f159b664d01a5422d3f59b684ae"/>
          <Part Type="strPunktas" Nr="8" Abbr="59 str. 2 d. 8 p." DocPartId="3c42f2f75a0545cea7fc0712ea562efd" PartId="aa97918f0e6a4f89b4363d2c36bab35f"/>
          <Part Type="strPunktas" Nr="9" Abbr="59 str. 2 d. 9 p." DocPartId="2bc57b9dd2bb41958746f3376283dd74" PartId="8e546cc9fc6a4c1a9299a84ae3abeed2"/>
        </Part>
        <Part Type="strDalis" Nr="3" Abbr="59 str. 3 d." DocPartId="41b2f0bdc4da4c658e7ea3bf719aa892" PartId="1656f172defe47f7bdf4dc0c22672285">
          <Part Type="strPunktas" Nr="1" Abbr="59 str. 3 d. 1 p." DocPartId="995b45f2b2114e489d651561385e1feb" PartId="049190ca7a1d474f8c41179dc2a4ce0c"/>
          <Part Type="strPunktas" Nr="2" Abbr="59 str. 3 d. 2 p." DocPartId="b05059694b284deab3bd5a8e06537163" PartId="c0e455e34f05454aa1943c416aec14e6"/>
          <Part Type="strPunktas" Nr="3" Abbr="3 p." DocPartId="bdaaf6a5f15345d0aba632651332a0e9" PartId="86a4b02b97ad409ba089710d886262ae"/>
          <Part Type="strPunktas" Nr="4" Abbr="59 str. 3 d. 4 p." DocPartId="16246fa4ff6d43e5b8185fb2bb2d93b9" PartId="94595616f6bd42d6a2dea2f67c35608b"/>
        </Part>
        <Part Type="strDalis" Nr="4" Abbr="59 str. 4 d." DocPartId="1917acf3b7ea4f1180c85cab5e4f41ba" PartId="022197e897604c7fbedbf61d67e3c41d"/>
        <Part Type="strDalis" Nr="5" Abbr="59 str. 5 d." DocPartId="e728c8df6262400abfda7c19485ac29d" PartId="bbec70578bec46608fd1c4e0a6d13ba7"/>
        <Part Type="strDalis" Nr="6" Abbr="59 str. 6 d." DocPartId="ef1e1393dde14b268d05502130daf47a" PartId="1ecdb5ef509a4fb0bfee3fec8ff2ce78">
          <Part Type="strPunktas" Nr="1" Abbr="59 str. 6 d. 1 p." DocPartId="96e355972e6e43b3811851526ec1c3a5" PartId="12957d9dd3c9468d9c155994df4ab604"/>
          <Part Type="strPunktas" Nr="2" Abbr="59 str. 6 d. 2 p." DocPartId="45fc02892238449f826320a8e04634b4" PartId="3f54d8ac4bb24f488269a7f40aebf4e8"/>
          <Part Type="strPunktas" Nr="3" Abbr="59 str. 6 d. 3 p." DocPartId="b33957fe76d34e549b6b7e391403b594" PartId="d09669241c13495e8aa4f46e50888dd7"/>
        </Part>
        <Part Type="strDalis" Nr="7" Abbr="59 str. 7 d." DocPartId="b89fad8ccc9142098c188d83919e0dcc" PartId="93bbaaf5c7394909972b16f15a00dc65">
          <Part Type="strPunktas" Nr="1" Abbr="59 str. 7 d. 1 p." DocPartId="03ef147d0f0b427498ee5a773ef44be0" PartId="f5310179675649b0ad8921f20e6a0970"/>
          <Part Type="strPunktas" Nr="2" Abbr="59 str. 7 d. 2 p." DocPartId="2ffb1a88d5fb44ef89996d356c039f60" PartId="1f025d948ba9417ea2ba04034c6a8cab"/>
          <Part Type="strPunktas" Nr="3" Abbr="59 str. 7 d. 3 p." DocPartId="be65fcf6d7a6460ba2b825f695aacfa3" PartId="ec7ef70c368a43829452de3b8b53507b"/>
          <Part Type="strPunktas" Nr="4" Abbr="59 str. 7 d. 4 p." DocPartId="5612a7446b4247fda26c832d52746359" PartId="cadeae939962446fbf42f30948470206"/>
          <Part Type="strPunktas" Nr="5" Abbr="59 str. 7 d. 5 p." DocPartId="ce86d7e43d294acca98ca73479b81f62" PartId="2d4059cce1c7431bbe8d21c9ffe16b5a"/>
          <Part Type="strPunktas" Nr="6" Abbr="59 str. 7 d. 6 p." DocPartId="17f2483f41e44a1494930103f2b04c64" PartId="82eb4d9b4b9d48f2bafc0d29dda577f6"/>
          <Part Type="strPunktas" Nr="7" Abbr="59 str. 7 d. 7 p." DocPartId="f94267d41fe1468b94432880446ce341" PartId="234da09f09084fd586e48894f9d6f726"/>
          <Part Type="strPunktas" Nr="8" Abbr="59 str. 7 d. 8 p." DocPartId="5af18d85af1b4e81bf84bd1083e333a1" PartId="cbeb2a551226475ebf4bbca831622f73"/>
        </Part>
        <Part Type="strDalis" Nr="8" Abbr="59 str. 8 d." DocPartId="6aec4646af1e428d9973f175ad0b6835" PartId="fb1b34c536e34c949d6b358d4b645324">
          <Part Type="strPunktas" Nr="1" Abbr="59 str. 8 d. 1 p." DocPartId="281a369f040a4317925a31882d022133" PartId="da811c376ff546468489786a1bc156b1"/>
          <Part Type="strPunktas" Nr="2" Abbr="59 str. 8 d. 2 p." DocPartId="68b249d55d9345488adfcf31975d4ee5" PartId="1c3dfd5eeb8d45efa4a7427dc55a3bed"/>
          <Part Type="strPunktas" Nr="3" Abbr="59 str. 8 d. 3 p." DocPartId="02fe8b2d173845448cd1395a802986a2" PartId="717dec81153643bd868624fb1e3ce61c"/>
          <Part Type="strPunktas" Nr="4" Abbr="59 str. 8 d. 4 p." DocPartId="c9070d7ac9114b60834bc0107fd492a4" PartId="578a55997ed84c11a7e81e3dda2c75ab"/>
          <Part Type="strPunktas" Nr="5" Abbr="59 str. 8 d. 5 p." DocPartId="906e209d4d23403aba34f7f9c2305d4e" PartId="dda55fdda63a4e3e94dd6e37c8426d89"/>
        </Part>
        <Part Type="strDalis" Nr="9" Abbr="59 str. 9 d." DocPartId="3df9c072d5bf43caaeccbdc793726e8b" PartId="ac7587a1325848df9b6933327079d7d5"/>
      </Part>
      <Part Type="straipsnis" Nr="60" Abbr="60 str." Title="Tarnybinių nusižengimų tyrimas ir nuobaudų skyrimas" DocPartId="33a32cee3b9f4cfa849b434436a8976f" PartId="d3a4bfc9cc1848a5961d7b00ce6383a3">
        <Part Type="strDalis" Nr="1" Abbr="60 str. 1 d." DocPartId="71b97d70304c4668b6302122d8d8d714" PartId="7ae3b39c393844d695fb9edc5c8233f7"/>
        <Part Type="strDalis" Nr="2" Abbr="60 str. 2 d." DocPartId="a3b96afd7bf54f7daaf10166123224f7" PartId="a9e2d1415c1d451ead5f021d7298319c"/>
        <Part Type="strDalis" Nr="3" Abbr="60 str. 3 d." DocPartId="07c2a6fd38864feeb112f591c0fdb1d6" PartId="3eb5bad18e2e405cbeb83edd4e8f97ea"/>
        <Part Type="strDalis" Nr="4" Abbr="60 str. 4 d." DocPartId="7cb3865b08b749f18cda02dff7c9a30b" PartId="4edba89e2f4d4378b8cc42a6d0c30504"/>
        <Part Type="strDalis" Nr="5" Abbr="60 str. 5 d." DocPartId="5454eca43825473e9d040af215e439ad" PartId="396ebf8935d74b43b8234ca3741286c1"/>
        <Part Type="strDalis" Nr="6" Abbr="60 str. 6 d." DocPartId="f1e1ddb799364cfabcc3c6d8288a5645" PartId="ed6e8f964a0c475597e06ec91d736bde"/>
        <Part Type="strDalis" Nr="7" Abbr="60 str. 7 d." DocPartId="2687c7344a09426a8b77fd5a564cf2d6" PartId="2a9e51281d0448d99cafccac6fd6ebb5"/>
        <Part Type="strDalis" Nr="8" Abbr="60 str. 8 d." DocPartId="c59ba2be11f945379fdaffa34efb976a" PartId="5250c5d62f8c46a79c0768c43ea330cf"/>
        <Part Type="strDalis" Nr="9" Abbr="60 str. 9 d." DocPartId="5b827b8c39534a1192cce95229091169" PartId="5f2218f753414acdb67846d598bfe4ba"/>
        <Part Type="strDalis" Nr="10" Abbr="60 str. 10 d." DocPartId="24dbb39836b844148533044dbd962e1b" PartId="44e54bfc39364dd8b8092cf8f7a245fe">
          <Part Type="strPunktas" Nr="1" Abbr="60 str. 10 d. 1 p." DocPartId="aeddc050b1394640af3fa9fed15d4672" PartId="0ae4f3e9ff9f4735a60bee9637ff14c3"/>
          <Part Type="strPunktas" Nr="2" Abbr="60 str. 10 d. 2 p." DocPartId="4c3c14ecc2894195b4b283e8ddefb088" PartId="56553475e2664a63b213254cfa7b8f9c"/>
          <Part Type="strPunktas" Nr="3" Abbr="60 str. 10 d. 3 p." DocPartId="07da51f62eee4acc8cd6f2c447102bcb" PartId="c2e1f200bab140109005a1be59f3f771"/>
          <Part Type="strPunktas" Nr="4" Abbr="60 str. 10 d. 4 p." DocPartId="35aa576c2559479fb891005dea1dbada" PartId="e3800dbe278140ddaa3a9785d1dbf54a"/>
        </Part>
        <Part Type="strDalis" Nr="11" Abbr="60 str. 11 d." DocPartId="d905599fad19425290ce95d600e33900" PartId="bd13f2ebca534c77b35e09c3d347eed0"/>
        <Part Type="strDalis" Nr="12" Abbr="12 d." DocPartId="a9954dae5d4145fd87b30aa9499394f8" PartId="0d604f797a0c4e8e8efd68f20114c16b"/>
        <Part Type="strDalis" Nr="13" Abbr="60 str. 13 d." DocPartId="101398d1938c42908a6229d12b0a7f11" PartId="113f0763bd9347c2bad0b251c9f0a597"/>
        <Part Type="strDalis" Nr="14" Abbr="60 str. 14 d." DocPartId="549ca10d30af40d4adb86bfc8421bcb6" PartId="8ee05698a11e411e8cf7d0fbda9d84db"/>
        <Part Type="strDalis" Nr="15" Abbr="60 str. 15 d." DocPartId="c42d226c614e412392b47943f280ec71" PartId="02621582ce81402f83985dc7917d686d"/>
        <Part Type="strDalis" Nr="16" Abbr="60 str. 16 d." DocPartId="519a02c76d1f4fcbb900148ca54c4d49" PartId="7fa13b62284441469725258edc1626a5"/>
        <Part Type="strDalis" Nr="17" Abbr="60 str. 17 d." DocPartId="88f88b72d69840c1aa2ea8ea7cf4a67d" PartId="788e82fce3444befb983d9851d1cd010"/>
      </Part>
      <Part Type="straipsnis" Nr="61" Abbr="61 str." Title="Žvalgybos pareigūnų materialinės atsakomybės sąlygos" DocPartId="cbac4d0a205243adb175eeca05b2c5c3" PartId="7d15c428480e403e9a51cc40b381790e">
        <Part Type="strDalis" Nr="1" Abbr="61 str. 1 d." DocPartId="a3538b8fbfc642fb9c866001ce11700c" PartId="85a03d88912a4ff3bfb3172cfc48d3d2"/>
        <Part Type="strDalis" Nr="2" Abbr="61 str. 2 d." DocPartId="dc36ad9d2e454110b01b21fcf001217f" PartId="1110235ea1e54036a95afb19a9a55fe3"/>
        <Part Type="strDalis" Nr="3" Abbr="61 str. 3 d." DocPartId="d997792b87b64202aa81a26e15e3b39c" PartId="711cc5c9de1c4ad8824e5dc4c501fe9f"/>
        <Part Type="strDalis" Nr="4" Abbr="61 str. 4 d." DocPartId="b16323093cf84245840fcd67dd5a029b" PartId="3c4a43d365ad47089a282d51fb8746ef"/>
        <Part Type="strDalis" Nr="5" Abbr="61 str. 5 d." DocPartId="621b9420f58549e8ae4a51e1aa106f37" PartId="2f97e45d959e415189c28013b2b58135"/>
        <Part Type="strDalis" Nr="6" Abbr="61 str. 6 d." DocPartId="12989e37bc684cb8ae4141c4aac0af1e" PartId="b853c54fd6b54008aa4065037ff5fd67"/>
        <Part Type="strDalis" Nr="7" Abbr="61 str. 7 d." DocPartId="eeecfde3aa0e462fbf7d1553750a7ba4" PartId="c9e3f90d0349451c894aa48631d05f87">
          <Part Type="strPunktas" Nr="1" Abbr="61 str. 7 d. 1 p." DocPartId="7ff6e9cd52994917962ccc6bf0f132c9" PartId="1cb806bd668b4d14a7030cbc4105f567"/>
          <Part Type="strPunktas" Nr="2" Abbr="61 str. 7 d. 2 p." DocPartId="78d032ec437c4df0ac938e2214c3aa61" PartId="f2957ac76cf6416f831d7f22a1934a63"/>
          <Part Type="strPunktas" Nr="3" Abbr="61 str. 7 d. 3 p." DocPartId="47b71882ae1e40daaa385d2d9a7920dc" PartId="6345a29459624902a70dee01a7bdcebe"/>
          <Part Type="strPunktas" Nr="4" Abbr="61 str. 7 d. 4 p." DocPartId="38ad41b62aa94178893da7a840751059" PartId="5e2b4c76d5d54aac97a22e9c49a611bd"/>
        </Part>
        <Part Type="strDalis" Nr="8" Abbr="61 str. 8 d." DocPartId="ef9aaf7c9d90496ea1fcf26adaf72857" PartId="73ce7fb479394c39af754279e1161a15"/>
        <Part Type="strDalis" Nr="9" Abbr="61 str. 9 d." DocPartId="c9260cab36434bd386056317befd30b0" PartId="25414710951148a183f936f25379f43a"/>
      </Part>
    </Part>
    <Part Type="skirsnis" Nr="12" Title="ŽVALGYBOS PAREIGŪNŲ TARNYBINIAI RANGAI IR KARIŲ LAIPSNIAI" DocPartId="970fb1ee1412496f8382fa36ef1d46f5" PartId="1e45a3fd99874ca6b229564c6de75097">
      <Part Type="straipsnis" Nr="62" Abbr="62 str." Title="Tarnybiniai rangai ir karių laipsniai" DocPartId="e349f9d6c3e4405fb5be1a439bb403aa" PartId="e69f388fc262483c83dbb3af546ba551">
        <Part Type="strDalis" Nr="1" Abbr="62 str. 1 d." DocPartId="51ba5816b5ae4d6ea62d420456d4baac" PartId="16649633997148d49480b1a6513cf698"/>
        <Part Type="strDalis" Nr="2" Abbr="62 str. 2 d." DocPartId="45cf3d60f6da4623bfc995687d1edbc4" PartId="f359bb415a2a420185d2cb5196922cc9"/>
        <Part Type="strDalis" Nr="3" Abbr="62 str. 3 d." DocPartId="d58372cea9b140a99bd321a542c11d6c" PartId="b8c7f311835c4d89bb3a08ff15b99001"/>
        <Part Type="strDalis" Nr="4" Abbr="62 str. 4 d." DocPartId="991f1ca20c9d47bab303acaa379f7a5a" PartId="7520ea50ad7a483f81dfb019860d141f"/>
        <Part Type="strDalis" Nr="5" Abbr="62 str. 5 d." DocPartId="84e7c5c910084aa088bd1ab86c92054b" PartId="9a575da974914312acd17725d5786978"/>
        <Part Type="strDalis" Nr="6" Abbr="62 str. 6 d." DocPartId="291c02717d804cc2806fe031d06f5275" PartId="997d24bca3bb45938e13189419c0b7c0"/>
      </Part>
      <Part Type="straipsnis" Nr="63" Abbr="63 str." Title="Žvalgybos pareigūnų pareigybių, karių laipsnių ir tarnybinių rangų derinimas" DocPartId="b3ab481654164bd5a909303cc81efd36" PartId="b93b2b0f5f08480db6a9677b72461dc1">
        <Part Type="strDalis" Nr="1" Abbr="63 str. 1 d." DocPartId="67c94d9f2a6143ae96d571d76919af1a" PartId="eb59ede9937142fe9ac9bb54b5520faa">
          <Part Type="strPunktas" Nr="1" Abbr="63 str. 1 d. 1 p." DocPartId="60a2d26545004706bbc14eea1290763a" PartId="7b1682fdb1ed4ccd8f0a34d9f2fcb797"/>
          <Part Type="strPunktas" Nr="2" Abbr="63 str. 1 d. 2 p." DocPartId="1a4b15b251784a4391aa006acb1ce4c7" PartId="1500f45a21c546e0864b65686d58c296"/>
          <Part Type="strPunktas" Nr="3" Abbr="63 str. 1 d. 3 p." DocPartId="aca58d2d887e4e989d1b2b3e4383d816" PartId="82ee9df854c648dd8865faa76059f4ee"/>
          <Part Type="strPunktas" Nr="4" Abbr="63 str. 1 d. 4 p." DocPartId="bb9ae37465a94f6e8ecc1bff83eb828a" PartId="642edd54cb8a4455aea6778b3652fa55"/>
          <Part Type="strPunktas" Nr="5" Abbr="63 str. 1 d. 5 p." DocPartId="eebf7c0d033c410682bfd9172014a28c" PartId="9d80eb2253d7488b8efd803fbcf7db63"/>
          <Part Type="strPunktas" Nr="6" Abbr="63 str. 1 d. 6 p." DocPartId="7c0e72e7b56d4677b5d64d52b6d696f5" PartId="8f7fa024a4b14bf9acb38892ce00ce18"/>
          <Part Type="strPunktas" Nr="7" Abbr="63 str. 1 d. 7 p." DocPartId="35ec8c62403b4a7ea456ba64c98712aa" PartId="a144308a04f741bbb22f4960ab8c896d"/>
          <Part Type="strPunktas" Nr="8" Abbr="63 str. 1 d. 8 p." DocPartId="69803348b766442ab5e16667faf546a2" PartId="f59326e4df004b48af2ce9e9c35842c9"/>
          <Part Type="strPunktas" Nr="9" Abbr="63 str. 1 d. 9 p." DocPartId="a92dc4cab4e94054af4962afee2f77b0" PartId="0ea5a61cf5314b7f9c5e73768727720a"/>
        </Part>
      </Part>
    </Part>
    <Part Type="skirsnis" Nr="13" Title="ŽVALGYBOS PAREIGŪNŲ TARNYBOS APMOKĖJIMAS IR SOCIALINĖS GARANTIJOS" DocPartId="2369a1e8180a4ed392aba44a967f0ad0" PartId="7baf0dee262c4535a342b842b0def534">
      <Part Type="straipsnis" Nr="64" Abbr="64 str." Title="Žvalgybos pareigūnų tarnybinis atlyginimas ir kitos su tarnybos santykiais susijusios išmokos" DocPartId="834f64baf0a84b62bad52b315c7c9348" PartId="7f4ad774f7d14d1ea89f8fa0f810b735">
        <Part Type="strDalis" Nr="1" Abbr="64 str. 1 d." DocPartId="16e0f4637ba3457f83331db2c4fa4607" PartId="c47c9cba51294e4aa05bc6ea6aa9682b">
          <Part Type="strPunktas" Nr="1" Abbr="64 str. 1 d. 1 p." DocPartId="d6a27e1cf59d46b5b9cba9a7c3a7c387" PartId="9cc457c3c98d42d3b865e4f19e2ce376"/>
          <Part Type="strPunktas" Nr="2" Abbr="64 str. 1 d. 2 p." DocPartId="a4cdf794ccdd454ebd3cf468b4c156aa" PartId="49f45a4cbb794bf2beea2704db2b04ad"/>
          <Part Type="strPunktas" Nr="3" Abbr="64 str. 1 d. 3 p." DocPartId="5b6c927a58b046da9477d7b986892106" PartId="d72f1bec30fa463694f41c8a4611c883"/>
        </Part>
        <Part Type="strDalis" Nr="2" Abbr="64 str. 2 d." DocPartId="f8305aa0435346fa95eccd5ff7ad2d3d" PartId="4df9a001fd8c42aa81db5ad31b298c10"/>
        <Part Type="strDalis" Nr="3" Abbr="64 str. 3 d." DocPartId="e5918c54e1ae4f37b16f5034ab0bf05b" PartId="1ebe099c19f044d7bd77a6b96e9b4d53"/>
        <Part Type="strDalis" Nr="4" Abbr="64 str. 4 d." DocPartId="d667f9d930124ca7a5b9091b1a873207" PartId="4a1c2478cd624b558d371f2bdab2fdbf">
          <Part Type="strPunktas" Nr="1" Abbr="64 str. 4 d. 1 p." DocPartId="3e46dc36297642f18d4000114df903f5" PartId="86fff62c50aa4bf49bbeb5d31c7e94ca"/>
          <Part Type="strPunktas" Nr="2" Abbr="64 str. 4 d. 2 p." DocPartId="2b9d237156d842a699ee8b2ddce61b23" PartId="16619c530c26457b955113962fb895c1"/>
          <Part Type="strPunktas" Nr="3" Abbr="64 str. 4 d. 3 p." DocPartId="bba93a9394de43ec97c106ec121620cb" PartId="b5ce9ce767f24c80916e399460290766"/>
        </Part>
        <Part Type="strDalis" Nr="5" Abbr="64 str. 5 d." DocPartId="a4257a734df243cebfaa4c4670ec33f3" PartId="88b953ae9d724e5b8e6338932d736685"/>
        <Part Type="strDalis" Nr="6" Abbr="64 str. 6 d." DocPartId="b6725ac5552e4879b13e4fdbe6c762df" PartId="e40d26147536459aafc7ce97648bd568"/>
        <Part Type="strDalis" Nr="7" Abbr="64 str. 7 d." DocPartId="ba2092e4977c407db4041611c762ea1f" PartId="afff991c0c3e4340961c0ba59906c573"/>
        <Part Type="strDalis" Nr="8" Abbr="64 str. 8 d." DocPartId="5de288507ce14b85a91cffe2dd7b15b0" PartId="a851142650e044d78aaa76a6ea27f0f5"/>
        <Part Type="strDalis" Nr="9" Abbr="64 str. 9 d." DocPartId="a9c406b80a854b26b4cbcb6eeb19f393" PartId="cc4f80f99a684e168887bf0d596bb005"/>
        <Part Type="strDalis" Nr="10" Abbr="64 str. 10 d." DocPartId="69f57e8925f74a8396561cce5b85bfca" PartId="95529c94e247433ba6e33829b05621e4"/>
        <Part Type="strDalis" Nr="11" Abbr="64 str. 11 d." DocPartId="074278b060db408aa73847542eb522f0" PartId="84cb509da66c4a58a42cbcc3eddf0f1a"/>
        <Part Type="strDalis" Nr="12" Abbr="64 str. 12 d." DocPartId="86060b63d3474345954be90b651f2246" PartId="895ddade17c24cc195936abb80345fec"/>
        <Part Type="strDalis" Nr="13" Abbr="64 str. 13 d." DocPartId="8272b815f9d340dc9697dade2e7df551" PartId="52a8b3acb7204244886972a5f14919c0"/>
        <Part Type="strDalis" Nr="14" Abbr="64 str. 14 d." DocPartId="8b6d7a90ecf94fddac8f5d6f0c7284d7" PartId="7690adff5559421480750cdb7b8e979b"/>
        <Part Type="strDalis" Nr="15" Abbr="64 str. 15 d." DocPartId="a541f8bd0f01481595a73068b41f006b" PartId="e63b0a6323ac4bee8be7580c4ed77be1"/>
        <Part Type="strDalis" Nr="16" Abbr="64 str. 16 d." DocPartId="23c6eee47c9e42daade0cc0cff0c645d" PartId="437b62d090544244a4e8ca12662cbf1c"/>
        <Part Type="strDalis" Nr="17" Abbr="64 str. 17 d." DocPartId="4b99151deee348debce51754c193a946" PartId="b798b92afe3649ac8c3fb42f1ec5b43e"/>
        <Part Type="strDalis" Nr="18" Abbr="64 str. 18 d." DocPartId="1d32b95cff8e47fabc5bbcb2174057ab" PartId="e40024fe3cea4dedaa6b8968c0a0673d"/>
        <Part Type="strDalis" Nr="19" Abbr="64 str. 19 d." DocPartId="2761171c8f4a431485d7e22854d5ed3e" PartId="a24818e71e514d2ea718ab53f717ea32"/>
        <Part Type="strDalis" Nr="20" Abbr="20 d." DocPartId="97d12bccf4e641cfac0eeee4837a5ae6" PartId="938cee84af22437fa1500fd01fe8dce9"/>
      </Part>
      <Part Type="straipsnis" Nr="64-1" Abbr="64-1 str." Title="Žvalgybos pareigūnų aprūpinimas tarnybos užsienyje laikotarpiu" DocPartId="dd2672968e1649c88b965c711a104147" PartId="784592d785714469b3ff408af9f8fb54">
        <Part Type="strDalis" Nr="1" Abbr="64-1 str. 1 d." DocPartId="03622d5af37e4a35b3acd801d620c801" PartId="a6c773e28f134cfe98757b7f39475718"/>
        <Part Type="strDalis" Nr="2" Abbr="64-1 str. 2 d." DocPartId="2910dd165880461482162ab294dcc7e0" PartId="7bf64c8befa342c88037f7f6ce63c625"/>
        <Part Type="strDalis" Nr="3" Abbr="64-1 str. 3 d." DocPartId="6683818c6b544389baa2257dab3b9ef9" PartId="f3acc4710804422092cc05a025ebeb1e"/>
        <Part Type="strDalis" Nr="4" Abbr="64-1 str. 4 d." DocPartId="8f85c69d10c64fe0a3c7a5828c06af5b" PartId="731b3c6b43e14ec183fc35d03a780d01"/>
        <Part Type="strDalis" Nr="5" Abbr="64-1 str. 5 d." DocPartId="a95362dbaa284867b5f045eb7c08a537" PartId="d0ed54687d9c4f3cb214088e9b31ec15"/>
        <Part Type="strDalis" Nr="6" Abbr="64-1 str. 6 d." DocPartId="7818a91481f047da9b52806234381e24" PartId="b2738a716c3b460d9145b6adcb33171e"/>
        <Part Type="strDalis" Nr="7" Abbr="64-1 str. 7 d." DocPartId="a6ef2e91a00c42c7a7101bc555674d27" PartId="3426e88609734dd086a2d980dc05d9c2"/>
        <Part Type="strDalis" Nr="8" Abbr="64-1 str. 8 d." DocPartId="2961408881a24f0b995fefe05819b8a9" PartId="8a835c86de2042f48530539df0db84dd"/>
        <Part Type="strDalis" Nr="9" Abbr="64-1 str. 9 d." DocPartId="47201a5d5bbd4828a93e1b9331f0f72a" PartId="c50264dc771341cfb568a18ea2162ccf"/>
        <Part Type="strDalis" Nr="10" Abbr="64-1 str. 10 d." DocPartId="d961a890cd7c46808ade5e4200c64a1f" PartId="09721f93110d405486e9880f4cc6fc5a"/>
        <Part Type="strDalis" Nr="11" Abbr="64-1 str. 11 d." DocPartId="1c5262435e8b4bc48270ab37edfb3a92" PartId="5f276498d82843fd8600609f291c9f4d"/>
        <Part Type="strDalis" Nr="12" Abbr="64-1 str. 12 d." DocPartId="634afd989dd34ba98ab334f11869f669" PartId="dd72345dd4594cfe9937c6e2f9c28630"/>
        <Part Type="strDalis" Nr="13" Abbr="64-1 str. 13 d." DocPartId="f47c8166afd44c04a845473b8d209717" PartId="444239764f1745c99a70d5c215424daf"/>
        <Part Type="strDalis" Nr="14" Abbr="64-1 str. 14 d." DocPartId="947076fcf96c48e894114e285235a18b" PartId="8b8967b749ce4a4784d832394af9c64f"/>
        <Part Type="strDalis" Nr="15" Abbr="64-1 str. 15 d." DocPartId="f31ff03dec5d40f0b599dad1361f5b6f" PartId="517b0c3657f148de86a266fd1ac51344"/>
        <Part Type="strDalis" Nr="16" Abbr="64-1 str. 16 d." DocPartId="44033457954146fb9183a22f0f0da791" PartId="25fc174f4feb461fba9db1f4acd8b516"/>
        <Part Type="strDalis" Nr="17" Abbr="64-1 str. 17 d." DocPartId="992e6b76bdcc4cb1ac8a5f0bb4194cb5" PartId="b51ddb6c47f04ccdb5c2bab28d1e2cc4"/>
        <Part Type="strDalis" Nr="18" Abbr="64-1 str. 18 d." DocPartId="795853ea11d74e17b6cda620808dc5a2" PartId="bd09c0ec7f0848ea95ad08f96d490aa8"/>
        <Part Type="strDalis" Nr="19" Abbr="64-1 str. 19 d." DocPartId="9d81201f533f4a849b19ecf47bb6e703" PartId="a63ebbe01d7c4d708e93e3c1e4a6835a"/>
        <Part Type="strDalis" Nr="20" Abbr="64-1 str. 20 d." DocPartId="be17a1bad3244ec2ac2883322d973275" PartId="b101ee313dfd4f588c4498c1510759f2"/>
        <Part Type="strDalis" Nr="21" Abbr="64-1 str. 21 d." DocPartId="03150dc4e44c44be8b40c26b1c31ee7d" PartId="f5923ab141d54ced9f5f810977a42c1d"/>
        <Part Type="strDalis" Nr="22" Abbr="64-1 str. 22 d." DocPartId="4acbbeef2672422e9b482d5e58479651" PartId="3b3dad74984f41aab0b8ae3419cb6d43"/>
        <Part Type="strDalis" Nr="23" Abbr="64-1 str. 23 d." DocPartId="5d683bdc48ab4b1a8f9d5bd415829c9f" PartId="eaacfeb752804703b29f6d48fe43a4da"/>
        <Part Type="strDalis" Nr="24" Abbr="64-1 str. 24 d." DocPartId="be65f40bc1a94b2f9ab79cc9dee54be1" PartId="3745a190f5b8411d903a74f1d2a0afc8"/>
        <Part Type="strDalis" Nr="25" Abbr="64-1 str. 25 d." DocPartId="90bc2bc6e06a463b82795844755a193b" PartId="2e99be39118d4907a39ca6d05fa033b6"/>
        <Part Type="strDalis" Nr="26" Abbr="64-1 str. 26 d." DocPartId="f1e58e643ba444bb891da0ddc7f9fe6f" PartId="8c71a24dd2104381809e12fd587bee33"/>
        <Part Type="strDalis" Nr="27" Abbr="64-1 str. 27 d." DocPartId="4bf5e11c136141c9ae3680092b4d228d" PartId="46aca59391c44946ac8d0139b760555c"/>
        <Part Type="strDalis" Nr="28" Abbr="64-1 str. 28 d." DocPartId="b0e6aabc57014abf8e9cc2f857090e83" PartId="64fce82566624a308b2946fecb305bf1"/>
      </Part>
      <Part Type="straipsnis" Nr="65" Abbr="65 str." Title="Žvalgybos pareigūnų atostogos" DocPartId="adc5b6986d1e43d88d8c9a52f2e0a9ad" PartId="a2ebd37e0cda47a68d18d44880d2dce3">
        <Part Type="strDalis" Nr="1" Abbr="65 str. 1 d." DocPartId="35d13e5eb2c544f6842133183a1cd51e" PartId="25009317e6d14b2097f6ffeb82498f76">
          <Part Type="strPunktas" Nr="1" Abbr="65 str. 1 d. 1 p." DocPartId="899e11cd6feb4946b6659b536bba2d85" PartId="1e7d4bb92a98468bbf759ae7fb62fd48"/>
          <Part Type="strPunktas" Nr="2" Abbr="65 str. 1 d. 2 p." DocPartId="b3d8f0fb48654c24a1bbb2f935c56c53" PartId="687dfdaf4792441dabc5155d47a644f8"/>
          <Part Type="strPunktas" Nr="3" Abbr="65 str. 1 d. 3 p." DocPartId="55c7da75cf524e43b3b98e469463d09d" PartId="286544f6955047c181d83913677cb6d9"/>
          <Part Type="strPunktas" Nr="4" Abbr="65 str. 1 d. 4 p." DocPartId="f1e6dc6255b4449ea1515441a8a12218" PartId="10125501b9ff4a01a0469f0065a61bb2"/>
          <Part Type="strPunktas" Nr="5" Abbr="65 str. 1 d. 5 p." DocPartId="9995d649d90044358f394ecf4fb3db7b" PartId="2acde9d6b28c42babb6ea3f6c168b369"/>
        </Part>
        <Part Type="strDalis" Nr="2" Abbr="65 str. 2 d." DocPartId="9f452df7edb1491c9e3eb99fd477130f" PartId="c79d01ab8cce4f338eea348e5a8070f8"/>
        <Part Type="strDalis" Nr="3" Abbr="65 str. 3 d." DocPartId="4c50d1fa46d642af9be8c5d693a8b2ed" PartId="5e57b89e6ff043d28defad092769452a"/>
        <Part Type="strDalis" Nr="4" Abbr="65 str. 4 d." DocPartId="7b9d4a47ad3d4d71aecc49d7d95fcfa3" PartId="4f43dffc462342dbb48413addd9a7fc7"/>
        <Part Type="strDalis" Nr="5" Abbr="65 str. 5 d." DocPartId="e05832e15dac4a869376a3c3bd4e7a9f" PartId="5a1fa3553391462d83a0b274823b94e8">
          <Part Type="strPunktas" Nr="1" Abbr="65 str. 5 d. 1 p." DocPartId="041e7ad2d73e48728d4d8ab158fbde2b" PartId="8905c4db0add432bb3de18d116a9939d"/>
          <Part Type="strPunktas" Nr="2" Abbr="65 str. 5 d. 2 p." DocPartId="c6af92ecfec744c78f3711cda21a07cc" PartId="77d9c74832c1464b9eae16d7584ac4d2"/>
          <Part Type="strPunktas" Nr="3" Abbr="65 str. 5 d. 3 p." DocPartId="3240a00bc97c49f79adfdc7e3248be16" PartId="cbc023fd68294c5ab65d0da907914543"/>
          <Part Type="strPunktas" Nr="4" Abbr="65 str. 5 d. 4 p." DocPartId="67719cb33c65487cb48497602461fc05" PartId="2f93ca69407d4536b38ce809bd95a9f0"/>
          <Part Type="strPunktas" Nr="5" Abbr="65 str. 5 d. 5 p." DocPartId="1539b7c5aec0433da142cb10806b3314" PartId="648a92a32cdf41b7906f35f54a4e5d5e"/>
          <Part Type="strPunktas" Nr="6" Abbr="65 str. 5 d. 6 p." DocPartId="56c06ddf7ada4622b91e2f9e3f0d207d" PartId="14fbb648363c4aed9cf088c1820b5bce"/>
          <Part Type="strPunktas" Nr="7" Abbr="65 str. 5 d. 7 p." DocPartId="a8d0fbae0241477e966b9aef8a6c002f" PartId="a3234347693341459ee8d92e371cbc8b"/>
        </Part>
        <Part Type="strDalis" Nr="6" Abbr="65 str. 6 d." DocPartId="da9eed971cec4bc4a2492c736cc6919e" PartId="539cff3a37c14bebb5cf400d90466106"/>
        <Part Type="strDalis" Nr="7" Abbr="65 str. 7 d." DocPartId="5b4889e20f644553aef69768dc4a6382" PartId="dd0fcaab69c14e1aa68f2675667d538d"/>
        <Part Type="strDalis" Nr="8" Abbr="65 str. 8 d." DocPartId="dbe7fb0fae5244dd8674e633afab1895" PartId="e9b41bfb6179409fa596cf60e5a5dd20"/>
        <Part Type="strDalis" Nr="9" Abbr="65 str. 9 d." DocPartId="b2393ac0b06647d9adcee14f84493cf4" PartId="5cb532e2a07d458b91caa13267cb655e"/>
        <Part Type="strDalis" Nr="10" Abbr="65 str. 10 d." DocPartId="a5816efbcf3b4cdd8cdb9dd90debe9f9" PartId="c53e210c039d4505830b34a6571569e9"/>
        <Part Type="strDalis" Nr="11" Abbr="65 str. 11 d." DocPartId="780e4d3bb0914c518dd1a56220233013" PartId="caa9dd8431f74ebc9ae601811ca4691c"/>
        <Part Type="strDalis" Nr="12" Abbr="65 str. 12 d." DocPartId="c8343e458cb74690849364aaceae7dce" PartId="a0c008e23c44463798ed7ed0397a1206"/>
        <Part Type="strDalis" Nr="13" Abbr="65 str. 13 d." DocPartId="cfc0246c4e984cb4a418ccaee6c400ab" PartId="aebb348c2d724cae8c33e0cd64b15493"/>
      </Part>
      <Part Type="straipsnis" Nr="66" Abbr="66 str." Title="Žvalgybos pareigūnų valstybinis socialinis draudimas" DocPartId="6b20b2b4ace048038be07294ae2d6d9c" PartId="e00ff847d4f14bea9d9766bd4aa8c9fc">
        <Part Type="strDalis" Nr="1" Abbr="66 str. 1 d." DocPartId="e819315744a74f7aa0ca75f36f2918b0" PartId="8e1c65234f0245398766f4848ed2473e"/>
        <Part Type="strDalis" Nr="2" Abbr="66 str. 2 d." DocPartId="d0ea5b4de4424ab2bb5f191b6982ce39" PartId="689ba6e049bf421a8f5481b191a41804"/>
      </Part>
      <Part Type="straipsnis" Nr="67" Abbr="67 str." Title="Žvalgybos pareigūnų sveikatinimo veikla" DocPartId="237d6a16948c4d2f862dd2c7fd4ca423" PartId="da492c6a67234f92b180326177edf150">
        <Part Type="strDalis" Nr="1" Abbr="67 str. 1 d." DocPartId="b269a65f489d4d9ba8660d5ac07d94a9" PartId="2c12af5556bd4f1e90e2e5b7e4bfb1be"/>
        <Part Type="strDalis" Nr="2" Abbr="67 str. 2 d." DocPartId="811c2d6b054e4f97b9ebd683d1fdfaa6" PartId="e3557ddb9e6647f79636e4c8f02650ae"/>
      </Part>
      <Part Type="straipsnis" Nr="68" Abbr="68 str." Title="Išeitinė kompensacija atleidžiamiems iš tarnybos žvalgybos pareigūnams" DocPartId="9ffef097273e4169bc09d25246ccafe2" PartId="c45a7a13c668442caa10b23b2ad7c505">
        <Part Type="strDalis" Nr="1" Abbr="68 str. 1 d." DocPartId="b97d2084e0e1449b867400bc5466b7b3" PartId="7a7ce291b66a4dd0b9eb17e2fce6aff2"/>
        <Part Type="strDalis" Nr="2" Abbr="68 str. 2 d." DocPartId="8443721305254eea8c1ed2b029735f5a" PartId="35cbf1c9f14a4111aba26c734ba65441"/>
      </Part>
      <Part Type="straipsnis" Nr="69" Abbr="69 str." Title="Kompensacijos žvalgybos pareigūno žūties (mirties) ar sveikatos sutrikimo atveju" DocPartId="f5b75adf15c14a279404b7baa960ec5a" PartId="bd8ef440eb8f475ba54735ded446c74c">
        <Part Type="strDalis" Nr="1" Abbr="69 str. 1 d." DocPartId="fe75433a22044e24b76e489fc4668eed" PartId="34ece3b7e1db483aaf7e956bdad6db8c"/>
        <Part Type="strDalis" Nr="2" Abbr="69 str. 2 d." DocPartId="ca9c833433604bd9acb5f18a11cae3bc" PartId="c1ab5aa38f724abfaf5cdb8532d68e97"/>
        <Part Type="strDalis" Nr="3" Abbr="69 str. 3 d." DocPartId="37a20777393b4235a4a94569236fad2d" PartId="c67f879c7e3d478db05962673e403c12">
          <Part Type="strPunktas" Nr="1" Abbr="69 str. 3 d. 1 p." DocPartId="454851f4e4bc4ed7994350315fdd5cac" PartId="659aadc5ce3e4d88bc3f809c6b71ea14"/>
          <Part Type="strPunktas" Nr="2" Abbr="69 str. 3 d. 2 p." DocPartId="fbf6041e27da4a6d94bebc2cc623bab6" PartId="72b81c282a4d4f1096b1abdd389e2ea5"/>
          <Part Type="strPunktas" Nr="3" Abbr="69 str. 3 d. 3 p." DocPartId="80099c3d5f864af6b025b87d1e5cf511" PartId="3f512bafde25450abf2e444dc94c21d8"/>
          <Part Type="strPunktas" Nr="4" Abbr="69 str. 3 d. 4 p." DocPartId="aea870a26ea445628a573a1f9616917e" PartId="704228e10b4549e9928d8ba99db43613"/>
          <Part Type="strPunktas" Nr="5" Abbr="69 str. 3 d. 5 p." DocPartId="033692c1c42f4ec694038fbc89e21415" PartId="88060b84a5d5495ea52ed27530cd835e"/>
          <Part Type="strPunktas" Nr="6" Abbr="69 str. 3 d. 6 p." DocPartId="a13203cea3da4c6288a137dc68f4ccca" PartId="0c6f2b042e5e45dc8588cf138c79c07c"/>
        </Part>
        <Part Type="strDalis" Nr="4" Abbr="69 str. 4 d." DocPartId="35101df85886477cb23264ad24603309" PartId="1fecb2a6b98346a696867576bcaab765"/>
        <Part Type="strDalis" Nr="5" Abbr="69 str. 5 d." DocPartId="ee082c73fc8c4fbbb9c4adcbfca39260" PartId="d99a5c157c084a17b5fac82a32b67edf"/>
        <Part Type="strDalis" Nr="6" Abbr="69 str. 6 d." DocPartId="a5afb7f8816941dd8666bccf386b03a7" PartId="4cb78df9b454460caab5c5a374b2e35d"/>
        <Part Type="strDalis" Nr="7" Abbr="69 str. 7 d." DocPartId="ed691cf8955a47da9a0fed603c2bfc90" PartId="e7b07a0e8ea249e9b2741464c4369fd7">
          <Part Type="strPunktas" Nr="1" Abbr="69 str. 7 d. 1 p." DocPartId="7f89c45c38654d2c99ba5b5c98c2e360" PartId="1d00ec53391c4ce89ec89d4cbe16b88e"/>
          <Part Type="strPunktas" Nr="2" Abbr="69 str. 7 d. 2 p." DocPartId="226db8c0e0df49c3b9b41ba2cadb978a" PartId="b6b6412f759e44a0af246b70ddf53cfd"/>
          <Part Type="strPunktas" Nr="3" Abbr="69 str. 7 d. 3 p." DocPartId="f94522a046dd4d7cb33357c831b62137" PartId="ab2b7ecd21b346cf8b1ae69369ae2096"/>
          <Part Type="strPunktas" Nr="4" Abbr="69 str. 7 d. 4 p." DocPartId="cdd1f109154e494892772f86b35a545a" PartId="ef98d26e6d35445ebd50b59de70bf121"/>
          <Part Type="strPunktas" Nr="5" Abbr="69 str. 7 d. 5 p." DocPartId="f54d17fbab554ab9a3d322ea183e0bca" PartId="de1a83a283b04e7cb4bac9cde3b0457d"/>
          <Part Type="strPunktas" Nr="6" Abbr="69 str. 7 d. 6 p." DocPartId="4d32b1b3aef146baa96d5f4037e75a2b" PartId="ec81c9d6ec27466cbfaad5905032ecb6"/>
        </Part>
        <Part Type="strDalis" Nr="8" Abbr="69 str. 8 d." DocPartId="69d1411670ee4df5b711b8449b32c28d" PartId="aff12902aad84aa996aa966b83bcf601"/>
        <Part Type="strDalis" Nr="9" Abbr="69 str. 9 d." DocPartId="b176c6889d024929a4b167b6cef7a971" PartId="754c1fccaafa4a769944203e0b251abe"/>
        <Part Type="strDalis" Nr="10" Abbr="69 str. 10 d." DocPartId="c4955791b09d474eba5f1402d2f32a0c" PartId="eb652dca7d214778bd24f0c9a92b89a2"/>
        <Part Type="strDalis" Nr="11" Abbr="69 str. 11 d." DocPartId="4f298b959a2d409f83abb30e279a6085" PartId="ba5904b69f074059ba9c248a4c6a7ba4"/>
      </Part>
      <Part Type="straipsnis" Nr="70" Abbr="70 str." Title="Kitos žvalgybos pareigūnų garantijos" DocPartId="2f6ee70ecaf54f09a003146a388ad5f9" PartId="c48ff3b6e2da401f9c134491cffde1d1">
        <Part Type="strDalis" Nr="1" Abbr="70 str. 1 d." DocPartId="abb5ebf88f9c497aac2d97768d90bb3b" PartId="86bfecb310124cb797ac5c65c0b0a09a"/>
        <Part Type="strDalis" Nr="2" Abbr="70 str. 2 d." DocPartId="d8bb6467c51945edb2b5d62193100420" PartId="d65885ac1f904f53b6ed720fae471544"/>
        <Part Type="strDalis" Nr="3" Abbr="70 str. 3 d." DocPartId="cb4fb48196d8422db499c90aeae2e35f" PartId="bc69a0487de54cee922c6542073849fb"/>
        <Part Type="strDalis" Nr="4" Abbr="4 d." DocPartId="689b831d04db4180a7f1c6769a3a1997" PartId="9f211c1e5dcc4a99add86203c0cafcd6"/>
        <Part Type="strDalis" Nr="5" Abbr="5 d." DocPartId="f32b4e94707f4afd9471a0486298eba4" PartId="b28c753585294425aa197187d98e3779">
          <Part Type="strPunktas" Nr="1" Abbr="5 d. 1 p." DocPartId="13e9d372f0334f3aa83cfe641a814e66" PartId="adba0fe4ded0489b9b1fd760f138600f"/>
          <Part Type="strPunktas" Nr="2" Abbr="5 d. 2 p." DocPartId="2aa115433edd410c9b45cf9dedb5f0b9" PartId="b25434deb7ca43798a3e87c1fedecd12"/>
          <Part Type="strPunktas" Nr="3" Abbr="5 d. 3 p." DocPartId="c2b86003afd84cb0a968285cf99055c0" PartId="22fff3d0e93c4b73a6258cd743210cad"/>
        </Part>
        <Part Type="strDalis" Nr="6" Abbr="70 str. 6 d." DocPartId="4c04693860274976a9cfbb96c4e46072" PartId="072494eb452046aea1a46fa4f131b04f"/>
      </Part>
      <Part Type="straipsnis" Nr="71" Abbr="71 str." Title="Žvalgybos pareigūnų, rezervo žvalgybos pareigūnų ir slaptųjų bendradarbių specialiosios socialinės garantijos" DocPartId="b389a1284c9948c494dbcb547ac43b48" PartId="7025ca2180614b6cbc558f5bf1556b4c">
        <Part Type="strDalis" Nr="1" Abbr="71 str. 1 d." DocPartId="a072d5ae30444938b278d47c45bd55ce" PartId="d750280fc7a04ff48fd381c76373096c"/>
      </Part>
    </Part>
    <Part Type="signatura" DocPartId="e244ee0162c548258f48b57a1a637da7" PartId="0133e5b299d54eaba84d55b6a90e574e"/>
  </Part>
  <Part Type="priedas" Nr="1" Abbr="1 pr." Title="ŽVALGYBOS PAREIGŪNO TARNYBOS SUTARTIS NR. ______" DocPartId="6c8897880cc64890b8d7f2eebfa72b9f" PartId="354b4b2a5e8f4ddca794d0e7ab358b20">
    <Part Type="punktas" Nr="1" Abbr="1 pr. 1 p." DocPartId="cedf938aeaa4476dbcb24293c64958e0" PartId="336851d4a8274418b1a85e57c46ca14c"/>
    <Part Type="punktas" Nr="2" Abbr="1 pr. 2 p." DocPartId="be2b0530759145e8ae1370caafb93f31" PartId="17ee873e160b4c4c840cf3f1edb8e005"/>
    <Part Type="punktas" Nr="3" Abbr="1 pr. 3 p." DocPartId="04691165c1bc495ea1dec1122b81273f" PartId="dbfa04fcfe764776a20b98f257743c94"/>
    <Part Type="punktas" Nr="4" Abbr="1 pr. 4 p." DocPartId="91d3e09f0fe24d7daaaac1b333721987" PartId="b00d0e92255a414682d33e8b64dba74d"/>
    <Part Type="punktas" Nr="5" Abbr="1 pr. 5 p." DocPartId="fa87e0f6a7954b5a80ca61b02618b994" PartId="73bd66ce41d04587a740cff1864ce2b9"/>
    <Part Type="punktas" Nr="6" Abbr="1 pr. 6 p." DocPartId="0a49c230d0e54164909c98b734f6d11b" PartId="67cb8835d14c4080b63efcc3b484436e"/>
    <Part Type="punktas" Nr="7" Abbr="1 pr. 7 p." DocPartId="b8c571156bbd46d4b5122be4800c78c9" PartId="2f8a23ad228d40f1868471ff4878ada0"/>
    <Part Type="punktas" Nr="8" Abbr="1 pr. 8 p." DocPartId="d581e608a5a243789ab83115e23c0644" PartId="f48ad62372744e31b75d32cae86e2f19"/>
  </Part>
  <Part Type="priedas" Nr="2" Abbr="2 pr." Title="ŽVALGYBOS PAREIGŪNŲ PAREIGINĖS ALGOS KOEFICIENTAI" DocPartId="2405a78273ef47f0ac3bd41db14ade46" PartId="6aa3fe6d4c47430ebd65ea93faa02bd9"/>
  <Part Type="priedas" Nr="3" Abbr="3 pr." Title="ŽVALGYBOS PAREIGŪNŲ KIEKVIENŲ 5 METŲ TARNYBOS IŠMOKŲ DYDŽIAI" DocPartId="8294d08eb51040dfa0264abdbf565357" PartId="b9e52d7d102a4d4a821dec7a8f3da575">
    <Part Type="pabaiga" DocPartId="4611737501a94c008249aca77fa6e6e2" PartId="1cfcc7e4c0434fd2836ebceeee214271"/>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292F834-BCE3-484E-A2C5-632910DCFCEB}">
  <ds:schemaRefs>
    <ds:schemaRef ds:uri="http://lrs.lt/TAIS/DocParts"/>
  </ds:schemaRefs>
</ds:datastoreItem>
</file>

<file path=customXml/itemProps3.xml><?xml version="1.0" encoding="utf-8"?>
<ds:datastoreItem xmlns:ds="http://schemas.openxmlformats.org/officeDocument/2006/customXml" ds:itemID="{F38A614A-A060-43A8-849D-C8CA0E53272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162</TotalTime>
  <Pages>49</Pages>
  <Words>112116</Words>
  <Characters>63907</Characters>
  <Application>Microsoft Office Word</Application>
  <DocSecurity>0</DocSecurity>
  <Lines>532</Lines>
  <Paragraphs>351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175672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2015-02-03T12:56:00Z</dcterms:created>
  <dc:creator>marina.buivid@gmail.com</dc:creator>
  <lastModifiedBy>TAMALIŪNIENĖ Vilija</lastModifiedBy>
  <dcterms:modified xsi:type="dcterms:W3CDTF">2026-01-08T12:26:00Z</dcterms:modified>
  <revision>60</revision>
</coreProperties>
</file>