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2021-11-17 iki 2023-02-06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3"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4"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5"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6"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7"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8"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a7de17c02269426790fbbeed49fff014"/>
        <w:lock w:val="sdtLocked"/>
        <w:richText/>
      </w:sdtPr>
      <w:sdtContent>
        <w:p>
          <w:pPr>
            <w:tabs>
              <w:tab w:val="left" w:pos="1304"/>
              <w:tab w:val="left" w:pos="1457"/>
              <w:tab w:val="left" w:pos="1604"/>
              <w:tab w:val="left" w:pos="1757"/>
            </w:tabs>
            <w:ind w:left="5102"/>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a7de17c02269426790fbbeed49fff014"/>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7de17c02269426790fbbeed49fff014"/>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40c4ee6e05b4ddc8663e8c836ad13a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40c4ee6e05b4ddc8663e8c836ad13a5"/>
                              <w:lock w:val="sdtLocked"/>
                              <w:richText/>
                            </w:sdtPr>
                            <w:sdtContent>
                              <w:r>
                                <w:rPr>
                                  <w:color w:val="000000"/>
                                  <w:szCs w:val="24"/>
                                </w:rPr>
                                <w:t>1.12.2</w:t>
                              </w:r>
                            </w:sdtContent>
                          </w:sdt>
                          <w:r>
                            <w:rPr>
                              <w:color w:val="000000"/>
                              <w:szCs w:val="24"/>
                            </w:rPr>
                            <w:t>. traukinio mašinistų ir darbuotojų, kurių darbas susijęs su geležinkelių transporto eismu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5"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6"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7"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8"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9"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0"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31"/>
              <w:headerReference w:type="default" r:id="rId32"/>
              <w:footerReference w:type="even" r:id="rId33"/>
              <w:footerReference w:type="default" r:id="rId34"/>
              <w:headerReference w:type="first" r:id="rId35"/>
              <w:footerReference w:type="first" r:id="rId36"/>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81d66e55cada440c9eedd9c542a40891"/>
        <w:lock w:val="sdtLocked"/>
        <w:richText/>
      </w:sdtPr>
      <w:sdtContent>
        <w:p>
          <w:pPr>
            <w:ind w:left="11907"/>
            <w:sectPr>
              <w:headerReference w:type="even" r:id="rId92"/>
              <w:headerReference w:type="default" r:id="rId93"/>
              <w:headerReference w:type="first" r:id="rId94"/>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81d66e55cada440c9eedd9c542a40891"/>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81d66e55cada440c9eedd9c542a40891"/>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6"/>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7"/>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8"/>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9"/>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0"/>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2"/>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3"/>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5"/>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6"/>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8"/>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9"/>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0"/>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1"/>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2"/>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4"/>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5"/>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6"/>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7"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8"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9b26887d2204dea976498ac7b5e5ead"/>
        <w:lock w:val="sdtLocked"/>
        <w:richText/>
      </w:sdtPr>
      <w:sdtContent>
        <w:p>
          <w:pPr>
            <w:keepLines/>
            <w:widowControl w:val="0"/>
            <w:suppressAutoHyphens/>
            <w:ind w:left="5102"/>
            <w:sectPr>
              <w:headerReference w:type="even" r:id="rId39"/>
              <w:headerReference w:type="default" r:id="rId40"/>
              <w:footerReference w:type="even" r:id="rId41"/>
              <w:footerReference w:type="default" r:id="rId42"/>
              <w:headerReference w:type="first" r:id="rId43"/>
              <w:footerReference w:type="first" r:id="rId44"/>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9b26887d2204dea976498ac7b5e5ea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9b26887d2204dea976498ac7b5e5ea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86"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87"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5" w:tgtFrame="_blank" w:history="1">
                    <w:r>
                      <w:rPr>
                        <w:color w:val="0000FF" w:themeColor="hyperlink"/>
                        <w:u w:val="single"/>
                      </w:rPr>
                      <w:t>92-2883</w:t>
                    </w:r>
                  </w:hyperlink>
                  <w:r>
                    <w:t xml:space="preserve">; 2007, Nr. </w:t>
                  </w:r>
                  <w:hyperlink r:id="rId56"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5"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6"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7"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8"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9"/>
              <w:headerReference w:type="default" r:id="rId50"/>
              <w:footerReference w:type="even" r:id="rId51"/>
              <w:footerReference w:type="default" r:id="rId52"/>
              <w:headerReference w:type="first" r:id="rId53"/>
              <w:footerReference w:type="first" r:id="rId54"/>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3193a98aaa4c779df4f8a3b50156e9"/>
        <w:lock w:val="sdtLocked"/>
        <w:richText/>
      </w:sdtPr>
      <w:sdtContent>
        <w:p>
          <w:pPr>
            <w:ind w:left="720" w:hanging="11"/>
            <w:jc w:val="center"/>
            <w:rPr>
              <w:szCs w:val="24"/>
            </w:rPr>
          </w:pPr>
        </w:p>
        <w:p>
          <w:pPr>
            <w:ind w:right="27"/>
            <w:jc w:val="both"/>
            <w:rPr>
              <w:sz w:val="20"/>
              <w:szCs w:val="24"/>
            </w:rPr>
            <w:sectPr>
              <w:headerReference w:type="even" r:id="rId88"/>
              <w:headerReference w:type="default" r:id="rId89"/>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3193a98aaa4c779df4f8a3b50156e9"/>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0e96d09636ed4414894ff0276fa8787e"/>
        <w:lock w:val="sdtLocked"/>
        <w:richText/>
      </w:sdtPr>
      <w:sdtContent>
        <w:p>
          <w:pPr>
            <w:ind w:left="5184"/>
            <w:jc w:val="both"/>
            <w:sectPr>
              <w:headerReference w:type="even" r:id="rId90"/>
              <w:headerReference w:type="default" r:id="rId91"/>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0e96d09636ed4414894ff0276fa8787e"/>
              <w:lock w:val="sdtLocked"/>
              <w:richText/>
            </w:sdtPr>
            <w:sdtContent>
              <w:r>
                <w:rPr>
                  <w:szCs w:val="24"/>
                </w:rPr>
                <w:t>2</w:t>
              </w:r>
            </w:sdtContent>
          </w:sdt>
          <w:r>
            <w:rPr>
              <w:szCs w:val="24"/>
            </w:rPr>
            <w:t xml:space="preserve"> priedas</w:t>
          </w:r>
        </w:p>
        <w:p>
          <w:pPr>
            <w:jc w:val="center"/>
            <w:rPr>
              <w:b/>
              <w:szCs w:val="24"/>
            </w:rPr>
          </w:pPr>
        </w:p>
        <w:sdt>
          <w:sdtPr>
            <w:alias w:val="Pavadinimas"/>
            <w:tag w:val="title_0e96d09636ed4414894ff0276fa8787e"/>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b8991db60a974bba968ded1b2dd83d7c"/>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b8991db60a974bba968ded1b2dd83d7c"/>
                      <w:lock w:val="sdtLocked"/>
                      <w:richText/>
                    </w:sdtPr>
                    <w:sdtContent>
                      <w:r>
                        <w:rPr>
                          <w:szCs w:val="24"/>
                        </w:rPr>
                        <w:t>14</w:t>
                      </w:r>
                    </w:sdtContent>
                  </w:sdt>
                  <w:r>
                    <w:rPr>
                      <w:szCs w:val="24"/>
                    </w:rPr>
                    <w:t xml:space="preserve">. Gydytojai, nurodyti šio Aprašo 11 punkte, įvertina paciento sveikatos duomenis </w:t>
                  </w:r>
                  <w:r>
                    <w:rPr>
                      <w:rFonts w:eastAsia="Calibri"/>
                      <w:szCs w:val="24"/>
                    </w:rPr>
                    <w:t xml:space="preserve">Elektroninės sveikatos paslaugų ir bendradarbiavimo infrastruktūros informacinėje sistemoje, </w:t>
                  </w:r>
                  <w:r>
                    <w:rPr>
                      <w:szCs w:val="24"/>
                    </w:rPr>
                    <w:t>paskiria tyrimus, nustato jų dažnumą, vadovaudamiesi šiuo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5 p."/>
                <w:tag w:val="part_91997fd7869845b7af56c44cb723a8e6"/>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333dd71829a74cc9bf104ef91abc960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33dd71829a74cc9bf104ef91abc9601"/>
                      <w:lock w:val="sdtLocked"/>
                      <w:richText/>
                    </w:sdtPr>
                    <w:sdtContent>
                      <w:r>
                        <w:rPr>
                          <w:szCs w:val="24"/>
                        </w:rPr>
                        <w:t>18</w:t>
                      </w:r>
                    </w:sdtContent>
                  </w:sdt>
                  <w:r>
                    <w:rPr>
                      <w:szCs w:val="24"/>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w:t>
                  </w:r>
                  <w:r>
                    <w:rPr>
                      <w:szCs w:val="24"/>
                      <w:lang w:eastAsia="lt-LT"/>
                    </w:rPr>
                    <w:t>Darbuotojų, kuriems leidžiama dirbti tik iš anksto pasitikrinusiems ir vėliau periodiškai besitikrinantiems, ar neserga užkrečiamosiomis ligomis, sveikatos tikrinimosi tvarka, patvirtinta</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23ef23b2a8142fc97aaec67a3a8c270"/>
                <w:lock w:val="sdtLocked"/>
                <w:richText/>
              </w:sdtPr>
              <w:sdtContent>
                <w:p>
                  <w:pPr>
                    <w:widowControl w:val="0"/>
                    <w:suppressAutoHyphens/>
                    <w:ind w:firstLine="567"/>
                    <w:jc w:val="both"/>
                    <w:rPr>
                      <w:color w:val="000000"/>
                    </w:rPr>
                  </w:pPr>
                  <w:sdt>
                    <w:sdtPr>
                      <w:alias w:val="Numeris"/>
                      <w:tag w:val="nr_e23ef23b2a8142fc97aaec67a3a8c270"/>
                      <w:lock w:val="sdtLocked"/>
                      <w:richText/>
                    </w:sdtPr>
                    <w:sdtContent>
                      <w:r>
                        <w:rPr>
                          <w:szCs w:val="24"/>
                        </w:rPr>
                        <w:t>22.</w:t>
                      </w:r>
                    </w:sdtContent>
                  </w:sdt>
                  <w:r>
                    <w:rPr>
                      <w:szCs w:val="24"/>
                    </w:rPr>
                    <w:t xml:space="preserve"> Pacientai, norintys tikrintis sveikatą, ASPĮ pateikia:</w:t>
                  </w:r>
                  <w:r>
                    <w:t xml:space="preserve"> </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2874aeccbcec48358540e0563462743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874aeccbcec48358540e0563462743b"/>
                          <w:lock w:val="sdtLocked"/>
                          <w:richText/>
                        </w:sdtPr>
                        <w:sdtContent>
                          <w:r>
                            <w:rPr>
                              <w:szCs w:val="24"/>
                            </w:rPr>
                            <w:t>22.2</w:t>
                          </w:r>
                        </w:sdtContent>
                      </w:sdt>
                      <w:r>
                        <w:rPr>
                          <w:szCs w:val="24"/>
                        </w:rPr>
                        <w:t>. 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psichologo vadovaujantis šio Aprašo 13 punkte nustatyta tvarka atlikto tyrimo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ad93ca7834cb4a7b9e21fbddc5e61129"/>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01cad51e0d654791ac894fc177dd5af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01cad51e0d654791ac894fc177dd5afb"/>
                      <w:lock w:val="sdtLocked"/>
                      <w:richText/>
                    </w:sdtPr>
                    <w:sdtContent>
                      <w:r>
                        <w:rPr>
                          <w:szCs w:val="24"/>
                        </w:rPr>
                        <w:t>34</w:t>
                      </w:r>
                    </w:sdtContent>
                  </w:sdt>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w:t>
                  </w:r>
                  <w:r>
                    <w:rPr>
                      <w:b/>
                      <w:bCs/>
                      <w:szCs w:val="24"/>
                    </w:rPr>
                    <w:t xml:space="preserve"> </w:t>
                  </w:r>
                  <w:r>
                    <w:rPr>
                      <w:szCs w:val="24"/>
                    </w:rPr>
                    <w:t>Turi būti taikomas Lietuvos Respublikos Vyriausybės 2017 m. birželio 21 d. nutarimas Nr. 469 „Dėl Nėščių, neseniai pagimdžiusių, krūtimi maitinančių darbuotojų darbo sąlygų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eb5ed564154947a88e0b3c522ca4c4db"/>
                    <w:lock w:val="sdtLocked"/>
                    <w:richText/>
                  </w:sdtPr>
                  <w:sdtContent>
                    <w:p>
                      <w:pPr>
                        <w:jc w:val="both"/>
                      </w:pPr>
                      <w:sdt>
                        <w:sdtPr>
                          <w:alias w:val="Numeris"/>
                          <w:tag w:val="nr_eb5ed564154947a88e0b3c522ca4c4db"/>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8"/>
                          <w:footerReference w:type="default" r:id="rId69"/>
                          <w:pgSz w:w="16838" w:h="11906" w:orient="landscape"/>
                          <w:pgMar w:top="1078" w:right="1701" w:bottom="567" w:left="1134" w:header="567" w:footer="567" w:gutter="0"/>
                          <w:pgNumType w:start="1"/>
                          <w:cols w:space="1296"/>
                          <w:titlePg/>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06c1523e69444b45b81932ebe2d02b41"/>
        <w:lock w:val="sdtLocked"/>
        <w:richText/>
      </w:sdtPr>
      <w:sdtContent>
        <w:p>
          <w:pPr>
            <w:widowControl w:val="0"/>
            <w:suppressAutoHyphens/>
            <w:ind w:left="5102"/>
            <w:sectPr>
              <w:pgSz w:w="11907" w:h="16840" w:code="9"/>
              <w:pgMar w:top="1134" w:right="1134" w:bottom="1134" w:left="1701"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06c1523e69444b45b81932ebe2d02b41"/>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06c1523e69444b45b81932ebe2d02b41"/>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0"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1"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1e543171860a43548bb3234e831e7be1"/>
                <w:lock w:val="sdtLocked"/>
                <w:richText/>
              </w:sdtPr>
              <w:sdtContent>
                <w:p>
                  <w:pPr>
                    <w:widowControl w:val="0"/>
                    <w:suppressAutoHyphens/>
                    <w:ind w:firstLine="567"/>
                    <w:jc w:val="both"/>
                    <w:rPr>
                      <w:color w:val="000000"/>
                    </w:rPr>
                  </w:pPr>
                  <w:sdt>
                    <w:sdtPr>
                      <w:alias w:val="Numeris"/>
                      <w:tag w:val="nr_1e543171860a43548bb3234e831e7be1"/>
                      <w:lock w:val="sdtLocked"/>
                      <w:richText/>
                    </w:sdtPr>
                    <w:sdtContent>
                      <w:r>
                        <w:rPr>
                          <w:szCs w:val="24"/>
                        </w:rPr>
                        <w:t>10</w:t>
                      </w:r>
                    </w:sdtContent>
                  </w:sdt>
                  <w:r>
                    <w:rPr>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įvertinę paciento sveikatos duomenis </w:t>
                  </w:r>
                  <w:r>
                    <w:rPr>
                      <w:rFonts w:eastAsia="Calibri"/>
                      <w:szCs w:val="24"/>
                    </w:rPr>
                    <w:t>Elektroninės sveikatos paslaugų ir bendradarbiavimo infrastruktūros informacinėje sistemoje,</w:t>
                  </w:r>
                  <w:r>
                    <w:rPr>
                      <w:szCs w:val="24"/>
                    </w:rPr>
                    <w:t xml:space="preserve"> privalomai arba prireikus konsultuodamiesi su šiame priede nurodytų kitų profesinių kvalifikacijų gydytojais ir, esant indikacijų, skirdami privalomus arba kitus tyrimus:</w:t>
                  </w:r>
                  <w:r>
                    <w:t xml:space="preserve"> </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2"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3"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4"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5"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6"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7"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8"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9" w:tgtFrame="_blank" w:history="1">
                          <w:r>
                            <w:rPr>
                              <w:color w:val="0000FF" w:themeColor="hyperlink"/>
                              <w:sz w:val="18"/>
                              <w:szCs w:val="18"/>
                              <w:u w:val="single"/>
                            </w:rPr>
                            <w:t>47-1365</w:t>
                          </w:r>
                        </w:hyperlink>
                        <w:r>
                          <w:rPr>
                            <w:sz w:val="18"/>
                            <w:szCs w:val="18"/>
                          </w:rPr>
                          <w:t xml:space="preserve">; 2005, Nr. </w:t>
                        </w:r>
                        <w:hyperlink r:id="rId80" w:tgtFrame="_blank" w:history="1">
                          <w:r>
                            <w:rPr>
                              <w:color w:val="0000FF" w:themeColor="hyperlink"/>
                              <w:sz w:val="18"/>
                              <w:szCs w:val="18"/>
                              <w:u w:val="single"/>
                            </w:rPr>
                            <w:t>128-4637</w:t>
                          </w:r>
                        </w:hyperlink>
                        <w:r>
                          <w:rPr>
                            <w:sz w:val="18"/>
                            <w:szCs w:val="18"/>
                          </w:rPr>
                          <w:t xml:space="preserve">; 2008, Nr. </w:t>
                        </w:r>
                        <w:hyperlink r:id="rId8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2" w:tgtFrame="_blank" w:history="1">
                          <w:r>
                            <w:rPr>
                              <w:color w:val="0000FF" w:themeColor="hyperlink"/>
                              <w:sz w:val="18"/>
                              <w:szCs w:val="18"/>
                              <w:u w:val="single"/>
                            </w:rPr>
                            <w:t>47-1365</w:t>
                          </w:r>
                        </w:hyperlink>
                        <w:r>
                          <w:rPr>
                            <w:sz w:val="18"/>
                            <w:szCs w:val="18"/>
                          </w:rPr>
                          <w:t xml:space="preserve">; 2005, Nr. </w:t>
                        </w:r>
                        <w:hyperlink r:id="rId83" w:tgtFrame="_blank" w:history="1">
                          <w:r>
                            <w:rPr>
                              <w:color w:val="0000FF" w:themeColor="hyperlink"/>
                              <w:sz w:val="18"/>
                              <w:szCs w:val="18"/>
                              <w:u w:val="single"/>
                            </w:rPr>
                            <w:t>128-4637</w:t>
                          </w:r>
                        </w:hyperlink>
                        <w:r>
                          <w:rPr>
                            <w:sz w:val="18"/>
                            <w:szCs w:val="18"/>
                          </w:rPr>
                          <w:t xml:space="preserve">; 2008, Nr. </w:t>
                        </w:r>
                        <w:hyperlink r:id="rId84"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5"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161"/>
    <o:shapelayout v:ext="edit">
      <o:idmap v:ext="edit" data="1"/>
    </o:shapelayout>
  </w:shapeDefaults>
  <w:decimalSymbol w:val=","/>
  <w:listSeparator w:val=";"/>
  <w14:docId w14:val="48627F9E"/>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image" Target="media/image358.png"/>
  <Relationship Id="rId101" Type="http://schemas.openxmlformats.org/officeDocument/2006/relationships/image" Target="media/image359.png"/>
  <Relationship Id="rId102" Type="http://schemas.openxmlformats.org/officeDocument/2006/relationships/image" Target="media/image360.png"/>
  <Relationship Id="rId103" Type="http://schemas.openxmlformats.org/officeDocument/2006/relationships/image" Target="media/image361.png"/>
  <Relationship Id="rId104" Type="http://schemas.openxmlformats.org/officeDocument/2006/relationships/image" Target="media/image362.png"/>
  <Relationship Id="rId105" Type="http://schemas.openxmlformats.org/officeDocument/2006/relationships/image" Target="media/image363.png"/>
  <Relationship Id="rId106" Type="http://schemas.openxmlformats.org/officeDocument/2006/relationships/image" Target="media/image364.png"/>
  <Relationship Id="rId107" Type="http://schemas.openxmlformats.org/officeDocument/2006/relationships/image" Target="media/image365.png"/>
  <Relationship Id="rId108" Type="http://schemas.openxmlformats.org/officeDocument/2006/relationships/image" Target="media/image366.png"/>
  <Relationship Id="rId109" Type="http://schemas.openxmlformats.org/officeDocument/2006/relationships/image" Target="media/image367.png"/>
  <Relationship Id="rId11" Type="http://schemas.openxmlformats.org/officeDocument/2006/relationships/webSettings" Target="webSettings.xml"/>
  <Relationship Id="rId110" Type="http://schemas.openxmlformats.org/officeDocument/2006/relationships/image" Target="media/image368.png"/>
  <Relationship Id="rId111" Type="http://schemas.openxmlformats.org/officeDocument/2006/relationships/image" Target="media/image369.png"/>
  <Relationship Id="rId112" Type="http://schemas.openxmlformats.org/officeDocument/2006/relationships/image" Target="media/image370.png"/>
  <Relationship Id="rId113" Type="http://schemas.openxmlformats.org/officeDocument/2006/relationships/image" Target="media/image371.png"/>
  <Relationship Id="rId114" Type="http://schemas.openxmlformats.org/officeDocument/2006/relationships/image" Target="media/image372.png"/>
  <Relationship Id="rId115" Type="http://schemas.openxmlformats.org/officeDocument/2006/relationships/image" Target="media/image373.png"/>
  <Relationship Id="rId116" Type="http://schemas.openxmlformats.org/officeDocument/2006/relationships/image" Target="media/image374.png"/>
  <Relationship Id="rId117" Type="http://schemas.openxmlformats.org/officeDocument/2006/relationships/image" Target="media/image375.png"/>
  <Relationship Id="rId118" Type="http://schemas.openxmlformats.org/officeDocument/2006/relationships/image" Target="media/image376.png"/>
  <Relationship Id="rId119" Type="http://schemas.openxmlformats.org/officeDocument/2006/relationships/image" Target="media/image377.png"/>
  <Relationship Id="rId12" Type="http://schemas.openxmlformats.org/officeDocument/2006/relationships/image" Target="media/image3.wmf"/>
  <Relationship Id="rId120" Type="http://schemas.openxmlformats.org/officeDocument/2006/relationships/image" Target="media/image378.png"/>
  <Relationship Id="rId121" Type="http://schemas.openxmlformats.org/officeDocument/2006/relationships/image" Target="media/image379.png"/>
  <Relationship Id="rId122" Type="http://schemas.openxmlformats.org/officeDocument/2006/relationships/image" Target="media/image380.png"/>
  <Relationship Id="rId123" Type="http://schemas.openxmlformats.org/officeDocument/2006/relationships/image" Target="media/image381.png"/>
  <Relationship Id="rId124" Type="http://schemas.openxmlformats.org/officeDocument/2006/relationships/image" Target="media/image382.png"/>
  <Relationship Id="rId125" Type="http://schemas.openxmlformats.org/officeDocument/2006/relationships/image" Target="media/image383.png"/>
  <Relationship Id="rId126" Type="http://schemas.openxmlformats.org/officeDocument/2006/relationships/image" Target="media/image384.png"/>
  <Relationship Id="rId127" Type="http://schemas.openxmlformats.org/officeDocument/2006/relationships/customXml" Target="../customXml/item1.xml"/>
  <Relationship Id="rId13" Type="http://schemas.openxmlformats.org/officeDocument/2006/relationships/hyperlink" TargetMode="External" Target="https://www.e-tar.lt/portal/lt/legalAct/TAR.C337D779A343"/>
  <Relationship Id="rId14" Type="http://schemas.openxmlformats.org/officeDocument/2006/relationships/hyperlink" TargetMode="External" Target="https://www.e-tar.lt/portal/lt/legalAct/TAR.A92EEEEF018C"/>
  <Relationship Id="rId15" Type="http://schemas.openxmlformats.org/officeDocument/2006/relationships/hyperlink" TargetMode="External" Target="https://www.e-tar.lt/portal/lt/legalAct/TAR.0BBFE299C915"/>
  <Relationship Id="rId16" Type="http://schemas.openxmlformats.org/officeDocument/2006/relationships/hyperlink" TargetMode="External" Target="https://www.e-tar.lt/portal/lt/legalAct/TAR.C925EFE595C1"/>
  <Relationship Id="rId17" Type="http://schemas.openxmlformats.org/officeDocument/2006/relationships/hyperlink" TargetMode="External" Target="https://www.e-tar.lt/portal/lt/legalAct/TAR.E572CC3872E1"/>
  <Relationship Id="rId18" Type="http://schemas.openxmlformats.org/officeDocument/2006/relationships/hyperlink" TargetMode="External" Target="https://www.e-tar.lt/portal/lt/legalAct/TAR.AB76E5928C64"/>
  <Relationship Id="rId19" Type="http://schemas.openxmlformats.org/officeDocument/2006/relationships/header" Target="header93.xml"/>
  <Relationship Id="rId2" Type="http://schemas.openxmlformats.org/officeDocument/2006/relationships/fontTable" Target="fontTable.xml"/>
  <Relationship Id="rId20" Type="http://schemas.openxmlformats.org/officeDocument/2006/relationships/header" Target="header94.xml"/>
  <Relationship Id="rId21" Type="http://schemas.openxmlformats.org/officeDocument/2006/relationships/footer" Target="footer88.xml"/>
  <Relationship Id="rId22" Type="http://schemas.openxmlformats.org/officeDocument/2006/relationships/footer" Target="footer89.xml"/>
  <Relationship Id="rId23" Type="http://schemas.openxmlformats.org/officeDocument/2006/relationships/header" Target="header95.xml"/>
  <Relationship Id="rId24" Type="http://schemas.openxmlformats.org/officeDocument/2006/relationships/footer" Target="footer90.xml"/>
  <Relationship Id="rId25" Type="http://schemas.openxmlformats.org/officeDocument/2006/relationships/hyperlink" TargetMode="External" Target="https://www.e-tar.lt/portal/lt/legalAct/TAR.5098571C779B"/>
  <Relationship Id="rId26" Type="http://schemas.openxmlformats.org/officeDocument/2006/relationships/hyperlink" TargetMode="External" Target="https://www.e-tar.lt/portal/lt/legalAct/TAR.21897F4DD271"/>
  <Relationship Id="rId27" Type="http://schemas.openxmlformats.org/officeDocument/2006/relationships/hyperlink" TargetMode="External" Target="https://www.e-tar.lt/portal/lt/legalAct/TAR.22504E4941B4"/>
  <Relationship Id="rId28" Type="http://schemas.openxmlformats.org/officeDocument/2006/relationships/hyperlink" TargetMode="External" Target="http://www3.lrs.lt/cgi-bin/preps2?a=92894&amp;b="/>
  <Relationship Id="rId29" Type="http://schemas.openxmlformats.org/officeDocument/2006/relationships/hyperlink" TargetMode="External" Target="http://www3.lrs.lt/cgi-bin/preps2?a=76692&amp;b="/>
  <Relationship Id="rId3" Type="http://schemas.openxmlformats.org/officeDocument/2006/relationships/footnotes" Target="footnotes.xml"/>
  <Relationship Id="rId30" Type="http://schemas.openxmlformats.org/officeDocument/2006/relationships/hyperlink" TargetMode="External" Target="http://www3.lrs.lt/cgi-bin/preps2?a=76692&amp;b="/>
  <Relationship Id="rId31" Type="http://schemas.openxmlformats.org/officeDocument/2006/relationships/header" Target="header132.xml"/>
  <Relationship Id="rId32" Type="http://schemas.openxmlformats.org/officeDocument/2006/relationships/header" Target="header133.xml"/>
  <Relationship Id="rId33" Type="http://schemas.openxmlformats.org/officeDocument/2006/relationships/footer" Target="footer127.xml"/>
  <Relationship Id="rId34" Type="http://schemas.openxmlformats.org/officeDocument/2006/relationships/footer" Target="footer128.xml"/>
  <Relationship Id="rId35" Type="http://schemas.openxmlformats.org/officeDocument/2006/relationships/header" Target="header134.xml"/>
  <Relationship Id="rId36" Type="http://schemas.openxmlformats.org/officeDocument/2006/relationships/footer" Target="footer129.xml"/>
  <Relationship Id="rId37" Type="http://schemas.openxmlformats.org/officeDocument/2006/relationships/hyperlink" TargetMode="External" Target="https://www.e-tar.lt/portal/lt/legalAct/TAR.FC348F73C47A"/>
  <Relationship Id="rId38" Type="http://schemas.openxmlformats.org/officeDocument/2006/relationships/hyperlink" TargetMode="External" Target="https://www.e-tar.lt/portal/lt/legalAct/TAR.FC348F73C47A"/>
  <Relationship Id="rId39" Type="http://schemas.openxmlformats.org/officeDocument/2006/relationships/header" Target="header234.xml"/>
  <Relationship Id="rId4" Type="http://schemas.openxmlformats.org/officeDocument/2006/relationships/hyperlink" TargetMode="External" Target="https://www.e-tar.lt/portal/lt/legalAct/TAR.668CEF058FF8"/>
  <Relationship Id="rId40" Type="http://schemas.openxmlformats.org/officeDocument/2006/relationships/header" Target="header235.xml"/>
  <Relationship Id="rId41" Type="http://schemas.openxmlformats.org/officeDocument/2006/relationships/footer" Target="footer229.xml"/>
  <Relationship Id="rId42" Type="http://schemas.openxmlformats.org/officeDocument/2006/relationships/footer" Target="footer230.xml"/>
  <Relationship Id="rId43" Type="http://schemas.openxmlformats.org/officeDocument/2006/relationships/header" Target="header236.xml"/>
  <Relationship Id="rId44" Type="http://schemas.openxmlformats.org/officeDocument/2006/relationships/footer" Target="footer231.xml"/>
  <Relationship Id="rId45" Type="http://schemas.openxmlformats.org/officeDocument/2006/relationships/hyperlink" TargetMode="External" Target="https://www.e-tar.lt/portal/lt/legalAct/TAR.3394CBFC359C"/>
  <Relationship Id="rId46" Type="http://schemas.openxmlformats.org/officeDocument/2006/relationships/hyperlink" TargetMode="External" Target="http://www3.lrs.lt/cgi-bin/preps2?a=51605&amp;b="/>
  <Relationship Id="rId47" Type="http://schemas.openxmlformats.org/officeDocument/2006/relationships/hyperlink" TargetMode="External" Target="https://www.e-tar.lt/portal/lt/legalAct/TAR.B7D7BAACDE6B"/>
  <Relationship Id="rId48" Type="http://schemas.openxmlformats.org/officeDocument/2006/relationships/hyperlink" TargetMode="External" Target="http://www3.lrs.lt/cgi-bin/preps2?a=69596&amp;b="/>
  <Relationship Id="rId49" Type="http://schemas.openxmlformats.org/officeDocument/2006/relationships/header" Target="header243.xml"/>
  <Relationship Id="rId5" Type="http://schemas.openxmlformats.org/officeDocument/2006/relationships/hyperlink" TargetMode="External" Target="https://www.e-tar.lt/portal/lt/legalAct/TAR.6A8A7A3BBCDC"/>
  <Relationship Id="rId50" Type="http://schemas.openxmlformats.org/officeDocument/2006/relationships/header" Target="header244.xml"/>
  <Relationship Id="rId51" Type="http://schemas.openxmlformats.org/officeDocument/2006/relationships/footer" Target="footer238.xml"/>
  <Relationship Id="rId52" Type="http://schemas.openxmlformats.org/officeDocument/2006/relationships/footer" Target="footer239.xml"/>
  <Relationship Id="rId53" Type="http://schemas.openxmlformats.org/officeDocument/2006/relationships/header" Target="header245.xml"/>
  <Relationship Id="rId54" Type="http://schemas.openxmlformats.org/officeDocument/2006/relationships/footer" Target="footer240.xml"/>
  <Relationship Id="rId55" Type="http://schemas.openxmlformats.org/officeDocument/2006/relationships/hyperlink" TargetMode="External" Target="https://www.e-tar.lt/portal/lt/legalAct/TAR.5DC1759E42CB"/>
  <Relationship Id="rId56" Type="http://schemas.openxmlformats.org/officeDocument/2006/relationships/hyperlink" TargetMode="External" Target="https://www.e-tar.lt/portal/lt/legalAct/TAR.8D97CD7E1857"/>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openxmlformats.org/officeDocument/2006/relationships/hyperlink" TargetMode="External" Target="https://www.e-tar.lt/portal/lt/legalAct/TAR.7083DB116A2E"/>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C6E4170DB704"/>
  <Relationship Id="rId67" Type="http://schemas.openxmlformats.org/officeDocument/2006/relationships/hyperlink" TargetMode="External" Target="https://www.e-tar.lt/portal/lt/legalAct/TAR.668CEF058FF8"/>
  <Relationship Id="rId68" Type="http://schemas.openxmlformats.org/officeDocument/2006/relationships/header" Target="header274.xml"/>
  <Relationship Id="rId69" Type="http://schemas.openxmlformats.org/officeDocument/2006/relationships/footer" Target="footer267.xml"/>
  <Relationship Id="rId7" Type="http://schemas.openxmlformats.org/officeDocument/2006/relationships/hyperlink" TargetMode="External" Target="https://www.e-tar.lt/portal/lt/legalAct/TAR.DC61D74561C5"/>
  <Relationship Id="rId70" Type="http://schemas.openxmlformats.org/officeDocument/2006/relationships/hyperlink" TargetMode="External" Target="https://www.e-tar.lt/portal/lt/legalAct/TAR.F1D86F455636"/>
  <Relationship Id="rId71" Type="http://schemas.openxmlformats.org/officeDocument/2006/relationships/hyperlink" TargetMode="External" Target="https://www.e-tar.lt/portal/lt/legalAct/TAR.751B6F8BF451"/>
  <Relationship Id="rId72" Type="http://schemas.openxmlformats.org/officeDocument/2006/relationships/hyperlink" TargetMode="External" Target="https://www.e-tar.lt/portal/lt/legalAct/TAR.313208361D5D"/>
  <Relationship Id="rId73" Type="http://schemas.openxmlformats.org/officeDocument/2006/relationships/hyperlink" TargetMode="External" Target="https://www.e-tar.lt/portal/lt/legalAct/TAR.64EB889A3B24"/>
  <Relationship Id="rId74" Type="http://schemas.openxmlformats.org/officeDocument/2006/relationships/hyperlink" TargetMode="External" Target="https://www.e-tar.lt/portal/lt/legalAct/TAR.5ED52629C3C4"/>
  <Relationship Id="rId75" Type="http://schemas.openxmlformats.org/officeDocument/2006/relationships/hyperlink" TargetMode="External" Target="https://www.e-tar.lt/portal/lt/legalAct/TAR.0630DF325F2F"/>
  <Relationship Id="rId76" Type="http://schemas.openxmlformats.org/officeDocument/2006/relationships/hyperlink" TargetMode="External" Target="https://www.e-tar.lt/portal/lt/legalAct/TAR.04551A50A76D"/>
  <Relationship Id="rId77" Type="http://schemas.openxmlformats.org/officeDocument/2006/relationships/hyperlink" TargetMode="External" Target="https://www.e-tar.lt/portal/lt/legalAct/TAR.C6E4170DB704"/>
  <Relationship Id="rId78" Type="http://schemas.openxmlformats.org/officeDocument/2006/relationships/hyperlink" TargetMode="External" Target="https://www.e-tar.lt/portal/lt/legalAct/TAR.DC61D74561C5"/>
  <Relationship Id="rId79" Type="http://schemas.openxmlformats.org/officeDocument/2006/relationships/hyperlink" TargetMode="External" Target="https://www.e-tar.lt/portal/lt/legalAct/TAR.DC61D74561C5"/>
  <Relationship Id="rId8" Type="http://schemas.openxmlformats.org/officeDocument/2006/relationships/settings" Target="settings.xml"/>
  <Relationship Id="rId80" Type="http://schemas.openxmlformats.org/officeDocument/2006/relationships/hyperlink" TargetMode="External" Target="https://www.e-tar.lt/portal/lt/legalAct/TAR.9A2A80746DED"/>
  <Relationship Id="rId81" Type="http://schemas.openxmlformats.org/officeDocument/2006/relationships/hyperlink" TargetMode="External" Target="https://www.e-tar.lt/portal/lt/legalAct/TAR.F7E759DF5DFE"/>
  <Relationship Id="rId82" Type="http://schemas.openxmlformats.org/officeDocument/2006/relationships/hyperlink" TargetMode="External" Target="https://www.e-tar.lt/portal/lt/legalAct/TAR.DC61D74561C5"/>
  <Relationship Id="rId83" Type="http://schemas.openxmlformats.org/officeDocument/2006/relationships/hyperlink" TargetMode="External" Target="https://www.e-tar.lt/portal/lt/legalAct/TAR.9A2A80746DED"/>
  <Relationship Id="rId84" Type="http://schemas.openxmlformats.org/officeDocument/2006/relationships/hyperlink" TargetMode="External" Target="https://www.e-tar.lt/portal/lt/legalAct/TAR.F7E759DF5DFE"/>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6CFC2AC8617C"/>
  <Relationship Id="rId87" Type="http://schemas.openxmlformats.org/officeDocument/2006/relationships/hyperlink" TargetMode="External" Target="https://www.e-tar.lt/portal/lt/legalAct/TAR.9BB254501DB8"/>
  <Relationship Id="rId88" Type="http://schemas.openxmlformats.org/officeDocument/2006/relationships/header" Target="header288.xml"/>
  <Relationship Id="rId89" Type="http://schemas.openxmlformats.org/officeDocument/2006/relationships/header" Target="header289.xml"/>
  <Relationship Id="rId9" Type="http://schemas.openxmlformats.org/officeDocument/2006/relationships/styles" Target="styles.xml"/>
  <Relationship Id="rId90" Type="http://schemas.openxmlformats.org/officeDocument/2006/relationships/header" Target="header330.xml"/>
  <Relationship Id="rId91" Type="http://schemas.openxmlformats.org/officeDocument/2006/relationships/header" Target="header331.xml"/>
  <Relationship Id="rId92" Type="http://schemas.openxmlformats.org/officeDocument/2006/relationships/header" Target="header367.xml"/>
  <Relationship Id="rId93" Type="http://schemas.openxmlformats.org/officeDocument/2006/relationships/header" Target="header368.xml"/>
  <Relationship Id="rId94" Type="http://schemas.openxmlformats.org/officeDocument/2006/relationships/header" Target="header369.xml"/>
  <Relationship Id="rId95" Type="http://schemas.openxmlformats.org/officeDocument/2006/relationships/image" Target="media/image353.png"/>
  <Relationship Id="rId96" Type="http://schemas.openxmlformats.org/officeDocument/2006/relationships/image" Target="media/image354.png"/>
  <Relationship Id="rId97" Type="http://schemas.openxmlformats.org/officeDocument/2006/relationships/image" Target="media/image355.png"/>
  <Relationship Id="rId98" Type="http://schemas.openxmlformats.org/officeDocument/2006/relationships/image" Target="media/image356.png"/>
  <Relationship Id="rId99" Type="http://schemas.openxmlformats.org/officeDocument/2006/relationships/image" Target="media/image357.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a7de17c02269426790fbbeed49fff014">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40c4ee6e05b4ddc8663e8c836ad13a5"/>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81d66e55cada440c9eedd9c542a40891"/>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9b26887d2204dea976498ac7b5e5ea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3193a98aaa4c779df4f8a3b50156e9"/>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0e96d09636ed4414894ff0276fa8787e"/>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b8991db60a974bba968ded1b2dd83d7c"/>
      <Part Type="punktas" Nr="15" Abbr="12 pr. 15 p." DocPartId="bc2daef0fd964b59b4942d4e5297aa02" PartId="91997fd7869845b7af56c44cb723a8e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333dd71829a74cc9bf104ef91abc9601"/>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23ef23b2a8142fc97aaec67a3a8c270">
        <Part Type="punktas" Nr="22.1" Abbr="12 pr. 22.1 p." DocPartId="25b913d5517749cabb60a97155d19cb3" PartId="ed604db2893c42f2b7ccfdddaff9bba6"/>
        <Part Type="punktas" Nr="22.2" Abbr="12 pr. 22.2 p." DocPartId="95e893f8efd64e5eadb66be82194cf2d" PartId="2874aeccbcec48358540e0563462743b"/>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ad93ca7834cb4a7b9e21fbddc5e61129"/>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01cad51e0d654791ac894fc177dd5afb"/>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eb5ed564154947a88e0b3c522ca4c4db"/>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06c1523e69444b45b81932ebe2d02b41">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1e543171860a43548bb3234e831e7be1">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7A7B8FEF-46F2-404D-8E2A-2B6910602F35}">
  <ds:schemaRefs>
    <ds:schemaRef ds:uri="http://lrs.lt/TAIS/DocParts"/>
  </ds:schemaRefs>
</ds:datastoreItem>
</file>

<file path=docProps/app.xml><?xml version="1.0" encoding="utf-8"?>
<Properties xmlns="http://schemas.openxmlformats.org/officeDocument/2006/extended-properties">
  <Template>Normal.dotm</Template>
  <TotalTime>223</TotalTime>
  <Pages>237</Pages>
  <Words>308552</Words>
  <Characters>175875</Characters>
  <Application>Microsoft Office Word</Application>
  <DocSecurity>0</DocSecurity>
  <Lines>1465</Lines>
  <Paragraphs>966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483461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2023-06-09T12:23:00Z</dcterms:modified>
  <revision>128</revision>
</coreProperties>
</file>