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2016-01-01 iki 2016-01-07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7" w:tgtFrame="_blank" w:history="1">
                <w:r>
                  <w:rPr>
                    <w:color w:val="0000FF" w:themeColor="hyperlink"/>
                    <w:u w:val="single"/>
                  </w:rPr>
                  <w:t>64-2569</w:t>
                </w:r>
              </w:hyperlink>
              <w:r>
                <w:rPr>
                  <w:color w:val="000000"/>
                </w:rPr>
                <w:t xml:space="preserve">), Lietuvos Respublikos darbuotojų saugos ir sveikatos įstatymo (Žin., 2003, Nr. </w:t>
              </w:r>
              <w:hyperlink r:id="rId18" w:tgtFrame="_blank" w:history="1">
                <w:r>
                  <w:rPr>
                    <w:color w:val="0000FF" w:themeColor="hyperlink"/>
                    <w:u w:val="single"/>
                  </w:rPr>
                  <w:t>70-3170</w:t>
                </w:r>
              </w:hyperlink>
              <w:r>
                <w:rPr>
                  <w:color w:val="000000"/>
                </w:rPr>
                <w:t xml:space="preserve">), Lietuvos Respublikos sveikatos sistemos įstatymo (Žin., 1994, Nr. </w:t>
              </w:r>
              <w:hyperlink r:id="rId19" w:tgtFrame="_blank" w:history="1">
                <w:r>
                  <w:rPr>
                    <w:color w:val="0000FF" w:themeColor="hyperlink"/>
                    <w:u w:val="single"/>
                  </w:rPr>
                  <w:t>63-1231</w:t>
                </w:r>
              </w:hyperlink>
              <w:r>
                <w:rPr>
                  <w:color w:val="000000"/>
                </w:rPr>
                <w:t xml:space="preserve">; 1998, Nr. </w:t>
              </w:r>
              <w:hyperlink r:id="rId20" w:tgtFrame="_blank" w:history="1">
                <w:r>
                  <w:rPr>
                    <w:color w:val="0000FF" w:themeColor="hyperlink"/>
                    <w:u w:val="single"/>
                  </w:rPr>
                  <w:t>112-3099</w:t>
                </w:r>
              </w:hyperlink>
              <w:r>
                <w:rPr>
                  <w:color w:val="000000"/>
                </w:rPr>
                <w:t xml:space="preserve">), Lietuvos Respublikos radiacinės saugos įstatymo (Žin., 1999, Nr. </w:t>
              </w:r>
              <w:hyperlink r:id="rId21"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2"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3"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4"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5"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6"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7"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8"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e96648aa8e6f43e581f8ff34aa0c3e6d"/>
        <w:lock w:val="sdtLocked"/>
        <w:richText/>
      </w:sdtPr>
      <w:sdtContent>
        <w:p>
          <w:pPr>
            <w:tabs>
              <w:tab w:val="left" w:pos="1304"/>
              <w:tab w:val="left" w:pos="1457"/>
              <w:tab w:val="left" w:pos="1604"/>
              <w:tab w:val="left" w:pos="1757"/>
            </w:tabs>
            <w:ind w:left="5102"/>
            <w:sectPr>
              <w:headerReference w:type="even" r:id="rId29"/>
              <w:headerReference w:type="default" r:id="rId30"/>
              <w:footerReference w:type="even" r:id="rId31"/>
              <w:footerReference w:type="default" r:id="rId32"/>
              <w:headerReference w:type="first" r:id="rId33"/>
              <w:footerReference w:type="first" r:id="rId34"/>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e96648aa8e6f43e581f8ff34aa0c3e6d"/>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e96648aa8e6f43e581f8ff34aa0c3e6d"/>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5"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6"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7"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8"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9"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40"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41"/>
              <w:headerReference w:type="default" r:id="rId42"/>
              <w:footerReference w:type="even" r:id="rId43"/>
              <w:footerReference w:type="default" r:id="rId44"/>
              <w:headerReference w:type="first" r:id="rId45"/>
              <w:footerReference w:type="first" r:id="rId46"/>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f0b5bc91b7694b01ae261121b1891af6"/>
        <w:lock w:val="sdtLocked"/>
        <w:richText/>
      </w:sdtPr>
      <w:sdtContent>
        <w:p>
          <w:pPr>
            <w:ind w:left="11907"/>
            <w:sectPr>
              <w:headerReference w:type="even" r:id="rId106"/>
              <w:headerReference w:type="default" r:id="rId107"/>
              <w:headerReference w:type="first" r:id="rId108"/>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f0b5bc91b7694b01ae261121b1891af6"/>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f0b5bc91b7694b01ae261121b1891af6"/>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0"/>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1"/>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2"/>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3"/>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4"/>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6"/>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7"/>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8"/>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9"/>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0"/>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1"/>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2"/>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3"/>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4"/>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5"/>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6"/>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7"/>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8"/>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9"/>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40"/>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7"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8"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ec911c84a2b84458bd600332db2dcaa9"/>
        <w:lock w:val="sdtLocked"/>
        <w:richText/>
      </w:sdtPr>
      <w:sdtContent>
        <w:p>
          <w:pPr>
            <w:keepLines/>
            <w:widowControl w:val="0"/>
            <w:suppressAutoHyphens/>
            <w:ind w:left="5102"/>
            <w:sectPr>
              <w:headerReference w:type="even" r:id="rId49"/>
              <w:headerReference w:type="default" r:id="rId50"/>
              <w:footerReference w:type="even" r:id="rId51"/>
              <w:footerReference w:type="default" r:id="rId52"/>
              <w:headerReference w:type="first" r:id="rId53"/>
              <w:footerReference w:type="first" r:id="rId54"/>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ec911c84a2b84458bd600332db2dcaa9"/>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ec911c84a2b84458bd600332db2dcaa9"/>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100"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101"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60" w:tgtFrame="_blank" w:history="1">
                    <w:r>
                      <w:rPr>
                        <w:color w:val="0000FF" w:themeColor="hyperlink"/>
                        <w:u w:val="single"/>
                      </w:rPr>
                      <w:t>92-2883</w:t>
                    </w:r>
                  </w:hyperlink>
                  <w:r>
                    <w:t xml:space="preserve">; 2007, Nr. </w:t>
                  </w:r>
                  <w:hyperlink r:id="rId61"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2"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3" w:tgtFrame="_blank" w:history="1">
                    <w:r>
                      <w:rPr>
                        <w:color w:val="0000FF" w:themeColor="hyperlink"/>
                        <w:u w:val="single"/>
                      </w:rPr>
                      <w:t>13-308</w:t>
                    </w:r>
                  </w:hyperlink>
                  <w:r>
                    <w:t xml:space="preserve">; 2000, Nr. </w:t>
                  </w:r>
                  <w:hyperlink r:id="rId64"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55"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56"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7"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8"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9"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9253baf6566c4702b675f21bb0b2d003"/>
        <w:lock w:val="sdtLocked"/>
        <w:richText/>
      </w:sdtPr>
      <w:sdtContent>
        <w:p>
          <w:pPr>
            <w:ind w:left="720" w:hanging="11"/>
            <w:jc w:val="center"/>
            <w:rPr>
              <w:szCs w:val="24"/>
            </w:rPr>
          </w:pPr>
        </w:p>
        <w:p>
          <w:pPr>
            <w:ind w:right="27"/>
            <w:jc w:val="both"/>
            <w:rPr>
              <w:sz w:val="20"/>
              <w:szCs w:val="24"/>
            </w:rPr>
            <w:sectPr>
              <w:headerReference w:type="even" r:id="rId102"/>
              <w:headerReference w:type="default" r:id="rId103"/>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9253baf6566c4702b675f21bb0b2d003"/>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0e9236e8e4f7465ba7dfe8818b5a369c"/>
        <w:lock w:val="sdtLocked"/>
        <w:richText/>
      </w:sdtPr>
      <w:sdtContent>
        <w:p>
          <w:pPr>
            <w:ind w:left="5184"/>
            <w:jc w:val="both"/>
            <w:sectPr>
              <w:headerReference w:type="even" r:id="rId104"/>
              <w:headerReference w:type="default" r:id="rId105"/>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0e9236e8e4f7465ba7dfe8818b5a369c"/>
              <w:lock w:val="sdtLocked"/>
              <w:richText/>
            </w:sdtPr>
            <w:sdtContent>
              <w:r>
                <w:rPr>
                  <w:szCs w:val="24"/>
                </w:rPr>
                <w:t>2</w:t>
              </w:r>
            </w:sdtContent>
          </w:sdt>
          <w:r>
            <w:rPr>
              <w:szCs w:val="24"/>
            </w:rPr>
            <w:t xml:space="preserve"> priedas</w:t>
          </w:r>
        </w:p>
        <w:p>
          <w:pPr>
            <w:jc w:val="center"/>
            <w:rPr>
              <w:b/>
              <w:szCs w:val="24"/>
            </w:rPr>
          </w:pPr>
        </w:p>
        <w:sdt>
          <w:sdtPr>
            <w:alias w:val="Pavadinimas"/>
            <w:tag w:val="title_0e9236e8e4f7465ba7dfe8818b5a369c"/>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5" w:tgtFrame="_blank" w:history="1">
                    <w:r>
                      <w:rPr>
                        <w:color w:val="0000FF" w:themeColor="hyperlink"/>
                        <w:u w:val="single"/>
                      </w:rPr>
                      <w:t>4-27</w:t>
                    </w:r>
                  </w:hyperlink>
                  <w:r>
                    <w:rPr>
                      <w:color w:val="000000"/>
                    </w:rPr>
                    <w:t xml:space="preserve">; 2006, Nr. </w:t>
                  </w:r>
                  <w:hyperlink r:id="rId66"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xml:space="preserve">; 2009, Nr. </w:t>
                  </w:r>
                  <w:hyperlink r:id="rId68"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9"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70"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71"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2"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3"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4"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5"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6"/>
                          <w:footerReference w:type="default" r:id="rId77"/>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8"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9"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80"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81"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2"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8"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9"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90"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91"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2"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3" w:tgtFrame="_blank" w:history="1">
                          <w:r>
                            <w:rPr>
                              <w:color w:val="0000FF" w:themeColor="hyperlink"/>
                              <w:sz w:val="18"/>
                              <w:szCs w:val="18"/>
                              <w:u w:val="single"/>
                            </w:rPr>
                            <w:t>47-1365</w:t>
                          </w:r>
                        </w:hyperlink>
                        <w:r>
                          <w:rPr>
                            <w:sz w:val="18"/>
                            <w:szCs w:val="18"/>
                          </w:rPr>
                          <w:t xml:space="preserve">; 2005, Nr. </w:t>
                        </w:r>
                        <w:hyperlink r:id="rId94" w:tgtFrame="_blank" w:history="1">
                          <w:r>
                            <w:rPr>
                              <w:color w:val="0000FF" w:themeColor="hyperlink"/>
                              <w:sz w:val="18"/>
                              <w:szCs w:val="18"/>
                              <w:u w:val="single"/>
                            </w:rPr>
                            <w:t>128-4637</w:t>
                          </w:r>
                        </w:hyperlink>
                        <w:r>
                          <w:rPr>
                            <w:sz w:val="18"/>
                            <w:szCs w:val="18"/>
                          </w:rPr>
                          <w:t xml:space="preserve">; 2008, Nr. </w:t>
                        </w:r>
                        <w:hyperlink r:id="rId95"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6" w:tgtFrame="_blank" w:history="1">
                          <w:r>
                            <w:rPr>
                              <w:color w:val="0000FF" w:themeColor="hyperlink"/>
                              <w:sz w:val="18"/>
                              <w:szCs w:val="18"/>
                              <w:u w:val="single"/>
                            </w:rPr>
                            <w:t>47-1365</w:t>
                          </w:r>
                        </w:hyperlink>
                        <w:r>
                          <w:rPr>
                            <w:sz w:val="18"/>
                            <w:szCs w:val="18"/>
                          </w:rPr>
                          <w:t xml:space="preserve">; 2005, Nr. </w:t>
                        </w:r>
                        <w:hyperlink r:id="rId97" w:tgtFrame="_blank" w:history="1">
                          <w:r>
                            <w:rPr>
                              <w:color w:val="0000FF" w:themeColor="hyperlink"/>
                              <w:sz w:val="18"/>
                              <w:szCs w:val="18"/>
                              <w:u w:val="single"/>
                            </w:rPr>
                            <w:t>128-4637</w:t>
                          </w:r>
                        </w:hyperlink>
                        <w:r>
                          <w:rPr>
                            <w:sz w:val="18"/>
                            <w:szCs w:val="18"/>
                          </w:rPr>
                          <w:t xml:space="preserve">; 2008, Nr. </w:t>
                        </w:r>
                        <w:hyperlink r:id="rId9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9"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6079d1561f3747f1baebb423b5449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079d1561f3747f1baebb423b54492cf"/>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6079d1561f3747f1baebb423b54492cf"/>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 pagal Aprašo 1 priedo 1 ir 2 punktus;</w:t>
                    </w:r>
                  </w:p>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patruliuoja, saugo asmenis, vykdo mobiliąsias palydas, konvojuoja – pagal Aprašo 1 priedo 1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sdtContent>
        </w:sdt>
        <w:sdt>
          <w:sdtPr>
            <w:alias w:val="skyrius"/>
            <w:tag w:val="part_626c7dfef9c04833833249c77e250d3a"/>
            <w:lock w:val="sdtLocked"/>
            <w:richText/>
          </w:sdtPr>
          <w:sdtContent>
            <w:p>
              <w:pPr>
                <w:tabs>
                  <w:tab w:val="left" w:pos="0"/>
                  <w:tab w:val="left" w:pos="850"/>
                  <w:tab w:val="left" w:pos="8504"/>
                  <w:tab w:val="left" w:pos="9000"/>
                </w:tabs>
                <w:ind w:firstLine="709"/>
                <w:jc w:val="center"/>
                <w:rPr>
                  <w:b/>
                  <w:szCs w:val="24"/>
                </w:rPr>
              </w:pPr>
              <w:sdt>
                <w:sdtPr>
                  <w:alias w:val="Numeris"/>
                  <w:tag w:val="nr_626c7dfef9c04833833249c77e250d3a"/>
                  <w:lock w:val="sdtLocked"/>
                  <w:richText/>
                </w:sdtPr>
                <w:sdtContent>
                  <w:r>
                    <w:rPr>
                      <w:b/>
                      <w:szCs w:val="24"/>
                    </w:rPr>
                    <w:t>II</w:t>
                  </w:r>
                </w:sdtContent>
              </w:sdt>
              <w:r>
                <w:rPr>
                  <w:b/>
                  <w:szCs w:val="24"/>
                </w:rPr>
                <w:t xml:space="preserve"> SKYRIUS</w:t>
              </w:r>
            </w:p>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szCs w:val="24"/>
                </w:rPr>
              </w:pPr>
              <w:sdt>
                <w:sdtPr>
                  <w:alias w:val="Pavadinimas"/>
                  <w:tag w:val="title_626c7dfef9c04833833249c77e250d3a"/>
                  <w:lock w:val="sdtLocked"/>
                  <w:richText/>
                </w:sdtPr>
                <w:sdtContent>
                  <w:r>
                    <w:rPr>
                      <w:b/>
                      <w:szCs w:val="24"/>
                    </w:rPr>
                    <w:t>GYDYTOJŲ SPECIALISTŲ, TEIKIANČIŲ PROFILAKTINIŲ SVEIKATOS TIKRINIMŲ PASLAUGAS, APMOKAMAS IŠ PRIVALOMOJO SVEIKATOS DRAUDIMO FONDO BIUDŽETO, PASLAUGŲ KAINOS</w:t>
                  </w:r>
                </w:sdtContent>
              </w:sdt>
            </w:p>
            <w:sdt>
              <w:sdtPr>
                <w:alias w:val="lentele"/>
                <w:tag w:val="part_363215b535284b928335c0cf16b6566a"/>
                <w:lock w:val="sdtLocked"/>
                <w:richText/>
              </w:sdtPr>
              <w:sdtContent>
                <w:p>
                  <w:pPr>
                    <w:tabs>
                      <w:tab w:val="left" w:pos="0"/>
                      <w:tab w:val="left" w:pos="850"/>
                      <w:tab w:val="left" w:pos="8504"/>
                      <w:tab w:val="left" w:pos="9000"/>
                    </w:tabs>
                    <w:ind w:firstLine="709"/>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6095"/>
                    <w:gridCol w:w="2660"/>
                  </w:tblGrid>
                  <w:tr>
                    <w:tc>
                      <w:tcPr>
                        <w:tcW w:w="817" w:type="dxa"/>
                      </w:tcPr>
                      <w:p>
                        <w:pPr>
                          <w:tabs>
                            <w:tab w:val="left" w:pos="0"/>
                            <w:tab w:val="left" w:pos="850"/>
                            <w:tab w:val="left" w:pos="8504"/>
                            <w:tab w:val="left" w:pos="9000"/>
                          </w:tabs>
                          <w:spacing w:line="276" w:lineRule="auto"/>
                          <w:jc w:val="both"/>
                          <w:rPr>
                            <w:szCs w:val="24"/>
                          </w:rPr>
                        </w:pPr>
                        <w:r>
                          <w:rPr>
                            <w:szCs w:val="24"/>
                          </w:rPr>
                          <w:t>Eil.</w:t>
                        </w:r>
                      </w:p>
                      <w:p>
                        <w:pPr>
                          <w:rPr>
                            <w:sz w:val="18"/>
                            <w:szCs w:val="18"/>
                          </w:rPr>
                        </w:pPr>
                      </w:p>
                      <w:p>
                        <w:pPr>
                          <w:tabs>
                            <w:tab w:val="left" w:pos="0"/>
                            <w:tab w:val="left" w:pos="850"/>
                            <w:tab w:val="left" w:pos="8504"/>
                            <w:tab w:val="left" w:pos="9000"/>
                          </w:tabs>
                          <w:spacing w:line="276" w:lineRule="auto"/>
                          <w:jc w:val="both"/>
                          <w:rPr>
                            <w:szCs w:val="24"/>
                          </w:rPr>
                        </w:pPr>
                        <w:r>
                          <w:rPr>
                            <w:szCs w:val="24"/>
                          </w:rPr>
                          <w:t>Nr.</w:t>
                        </w:r>
                      </w:p>
                    </w:tc>
                    <w:tc>
                      <w:tcPr>
                        <w:tcW w:w="6095" w:type="dxa"/>
                      </w:tcPr>
                      <w:p>
                        <w:pPr>
                          <w:tabs>
                            <w:tab w:val="left" w:pos="0"/>
                            <w:tab w:val="left" w:pos="850"/>
                            <w:tab w:val="left" w:pos="8504"/>
                            <w:tab w:val="left" w:pos="9000"/>
                          </w:tabs>
                          <w:spacing w:line="276" w:lineRule="auto"/>
                          <w:jc w:val="both"/>
                          <w:rPr>
                            <w:szCs w:val="24"/>
                          </w:rPr>
                        </w:pPr>
                        <w:r>
                          <w:rPr>
                            <w:szCs w:val="24"/>
                          </w:rPr>
                          <w:t>Profilaktiniai sveikatos tikrinimai</w:t>
                        </w:r>
                      </w:p>
                    </w:tc>
                    <w:tc>
                      <w:tcPr>
                        <w:tcW w:w="2660" w:type="dxa"/>
                      </w:tcPr>
                      <w:p>
                        <w:pPr>
                          <w:tabs>
                            <w:tab w:val="left" w:pos="0"/>
                            <w:tab w:val="left" w:pos="850"/>
                            <w:tab w:val="left" w:pos="8504"/>
                            <w:tab w:val="left" w:pos="9000"/>
                          </w:tabs>
                          <w:spacing w:line="276" w:lineRule="auto"/>
                          <w:jc w:val="both"/>
                          <w:rPr>
                            <w:szCs w:val="24"/>
                          </w:rPr>
                        </w:pPr>
                        <w:r>
                          <w:rPr>
                            <w:szCs w:val="24"/>
                          </w:rPr>
                          <w:t>Kaina</w:t>
                        </w:r>
                      </w:p>
                      <w:p>
                        <w:pPr>
                          <w:rPr>
                            <w:sz w:val="18"/>
                            <w:szCs w:val="18"/>
                          </w:rPr>
                        </w:pPr>
                      </w:p>
                      <w:p>
                        <w:pPr>
                          <w:tabs>
                            <w:tab w:val="left" w:pos="0"/>
                            <w:tab w:val="left" w:pos="850"/>
                            <w:tab w:val="left" w:pos="8504"/>
                            <w:tab w:val="left" w:pos="9000"/>
                          </w:tabs>
                          <w:spacing w:line="276" w:lineRule="auto"/>
                          <w:jc w:val="both"/>
                          <w:rPr>
                            <w:szCs w:val="24"/>
                          </w:rPr>
                        </w:pPr>
                        <w:r>
                          <w:rPr>
                            <w:szCs w:val="24"/>
                          </w:rPr>
                          <w:t>(balais)</w:t>
                        </w:r>
                      </w:p>
                    </w:tc>
                  </w:tr>
                  <w:tr>
                    <w:tc>
                      <w:tcPr>
                        <w:tcW w:w="817" w:type="dxa"/>
                      </w:tcPr>
                      <w:p>
                        <w:pPr>
                          <w:tabs>
                            <w:tab w:val="left" w:pos="0"/>
                            <w:tab w:val="left" w:pos="850"/>
                            <w:tab w:val="left" w:pos="8504"/>
                            <w:tab w:val="left" w:pos="9000"/>
                          </w:tabs>
                          <w:spacing w:line="276" w:lineRule="auto"/>
                          <w:jc w:val="center"/>
                          <w:rPr>
                            <w:szCs w:val="24"/>
                          </w:rPr>
                        </w:pPr>
                        <w:r>
                          <w:rPr>
                            <w:szCs w:val="24"/>
                          </w:rPr>
                          <w:t>1</w:t>
                        </w:r>
                      </w:p>
                    </w:tc>
                    <w:tc>
                      <w:tcPr>
                        <w:tcW w:w="6095" w:type="dxa"/>
                      </w:tcPr>
                      <w:p>
                        <w:pPr>
                          <w:tabs>
                            <w:tab w:val="left" w:pos="0"/>
                            <w:tab w:val="left" w:pos="850"/>
                            <w:tab w:val="left" w:pos="8504"/>
                            <w:tab w:val="left" w:pos="9000"/>
                          </w:tabs>
                          <w:spacing w:line="276" w:lineRule="auto"/>
                          <w:jc w:val="center"/>
                          <w:rPr>
                            <w:szCs w:val="24"/>
                          </w:rPr>
                        </w:pPr>
                        <w:r>
                          <w:rPr>
                            <w:szCs w:val="24"/>
                          </w:rPr>
                          <w:t>2</w:t>
                        </w:r>
                      </w:p>
                    </w:tc>
                    <w:tc>
                      <w:tcPr>
                        <w:tcW w:w="2660" w:type="dxa"/>
                      </w:tcPr>
                      <w:p>
                        <w:pPr>
                          <w:tabs>
                            <w:tab w:val="left" w:pos="0"/>
                            <w:tab w:val="left" w:pos="850"/>
                            <w:tab w:val="left" w:pos="8504"/>
                            <w:tab w:val="left" w:pos="9000"/>
                          </w:tabs>
                          <w:spacing w:line="276" w:lineRule="auto"/>
                          <w:jc w:val="center"/>
                          <w:rPr>
                            <w:szCs w:val="24"/>
                          </w:rPr>
                        </w:pPr>
                        <w:r>
                          <w:rPr>
                            <w:szCs w:val="24"/>
                          </w:rPr>
                          <w:t>3</w:t>
                        </w:r>
                      </w:p>
                    </w:tc>
                  </w:tr>
                  <w:tr>
                    <w:tc>
                      <w:tcPr>
                        <w:tcW w:w="817" w:type="dxa"/>
                      </w:tcPr>
                      <w:p>
                        <w:pPr>
                          <w:tabs>
                            <w:tab w:val="left" w:pos="0"/>
                            <w:tab w:val="left" w:pos="850"/>
                            <w:tab w:val="left" w:pos="8504"/>
                            <w:tab w:val="left" w:pos="9000"/>
                          </w:tabs>
                          <w:spacing w:line="276" w:lineRule="auto"/>
                          <w:jc w:val="both"/>
                          <w:rPr>
                            <w:szCs w:val="24"/>
                          </w:rPr>
                        </w:pPr>
                        <w:r>
                          <w:rPr>
                            <w:szCs w:val="24"/>
                          </w:rPr>
                          <w:t>7.</w:t>
                        </w:r>
                      </w:p>
                    </w:tc>
                    <w:tc>
                      <w:tcPr>
                        <w:tcW w:w="6095" w:type="dxa"/>
                      </w:tcPr>
                      <w:p>
                        <w:pPr>
                          <w:tabs>
                            <w:tab w:val="left" w:pos="0"/>
                            <w:tab w:val="left" w:pos="850"/>
                            <w:tab w:val="left" w:pos="8504"/>
                            <w:tab w:val="left" w:pos="9000"/>
                          </w:tabs>
                          <w:spacing w:line="276" w:lineRule="auto"/>
                          <w:jc w:val="both"/>
                          <w:rPr>
                            <w:szCs w:val="24"/>
                          </w:rPr>
                        </w:pPr>
                        <w:r>
                          <w:rPr>
                            <w:szCs w:val="24"/>
                          </w:rPr>
                          <w:t>Gydytojo specialisto</w:t>
                        </w:r>
                      </w:p>
                    </w:tc>
                    <w:tc>
                      <w:tcPr>
                        <w:tcW w:w="2660" w:type="dxa"/>
                      </w:tcPr>
                      <w:p>
                        <w:pPr>
                          <w:tabs>
                            <w:tab w:val="left" w:pos="0"/>
                            <w:tab w:val="left" w:pos="850"/>
                            <w:tab w:val="left" w:pos="8504"/>
                            <w:tab w:val="left" w:pos="9000"/>
                          </w:tabs>
                          <w:spacing w:line="276" w:lineRule="auto"/>
                          <w:jc w:val="center"/>
                          <w:rPr>
                            <w:szCs w:val="24"/>
                          </w:rPr>
                        </w:pPr>
                        <w:r>
                          <w:rPr>
                            <w:szCs w:val="24"/>
                          </w:rPr>
                          <w:t>6,63</w:t>
                        </w:r>
                      </w:p>
                    </w:tc>
                  </w:tr>
                </w:tbl>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87770029ee11e5a2d7e5e47b869348">
                <w:r w:rsidRPr="00532B9F">
                  <w:rPr>
                    <w:rFonts w:ascii="Times New Roman" w:eastAsia="MS Mincho" w:hAnsi="Times New Roman"/>
                    <w:sz w:val="20"/>
                    <w:i/>
                    <w:iCs/>
                    <w:color w:val="0000FF" w:themeColor="hyperlink"/>
                    <w:u w:val="single"/>
                  </w:rPr>
                  <w:t>V-862</w:t>
                </w:r>
              </w:fldSimple>
              <w:r>
                <w:rPr>
                  <w:rFonts w:ascii="Times New Roman" w:eastAsia="MS Mincho" w:hAnsi="Times New Roman"/>
                  <w:sz w:val="20"/>
                  <w:i/>
                  <w:iCs/>
                </w:rPr>
                <w:t>,
2015-07-10,
paskelbta TAR 2015-07-14, i. k. 2015-11317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6865"/>
    <o:shapelayout v:ext="edit">
      <o:idmap v:ext="edit" data="1"/>
    </o:shapelayout>
  </w:shapeDefaults>
  <w:decimalSymbol w:val=","/>
  <w:listSeparator w:val=";"/>
  <w14:docId w14:val="64F408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79699&amp;b="/>
  <Relationship Id="rId100" Type="http://schemas.openxmlformats.org/officeDocument/2006/relationships/hyperlink" TargetMode="External" Target="https://www.e-tar.lt/portal/lt/legalAct/TAR.6CFC2AC8617C"/>
  <Relationship Id="rId101" Type="http://schemas.openxmlformats.org/officeDocument/2006/relationships/hyperlink" TargetMode="External" Target="https://www.e-tar.lt/portal/lt/legalAct/TAR.9BB254501DB8"/>
  <Relationship Id="rId102" Type="http://schemas.openxmlformats.org/officeDocument/2006/relationships/header" Target="header151.xml"/>
  <Relationship Id="rId103" Type="http://schemas.openxmlformats.org/officeDocument/2006/relationships/header" Target="header152.xml"/>
  <Relationship Id="rId104" Type="http://schemas.openxmlformats.org/officeDocument/2006/relationships/header" Target="header155.xml"/>
  <Relationship Id="rId105" Type="http://schemas.openxmlformats.org/officeDocument/2006/relationships/header" Target="header156.xml"/>
  <Relationship Id="rId106" Type="http://schemas.openxmlformats.org/officeDocument/2006/relationships/header" Target="header159.xml"/>
  <Relationship Id="rId107" Type="http://schemas.openxmlformats.org/officeDocument/2006/relationships/header" Target="header160.xml"/>
  <Relationship Id="rId108" Type="http://schemas.openxmlformats.org/officeDocument/2006/relationships/header" Target="header161.xml"/>
  <Relationship Id="rId109" Type="http://schemas.openxmlformats.org/officeDocument/2006/relationships/image" Target="media/image1.png"/>
  <Relationship Id="rId11" Type="http://schemas.openxmlformats.org/officeDocument/2006/relationships/settings" Target="settings.xml"/>
  <Relationship Id="rId110" Type="http://schemas.openxmlformats.org/officeDocument/2006/relationships/image" Target="media/image2.png"/>
  <Relationship Id="rId111" Type="http://schemas.openxmlformats.org/officeDocument/2006/relationships/image" Target="media/image3.png"/>
  <Relationship Id="rId112" Type="http://schemas.openxmlformats.org/officeDocument/2006/relationships/image" Target="media/image4.png"/>
  <Relationship Id="rId113" Type="http://schemas.openxmlformats.org/officeDocument/2006/relationships/image" Target="media/image5.png"/>
  <Relationship Id="rId114" Type="http://schemas.openxmlformats.org/officeDocument/2006/relationships/image" Target="media/image6.png"/>
  <Relationship Id="rId115" Type="http://schemas.openxmlformats.org/officeDocument/2006/relationships/image" Target="media/image7.png"/>
  <Relationship Id="rId116" Type="http://schemas.openxmlformats.org/officeDocument/2006/relationships/image" Target="media/image8.png"/>
  <Relationship Id="rId117" Type="http://schemas.openxmlformats.org/officeDocument/2006/relationships/image" Target="media/image9.png"/>
  <Relationship Id="rId118" Type="http://schemas.openxmlformats.org/officeDocument/2006/relationships/image" Target="media/image10.png"/>
  <Relationship Id="rId119" Type="http://schemas.openxmlformats.org/officeDocument/2006/relationships/image" Target="media/image11.png"/>
  <Relationship Id="rId12" Type="http://schemas.openxmlformats.org/officeDocument/2006/relationships/styles" Target="styles.xml"/>
  <Relationship Id="rId120" Type="http://schemas.openxmlformats.org/officeDocument/2006/relationships/image" Target="media/image12.png"/>
  <Relationship Id="rId121" Type="http://schemas.openxmlformats.org/officeDocument/2006/relationships/image" Target="media/image13.png"/>
  <Relationship Id="rId122" Type="http://schemas.openxmlformats.org/officeDocument/2006/relationships/image" Target="media/image14.png"/>
  <Relationship Id="rId123" Type="http://schemas.openxmlformats.org/officeDocument/2006/relationships/image" Target="media/image15.png"/>
  <Relationship Id="rId124" Type="http://schemas.openxmlformats.org/officeDocument/2006/relationships/image" Target="media/image16.png"/>
  <Relationship Id="rId125" Type="http://schemas.openxmlformats.org/officeDocument/2006/relationships/image" Target="media/image17.png"/>
  <Relationship Id="rId126" Type="http://schemas.openxmlformats.org/officeDocument/2006/relationships/image" Target="media/image18.png"/>
  <Relationship Id="rId127" Type="http://schemas.openxmlformats.org/officeDocument/2006/relationships/image" Target="media/image19.png"/>
  <Relationship Id="rId128" Type="http://schemas.openxmlformats.org/officeDocument/2006/relationships/image" Target="media/image20.png"/>
  <Relationship Id="rId129" Type="http://schemas.openxmlformats.org/officeDocument/2006/relationships/image" Target="media/image21.png"/>
  <Relationship Id="rId13" Type="http://schemas.microsoft.com/office/2007/relationships/stylesWithEffects" Target="stylesWithEffects.xml"/>
  <Relationship Id="rId130" Type="http://schemas.openxmlformats.org/officeDocument/2006/relationships/image" Target="media/image22.png"/>
  <Relationship Id="rId131" Type="http://schemas.openxmlformats.org/officeDocument/2006/relationships/image" Target="media/image23.png"/>
  <Relationship Id="rId132" Type="http://schemas.openxmlformats.org/officeDocument/2006/relationships/image" Target="media/image24.png"/>
  <Relationship Id="rId133" Type="http://schemas.openxmlformats.org/officeDocument/2006/relationships/image" Target="media/image25.png"/>
  <Relationship Id="rId134" Type="http://schemas.openxmlformats.org/officeDocument/2006/relationships/image" Target="media/image26.png"/>
  <Relationship Id="rId135" Type="http://schemas.openxmlformats.org/officeDocument/2006/relationships/image" Target="media/image27.png"/>
  <Relationship Id="rId136" Type="http://schemas.openxmlformats.org/officeDocument/2006/relationships/image" Target="media/image28.png"/>
  <Relationship Id="rId137" Type="http://schemas.openxmlformats.org/officeDocument/2006/relationships/image" Target="media/image29.png"/>
  <Relationship Id="rId138" Type="http://schemas.openxmlformats.org/officeDocument/2006/relationships/image" Target="media/image30.png"/>
  <Relationship Id="rId139" Type="http://schemas.openxmlformats.org/officeDocument/2006/relationships/image" Target="media/image31.png"/>
  <Relationship Id="rId14" Type="http://schemas.openxmlformats.org/officeDocument/2006/relationships/theme" Target="theme/theme1.xml"/>
  <Relationship Id="rId140" Type="http://schemas.openxmlformats.org/officeDocument/2006/relationships/image" Target="media/image32.png"/>
  <Relationship Id="rId141"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image" Target="media/image3.wmf"/>
  <Relationship Id="rId17" Type="http://schemas.openxmlformats.org/officeDocument/2006/relationships/hyperlink" TargetMode="External" Target="https://www.e-tar.lt/portal/lt/legalAct/TAR.31185A622C9F"/>
  <Relationship Id="rId18" Type="http://schemas.openxmlformats.org/officeDocument/2006/relationships/hyperlink" TargetMode="External" Target="https://www.e-tar.lt/portal/lt/legalAct/TAR.95C79D036AA4"/>
  <Relationship Id="rId19" Type="http://schemas.openxmlformats.org/officeDocument/2006/relationships/hyperlink" TargetMode="External" Target="https://www.e-tar.lt/portal/lt/legalAct/TAR.E2B2957B9182"/>
  <Relationship Id="rId2" Type="http://schemas.openxmlformats.org/officeDocument/2006/relationships/fontTable" Target="fontTable.xml"/>
  <Relationship Id="rId20" Type="http://schemas.openxmlformats.org/officeDocument/2006/relationships/hyperlink" TargetMode="External" Target="https://www.e-tar.lt/portal/lt/legalAct/TAR.E964CE7A637A"/>
  <Relationship Id="rId21" Type="http://schemas.openxmlformats.org/officeDocument/2006/relationships/hyperlink" TargetMode="External" Target="https://www.e-tar.lt/portal/lt/legalAct/TAR.7083DB116A2E"/>
  <Relationship Id="rId22" Type="http://schemas.openxmlformats.org/officeDocument/2006/relationships/hyperlink" TargetMode="External" Target="https://www.e-tar.lt/portal/lt/legalAct/TAR.6A8A7A3BBCDC"/>
  <Relationship Id="rId23" Type="http://schemas.openxmlformats.org/officeDocument/2006/relationships/hyperlink" TargetMode="External" Target="https://www.e-tar.lt/portal/lt/legalAct/TAR.C337D779A343"/>
  <Relationship Id="rId24" Type="http://schemas.openxmlformats.org/officeDocument/2006/relationships/hyperlink" TargetMode="External" Target="https://www.e-tar.lt/portal/lt/legalAct/TAR.A92EEEEF018C"/>
  <Relationship Id="rId25" Type="http://schemas.openxmlformats.org/officeDocument/2006/relationships/hyperlink" TargetMode="External" Target="https://www.e-tar.lt/portal/lt/legalAct/TAR.0BBFE299C915"/>
  <Relationship Id="rId26" Type="http://schemas.openxmlformats.org/officeDocument/2006/relationships/hyperlink" TargetMode="External" Target="https://www.e-tar.lt/portal/lt/legalAct/TAR.C925EFE595C1"/>
  <Relationship Id="rId27" Type="http://schemas.openxmlformats.org/officeDocument/2006/relationships/hyperlink" TargetMode="External" Target="https://www.e-tar.lt/portal/lt/legalAct/TAR.E572CC3872E1"/>
  <Relationship Id="rId28" Type="http://schemas.openxmlformats.org/officeDocument/2006/relationships/hyperlink" TargetMode="External" Target="https://www.e-tar.lt/portal/lt/legalAct/TAR.AB76E5928C64"/>
  <Relationship Id="rId29" Type="http://schemas.openxmlformats.org/officeDocument/2006/relationships/header" Target="header61.xml"/>
  <Relationship Id="rId3" Type="http://schemas.openxmlformats.org/officeDocument/2006/relationships/footer" Target="footer11.xml"/>
  <Relationship Id="rId30" Type="http://schemas.openxmlformats.org/officeDocument/2006/relationships/header" Target="header62.xml"/>
  <Relationship Id="rId31" Type="http://schemas.openxmlformats.org/officeDocument/2006/relationships/footer" Target="footer61.xml"/>
  <Relationship Id="rId32" Type="http://schemas.openxmlformats.org/officeDocument/2006/relationships/footer" Target="footer62.xml"/>
  <Relationship Id="rId33" Type="http://schemas.openxmlformats.org/officeDocument/2006/relationships/header" Target="header63.xml"/>
  <Relationship Id="rId34" Type="http://schemas.openxmlformats.org/officeDocument/2006/relationships/footer" Target="footer63.xml"/>
  <Relationship Id="rId35" Type="http://schemas.openxmlformats.org/officeDocument/2006/relationships/hyperlink" TargetMode="External" Target="https://www.e-tar.lt/portal/lt/legalAct/TAR.5098571C779B"/>
  <Relationship Id="rId36" Type="http://schemas.openxmlformats.org/officeDocument/2006/relationships/hyperlink" TargetMode="External" Target="https://www.e-tar.lt/portal/lt/legalAct/TAR.21897F4DD271"/>
  <Relationship Id="rId37" Type="http://schemas.openxmlformats.org/officeDocument/2006/relationships/hyperlink" TargetMode="External" Target="https://www.e-tar.lt/portal/lt/legalAct/TAR.22504E4941B4"/>
  <Relationship Id="rId38" Type="http://schemas.openxmlformats.org/officeDocument/2006/relationships/hyperlink" TargetMode="External" Target="http://www3.lrs.lt/cgi-bin/preps2?a=92894&amp;b="/>
  <Relationship Id="rId39" Type="http://schemas.openxmlformats.org/officeDocument/2006/relationships/hyperlink" TargetMode="External" Target="http://www3.lrs.lt/cgi-bin/preps2?a=76692&amp;b="/>
  <Relationship Id="rId4" Type="http://schemas.openxmlformats.org/officeDocument/2006/relationships/footer" Target="footer12.xml"/>
  <Relationship Id="rId40" Type="http://schemas.openxmlformats.org/officeDocument/2006/relationships/hyperlink" TargetMode="External" Target="http://www3.lrs.lt/cgi-bin/preps2?a=76692&amp;b="/>
  <Relationship Id="rId41" Type="http://schemas.openxmlformats.org/officeDocument/2006/relationships/header" Target="header76.xml"/>
  <Relationship Id="rId42" Type="http://schemas.openxmlformats.org/officeDocument/2006/relationships/header" Target="header77.xml"/>
  <Relationship Id="rId43" Type="http://schemas.openxmlformats.org/officeDocument/2006/relationships/footer" Target="footer76.xml"/>
  <Relationship Id="rId44" Type="http://schemas.openxmlformats.org/officeDocument/2006/relationships/footer" Target="footer77.xml"/>
  <Relationship Id="rId45" Type="http://schemas.openxmlformats.org/officeDocument/2006/relationships/header" Target="header78.xml"/>
  <Relationship Id="rId46" Type="http://schemas.openxmlformats.org/officeDocument/2006/relationships/footer" Target="footer78.xml"/>
  <Relationship Id="rId47" Type="http://schemas.openxmlformats.org/officeDocument/2006/relationships/hyperlink" TargetMode="External" Target="https://www.e-tar.lt/portal/lt/legalAct/TAR.FC348F73C47A"/>
  <Relationship Id="rId48" Type="http://schemas.openxmlformats.org/officeDocument/2006/relationships/hyperlink" TargetMode="External" Target="https://www.e-tar.lt/portal/lt/legalAct/TAR.FC348F73C47A"/>
  <Relationship Id="rId49" Type="http://schemas.openxmlformats.org/officeDocument/2006/relationships/header" Target="header115.xml"/>
  <Relationship Id="rId5" Type="http://schemas.openxmlformats.org/officeDocument/2006/relationships/footer" Target="footer13.xml"/>
  <Relationship Id="rId50" Type="http://schemas.openxmlformats.org/officeDocument/2006/relationships/header" Target="header116.xml"/>
  <Relationship Id="rId51" Type="http://schemas.openxmlformats.org/officeDocument/2006/relationships/footer" Target="footer115.xml"/>
  <Relationship Id="rId52" Type="http://schemas.openxmlformats.org/officeDocument/2006/relationships/footer" Target="footer116.xml"/>
  <Relationship Id="rId53" Type="http://schemas.openxmlformats.org/officeDocument/2006/relationships/header" Target="header117.xml"/>
  <Relationship Id="rId54" Type="http://schemas.openxmlformats.org/officeDocument/2006/relationships/footer" Target="footer117.xml"/>
  <Relationship Id="rId55" Type="http://schemas.openxmlformats.org/officeDocument/2006/relationships/hyperlink" TargetMode="External" Target="https://www.e-tar.lt/portal/lt/legalAct/TAR.3394CBFC359C"/>
  <Relationship Id="rId56" Type="http://schemas.openxmlformats.org/officeDocument/2006/relationships/hyperlink" TargetMode="External" Target="http://www3.lrs.lt/cgi-bin/preps2?a=51605&amp;b="/>
  <Relationship Id="rId57" Type="http://schemas.openxmlformats.org/officeDocument/2006/relationships/hyperlink" TargetMode="External" Target="https://www.e-tar.lt/portal/lt/legalAct/TAR.B7D7BAACDE6B"/>
  <Relationship Id="rId58" Type="http://schemas.openxmlformats.org/officeDocument/2006/relationships/hyperlink" TargetMode="External" Target="http://www3.lrs.lt/cgi-bin/preps2?a=69596&amp;b="/>
  <Relationship Id="rId59" Type="http://schemas.openxmlformats.org/officeDocument/2006/relationships/hyperlink" TargetMode="External" Target="https://www.e-tar.lt/portal/lt/legalAct/TAR.501193BA5D7C"/>
  <Relationship Id="rId6" Type="http://schemas.openxmlformats.org/officeDocument/2006/relationships/footnotes" Target="footnotes.xml"/>
  <Relationship Id="rId60" Type="http://schemas.openxmlformats.org/officeDocument/2006/relationships/hyperlink" TargetMode="External" Target="https://www.e-tar.lt/portal/lt/legalAct/TAR.5DC1759E42CB"/>
  <Relationship Id="rId61" Type="http://schemas.openxmlformats.org/officeDocument/2006/relationships/hyperlink" TargetMode="External" Target="https://www.e-tar.lt/portal/lt/legalAct/TAR.8D97CD7E1857"/>
  <Relationship Id="rId62" Type="http://schemas.openxmlformats.org/officeDocument/2006/relationships/hyperlink" TargetMode="External" Target="https://www.e-tar.lt/portal/lt/legalAct/TAR.DC61D74561C5"/>
  <Relationship Id="rId63" Type="http://schemas.openxmlformats.org/officeDocument/2006/relationships/hyperlink" TargetMode="External" Target="https://www.e-tar.lt/portal/lt/legalAct/TAR.67B5099C5848"/>
  <Relationship Id="rId64" Type="http://schemas.openxmlformats.org/officeDocument/2006/relationships/hyperlink" TargetMode="External" Target="https://www.e-tar.lt/portal/lt/legalAct/TAR.78FAC7B20AD8"/>
  <Relationship Id="rId65" Type="http://schemas.openxmlformats.org/officeDocument/2006/relationships/hyperlink" TargetMode="External" Target="https://www.e-tar.lt/portal/lt/legalAct/TAR.C7A984833333"/>
  <Relationship Id="rId66" Type="http://schemas.openxmlformats.org/officeDocument/2006/relationships/hyperlink" TargetMode="External" Target="https://www.e-tar.lt/portal/lt/legalAct/TAR.33907EA7C2DC"/>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723F49D02CD8"/>
  <Relationship Id="rId69" Type="http://schemas.openxmlformats.org/officeDocument/2006/relationships/hyperlink" TargetMode="External" Target="https://www.e-tar.lt/portal/lt/legalAct/TAR.6A8A7A3BBCDC"/>
  <Relationship Id="rId7" Type="http://schemas.openxmlformats.org/officeDocument/2006/relationships/header" Target="header18.xml"/>
  <Relationship Id="rId70" Type="http://schemas.openxmlformats.org/officeDocument/2006/relationships/hyperlink" TargetMode="External" Target="https://www.e-tar.lt/portal/lt/legalAct/TAR.F1D86F455636"/>
  <Relationship Id="rId71" Type="http://schemas.openxmlformats.org/officeDocument/2006/relationships/hyperlink" TargetMode="External" Target="https://www.e-tar.lt/portal/lt/legalAct/TAR.5E3842DF67F8"/>
  <Relationship Id="rId72" Type="http://schemas.openxmlformats.org/officeDocument/2006/relationships/hyperlink" TargetMode="External" Target="https://www.e-tar.lt/portal/lt/legalAct/TAR.668CEF058FF8"/>
  <Relationship Id="rId73" Type="http://schemas.openxmlformats.org/officeDocument/2006/relationships/hyperlink" TargetMode="External" Target="https://www.e-tar.lt/portal/lt/legalAct/TAR.DC61D74561C5"/>
  <Relationship Id="rId74" Type="http://schemas.openxmlformats.org/officeDocument/2006/relationships/hyperlink" TargetMode="External" Target="https://www.e-tar.lt/portal/lt/legalAct/TAR.C6E4170DB704"/>
  <Relationship Id="rId75" Type="http://schemas.openxmlformats.org/officeDocument/2006/relationships/hyperlink" TargetMode="External" Target="https://www.e-tar.lt/portal/lt/legalAct/TAR.668CEF058FF8"/>
  <Relationship Id="rId76" Type="http://schemas.openxmlformats.org/officeDocument/2006/relationships/header" Target="header145.xml"/>
  <Relationship Id="rId77" Type="http://schemas.openxmlformats.org/officeDocument/2006/relationships/footer" Target="footer145.xml"/>
  <Relationship Id="rId78" Type="http://schemas.openxmlformats.org/officeDocument/2006/relationships/hyperlink" TargetMode="External" Target="https://www.e-tar.lt/portal/lt/legalAct/TAR.1B50A305B56B"/>
  <Relationship Id="rId79" Type="http://schemas.openxmlformats.org/officeDocument/2006/relationships/hyperlink" TargetMode="External" Target="https://www.e-tar.lt/portal/lt/legalAct/TAR.A36A799DD928"/>
  <Relationship Id="rId8" Type="http://schemas.openxmlformats.org/officeDocument/2006/relationships/header" Target="header19.xml"/>
  <Relationship Id="rId80" Type="http://schemas.openxmlformats.org/officeDocument/2006/relationships/hyperlink" TargetMode="External" Target="https://www.e-tar.lt/portal/lt/legalAct/TAR.7083DB116A2E"/>
  <Relationship Id="rId81" Type="http://schemas.openxmlformats.org/officeDocument/2006/relationships/hyperlink" TargetMode="External" Target="https://www.e-tar.lt/portal/lt/legalAct/TAR.6A8A7A3BBCDC"/>
  <Relationship Id="rId82" Type="http://schemas.openxmlformats.org/officeDocument/2006/relationships/hyperlink" TargetMode="External" Target="https://www.e-tar.lt/portal/lt/legalAct/TAR.F1D86F455636"/>
  <Relationship Id="rId83" Type="http://schemas.openxmlformats.org/officeDocument/2006/relationships/hyperlink" TargetMode="External" Target="https://www.e-tar.lt/portal/lt/legalAct/TAR.751B6F8BF451"/>
  <Relationship Id="rId84" Type="http://schemas.openxmlformats.org/officeDocument/2006/relationships/hyperlink" TargetMode="External" Target="https://www.e-tar.lt/portal/lt/legalAct/TAR.313208361D5D"/>
  <Relationship Id="rId85" Type="http://schemas.openxmlformats.org/officeDocument/2006/relationships/hyperlink" TargetMode="External" Target="https://www.e-tar.lt/portal/lt/legalAct/TAR.64EB889A3B24"/>
  <Relationship Id="rId86" Type="http://schemas.openxmlformats.org/officeDocument/2006/relationships/hyperlink" TargetMode="External" Target="https://www.e-tar.lt/portal/lt/legalAct/TAR.5ED52629C3C4"/>
  <Relationship Id="rId87" Type="http://schemas.openxmlformats.org/officeDocument/2006/relationships/hyperlink" TargetMode="External" Target="https://www.e-tar.lt/portal/lt/legalAct/TAR.0630DF325F2F"/>
  <Relationship Id="rId88" Type="http://schemas.openxmlformats.org/officeDocument/2006/relationships/hyperlink" TargetMode="External" Target="https://www.e-tar.lt/portal/lt/legalAct/TAR.A57CA999DD08"/>
  <Relationship Id="rId89" Type="http://schemas.openxmlformats.org/officeDocument/2006/relationships/hyperlink" TargetMode="External" Target="https://www.e-tar.lt/portal/lt/legalAct/TAR.668CEF058FF8"/>
  <Relationship Id="rId9" Type="http://schemas.openxmlformats.org/officeDocument/2006/relationships/header" Target="header20.xml"/>
  <Relationship Id="rId90" Type="http://schemas.openxmlformats.org/officeDocument/2006/relationships/hyperlink" TargetMode="External" Target="https://www.e-tar.lt/portal/lt/legalAct/TAR.04551A50A76D"/>
  <Relationship Id="rId91" Type="http://schemas.openxmlformats.org/officeDocument/2006/relationships/hyperlink" TargetMode="External" Target="https://www.e-tar.lt/portal/lt/legalAct/TAR.C6E4170DB704"/>
  <Relationship Id="rId92" Type="http://schemas.openxmlformats.org/officeDocument/2006/relationships/hyperlink" TargetMode="External" Target="https://www.e-tar.lt/portal/lt/legalAct/TAR.DC61D74561C5"/>
  <Relationship Id="rId93" Type="http://schemas.openxmlformats.org/officeDocument/2006/relationships/hyperlink" TargetMode="External" Target="https://www.e-tar.lt/portal/lt/legalAct/TAR.DC61D74561C5"/>
  <Relationship Id="rId94" Type="http://schemas.openxmlformats.org/officeDocument/2006/relationships/hyperlink" TargetMode="External" Target="https://www.e-tar.lt/portal/lt/legalAct/TAR.9A2A80746DED"/>
  <Relationship Id="rId95" Type="http://schemas.openxmlformats.org/officeDocument/2006/relationships/hyperlink" TargetMode="External" Target="https://www.e-tar.lt/portal/lt/legalAct/TAR.F7E759DF5DFE"/>
  <Relationship Id="rId96" Type="http://schemas.openxmlformats.org/officeDocument/2006/relationships/hyperlink" TargetMode="External" Target="https://www.e-tar.lt/portal/lt/legalAct/TAR.DC61D74561C5"/>
  <Relationship Id="rId97" Type="http://schemas.openxmlformats.org/officeDocument/2006/relationships/hyperlink" TargetMode="External" Target="https://www.e-tar.lt/portal/lt/legalAct/TAR.9A2A80746DED"/>
  <Relationship Id="rId98" Type="http://schemas.openxmlformats.org/officeDocument/2006/relationships/hyperlink" TargetMode="External" Target="https://www.e-tar.lt/portal/lt/legalAct/TAR.F7E759DF5DFE"/>
  <Relationship Id="rId99" Type="http://schemas.openxmlformats.org/officeDocument/2006/relationships/hyperlink" TargetMode="External" Target="https://www.e-tar.lt/portal/lt/legalAct/TAR.C6E4170DB704"/>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e96648aa8e6f43e581f8ff34aa0c3e6d">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f0b5bc91b7694b01ae261121b1891af6"/>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ec911c84a2b84458bd600332db2dcaa9">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9253baf6566c4702b675f21bb0b2d003"/>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0e9236e8e4f7465ba7dfe8818b5a369c"/>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6079d1561f3747f1baebb423b54492cf"/>
    <Part Type="skyrius" Nr="2" Title="GYDYTOJŲ SPECIALISTŲ, TEIKIANČIŲ PROFILAKTINIŲ SVEIKATOS TIKRINIMŲ PASLAUGAS, APMOKAMAS IŠ PRIVALOMOJO SVEIKATOS DRAUDIMO FONDO BIUDŽETO, PASLAUGŲ KAINOS" DocPartId="4c6f3dbd67e2452eb79027c8b6d83049" PartId="626c7dfef9c04833833249c77e250d3a">
      <Part Type="lentele" DocPartId="953db320ee274242999178c91740cddc" PartId="363215b535284b928335c0cf16b6566a"/>
    </Part>
  </Part>
</Parts>
</file>

<file path=customXml/itemProps1.xml><?xml version="1.0" encoding="utf-8"?>
<ds:datastoreItem xmlns:ds="http://schemas.openxmlformats.org/officeDocument/2006/customXml" ds:itemID="{15FD565A-A825-4DE0-A57F-A974A7FE943C}">
  <ds:schemaRefs>
    <ds:schemaRef ds:uri="http://lrs.lt/TAIS/DocParts"/>
  </ds:schemaRefs>
</ds:datastoreItem>
</file>

<file path=docProps/app.xml><?xml version="1.0" encoding="utf-8"?>
<Properties xmlns="http://schemas.openxmlformats.org/officeDocument/2006/extended-properties">
  <Template>Normal.dotm</Template>
  <TotalTime>116</TotalTime>
  <Pages>226</Pages>
  <Words>290189</Words>
  <Characters>165408</Characters>
  <Application>Microsoft Office Word</Application>
  <DocSecurity>0</DocSecurity>
  <Lines>1378</Lines>
  <Paragraphs>909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454688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2018-06-20T13:01:00Z</dcterms:modified>
  <revision>80</revision>
</coreProperties>
</file>