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f24bd561f8f468092df1cc583833dcc"/>
        <w:lock w:val="sdtLocked"/>
        <w:richText/>
      </w:sdtPr>
      <w:sdtContent>
        <w:p>
          <w:pPr>
            <w:jc w:val="both"/>
            <w:rPr>
              <w:rFonts w:ascii="Times New Roman" w:hAnsi="Times New Roman"/>
            </w:rPr>
          </w:pPr>
          <w:r>
            <w:rPr>
              <w:rFonts w:ascii="Times New Roman" w:hAnsi="Times New Roman"/>
              <w:b/>
              <w:i/>
            </w:rPr>
            <w:t>Suvestinė redakcija nuo 2023-01-24 iki 2023-06-19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2019-07-01:</w:t>
          </w:r>
        </w:p>
        <w:p>
          <w:pPr>
            <w:rPr>
              <w:rFonts w:ascii="Times New Roman" w:hAnsi="Times New Roman"/>
              <w:sz w:val="20"/>
              <w:i/>
            </w:rPr>
          </w:pPr>
          <w:r>
            <w:rPr>
              <w:rFonts w:ascii="Times New Roman" w:hAnsi="Times New Roman"/>
              <w:sz w:val="20"/>
              <w:i/>
            </w:rPr>
            <w:t xml:space="preserve">Nr. </w:t>
          </w:r>
          <w:fldSimple w:instr="HYPERLINK https://www.e-tar.lt/portal/legalAct.html?documentId=ad0b18a0989711e9ae2e9d61b1f977b3">
            <w:r w:rsidRPr="00532B9F">
              <w:rPr>
                <w:rFonts w:ascii="Times New Roman" w:eastAsia="MS Mincho" w:hAnsi="Times New Roman"/>
                <w:sz w:val="20"/>
                <w:i/>
                <w:iCs/>
                <w:color w:val="0000FF" w:themeColor="hyperlink"/>
                <w:u w:val="single"/>
              </w:rPr>
              <w:t>1V-574/V-195</w:t>
            </w:r>
          </w:fldSimple>
          <w:r>
            <w:rPr>
              <w:rFonts w:ascii="Times New Roman" w:eastAsia="MS Mincho" w:hAnsi="Times New Roman"/>
              <w:sz w:val="20"/>
              <w:i/>
              <w:iCs/>
            </w:rPr>
            <w:t>,
2019-06-25,
paskelbta TAR 2019-06-27, i. k. 2019-10281                </w:t>
          </w:r>
        </w:p>
        <w:p>
          <w:pPr>
            <w:rPr>
              <w:rFonts w:ascii="Times New Roman" w:hAnsi="Times New Roman"/>
              <w:sz w:val="22"/>
            </w:rPr>
          </w:pPr>
        </w:p>
        <w:p>
          <w:pPr>
            <w:tabs>
              <w:tab w:val="left" w:pos="1418"/>
              <w:tab w:val="left" w:pos="1843"/>
              <w:tab w:val="left" w:pos="9540"/>
            </w:tabs>
            <w:ind w:right="57"/>
            <w:jc w:val="center"/>
            <w:rPr>
              <w:b/>
              <w:szCs w:val="24"/>
            </w:rPr>
          </w:pPr>
          <w:r>
            <w:rPr>
              <w:b/>
              <w:szCs w:val="24"/>
            </w:rPr>
            <w:t>LIETUVOS RESPUBLIKOS VIDAUS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lang w:eastAsia="lt-LT"/>
            </w:rPr>
          </w:pPr>
          <w:r>
            <w:rPr>
              <w:b/>
              <w:szCs w:val="24"/>
              <w:lang w:eastAsia="lt-LT"/>
            </w:rPr>
            <w:t>LIETUVOS RESPUBLIKOS UŽSIENIO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rPr>
          </w:pPr>
          <w:r>
            <w:rPr>
              <w:b/>
              <w:szCs w:val="24"/>
            </w:rPr>
            <w:t>ĮSAKYMAS</w:t>
          </w:r>
        </w:p>
        <w:p>
          <w:pPr>
            <w:tabs>
              <w:tab w:val="left" w:pos="1418"/>
              <w:tab w:val="left" w:pos="1843"/>
              <w:tab w:val="left" w:pos="9540"/>
            </w:tabs>
            <w:ind w:right="57"/>
            <w:jc w:val="center"/>
            <w:rPr>
              <w:b/>
              <w:szCs w:val="24"/>
            </w:rPr>
          </w:pPr>
          <w:r>
            <w:rPr>
              <w:b/>
              <w:szCs w:val="24"/>
            </w:rPr>
            <w:t>DĖL ASMENS TAPATYBĖS KORTELĖS IR PASO IŠDAVIMO TVARKOS APRAŠO PATVIRTINIMO</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r>
            <w:rPr>
              <w:szCs w:val="24"/>
              <w:lang w:eastAsia="lt-LT"/>
            </w:rPr>
            <w:t>2015 m. kovo 19  d. Nr.1V-200 / V-62</w:t>
          </w:r>
        </w:p>
        <w:p>
          <w:pPr>
            <w:tabs>
              <w:tab w:val="left" w:pos="1418"/>
              <w:tab w:val="left" w:pos="1843"/>
              <w:tab w:val="left" w:pos="9540"/>
            </w:tabs>
            <w:ind w:right="57"/>
            <w:jc w:val="center"/>
            <w:rPr>
              <w:szCs w:val="24"/>
              <w:lang w:eastAsia="lt-LT"/>
            </w:rPr>
          </w:pPr>
          <w:r>
            <w:rPr>
              <w:szCs w:val="24"/>
              <w:lang w:eastAsia="lt-LT"/>
            </w:rPr>
            <w:t>Vilnius</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p>
        <w:sdt>
          <w:sdtPr>
            <w:alias w:val="preambule"/>
            <w:tag w:val="part_980eaed52feb41d4a301591401d899a6"/>
            <w:lock w:val="sdtLocked"/>
            <w:richText/>
          </w:sdtPr>
          <w:sdtContent>
            <w:p>
              <w:pPr>
                <w:ind w:firstLine="567"/>
                <w:jc w:val="both"/>
                <w:rPr>
                  <w:color w:val="000000"/>
                  <w:kern w:val="3"/>
                  <w:szCs w:val="24"/>
                </w:rPr>
              </w:pPr>
              <w:r>
                <w:rPr>
                  <w:color w:val="000000"/>
                  <w:szCs w:val="24"/>
                </w:rPr>
                <w:t>Vadovaudamiesi Lietuvos Respublikos asmens tapatybės kortelės ir paso įstatymo 6 straipsnio 1, 3, 4,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pastraipa"/>
            <w:tag w:val="part_4d70770a99e349fc904985e293c85f2f"/>
            <w:lock w:val="sdtLocked"/>
            <w:richText/>
          </w:sdtPr>
          <w:sdtContent>
            <w:p>
              <w:pPr>
                <w:tabs>
                  <w:tab w:val="left" w:pos="567"/>
                </w:tabs>
                <w:suppressAutoHyphens/>
                <w:ind w:firstLine="567"/>
                <w:jc w:val="both"/>
                <w:textAlignment w:val="baseline"/>
              </w:pPr>
              <w:r>
                <w:rPr>
                  <w:szCs w:val="24"/>
                  <w:lang w:eastAsia="lt-LT"/>
                </w:rPr>
                <w:t>t v i r t i n a m e Asmens tapatybės kortelės ir paso išdavimo tvarkos aprašą (pridedama).</w:t>
              </w:r>
            </w:p>
          </w:sdtContent>
        </w:sdt>
        <w:sdt>
          <w:sdtPr>
            <w:alias w:val="signatura"/>
            <w:tag w:val="part_9be269706f2645f1a9fa86707fb72021"/>
            <w:lock w:val="sdtLocked"/>
            <w:richText/>
          </w:sdtPr>
          <w:sdtContent>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rPr>
                  <w:color w:val="000000"/>
                  <w:szCs w:val="24"/>
                </w:rPr>
              </w:pPr>
              <w:r>
                <w:rPr>
                  <w:color w:val="000000"/>
                  <w:szCs w:val="24"/>
                </w:rPr>
                <w:t xml:space="preserve">Vidaus reikalų ministras </w:t>
                <w:tab/>
                <w:t>Saulius Skvernelis</w:t>
              </w:r>
            </w:p>
            <w:p>
              <w:pPr>
                <w:tabs>
                  <w:tab w:val="right" w:pos="9808"/>
                </w:tabs>
                <w:suppressAutoHyphens/>
                <w:textAlignment w:val="center"/>
                <w:rPr>
                  <w:color w:val="000000"/>
                  <w:szCs w:val="24"/>
                </w:rPr>
              </w:pPr>
            </w:p>
            <w:p>
              <w:pPr>
                <w:tabs>
                  <w:tab w:val="right" w:pos="9808"/>
                </w:tabs>
                <w:suppressAutoHyphens/>
                <w:textAlignment w:val="center"/>
                <w:rPr>
                  <w:color w:val="000000"/>
                  <w:szCs w:val="24"/>
                </w:rPr>
              </w:pPr>
            </w:p>
            <w:p>
              <w:pPr>
                <w:suppressAutoHyphens/>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Lietuvos vyriausiojo archyvaro tarnybos</w:t>
              </w:r>
            </w:p>
            <w:p>
              <w:pPr>
                <w:suppressAutoHyphens/>
                <w:jc w:val="both"/>
                <w:textAlignment w:val="center"/>
              </w:pPr>
              <w:r>
                <w:rPr>
                  <w:color w:val="000000"/>
                  <w:szCs w:val="24"/>
                </w:rPr>
                <w:t>2015 m. kovo 9 d. raštu Nr. (6.2 E)V4-190</w:t>
              </w:r>
            </w:p>
          </w:sdtContent>
        </w:sdt>
        <w:p/>
      </w:sdtContent>
    </w:sdt>
    <w:sdt>
      <w:sdtPr>
        <w:alias w:val="patvirtinta"/>
        <w:tag w:val="part_3530d99f7b63444984f948d991ee38be"/>
        <w:lock w:val="sdtLocked"/>
        <w:richText/>
      </w:sdtPr>
      <w:sdtContent>
        <w:p>
          <w:pPr>
            <w:suppressAutoHyphens/>
            <w:ind w:left="3807" w:firstLine="1296"/>
            <w:textAlignment w:val="baseline"/>
            <w:sectPr>
              <w:headerReference w:type="default" r:id="rId9"/>
              <w:headerReference w:type="first" r:id="rId10"/>
              <w:pgSz w:w="11907" w:h="16839"/>
              <w:pgMar w:top="1701" w:right="567" w:bottom="1134" w:left="1701" w:header="567" w:footer="567" w:gutter="57"/>
              <w:pgNumType w:start="1"/>
              <w:cols w:space="1296"/>
              <w:titlePg/>
              <w:docGrid w:linePitch="360"/>
            </w:sectPr>
          </w:pPr>
        </w:p>
        <w:p>
          <w:pPr>
            <w:suppressAutoHyphens/>
            <w:ind w:left="2592"/>
            <w:textAlignment w:val="baseline"/>
            <w:rPr>
              <w:szCs w:val="24"/>
              <w:lang w:eastAsia="lt-LT"/>
            </w:rPr>
          </w:pPr>
          <w:r>
            <w:rPr>
              <w:szCs w:val="24"/>
              <w:lang w:eastAsia="lt-LT"/>
            </w:rPr>
            <w:t>PATVIRTINTA</w:t>
          </w:r>
        </w:p>
        <w:p>
          <w:pPr>
            <w:tabs>
              <w:tab w:val="left" w:pos="4536"/>
            </w:tabs>
            <w:suppressAutoHyphens/>
            <w:ind w:left="2592"/>
            <w:jc w:val="both"/>
            <w:textAlignment w:val="baseline"/>
            <w:rPr>
              <w:szCs w:val="24"/>
              <w:lang w:eastAsia="lt-LT"/>
            </w:rPr>
          </w:pPr>
          <w:r>
            <w:rPr>
              <w:szCs w:val="24"/>
              <w:lang w:eastAsia="lt-LT"/>
            </w:rPr>
            <w:t>Lietuvos Respublikos vidaus reikalų ministro ir</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lang w:eastAsia="lt-LT"/>
            </w:rPr>
          </w:pPr>
          <w:r>
            <w:rPr>
              <w:szCs w:val="24"/>
            </w:rPr>
            <w:t>2015 m. kovo 19</w:t>
          </w:r>
          <w:r>
            <w:rPr>
              <w:b/>
              <w:bCs/>
              <w:szCs w:val="24"/>
            </w:rPr>
            <w:t xml:space="preserve"> </w:t>
          </w:r>
          <w:r>
            <w:rPr>
              <w:szCs w:val="24"/>
            </w:rPr>
            <w:t>d. įsakymu Nr. 1V-200/V-62</w:t>
          </w:r>
        </w:p>
        <w:p>
          <w:pPr>
            <w:tabs>
              <w:tab w:val="left" w:pos="4536"/>
            </w:tabs>
            <w:suppressAutoHyphens/>
            <w:ind w:left="2592"/>
            <w:jc w:val="both"/>
            <w:textAlignment w:val="baseline"/>
            <w:rPr>
              <w:szCs w:val="24"/>
              <w:lang w:eastAsia="lt-LT"/>
            </w:rPr>
          </w:pPr>
          <w:r>
            <w:rPr>
              <w:szCs w:val="24"/>
              <w:lang w:eastAsia="lt-LT"/>
            </w:rPr>
            <w:t xml:space="preserve">(Lietuvos Respublikos vidaus reikalų ministro ir </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rPr>
          </w:pPr>
          <w:r>
            <w:rPr>
              <w:szCs w:val="24"/>
              <w:lang w:eastAsia="lt-LT"/>
            </w:rPr>
            <w:t xml:space="preserve">2019 m. birželio 25 d. įsakymo Nr. 1V-574/V-195 </w:t>
          </w:r>
          <w:r>
            <w:rPr>
              <w:szCs w:val="24"/>
            </w:rPr>
            <w:t>redakcija)</w:t>
          </w:r>
        </w:p>
        <w:p>
          <w:pPr>
            <w:ind w:firstLine="4320"/>
            <w:rPr>
              <w:szCs w:val="24"/>
            </w:rPr>
          </w:pPr>
        </w:p>
        <w:p>
          <w:pPr>
            <w:rPr>
              <w:szCs w:val="24"/>
            </w:rPr>
          </w:pPr>
        </w:p>
        <w:p>
          <w:pPr>
            <w:keepLines/>
            <w:suppressAutoHyphens/>
            <w:jc w:val="center"/>
            <w:textAlignment w:val="center"/>
            <w:rPr>
              <w:b/>
              <w:bCs/>
              <w:caps/>
              <w:color w:val="000000"/>
              <w:szCs w:val="24"/>
              <w:lang w:eastAsia="lt-LT"/>
            </w:rPr>
          </w:pPr>
          <w:sdt>
            <w:sdtPr>
              <w:alias w:val="Pavadinimas"/>
              <w:tag w:val="title_3530d99f7b63444984f948d991ee38be"/>
              <w:lock w:val="sdtLocked"/>
              <w:richText/>
            </w:sdtPr>
            <w:sdtContent>
              <w:r>
                <w:rPr>
                  <w:b/>
                  <w:bCs/>
                  <w:caps/>
                  <w:color w:val="000000"/>
                  <w:szCs w:val="24"/>
                  <w:lang w:eastAsia="lt-LT"/>
                </w:rPr>
                <w:t>ASMENS TAPATYBĖS KORTELĖS IR PASO IŠDAVIMO TVARKOS APRAŠAS</w:t>
              </w:r>
            </w:sdtContent>
          </w:sdt>
        </w:p>
        <w:p>
          <w:pPr>
            <w:suppressAutoHyphens/>
            <w:ind w:firstLine="312"/>
            <w:jc w:val="center"/>
            <w:textAlignment w:val="center"/>
            <w:rPr>
              <w:color w:val="000000"/>
              <w:szCs w:val="24"/>
              <w:lang w:eastAsia="lt-LT"/>
            </w:rPr>
          </w:pPr>
        </w:p>
        <w:sdt>
          <w:sdtPr>
            <w:alias w:val="skyrius"/>
            <w:tag w:val="part_021ae3daa81a4edbaf06adbadb744572"/>
            <w:lock w:val="sdtLocked"/>
            <w:richText/>
          </w:sdtPr>
          <w:sdtContent>
            <w:p>
              <w:pPr>
                <w:keepLines/>
                <w:suppressAutoHyphens/>
                <w:jc w:val="center"/>
                <w:textAlignment w:val="center"/>
                <w:rPr>
                  <w:b/>
                  <w:bCs/>
                  <w:caps/>
                  <w:color w:val="000000"/>
                  <w:szCs w:val="24"/>
                </w:rPr>
              </w:pPr>
              <w:sdt>
                <w:sdtPr>
                  <w:alias w:val="Numeris"/>
                  <w:tag w:val="nr_021ae3daa81a4edbaf06adbadb74457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21ae3daa81a4edbaf06adbadb74457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052b2a11a38645e2aacfbcb9f788addc"/>
                <w:lock w:val="sdtLocked"/>
                <w:richText/>
              </w:sdtPr>
              <w:sdtContent>
                <w:p>
                  <w:pPr>
                    <w:ind w:firstLine="567"/>
                    <w:jc w:val="both"/>
                    <w:rPr>
                      <w:color w:val="000000"/>
                      <w:szCs w:val="24"/>
                      <w:lang w:eastAsia="lt-LT"/>
                    </w:rPr>
                  </w:pPr>
                  <w:sdt>
                    <w:sdtPr>
                      <w:alias w:val="Numeris"/>
                      <w:tag w:val="nr_052b2a11a38645e2aacfbcb9f788addc"/>
                      <w:lock w:val="sdtLocked"/>
                      <w:richText/>
                    </w:sdtPr>
                    <w:sdtContent>
                      <w:r>
                        <w:rPr>
                          <w:szCs w:val="24"/>
                        </w:rPr>
                        <w:t>1</w:t>
                      </w:r>
                    </w:sdtContent>
                  </w:sdt>
                  <w:r>
                    <w:rPr>
                      <w:szCs w:val="24"/>
                    </w:rPr>
                    <w:t xml:space="preserve">. Asmens tapatybės kortelės ir paso išdavimo tvarkos aprašas (toliau – aprašas) reglamentuoja dokumentų dėl asmens tapatybės kortelės ir paso išdavimo ar keitimo pateikimą Migracijos departamentui prie Lietuvos Respublikos vidaus reikalų ministerijos (toliau – Migracijos departamentas), </w:t>
                  </w:r>
                  <w:r>
                    <w:rPr>
                      <w:szCs w:val="24"/>
                      <w:lang w:eastAsia="lt-LT"/>
                    </w:rPr>
                    <w:t>Lietuvos Respublikos užsienio reikalų ministerijai, Lietuvos Respublikos diplomatinei atstovybei ar konsulinei įstaigai (toliau kartu – konsulinė įstaiga)</w:t>
                  </w:r>
                  <w:r>
                    <w:rPr>
                      <w:color w:val="000000"/>
                      <w:kern w:val="3"/>
                      <w:szCs w:val="24"/>
                      <w:lang w:eastAsia="lt-LT"/>
                    </w:rPr>
                    <w:t xml:space="preserve">, </w:t>
                  </w:r>
                  <w:r>
                    <w:rPr>
                      <w:szCs w:val="24"/>
                    </w:rPr>
                    <w:t xml:space="preserve">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užsakymo dėl asmens tapatybės kortelės ar paso išrašymo perdavimą Asmens dokumentų išrašymo centrui prie Lietuvos Respublikos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laisvės atėmimo bausmę (toliau – nuteistasis), arba piliečiui, kuriam teismo nutartimi Lietuvos Respublikoje taikomos priverčiamosios medicinos priemonės psichikos sveikatos priežiūros įstaigoje (toliau – pilietis, esantis sveikatos priežiūros įstaigoje),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 p."/>
                <w:tag w:val="part_4ef8418114194eb3ad1073dd1d9118b4"/>
                <w:lock w:val="sdtLocked"/>
                <w:richText/>
              </w:sdtPr>
              <w:sdtContent>
                <w:p>
                  <w:pPr>
                    <w:tabs>
                      <w:tab w:val="left" w:pos="851"/>
                    </w:tabs>
                    <w:suppressAutoHyphens/>
                    <w:ind w:firstLine="567"/>
                    <w:jc w:val="both"/>
                    <w:textAlignment w:val="center"/>
                    <w:rPr>
                      <w:szCs w:val="24"/>
                      <w:lang w:eastAsia="lt-LT"/>
                    </w:rPr>
                  </w:pPr>
                  <w:sdt>
                    <w:sdtPr>
                      <w:alias w:val="Numeris"/>
                      <w:tag w:val="nr_4ef8418114194eb3ad1073dd1d9118b4"/>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 ir</w:t>
                  </w:r>
                  <w:r>
                    <w:rPr>
                      <w:szCs w:val="24"/>
                      <w:lang w:eastAsia="lt-LT"/>
                    </w:rPr>
                    <w:t xml:space="preserve"> aprašu. Apraše vartojamos sąvokos atitinka Asmens tapatybės kortelės ir paso įstatyme vartojamas sąvokas.</w:t>
                  </w:r>
                </w:p>
              </w:sdtContent>
            </w:sdt>
            <w:sdt>
              <w:sdtPr>
                <w:alias w:val="3 p."/>
                <w:tag w:val="part_68a4c9bacc714ae6b8fca2fef4b6809f"/>
                <w:lock w:val="sdtLocked"/>
                <w:richText/>
              </w:sdtPr>
              <w:sdtContent>
                <w:p>
                  <w:pPr>
                    <w:tabs>
                      <w:tab w:val="left" w:pos="851"/>
                    </w:tabs>
                    <w:suppressAutoHyphens/>
                    <w:ind w:firstLine="567"/>
                    <w:jc w:val="both"/>
                    <w:textAlignment w:val="center"/>
                    <w:rPr>
                      <w:strike/>
                      <w:szCs w:val="24"/>
                      <w:lang w:eastAsia="lt-LT"/>
                    </w:rPr>
                  </w:pPr>
                  <w:sdt>
                    <w:sdtPr>
                      <w:alias w:val="Numeris"/>
                      <w:tag w:val="nr_68a4c9bacc714ae6b8fca2fef4b6809f"/>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r>
                    <w:rPr>
                      <w:szCs w:val="24"/>
                    </w:rPr>
                    <w:tab/>
                  </w:r>
                </w:p>
              </w:sdtContent>
            </w:sdt>
            <w:sdt>
              <w:sdtPr>
                <w:alias w:val="4 p."/>
                <w:tag w:val="part_42188ba0bb3748379adcb470fea259a6"/>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42188ba0bb3748379adcb470fea259a6"/>
                      <w:lock w:val="sdtLocked"/>
                      <w:richText/>
                    </w:sdtPr>
                    <w:sdtContent>
                      <w:r>
                        <w:rPr>
                          <w:szCs w:val="24"/>
                        </w:rPr>
                        <w:t>4</w:t>
                      </w:r>
                    </w:sdtContent>
                  </w:sdt>
                  <w:r>
                    <w:rPr>
                      <w:szCs w:val="24"/>
                    </w:rPr>
                    <w:t>.</w:t>
                    <w:tab/>
                  </w:r>
                  <w:r>
                    <w:rPr>
                      <w:szCs w:val="24"/>
                      <w:lang w:eastAsia="lt-LT"/>
                    </w:rPr>
                    <w:t>Migracijos departamentas asmens tapatybės kortelę ir pasą išduoda, keičia per Asmens tapatybės kortelės ir paso įstatymo 6 straipsnio 2 dalyje nustatytą terminą (toliau – bendra tvarka)</w:t>
                  </w:r>
                  <w:r>
                    <w:rPr>
                      <w:color w:val="000000"/>
                      <w:szCs w:val="24"/>
                      <w:lang w:eastAsia="lt-LT"/>
                    </w:rPr>
                    <w:t xml:space="preserve"> arba skubos tvarka. Konsulinės įstaigos asmens tapatybės kortelę ir pasą išduoda ir keičia tik bendra tvarka.</w:t>
                  </w:r>
                </w:p>
              </w:sdtContent>
            </w:sdt>
            <w:sdt>
              <w:sdtPr>
                <w:alias w:val="5 p."/>
                <w:tag w:val="part_67440e2f4bf24bc9b598ad19d2c057f6"/>
                <w:lock w:val="sdtLocked"/>
                <w:richText/>
              </w:sdtPr>
              <w:sdtContent>
                <w:p>
                  <w:pPr>
                    <w:tabs>
                      <w:tab w:val="left" w:pos="0"/>
                      <w:tab w:val="left" w:pos="993"/>
                    </w:tabs>
                    <w:suppressAutoHyphens/>
                    <w:ind w:firstLine="567"/>
                    <w:jc w:val="both"/>
                    <w:textAlignment w:val="center"/>
                    <w:rPr>
                      <w:b/>
                    </w:rPr>
                  </w:pPr>
                  <w:sdt>
                    <w:sdtPr>
                      <w:alias w:val="Numeris"/>
                      <w:tag w:val="nr_67440e2f4bf24bc9b598ad19d2c057f6"/>
                      <w:lock w:val="sdtLocked"/>
                      <w:richText/>
                    </w:sdtPr>
                    <w:sdtContent>
                      <w:r>
                        <w:rPr>
                          <w:szCs w:val="24"/>
                        </w:rPr>
                        <w:t>5</w:t>
                      </w:r>
                    </w:sdtContent>
                  </w:sdt>
                  <w:r>
                    <w:rPr>
                      <w:szCs w:val="24"/>
                    </w:rPr>
                    <w:t xml:space="preserve">. Asmens tapatybės kortelėje elektroniniu būdu fiksuojami Asmens tapatybės kortelės ir paso įstatymo 5 straipsnio 1 dalyje </w:t>
                  </w:r>
                  <w:r>
                    <w:t>ir 4 dalies 5 punkte</w:t>
                  </w:r>
                  <w:r>
                    <w:rPr>
                      <w:szCs w:val="24"/>
                    </w:rPr>
                    <w:t xml:space="preserve"> nurodyti </w:t>
                  </w:r>
                  <w:r>
                    <w:t>asmens</w:t>
                  </w:r>
                  <w:r>
                    <w:rPr>
                      <w:szCs w:val="24"/>
                    </w:rPr>
                    <w:t xml:space="preserve"> duomenys, piliečio veido atvaizdas ir dviejų pirštų</w:t>
                  </w:r>
                  <w:r>
                    <w:rPr>
                      <w:rFonts w:eastAsia="Calibri"/>
                      <w:szCs w:val="24"/>
                    </w:rPr>
                    <w:t xml:space="preserve"> atspaudai</w:t>
                  </w:r>
                  <w:r>
                    <w:rPr>
                      <w:rFonts w:eastAsia="Calibri"/>
                      <w:bCs/>
                      <w:szCs w:val="24"/>
                    </w:rPr>
                    <w:t>. Prašymo išduoti asmens tapatybės kortelę teikimo metu piliečio pageidavimu kortelėje taip pat įrašomi</w:t>
                  </w:r>
                  <w:r>
                    <w:rPr>
                      <w:szCs w:val="24"/>
                    </w:rPr>
                    <w:t xml:space="preserve"> Asmens dokumentų išrašymo centro sudaryti asmens </w:t>
                  </w:r>
                  <w:r>
                    <w:t>elektroninės atpažinties</w:t>
                  </w:r>
                  <w:r>
                    <w:rPr>
                      <w:b/>
                    </w:rPr>
                    <w:t xml:space="preserve"> </w:t>
                  </w:r>
                  <w:r>
                    <w:rPr>
                      <w:szCs w:val="24"/>
                    </w:rPr>
                    <w:t xml:space="preserve">sertifikatas ir kvalifikuotas </w:t>
                  </w:r>
                  <w:r>
                    <w:t>elektroninio parašo</w:t>
                  </w:r>
                  <w:r>
                    <w:rPr>
                      <w:szCs w:val="24"/>
                    </w:rPr>
                    <w:t xml:space="preserve"> sertifikatas (toliau – sertifikatai). </w:t>
                  </w:r>
                </w:p>
                <w:p>
                  <w:pPr>
                    <w:ind w:firstLine="567"/>
                    <w:jc w:val="both"/>
                    <w:rPr>
                      <w:rFonts w:eastAsia="Calibri"/>
                      <w:szCs w:val="24"/>
                    </w:rPr>
                  </w:pPr>
                  <w:r>
                    <w:rPr>
                      <w:rFonts w:eastAsia="Calibri"/>
                      <w:szCs w:val="24"/>
                    </w:rPr>
                    <w:t xml:space="preserve">Sertifikatų sudarymo </w:t>
                  </w:r>
                  <w:r>
                    <w:rPr>
                      <w:rFonts w:eastAsia="Calibri"/>
                      <w:bCs/>
                      <w:szCs w:val="24"/>
                    </w:rPr>
                    <w:t>ir</w:t>
                  </w:r>
                  <w:r>
                    <w:rPr>
                      <w:rFonts w:eastAsia="Calibri"/>
                      <w:szCs w:val="24"/>
                    </w:rPr>
                    <w:t xml:space="preserve"> tvarkymo, </w:t>
                  </w:r>
                  <w:r>
                    <w:rPr>
                      <w:rFonts w:eastAsia="Calibri"/>
                      <w:bCs/>
                      <w:szCs w:val="24"/>
                    </w:rPr>
                    <w:t>įskaitant pakartotinį sertifikatų sudarymą bei įrašymą į asmens tapatybės kortelę (sertifikatų atnaujinimą),</w:t>
                  </w:r>
                  <w:r>
                    <w:rPr>
                      <w:rFonts w:eastAsia="Calibri"/>
                      <w:szCs w:val="24"/>
                    </w:rPr>
                    <w:t xml:space="preserve"> tvarką nustato Asmens dokumentų išrašymo centro direktorius.</w:t>
                  </w:r>
                </w:p>
                <w:p>
                  <w:pPr>
                    <w:tabs>
                      <w:tab w:val="left" w:pos="0"/>
                      <w:tab w:val="left" w:pos="993"/>
                    </w:tabs>
                    <w:suppressAutoHyphens/>
                    <w:ind w:firstLine="567"/>
                    <w:jc w:val="both"/>
                    <w:textAlignment w:val="center"/>
                    <w:rPr>
                      <w:szCs w:val="24"/>
                    </w:rPr>
                  </w:pPr>
                  <w:r>
                    <w:rPr>
                      <w:szCs w:val="24"/>
                    </w:rPr>
                    <w:t xml:space="preserve">Pase elektroniniu būdu fiksuojami Asmens tapatybės kortelės ir paso įstatymo 5 straipsnio 1 </w:t>
                  </w:r>
                  <w:r>
                    <w:t>dalyje</w:t>
                  </w:r>
                  <w:r>
                    <w:rPr>
                      <w:szCs w:val="24"/>
                    </w:rPr>
                    <w:t xml:space="preserve"> ir </w:t>
                  </w:r>
                  <w:r>
                    <w:t>4 dalies 5 punkte</w:t>
                  </w:r>
                  <w:r>
                    <w:rPr>
                      <w:szCs w:val="24"/>
                    </w:rPr>
                    <w:t xml:space="preserve"> nurodyti</w:t>
                  </w:r>
                  <w:r>
                    <w:t xml:space="preserve"> asmens</w:t>
                  </w:r>
                  <w:r>
                    <w:rPr>
                      <w:szCs w:val="24"/>
                    </w:rPr>
                    <w:t xml:space="preserve"> duomenys, piliečio </w:t>
                  </w:r>
                  <w:r>
                    <w:t>gimimo vieta (nurodomas valstybės pavadinimas)</w:t>
                  </w:r>
                  <w:r>
                    <w:rPr>
                      <w:bCs/>
                    </w:rPr>
                    <w:t>,</w:t>
                  </w:r>
                  <w:r>
                    <w:rPr>
                      <w:szCs w:val="24"/>
                    </w:rPr>
                    <w:t xml:space="preserve"> veido atvaizdas ir dviejų pirštų atspaudai. Į pasą piliečio rašytiniu prašymu taip pat gali būti įrašoma jo tautybė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 p."/>
                <w:tag w:val="part_238d43ff6e3c4344ae76a5a4feb4fb30"/>
                <w:lock w:val="sdtLocked"/>
                <w:richText/>
              </w:sdtPr>
              <w:sdtContent>
                <w:p>
                  <w:pPr>
                    <w:ind w:firstLine="567"/>
                    <w:jc w:val="both"/>
                    <w:rPr>
                      <w:color w:val="000000"/>
                      <w:szCs w:val="24"/>
                    </w:rPr>
                  </w:pPr>
                  <w:sdt>
                    <w:sdtPr>
                      <w:alias w:val="Numeris"/>
                      <w:tag w:val="nr_238d43ff6e3c4344ae76a5a4feb4fb30"/>
                      <w:lock w:val="sdtLocked"/>
                      <w:richText/>
                    </w:sdtPr>
                    <w:sdtContent>
                      <w:r>
                        <w:rPr>
                          <w:szCs w:val="24"/>
                        </w:rPr>
                        <w:t>6</w:t>
                      </w:r>
                    </w:sdtContent>
                  </w:sdt>
                  <w:r>
                    <w:rPr>
                      <w:szCs w:val="24"/>
                    </w:rPr>
                    <w:t xml:space="preserve">. </w:t>
                  </w:r>
                  <w:r>
                    <w:rPr>
                      <w:color w:val="000000"/>
                      <w:szCs w:val="24"/>
                      <w:lang w:eastAsia="lt-LT"/>
                    </w:rPr>
                    <w:t>Piliečiui, gyvenančiam Lietuvos Respublikoje, asmens tapatybės kortelę ar pasą išduoda ir keičia Migracijos departamentas.</w:t>
                  </w:r>
                  <w:r>
                    <w:rPr>
                      <w:color w:val="000000"/>
                      <w:szCs w:val="24"/>
                    </w:rPr>
                    <w:t xml:space="preserve"> Migracijos departamento direktorius nustato Migracijos departamento struktūrinius padalinius, kuriuose priimami dokumentai asmens tapatybės kortelei ar pasui gauti (pakeisti) (toliau – Migracijos departamento skyrius).</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gyvenamosios vietos nedeklaravusių asmenų apskaitą arba nėra deklaravęs gyvenamosios vietos ar įtrauktas į gyvenamosios vietos nedeklaravusių asmenų apskaitą, bet faktiškai gyvena Lietuvos Respublikoje.</w:t>
                  </w:r>
                </w:p>
              </w:sdtContent>
            </w:sdt>
            <w:sdt>
              <w:sdtPr>
                <w:alias w:val="7 p."/>
                <w:tag w:val="part_b560b6809b2d443fa2be2da4fcbe9296"/>
                <w:lock w:val="sdtLocked"/>
                <w:richText/>
              </w:sdtPr>
              <w:sdtContent>
                <w:p>
                  <w:pPr>
                    <w:tabs>
                      <w:tab w:val="left" w:pos="851"/>
                    </w:tabs>
                    <w:suppressAutoHyphens/>
                    <w:ind w:firstLine="567"/>
                    <w:jc w:val="both"/>
                    <w:textAlignment w:val="center"/>
                    <w:rPr>
                      <w:szCs w:val="24"/>
                      <w:lang w:eastAsia="lt-LT"/>
                    </w:rPr>
                  </w:pPr>
                  <w:sdt>
                    <w:sdtPr>
                      <w:alias w:val="Numeris"/>
                      <w:tag w:val="nr_b560b6809b2d443fa2be2da4fcbe9296"/>
                      <w:lock w:val="sdtLocked"/>
                      <w:richText/>
                    </w:sdtPr>
                    <w:sdtContent>
                      <w:r>
                        <w:rPr>
                          <w:szCs w:val="24"/>
                        </w:rPr>
                        <w:t>7</w:t>
                      </w:r>
                    </w:sdtContent>
                  </w:sdt>
                  <w:r>
                    <w:rPr>
                      <w:szCs w:val="24"/>
                    </w:rPr>
                    <w:t xml:space="preserve">. </w:t>
                  </w:r>
                  <w:r>
                    <w:rPr>
                      <w:color w:val="000000"/>
                      <w:szCs w:val="24"/>
                      <w:lang w:eastAsia="lt-LT"/>
                    </w:rPr>
                    <w:t>Piliečiui, gyvenančiam užsienio valstybėje, taip pat piliečiui, kuris pagal Lietuvos Respublikos gyvenamosios vietos deklaravimo įstatymą nelaikomas pakeitusiu deklaruotą gyvenamąją vietą, asmens tapatybės kortelę ar pasą išduoda ir keičia konsulinė įstaiga Lietuvos Respublikos konsulinio statuto 25 straipsnio 2 dalyje nustatyta tvarka.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Migracijos departamentas.</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8 p."/>
                <w:tag w:val="part_d03dbcb82d3d4f0a987c2aec766d48ea"/>
                <w:lock w:val="sdtLocked"/>
                <w:richText/>
              </w:sdtPr>
              <w:sdtContent>
                <w:p>
                  <w:pPr>
                    <w:tabs>
                      <w:tab w:val="left" w:pos="1134"/>
                      <w:tab w:val="left" w:pos="9072"/>
                    </w:tabs>
                    <w:ind w:firstLine="567"/>
                    <w:jc w:val="both"/>
                    <w:rPr>
                      <w:color w:val="000000"/>
                      <w:szCs w:val="24"/>
                      <w:lang w:eastAsia="lt-LT"/>
                    </w:rPr>
                  </w:pPr>
                  <w:sdt>
                    <w:sdtPr>
                      <w:alias w:val="Numeris"/>
                      <w:tag w:val="nr_d03dbcb82d3d4f0a987c2aec766d48ea"/>
                      <w:lock w:val="sdtLocked"/>
                      <w:richText/>
                    </w:sdtPr>
                    <w:sdtContent>
                      <w:r>
                        <w:rPr>
                          <w:szCs w:val="24"/>
                          <w:lang w:eastAsia="lt-LT"/>
                        </w:rPr>
                        <w:t>8</w:t>
                      </w:r>
                    </w:sdtContent>
                  </w:sdt>
                  <w:r>
                    <w:rPr>
                      <w:szCs w:val="24"/>
                      <w:lang w:eastAsia="lt-LT"/>
                    </w:rPr>
                    <w:t>. Migracijos departamentas su Asmens dokumentų išdavimo informacine sistema (toliau – asmens dokumentų išdavimo sistema) dirba tiesiogiai (prijungties režimu) arba per Lietuvos migracijos informacinės sistemos (toliau – MIGRIS) ir asmens dokumentų išdavimo sistemos sąsają. Konsulinė įstaiga su asmens dokumentų išdavimo sistema dirba tiesiogiai (prijungties režimu) arba per MIGRIS ir asmens dokumentų išdavimo sistemos sąsają, išskyrus aprašo 22 punkte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cf2c09aff11ed8df094f359a60216">
                    <w:r w:rsidRPr="00532B9F">
                      <w:rPr>
                        <w:rFonts w:ascii="Times New Roman" w:eastAsia="MS Mincho" w:hAnsi="Times New Roman"/>
                        <w:sz w:val="20"/>
                        <w:i/>
                        <w:iCs/>
                        <w:color w:val="0000FF" w:themeColor="hyperlink"/>
                        <w:u w:val="single"/>
                      </w:rPr>
                      <w:t>1V-38/V-35</w:t>
                    </w:r>
                  </w:fldSimple>
                  <w:r>
                    <w:rPr>
                      <w:rFonts w:ascii="Times New Roman" w:eastAsia="MS Mincho" w:hAnsi="Times New Roman"/>
                      <w:sz w:val="20"/>
                      <w:i/>
                      <w:iCs/>
                    </w:rPr>
                    <w:t>,
2023-01-23,
paskelbta TAR 2023-01-23, i. k. 2023-01106            </w:t>
                  </w:r>
                </w:p>
                <w:p/>
              </w:sdtContent>
            </w:sdt>
            <w:sdt>
              <w:sdtPr>
                <w:alias w:val="9 p."/>
                <w:tag w:val="part_beba0f586c6f4ea196e1f56039299093"/>
                <w:lock w:val="sdtLocked"/>
                <w:richText/>
              </w:sdtPr>
              <w:sdtContent>
                <w:p>
                  <w:pPr>
                    <w:suppressAutoHyphens/>
                    <w:ind w:firstLine="567"/>
                    <w:jc w:val="both"/>
                    <w:textAlignment w:val="baseline"/>
                    <w:rPr>
                      <w:color w:val="000000"/>
                      <w:szCs w:val="24"/>
                      <w:lang w:eastAsia="lt-LT"/>
                    </w:rPr>
                  </w:pPr>
                  <w:sdt>
                    <w:sdtPr>
                      <w:alias w:val="Numeris"/>
                      <w:tag w:val="nr_beba0f586c6f4ea196e1f56039299093"/>
                      <w:lock w:val="sdtLocked"/>
                      <w:richText/>
                    </w:sdtPr>
                    <w:sdtContent>
                      <w:r>
                        <w:rPr>
                          <w:szCs w:val="24"/>
                        </w:rPr>
                        <w:t>9</w:t>
                      </w:r>
                    </w:sdtContent>
                  </w:sdt>
                  <w:r>
                    <w:rPr>
                      <w:szCs w:val="24"/>
                    </w:rPr>
                    <w:t xml:space="preserve">. </w:t>
                  </w:r>
                  <w:r>
                    <w:rPr>
                      <w:color w:val="000000"/>
                    </w:rPr>
                    <w:t>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(toliau – konsulinis mokestis), jei pagal Lietuvos Respublikos rinkliavų įstatymą arba Lietuvos Respublikos konsulinio mokesčio įstatymą nėra atleidžiamas nuo valstybės rinkliavos ar konsulinio mokesčio mokėjimo. Jeigu pilietis atleidžiamas nuo valstybės rinkliavos ar konsulinio mokesčio, jis privalo pateikti atleidimą nuo valstybės rinkliavos ar konsulinio mokesčio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044492f6ca5946c4919e837a8b1b8124"/>
            <w:lock w:val="sdtLocked"/>
            <w:richText/>
          </w:sdtPr>
          <w:sdtContent>
            <w:p>
              <w:pPr>
                <w:keepLines/>
                <w:tabs>
                  <w:tab w:val="left" w:pos="2977"/>
                </w:tabs>
                <w:suppressAutoHyphens/>
                <w:jc w:val="center"/>
                <w:textAlignment w:val="center"/>
                <w:rPr>
                  <w:b/>
                  <w:bCs/>
                  <w:caps/>
                  <w:color w:val="000000"/>
                  <w:szCs w:val="24"/>
                </w:rPr>
              </w:pPr>
              <w:sdt>
                <w:sdtPr>
                  <w:alias w:val="Numeris"/>
                  <w:tag w:val="nr_044492f6ca5946c4919e837a8b1b8124"/>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44492f6ca5946c4919e837a8b1b8124"/>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0 p."/>
                <w:tag w:val="part_1949b62894b8416b9156758f947612ab"/>
                <w:lock w:val="sdtLocked"/>
                <w:richText/>
              </w:sdtPr>
              <w:sdtContent>
                <w:p>
                  <w:pPr>
                    <w:ind w:firstLine="567"/>
                    <w:jc w:val="both"/>
                    <w:textAlignment w:val="baseline"/>
                  </w:pPr>
                  <w:sdt>
                    <w:sdtPr>
                      <w:alias w:val="Numeris"/>
                      <w:tag w:val="nr_1949b62894b8416b9156758f947612ab"/>
                      <w:lock w:val="sdtLocked"/>
                      <w:richText/>
                    </w:sdtPr>
                    <w:sdtContent>
                      <w:r>
                        <w:rPr>
                          <w:szCs w:val="24"/>
                          <w:lang w:eastAsia="lt-LT"/>
                        </w:rPr>
                        <w:t>10</w:t>
                      </w:r>
                    </w:sdtContent>
                  </w:sdt>
                  <w:r>
                    <w:rPr>
                      <w:szCs w:val="24"/>
                      <w:lang w:eastAsia="lt-LT"/>
                    </w:rPr>
                    <w:t xml:space="preserve">. </w:t>
                  </w:r>
                  <w:r>
                    <w:rPr>
                      <w:color w:val="000000"/>
                      <w:szCs w:val="24"/>
                      <w:shd w:val="clear" w:color="auto" w:fill="FFFFFF"/>
                    </w:rPr>
                    <w:t>Dokumentus dėl asmens tapatybės kortelės ar paso išdavimo ar keitimo Migracijos departamentui</w:t>
                  </w:r>
                  <w:r>
                    <w:rPr>
                      <w:bCs/>
                      <w:color w:val="000000"/>
                      <w:szCs w:val="24"/>
                      <w:shd w:val="clear" w:color="auto" w:fill="FFFFFF"/>
                    </w:rPr>
                    <w:t>, Užsienio reikalų ministerijai</w:t>
                  </w:r>
                  <w:r>
                    <w:rPr>
                      <w:color w:val="000000"/>
                      <w:szCs w:val="24"/>
                      <w:shd w:val="clear" w:color="auto" w:fill="FFFFFF"/>
                    </w:rPr>
                    <w:t xml:space="preserve"> arba konsulinei įstaigai pilietis pateikia asmeniškai atvykęs, išskyrus aprašo 10</w:t>
                  </w:r>
                  <w:r>
                    <w:rPr>
                      <w:color w:val="000000"/>
                      <w:szCs w:val="24"/>
                      <w:shd w:val="clear" w:color="auto" w:fill="FFFFFF"/>
                      <w:vertAlign w:val="superscript"/>
                    </w:rPr>
                    <w:t>1</w:t>
                  </w:r>
                  <w:r>
                    <w:rPr>
                      <w:color w:val="000000"/>
                      <w:szCs w:val="24"/>
                      <w:shd w:val="clear" w:color="auto" w:fill="FFFFFF"/>
                    </w:rPr>
                    <w:t>, 12–17 punktuose ir X skyriuje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0-1 p."/>
                <w:tag w:val="part_8942d5d6c21341a087a19c4d04992ef9"/>
                <w:lock w:val="sdtLocked"/>
                <w:richText/>
              </w:sdtPr>
              <w:sdtContent>
                <w:p>
                  <w:pPr>
                    <w:ind w:firstLine="567"/>
                    <w:jc w:val="both"/>
                    <w:rPr>
                      <w:szCs w:val="24"/>
                    </w:rPr>
                  </w:pPr>
                  <w:sdt>
                    <w:sdtPr>
                      <w:alias w:val="Numeris"/>
                      <w:tag w:val="nr_8942d5d6c21341a087a19c4d04992ef9"/>
                      <w:lock w:val="sdtLocked"/>
                      <w:richText/>
                    </w:sdtPr>
                    <w:sdtContent>
                      <w:r>
                        <w:rPr>
                          <w:szCs w:val="24"/>
                        </w:rPr>
                        <w:t>10</w:t>
                      </w:r>
                      <w:r>
                        <w:rPr>
                          <w:szCs w:val="24"/>
                          <w:vertAlign w:val="superscript"/>
                        </w:rPr>
                        <w:t>1</w:t>
                      </w:r>
                    </w:sdtContent>
                  </w:sdt>
                  <w:r>
                    <w:rPr>
                      <w:szCs w:val="24"/>
                    </w:rPr>
                    <w:t>. Nepaprastosios padėties, ekstremaliosios situacijos, ekstremaliojo įvykio ir (ar) karantino užsienio valstybėse atvejais, kai dėl užsienio valstybėse taikomų valstybių sienų kirtimo ir (arba) judėjimo jų teritorijose ribojimų nėra galimybės atvykti į Migracijos departamentą ar į konsulinę įstaigą, dokumentai dėl paso išdavimo ar keitimo konsulinei įstaigai gali būti pateikiami registruotuoju paštu arba per kurjerį, jeigu užtikrinamos visos šios sąlygos:</w:t>
                  </w:r>
                </w:p>
                <w:sdt>
                  <w:sdtPr>
                    <w:alias w:val="10-1.1 pp."/>
                    <w:tag w:val="part_06367ae0b4e94417a9f41429a657c0a2"/>
                    <w:lock w:val="sdtLocked"/>
                    <w:richText/>
                  </w:sdtPr>
                  <w:sdtContent>
                    <w:p>
                      <w:pPr>
                        <w:ind w:firstLine="567"/>
                        <w:jc w:val="both"/>
                        <w:rPr>
                          <w:szCs w:val="24"/>
                        </w:rPr>
                      </w:pPr>
                      <w:sdt>
                        <w:sdtPr>
                          <w:alias w:val="Numeris"/>
                          <w:tag w:val="nr_06367ae0b4e94417a9f41429a657c0a2"/>
                          <w:lock w:val="sdtLocked"/>
                          <w:richText/>
                        </w:sdtPr>
                        <w:sdtContent>
                          <w:r>
                            <w:rPr>
                              <w:szCs w:val="24"/>
                              <w:lang w:eastAsia="lt-LT"/>
                            </w:rPr>
                            <w:t>10</w:t>
                          </w:r>
                          <w:r>
                            <w:rPr>
                              <w:szCs w:val="24"/>
                              <w:vertAlign w:val="superscript"/>
                              <w:lang w:eastAsia="lt-LT"/>
                            </w:rPr>
                            <w:t>1</w:t>
                          </w:r>
                          <w:r>
                            <w:rPr>
                              <w:szCs w:val="24"/>
                              <w:lang w:eastAsia="lt-LT"/>
                            </w:rPr>
                            <w:t>.1</w:t>
                          </w:r>
                        </w:sdtContent>
                      </w:sdt>
                      <w:r>
                        <w:rPr>
                          <w:szCs w:val="24"/>
                          <w:lang w:eastAsia="lt-LT"/>
                        </w:rPr>
                        <w:t xml:space="preserve">. piliečiui, kuriam išduodamas ar keičiamas pasas, jau buvo išduotas asmens tapatybę ir pilietybę patvirtinantis dokumentas (išskyrus jeigu kreipiamasi dėl pirmojo paso išdavimo piliečiui iki </w:t>
                      </w:r>
                      <w:r>
                        <w:t>2</w:t>
                      </w:r>
                      <w:r>
                        <w:rPr>
                          <w:szCs w:val="24"/>
                          <w:lang w:eastAsia="lt-LT"/>
                        </w:rPr>
                        <w:t xml:space="preserve"> metų amžiaus) ir jis neturi galiojančio kelionės dokumento arba iki kelionės dokumento galiojimo pabaigos liko ne daugiau kaip 3 mėnesiai;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0-1.2 pp."/>
                    <w:tag w:val="part_8114a971c8c047e08aebd2281e3e0488"/>
                    <w:lock w:val="sdtLocked"/>
                    <w:richText/>
                  </w:sdtPr>
                  <w:sdtContent>
                    <w:p>
                      <w:pPr>
                        <w:ind w:firstLine="567"/>
                        <w:jc w:val="both"/>
                        <w:rPr>
                          <w:szCs w:val="24"/>
                        </w:rPr>
                      </w:pPr>
                      <w:sdt>
                        <w:sdtPr>
                          <w:alias w:val="Numeris"/>
                          <w:tag w:val="nr_8114a971c8c047e08aebd2281e3e0488"/>
                          <w:lock w:val="sdtLocked"/>
                          <w:richText/>
                        </w:sdtPr>
                        <w:sdtContent>
                          <w:r>
                            <w:rPr>
                              <w:szCs w:val="24"/>
                            </w:rPr>
                            <w:t>10</w:t>
                          </w:r>
                          <w:r>
                            <w:rPr>
                              <w:szCs w:val="24"/>
                              <w:vertAlign w:val="superscript"/>
                            </w:rPr>
                            <w:t>1</w:t>
                          </w:r>
                          <w:r>
                            <w:rPr>
                              <w:szCs w:val="24"/>
                            </w:rPr>
                            <w:t>.2</w:t>
                          </w:r>
                        </w:sdtContent>
                      </w:sdt>
                      <w:r>
                        <w:rPr>
                          <w:szCs w:val="24"/>
                        </w:rPr>
                        <w:t>. dėl dokumentų pateikimo iš anksto elektroninių ryšių priemonėmis susitarta su konsuline įstaiga, kuriai bus teikiami dokumentai;</w:t>
                      </w:r>
                    </w:p>
                  </w:sdtContent>
                </w:sdt>
                <w:sdt>
                  <w:sdtPr>
                    <w:alias w:val="10-1.3 pp."/>
                    <w:tag w:val="part_fc50ecd211e54c83907ade0a24f38030"/>
                    <w:lock w:val="sdtLocked"/>
                    <w:richText/>
                  </w:sdtPr>
                  <w:sdtContent>
                    <w:p>
                      <w:pPr>
                        <w:ind w:firstLine="567"/>
                        <w:jc w:val="both"/>
                        <w:rPr>
                          <w:szCs w:val="24"/>
                        </w:rPr>
                      </w:pPr>
                      <w:sdt>
                        <w:sdtPr>
                          <w:alias w:val="Numeris"/>
                          <w:tag w:val="nr_fc50ecd211e54c83907ade0a24f38030"/>
                          <w:lock w:val="sdtLocked"/>
                          <w:richText/>
                        </w:sdtPr>
                        <w:sdtContent>
                          <w:r>
                            <w:rPr>
                              <w:szCs w:val="24"/>
                            </w:rPr>
                            <w:t>10</w:t>
                          </w:r>
                          <w:r>
                            <w:rPr>
                              <w:szCs w:val="24"/>
                              <w:vertAlign w:val="superscript"/>
                            </w:rPr>
                            <w:t>1</w:t>
                          </w:r>
                          <w:r>
                            <w:rPr>
                              <w:szCs w:val="24"/>
                            </w:rPr>
                            <w:t>.3</w:t>
                          </w:r>
                        </w:sdtContent>
                      </w:sdt>
                      <w:r>
                        <w:rPr>
                          <w:szCs w:val="24"/>
                        </w:rPr>
                        <w:t xml:space="preserve">. aprašo 19 punkte nurodyti piliečio, kuriam išduodamas ar keičiamas pasas, duomenys yra Gyventojų registre; </w:t>
                      </w:r>
                    </w:p>
                  </w:sdtContent>
                </w:sdt>
                <w:sdt>
                  <w:sdtPr>
                    <w:alias w:val="10-1.4 pp."/>
                    <w:tag w:val="part_dae05f319faa44fdaa630592633e4e7e"/>
                    <w:lock w:val="sdtLocked"/>
                    <w:richText/>
                  </w:sdtPr>
                  <w:sdtContent>
                    <w:p>
                      <w:pPr>
                        <w:ind w:firstLine="567"/>
                        <w:jc w:val="both"/>
                      </w:pPr>
                      <w:sdt>
                        <w:sdtPr>
                          <w:alias w:val="Numeris"/>
                          <w:tag w:val="nr_dae05f319faa44fdaa630592633e4e7e"/>
                          <w:lock w:val="sdtLocked"/>
                          <w:richText/>
                        </w:sdtPr>
                        <w:sdtContent>
                          <w:r>
                            <w:rPr>
                              <w:szCs w:val="24"/>
                            </w:rPr>
                            <w:t>10</w:t>
                          </w:r>
                          <w:r>
                            <w:rPr>
                              <w:szCs w:val="24"/>
                              <w:vertAlign w:val="superscript"/>
                            </w:rPr>
                            <w:t>1</w:t>
                          </w:r>
                          <w:r>
                            <w:rPr>
                              <w:szCs w:val="24"/>
                            </w:rPr>
                            <w:t>.4</w:t>
                          </w:r>
                        </w:sdtContent>
                      </w:sdt>
                      <w:r>
                        <w:rPr>
                          <w:szCs w:val="24"/>
                        </w:rPr>
                        <w:t>. asmens, teikiančio dokumentus dėl paso išdavimo ar keitimo, ir piliečio, kuriam išduodamas ar keičiamas pasas, tapatybe įsitikino konsulinis pareigūnas ar konsulinės įstaigos įgaliotas darbuotojas nuotoliniu būdu aprašo 25.2</w:t>
                      </w:r>
                      <w:r>
                        <w:rPr>
                          <w:szCs w:val="24"/>
                          <w:vertAlign w:val="superscript"/>
                        </w:rPr>
                        <w:t>1</w:t>
                      </w:r>
                      <w:r>
                        <w:rPr>
                          <w:szCs w:val="24"/>
                        </w:rPr>
                        <w:t xml:space="preserve"> papunktyje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0-2 p."/>
                <w:tag w:val="part_89c189388544458483135ae4aa50e1cf"/>
                <w:lock w:val="sdtLocked"/>
                <w:richText/>
              </w:sdtPr>
              <w:sdtContent>
                <w:p>
                  <w:pPr>
                    <w:ind w:firstLine="567"/>
                    <w:jc w:val="both"/>
                    <w:rPr>
                      <w:szCs w:val="24"/>
                    </w:rPr>
                  </w:pPr>
                  <w:sdt>
                    <w:sdtPr>
                      <w:alias w:val="Numeris"/>
                      <w:tag w:val="nr_89c189388544458483135ae4aa50e1cf"/>
                      <w:lock w:val="sdtLocked"/>
                      <w:richText/>
                    </w:sdtPr>
                    <w:sdtContent>
                      <w:r>
                        <w:rPr>
                          <w:szCs w:val="24"/>
                        </w:rPr>
                        <w:t>10</w:t>
                      </w:r>
                      <w:r>
                        <w:rPr>
                          <w:szCs w:val="24"/>
                          <w:vertAlign w:val="superscript"/>
                        </w:rPr>
                        <w:t>2</w:t>
                      </w:r>
                    </w:sdtContent>
                  </w:sdt>
                  <w:r>
                    <w:rPr>
                      <w:szCs w:val="24"/>
                    </w:rPr>
                    <w:t>. Aprašo 10</w:t>
                  </w:r>
                  <w:r>
                    <w:rPr>
                      <w:szCs w:val="24"/>
                      <w:vertAlign w:val="superscript"/>
                    </w:rPr>
                    <w:t>1</w:t>
                  </w:r>
                  <w:r>
                    <w:rPr>
                      <w:szCs w:val="24"/>
                    </w:rPr>
                    <w:t xml:space="preserve"> punkte nustatyta tvarka pateiktas prašymas išduoti (pakeisti) pasą nagrinėjamas, konsulinio pareigūno sprendimas išduoti ar pakeisti pasą priimamas, užsakymas dėl paso išrašymo perduodamas, išrašytas pasas konsulinei įstaigai, taip pat piliečiui, konsulinės įstaigos pasirinktu saugiu būdu išsiunčiamas aprašo IV–VI skyriuose nustatyta tvarka.</w:t>
                  </w:r>
                </w:p>
                <w:p>
                  <w:pPr>
                    <w:ind w:firstLine="567"/>
                    <w:jc w:val="both"/>
                    <w:rPr>
                      <w:color w:val="000000"/>
                      <w:szCs w:val="24"/>
                      <w:lang w:eastAsia="lt-LT"/>
                    </w:rPr>
                  </w:pPr>
                  <w:r>
                    <w:rPr>
                      <w:szCs w:val="24"/>
                    </w:rPr>
                    <w:t>Piliečiams nuo 12 metų amžiaus, jei dokumentai dėl paso išdavimo ar keitimo buvo pateikti aprašo 10</w:t>
                  </w:r>
                  <w:r>
                    <w:rPr>
                      <w:szCs w:val="24"/>
                      <w:vertAlign w:val="superscript"/>
                    </w:rPr>
                    <w:t>1</w:t>
                  </w:r>
                  <w:r>
                    <w:rPr>
                      <w:szCs w:val="24"/>
                    </w:rPr>
                    <w:t xml:space="preserve"> punkte nustatyta tvarka, išduodamas ne ilgiau kaip 12 mėnesių galiojantis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1 p."/>
                <w:tag w:val="part_e658340dfca54129ac009bcd02fb754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658340dfca54129ac009bcd02fb7541"/>
                      <w:lock w:val="sdtLocked"/>
                      <w:richText/>
                    </w:sdtPr>
                    <w:sdtContent>
                      <w:r>
                        <w:rPr>
                          <w:szCs w:val="24"/>
                        </w:rPr>
                        <w:t>11</w:t>
                      </w:r>
                    </w:sdtContent>
                  </w:sdt>
                  <w:r>
                    <w:rPr>
                      <w:szCs w:val="24"/>
                    </w:rPr>
                    <w:t xml:space="preserve">. </w:t>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1.1 pp."/>
                    <w:tag w:val="part_1cd08f821fb748d4ace9908c810d20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cd08f821fb748d4ace9908c810d20ea"/>
                          <w:lock w:val="sdtLocked"/>
                          <w:richText/>
                        </w:sdtPr>
                        <w:sdtContent>
                          <w:r>
                            <w:rPr>
                              <w:szCs w:val="24"/>
                            </w:rPr>
                            <w:t>11.1</w:t>
                          </w:r>
                        </w:sdtContent>
                      </w:sdt>
                      <w:r>
                        <w:rPr>
                          <w:szCs w:val="24"/>
                        </w:rPr>
                        <w:t>.</w:t>
                        <w:tab/>
                      </w:r>
                      <w:r>
                        <w:rPr>
                          <w:color w:val="000000"/>
                          <w:szCs w:val="24"/>
                          <w:lang w:eastAsia="lt-LT"/>
                        </w:rPr>
                        <w:t>prašymą išduoti asmens dokumentą (1a ir 1b priedai);</w:t>
                      </w:r>
                    </w:p>
                  </w:sdtContent>
                </w:sdt>
                <w:sdt>
                  <w:sdtPr>
                    <w:alias w:val="11.2 pp."/>
                    <w:tag w:val="part_c04d7ed3c8bd49caab71f09f0f40a67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04d7ed3c8bd49caab71f09f0f40a674"/>
                          <w:lock w:val="sdtLocked"/>
                          <w:richText/>
                        </w:sdtPr>
                        <w:sdtContent>
                          <w:r>
                            <w:rPr>
                              <w:szCs w:val="24"/>
                            </w:rPr>
                            <w:t>11.2</w:t>
                          </w:r>
                        </w:sdtContent>
                      </w:sdt>
                      <w:r>
                        <w:rPr>
                          <w:szCs w:val="24"/>
                        </w:rPr>
                        <w:t>.</w:t>
                        <w:tab/>
                      </w:r>
                      <w:r>
                        <w:rPr>
                          <w:color w:val="000000"/>
                          <w:szCs w:val="24"/>
                          <w:lang w:eastAsia="lt-LT"/>
                        </w:rPr>
                        <w:t>asmens tapatybę ir pilietybę patvirtinantį dokumentą:</w:t>
                      </w:r>
                    </w:p>
                    <w:sdt>
                      <w:sdtPr>
                        <w:alias w:val="11.2.1 pp."/>
                        <w:tag w:val="part_bc59d293d0c04538a6d9e438b40e4dc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c59d293d0c04538a6d9e438b40e4dc6"/>
                              <w:lock w:val="sdtLocked"/>
                              <w:richText/>
                            </w:sdtPr>
                            <w:sdtContent>
                              <w:r>
                                <w:rPr>
                                  <w:szCs w:val="24"/>
                                </w:rPr>
                                <w:t>11.2.1</w:t>
                              </w:r>
                            </w:sdtContent>
                          </w:sdt>
                          <w:r>
                            <w:rPr>
                              <w:szCs w:val="24"/>
                            </w:rPr>
                            <w:t xml:space="preserve">. </w:t>
                          </w:r>
                          <w:r>
                            <w:rPr>
                              <w:szCs w:val="24"/>
                              <w:lang w:eastAsia="lt-LT"/>
                            </w:rPr>
                            <w:t xml:space="preserve">asmens tapatybės kortelę </w:t>
                          </w:r>
                          <w:r>
                            <w:t>ir</w:t>
                          </w:r>
                          <w:r>
                            <w:rPr>
                              <w:szCs w:val="24"/>
                              <w:lang w:eastAsia="lt-LT"/>
                            </w:rPr>
                            <w:t xml:space="preserve"> </w:t>
                          </w:r>
                          <w:r>
                            <w:t>(</w:t>
                          </w:r>
                          <w:r>
                            <w:rPr>
                              <w:szCs w:val="24"/>
                              <w:lang w:eastAsia="lt-LT"/>
                            </w:rPr>
                            <w:t>ar</w:t>
                          </w:r>
                          <w:r>
                            <w:t>)</w:t>
                          </w:r>
                          <w:r>
                            <w:rPr>
                              <w:szCs w:val="24"/>
                              <w:lang w:eastAsia="lt-LT"/>
                            </w:rPr>
                            <w:t xml:space="preserve"> pasą, kai jį keičia;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2.2 pp."/>
                        <w:tag w:val="part_7943b241f0a14abc99cd2e7b32929fa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43b241f0a14abc99cd2e7b32929fad"/>
                              <w:lock w:val="sdtLocked"/>
                              <w:richText/>
                            </w:sdtPr>
                            <w:sdtContent>
                              <w:r>
                                <w:rPr>
                                  <w:color w:val="000000"/>
                                  <w:szCs w:val="24"/>
                                </w:rPr>
                                <w:t>11.2.2</w:t>
                              </w:r>
                            </w:sdtContent>
                          </w:sdt>
                          <w:r>
                            <w:rPr>
                              <w:color w:val="000000"/>
                              <w:szCs w:val="24"/>
                            </w:rPr>
                            <w:t>.</w:t>
                            <w:tab/>
                          </w:r>
                          <w:r>
                            <w:rPr>
                              <w:color w:val="000000"/>
                              <w:szCs w:val="24"/>
                              <w:lang w:eastAsia="lt-LT"/>
                            </w:rPr>
                            <w:t>asmens tapatybės kortelę, jeigu piliečiui ji buvo išduota, o pasą pilietis prarado arba pasibaigė paso galiojimo laikas, arba jis jam nebuvo išduotas;</w:t>
                          </w:r>
                        </w:p>
                      </w:sdtContent>
                    </w:sdt>
                    <w:sdt>
                      <w:sdtPr>
                        <w:alias w:val="11.2.3 pp."/>
                        <w:tag w:val="part_822e9f41683b43af95bfdf85bd7a146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22e9f41683b43af95bfdf85bd7a1466"/>
                              <w:lock w:val="sdtLocked"/>
                              <w:richText/>
                            </w:sdtPr>
                            <w:sdtContent>
                              <w:r>
                                <w:rPr>
                                  <w:color w:val="000000"/>
                                  <w:szCs w:val="24"/>
                                </w:rPr>
                                <w:t>11.2.3</w:t>
                              </w:r>
                            </w:sdtContent>
                          </w:sdt>
                          <w:r>
                            <w:rPr>
                              <w:color w:val="000000"/>
                              <w:szCs w:val="24"/>
                            </w:rPr>
                            <w:t>.</w:t>
                            <w:tab/>
                          </w:r>
                          <w:r>
                            <w:rPr>
                              <w:color w:val="000000"/>
                              <w:szCs w:val="24"/>
                              <w:lang w:eastAsia="lt-LT"/>
                            </w:rPr>
                            <w:t>pasą, jeigu piliečiui jis buvo išduotas, o asmens tapatybės kortelę pilietis prarado arba pasibaigė asmens tapatybės kortelės galiojimo laikas, arba ji jam nebuvo išduota;</w:t>
                          </w:r>
                        </w:p>
                      </w:sdtContent>
                    </w:sdt>
                    <w:sdt>
                      <w:sdtPr>
                        <w:alias w:val="11.2.4 pp."/>
                        <w:tag w:val="part_c1a46413ca5b4c18873f0fcfb7a8b82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1a46413ca5b4c18873f0fcfb7a8b824"/>
                              <w:lock w:val="sdtLocked"/>
                              <w:richText/>
                            </w:sdtPr>
                            <w:sdtContent>
                              <w:r>
                                <w:rPr>
                                  <w:color w:val="000000"/>
                                  <w:szCs w:val="24"/>
                                </w:rPr>
                                <w:t>11.2.4</w:t>
                              </w:r>
                            </w:sdtContent>
                          </w:sdt>
                          <w:r>
                            <w:rPr>
                              <w:color w:val="000000"/>
                              <w:szCs w:val="24"/>
                            </w:rPr>
                            <w:t xml:space="preserve">. </w:t>
                          </w:r>
                          <w:r>
                            <w:rPr>
                              <w:color w:val="000000"/>
                              <w:szCs w:val="24"/>
                              <w:lang w:eastAsia="lt-LT"/>
                            </w:rPr>
                            <w:t>Lietuvos Respublikos piliečio pasą, kai jį keičia;</w:t>
                          </w:r>
                        </w:p>
                      </w:sdtContent>
                    </w:sdt>
                  </w:sdtContent>
                </w:sdt>
                <w:sdt>
                  <w:sdtPr>
                    <w:alias w:val="11.3 pp."/>
                    <w:tag w:val="part_eb496dbce9394ef4b8a331c75b4d154e"/>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4 pp."/>
                    <w:tag w:val="part_434b02a7807f4ff0aad0941c9a58b91d"/>
                    <w:lock w:val="sdtLocked"/>
                    <w:richText/>
                  </w:sdtPr>
                  <w:sdtContent>
                    <w:p>
                      <w:pPr>
                        <w:suppressAutoHyphens/>
                        <w:ind w:firstLine="567"/>
                        <w:jc w:val="both"/>
                        <w:textAlignment w:val="baseline"/>
                        <w:rPr>
                          <w:szCs w:val="24"/>
                          <w:lang w:eastAsia="lt-LT"/>
                        </w:rPr>
                      </w:pPr>
                      <w:sdt>
                        <w:sdtPr>
                          <w:alias w:val="Numeris"/>
                          <w:tag w:val="nr_434b02a7807f4ff0aad0941c9a58b91d"/>
                          <w:lock w:val="sdtLocked"/>
                          <w:richText/>
                        </w:sdtPr>
                        <w:sdtContent>
                          <w:r>
                            <w:rPr>
                              <w:szCs w:val="24"/>
                            </w:rPr>
                            <w:t>11.4</w:t>
                          </w:r>
                        </w:sdtContent>
                      </w:sdt>
                      <w:r>
                        <w:rPr>
                          <w:szCs w:val="24"/>
                        </w:rPr>
                        <w:t xml:space="preserve">. </w:t>
                      </w:r>
                      <w:r>
                        <w:rPr>
                          <w:color w:val="000000"/>
                        </w:rPr>
                        <w:t>jeigu Lietuvos Respublikos pilietybę įgijo užsienietis, – galiojantį užsienio valstybės išduotą asmens tapatybę ir pilietybę patvirtinantį dokumentą</w:t>
                      </w:r>
                      <w:r>
                        <w:rPr>
                          <w:b/>
                          <w:bCs/>
                          <w:color w:val="000000"/>
                        </w:rPr>
                        <w:t xml:space="preserve"> </w:t>
                      </w:r>
                      <w:r>
                        <w:rPr>
                          <w:color w:val="000000"/>
                        </w:rPr>
                        <w:t>ar jį atitinkantį kelionės dokumentą,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asmens be pilietybės kelionės dokumentą, pabėgėlio kelionės dokumentą arba užsieniečio pasą, – jei šie dokumentai jam buvo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5 pp."/>
                    <w:tag w:val="part_b475d4476f0c468cbe2759513e73b805"/>
                    <w:lock w:val="sdtLocked"/>
                    <w:richText/>
                  </w:sdtPr>
                  <w:sdtContent>
                    <w:p>
                      <w:pPr>
                        <w:suppressAutoHyphens/>
                        <w:ind w:firstLine="567"/>
                        <w:jc w:val="both"/>
                        <w:textAlignment w:val="baseline"/>
                        <w:rPr>
                          <w:color w:val="000000"/>
                          <w:szCs w:val="24"/>
                          <w:lang w:eastAsia="lt-LT"/>
                        </w:rPr>
                      </w:pPr>
                      <w:sdt>
                        <w:sdtPr>
                          <w:alias w:val="Numeris"/>
                          <w:tag w:val="nr_b475d4476f0c468cbe2759513e73b805"/>
                          <w:lock w:val="sdtLocked"/>
                          <w:richText/>
                        </w:sdtPr>
                        <w:sdtContent>
                          <w:r>
                            <w:rPr>
                              <w:szCs w:val="24"/>
                            </w:rPr>
                            <w:t>11.5</w:t>
                          </w:r>
                        </w:sdtContent>
                      </w:sdt>
                      <w:r>
                        <w:rPr>
                          <w:szCs w:val="24"/>
                        </w:rPr>
                        <w:t xml:space="preserve">. jeigu nėra techninių galimybių nuskaityti piliečio veido atvaizdo biometrinių duomenų registravimo įranga ar dokumentus dėl asmens tapatybės kortelės ar paso išdavimo ar keitimo piliečiui iki </w:t>
                      </w:r>
                      <w:r>
                        <w:t>2</w:t>
                      </w:r>
                      <w:r>
                        <w:rPr>
                          <w:szCs w:val="24"/>
                        </w:rPr>
                        <w:t xml:space="preserve"> metų amžiaus pateikia jo teisėtas atstovas, kai pilietis iki </w:t>
                      </w:r>
                      <w:r>
                        <w:t xml:space="preserve">2 </w:t>
                      </w:r>
                      <w:r>
                        <w:rPr>
                          <w:szCs w:val="24"/>
                        </w:rPr>
                        <w:t xml:space="preserve">metų amžiaus neatvyksta į Migracijos departamentą arba konsulinę įstaigą, – dvi tapačias piliečio amžių atitinkančias nuotraukas, kurios turi atitikti Nuotraukų asmens dokumentams reikalavimus, patvirtintus Lietuvos Respublikos vidaus reikalų ministro 2002 m. gruodžio 6 d. įsakymu Nr. 569 „Dėl Nuotraukų asmens dokumentams reikalavimų patvirtinimo“ (toliau – Nuotraukų asmens dokumentams reikalavimai) (kitoje pusėje aiškiai užrašomas piliečio vardas (-ai) ir pavardė (-ės);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6 pp."/>
                    <w:tag w:val="part_6aa1cb8e7a9c4b188d80e3b7a30c1e4c"/>
                    <w:lock w:val="sdtLocked"/>
                    <w:richText/>
                  </w:sdtPr>
                  <w:sdtContent>
                    <w:p>
                      <w:pPr>
                        <w:suppressAutoHyphens/>
                        <w:ind w:firstLine="567"/>
                        <w:jc w:val="both"/>
                        <w:textAlignment w:val="baseline"/>
                        <w:rPr>
                          <w:color w:val="000000"/>
                          <w:szCs w:val="24"/>
                          <w:lang w:eastAsia="lt-LT"/>
                        </w:rPr>
                      </w:pPr>
                      <w:sdt>
                        <w:sdtPr>
                          <w:alias w:val="Numeris"/>
                          <w:tag w:val="nr_6aa1cb8e7a9c4b188d80e3b7a30c1e4c"/>
                          <w:lock w:val="sdtLocked"/>
                          <w:richText/>
                        </w:sdtPr>
                        <w:sdtContent>
                          <w:r>
                            <w:rPr>
                              <w:szCs w:val="24"/>
                            </w:rPr>
                            <w:t>11.6</w:t>
                          </w:r>
                        </w:sdtContent>
                      </w:sdt>
                      <w:r>
                        <w:rPr>
                          <w:szCs w:val="24"/>
                        </w:rPr>
                        <w:t xml:space="preserve">. jeigu prašymą išduoti asmens dokumentą vaikui teikia vienas iš išsituokusių vaiko tėvų (įtėvių) (toliau – tėvai) – dokumentą, patvirtinantį, kad vaiko gyvenamoji vieta nustatyta su prašymą pateikiančiu vaiko tėvu arba to iš tėvų, su kuriuo nustatyta vaiko gyvenamoji vieta, rašytinį sutikimą dėl prašymo pateikimo, o jeigu vaiko gyvenamoji vieta nenustatyta </w:t>
                      </w:r>
                      <w:r>
                        <w:t>(kai santuoka nutraukta užsienio valstybėje)</w:t>
                      </w:r>
                      <w:r>
                        <w:rPr>
                          <w:szCs w:val="24"/>
                        </w:rPr>
                        <w:t xml:space="preserve"> – dokumentą, kuriuo nutraukta santuoka;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7 pp."/>
                    <w:tag w:val="part_981e16dfffc4499cbc49178e941a053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81e16dfffc4499cbc49178e941a0534"/>
                          <w:lock w:val="sdtLocked"/>
                          <w:richText/>
                        </w:sdtPr>
                        <w:sdtContent>
                          <w:r>
                            <w:rPr>
                              <w:szCs w:val="24"/>
                            </w:rPr>
                            <w:t>11.7</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Migracijos departamento įgaliotas valstybės tarnautojas ar darbuotojas, dirbantis pagal darbo sutartį (toliau – darbuotojas), arba konsulinis pareigūnas</w:t>
                      </w:r>
                      <w:r>
                        <w:rPr>
                          <w:color w:val="000000"/>
                          <w:szCs w:val="24"/>
                        </w:rPr>
                        <w:t xml:space="preserve"> ar</w:t>
                      </w:r>
                      <w:r>
                        <w:rPr>
                          <w:color w:val="000000"/>
                          <w:szCs w:val="24"/>
                          <w:lang w:eastAsia="lt-LT"/>
                        </w:rPr>
                        <w:t xml:space="preserve"> konsulinės įstaigos įgaliotas darbuotojas,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1.8 pp."/>
                    <w:tag w:val="part_2680bd3183c54772924da4682de1d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80bd3183c54772924da4682de1de43"/>
                          <w:lock w:val="sdtLocked"/>
                          <w:richText/>
                        </w:sdtPr>
                        <w:sdtContent>
                          <w:r>
                            <w:rPr>
                              <w:szCs w:val="24"/>
                            </w:rPr>
                            <w:t>11.8</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1.9 pp."/>
                    <w:tag w:val="part_e3e031fb32ae4228a27f96c1ee0b13b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3e031fb32ae4228a27f96c1ee0b13bc"/>
                          <w:lock w:val="sdtLocked"/>
                          <w:richText/>
                        </w:sdtPr>
                        <w:sdtContent>
                          <w:r>
                            <w:rPr>
                              <w:szCs w:val="24"/>
                            </w:rPr>
                            <w:t>11.9</w:t>
                          </w:r>
                        </w:sdtContent>
                      </w:sdt>
                      <w:r>
                        <w:rPr>
                          <w:szCs w:val="24"/>
                        </w:rPr>
                        <w:t>.</w:t>
                        <w:tab/>
                      </w:r>
                      <w:r>
                        <w:rPr>
                          <w:color w:val="000000"/>
                          <w:szCs w:val="24"/>
                          <w:lang w:eastAsia="lt-LT"/>
                        </w:rPr>
                        <w:t>Migracijos departamento įgaliotam valstybės tarnautojui ar darbuotojui arba konsuliniam pareigūnui ar konsulinės įstaigos įgaliotam darbuotojui paprašius, jeigu reikia, ir kitus dokumentus:</w:t>
                      </w:r>
                    </w:p>
                    <w:sdt>
                      <w:sdtPr>
                        <w:alias w:val="11.9.1 pp."/>
                        <w:tag w:val="part_a5728d67dd6b467f9d4a665867afa17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5728d67dd6b467f9d4a665867afa175"/>
                              <w:lock w:val="sdtLocked"/>
                              <w:richText/>
                            </w:sdtPr>
                            <w:sdtContent>
                              <w:r>
                                <w:rPr>
                                  <w:color w:val="000000"/>
                                  <w:szCs w:val="24"/>
                                </w:rPr>
                                <w:t>11.9.1</w:t>
                              </w:r>
                            </w:sdtContent>
                          </w:sdt>
                          <w:r>
                            <w:rPr>
                              <w:color w:val="000000"/>
                              <w:szCs w:val="24"/>
                            </w:rPr>
                            <w:t xml:space="preserve">. </w:t>
                          </w:r>
                          <w:r>
                            <w:rPr>
                              <w:color w:val="000000"/>
                              <w:szCs w:val="24"/>
                              <w:lang w:eastAsia="lt-LT"/>
                            </w:rPr>
                            <w:t>jeigu piliečiui nebuvo išduoti aprašo 11.2 ir 11.4 papunkčiuose nurodyti dokumentai ir Gyventojų registre nėra pakankamai duomenų apie pilietį, kurių reikia prašymo išduoti asmens dokumentą 1–6 eilutėms užpildyti, – gimimo liudijimą ar gimimo akto įrašo išrašą;</w:t>
                          </w:r>
                        </w:p>
                      </w:sdtContent>
                    </w:sdt>
                    <w:sdt>
                      <w:sdtPr>
                        <w:alias w:val="11.9.2 pp."/>
                        <w:tag w:val="part_129599f0f91c4c3393695ba292ace58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29599f0f91c4c3393695ba292ace582"/>
                              <w:lock w:val="sdtLocked"/>
                              <w:richText/>
                            </w:sdtPr>
                            <w:sdtContent>
                              <w:r>
                                <w:rPr>
                                  <w:color w:val="000000"/>
                                  <w:szCs w:val="24"/>
                                </w:rPr>
                                <w:t>11.9.2</w:t>
                              </w:r>
                            </w:sdtContent>
                          </w:sdt>
                          <w:r>
                            <w:rPr>
                              <w:color w:val="000000"/>
                              <w:szCs w:val="24"/>
                            </w:rPr>
                            <w:t xml:space="preserve">. </w:t>
                          </w:r>
                          <w:r>
                            <w:rPr>
                              <w:color w:val="000000"/>
                              <w:szCs w:val="24"/>
                              <w:lang w:eastAsia="lt-LT"/>
                            </w:rPr>
                            <w:t>jeigu piliečiui buvo išduotas vaiko kelionės dokumentas, o aprašo 11.2 ir 11.4 papunkčiuose nurodyti dokumentai nebuvo išduoti, – šį dokumentą;</w:t>
                          </w:r>
                        </w:p>
                      </w:sdtContent>
                    </w:sdt>
                    <w:sdt>
                      <w:sdtPr>
                        <w:alias w:val="11.9.3 pp."/>
                        <w:tag w:val="part_68912dc0ac514382aa0de098252006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8912dc0ac514382aa0de0982520065c"/>
                              <w:lock w:val="sdtLocked"/>
                              <w:richText/>
                            </w:sdtPr>
                            <w:sdtContent>
                              <w:r>
                                <w:rPr>
                                  <w:color w:val="000000"/>
                                  <w:szCs w:val="24"/>
                                </w:rPr>
                                <w:t>11.9.3</w:t>
                              </w:r>
                            </w:sdtContent>
                          </w:sdt>
                          <w:r>
                            <w:rPr>
                              <w:color w:val="000000"/>
                              <w:szCs w:val="24"/>
                            </w:rPr>
                            <w:t xml:space="preserve">. </w:t>
                          </w:r>
                          <w:r>
                            <w:rPr>
                              <w:color w:val="000000"/>
                              <w:szCs w:val="24"/>
                              <w:lang w:eastAsia="lt-LT"/>
                            </w:rPr>
                            <w:t>jeigu Gyventojų registre nėra duomenų apie asmens Lietuvos Respublikos pilietybę, – Lietuvos Respublikos pilietybės įgijimą patvirtinančius dokumentus;</w:t>
                          </w:r>
                        </w:p>
                      </w:sdtContent>
                    </w:sdt>
                    <w:sdt>
                      <w:sdtPr>
                        <w:alias w:val="11.9.4 pp."/>
                        <w:tag w:val="part_419e5a4262a34e6aae9c28df3945c3b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19e5a4262a34e6aae9c28df3945c3b9"/>
                              <w:lock w:val="sdtLocked"/>
                              <w:richText/>
                            </w:sdtPr>
                            <w:sdtContent>
                              <w:r>
                                <w:rPr>
                                  <w:color w:val="000000"/>
                                  <w:szCs w:val="24"/>
                                </w:rPr>
                                <w:t>11.9.4</w:t>
                              </w:r>
                            </w:sdtContent>
                          </w:sdt>
                          <w:r>
                            <w:rPr>
                              <w:color w:val="000000"/>
                              <w:szCs w:val="24"/>
                            </w:rPr>
                            <w:t xml:space="preserve">. </w:t>
                          </w:r>
                          <w:r>
                            <w:rPr>
                              <w:color w:val="000000"/>
                              <w:szCs w:val="24"/>
                              <w:lang w:eastAsia="lt-LT"/>
                            </w:rPr>
                            <w:t>jeigu pilietis, kuris pagal Gyvenamosios vietos deklaravimo įstatymą nelaikomas pakeitusiu gyvenamąją vietą, dėl asmens tapatybės kortelės ar paso išdavimo kreipiasi į konsulinę įstaigą, – dokumentą, patvirtinantį Gyvenamosios vietos deklaravimo įstatyme nurodytas aplinkybes.</w:t>
                          </w:r>
                        </w:p>
                      </w:sdtContent>
                    </w:sdt>
                  </w:sdtContent>
                </w:sdt>
              </w:sdtContent>
            </w:sdt>
            <w:sdt>
              <w:sdtPr>
                <w:alias w:val="11-1 p."/>
                <w:tag w:val="part_4aec08b08e214faca4c7218fc5028fb7"/>
                <w:lock w:val="sdtLocked"/>
                <w:richText/>
              </w:sdtPr>
              <w:sdtContent>
                <w:p>
                  <w:pPr>
                    <w:ind w:firstLine="567"/>
                    <w:jc w:val="both"/>
                    <w:rPr>
                      <w:szCs w:val="24"/>
                    </w:rPr>
                  </w:pPr>
                  <w:sdt>
                    <w:sdtPr>
                      <w:alias w:val="Numeris"/>
                      <w:tag w:val="nr_4aec08b08e214faca4c7218fc5028fb7"/>
                      <w:lock w:val="sdtLocked"/>
                      <w:richText/>
                    </w:sdtPr>
                    <w:sdtContent>
                      <w:r>
                        <w:rPr>
                          <w:szCs w:val="24"/>
                        </w:rPr>
                        <w:t>11</w:t>
                      </w:r>
                      <w:r>
                        <w:rPr>
                          <w:szCs w:val="24"/>
                          <w:vertAlign w:val="superscript"/>
                        </w:rPr>
                        <w:t>1</w:t>
                      </w:r>
                    </w:sdtContent>
                  </w:sdt>
                  <w:r>
                    <w:rPr>
                      <w:szCs w:val="24"/>
                    </w:rPr>
                    <w:t>. Jeigu dokumentai dėl paso išdavimo pateikiami aprašo 10¹ punkte nustatyta tvarka, pilietis turi pateikti:</w:t>
                  </w:r>
                </w:p>
                <w:sdt>
                  <w:sdtPr>
                    <w:alias w:val="11-1.1 pp."/>
                    <w:tag w:val="part_865aa9bbdd59490f8ca5551730f4e939"/>
                    <w:lock w:val="sdtLocked"/>
                    <w:richText/>
                  </w:sdtPr>
                  <w:sdtContent>
                    <w:p>
                      <w:pPr>
                        <w:ind w:firstLine="567"/>
                        <w:jc w:val="both"/>
                        <w:rPr>
                          <w:szCs w:val="24"/>
                        </w:rPr>
                      </w:pPr>
                      <w:sdt>
                        <w:sdtPr>
                          <w:alias w:val="Numeris"/>
                          <w:tag w:val="nr_865aa9bbdd59490f8ca5551730f4e939"/>
                          <w:lock w:val="sdtLocked"/>
                          <w:richText/>
                        </w:sdtPr>
                        <w:sdtContent>
                          <w:r>
                            <w:rPr>
                              <w:szCs w:val="24"/>
                            </w:rPr>
                            <w:t>11</w:t>
                          </w:r>
                          <w:r>
                            <w:rPr>
                              <w:szCs w:val="24"/>
                              <w:vertAlign w:val="superscript"/>
                            </w:rPr>
                            <w:t>1</w:t>
                          </w:r>
                          <w:r>
                            <w:rPr>
                              <w:szCs w:val="24"/>
                            </w:rPr>
                            <w:t>.1</w:t>
                          </w:r>
                        </w:sdtContent>
                      </w:sdt>
                      <w:r>
                        <w:rPr>
                          <w:szCs w:val="24"/>
                        </w:rPr>
                        <w:t>. užpildytą prašymą išduoti (pakeisti) pasą (1b priedas):</w:t>
                      </w:r>
                    </w:p>
                    <w:sdt>
                      <w:sdtPr>
                        <w:alias w:val="11-1.1.1 pp."/>
                        <w:tag w:val="part_8cad1b6df93842dbae0343d16a5dc445"/>
                        <w:lock w:val="sdtLocked"/>
                        <w:richText/>
                      </w:sdtPr>
                      <w:sdtContent>
                        <w:p>
                          <w:pPr>
                            <w:ind w:firstLine="567"/>
                            <w:jc w:val="both"/>
                            <w:rPr>
                              <w:szCs w:val="24"/>
                            </w:rPr>
                          </w:pPr>
                          <w:sdt>
                            <w:sdtPr>
                              <w:alias w:val="Numeris"/>
                              <w:tag w:val="nr_8cad1b6df93842dbae0343d16a5dc445"/>
                              <w:lock w:val="sdtLocked"/>
                              <w:richText/>
                            </w:sdtPr>
                            <w:sdtContent>
                              <w:r>
                                <w:rPr>
                                  <w:szCs w:val="24"/>
                                </w:rPr>
                                <w:t>11</w:t>
                              </w:r>
                              <w:r>
                                <w:rPr>
                                  <w:szCs w:val="24"/>
                                  <w:vertAlign w:val="superscript"/>
                                </w:rPr>
                                <w:t>1</w:t>
                              </w:r>
                              <w:r>
                                <w:rPr>
                                  <w:szCs w:val="24"/>
                                </w:rPr>
                                <w:t>.1.1</w:t>
                              </w:r>
                            </w:sdtContent>
                          </w:sdt>
                          <w:r>
                            <w:rPr>
                              <w:szCs w:val="24"/>
                            </w:rPr>
                            <w:t xml:space="preserve">.  prašymo išduoti (pakeisti) pasą 1–10 eilutėse turi būti nurodyti visi reikalaujami duomenys;</w:t>
                          </w:r>
                        </w:p>
                      </w:sdtContent>
                    </w:sdt>
                    <w:sdt>
                      <w:sdtPr>
                        <w:alias w:val="11-1.1.2 pp."/>
                        <w:tag w:val="part_e180176fd6bb4a3aad38aaee8038ef95"/>
                        <w:lock w:val="sdtLocked"/>
                        <w:richText/>
                      </w:sdtPr>
                      <w:sdtContent>
                        <w:p>
                          <w:pPr>
                            <w:ind w:firstLine="567"/>
                            <w:jc w:val="both"/>
                            <w:rPr>
                              <w:szCs w:val="24"/>
                            </w:rPr>
                          </w:pPr>
                          <w:sdt>
                            <w:sdtPr>
                              <w:alias w:val="Numeris"/>
                              <w:tag w:val="nr_e180176fd6bb4a3aad38aaee8038ef95"/>
                              <w:lock w:val="sdtLocked"/>
                              <w:richText/>
                            </w:sdtPr>
                            <w:sdtContent>
                              <w:r>
                                <w:rPr>
                                  <w:szCs w:val="24"/>
                                </w:rPr>
                                <w:t>11</w:t>
                              </w:r>
                              <w:r>
                                <w:rPr>
                                  <w:szCs w:val="24"/>
                                  <w:vertAlign w:val="superscript"/>
                                </w:rPr>
                                <w:t>1</w:t>
                              </w:r>
                              <w:r>
                                <w:rPr>
                                  <w:szCs w:val="24"/>
                                </w:rPr>
                                <w:t>.1.2</w:t>
                              </w:r>
                            </w:sdtContent>
                          </w:sdt>
                          <w:r>
                            <w:rPr>
                              <w:szCs w:val="24"/>
                            </w:rPr>
                            <w:t xml:space="preserve">.  prašymo išduoti (pakeisti) pasą 14 eilutėje:</w:t>
                          </w:r>
                        </w:p>
                        <w:sdt>
                          <w:sdtPr>
                            <w:alias w:val="11-1.1.2.1 pp."/>
                            <w:tag w:val="part_29992d811a7f4bc4906a9b05d908369e"/>
                            <w:lock w:val="sdtLocked"/>
                            <w:richText/>
                          </w:sdtPr>
                          <w:sdtContent>
                            <w:p>
                              <w:pPr>
                                <w:ind w:firstLine="567"/>
                                <w:jc w:val="both"/>
                                <w:rPr>
                                  <w:szCs w:val="24"/>
                                </w:rPr>
                              </w:pPr>
                              <w:sdt>
                                <w:sdtPr>
                                  <w:alias w:val="Numeris"/>
                                  <w:tag w:val="nr_29992d811a7f4bc4906a9b05d908369e"/>
                                  <w:lock w:val="sdtLocked"/>
                                  <w:richText/>
                                </w:sdtPr>
                                <w:sdtContent>
                                  <w:r>
                                    <w:rPr>
                                      <w:szCs w:val="24"/>
                                    </w:rPr>
                                    <w:t>11</w:t>
                                  </w:r>
                                  <w:r>
                                    <w:rPr>
                                      <w:szCs w:val="24"/>
                                      <w:vertAlign w:val="superscript"/>
                                    </w:rPr>
                                    <w:t>1</w:t>
                                  </w:r>
                                  <w:r>
                                    <w:rPr>
                                      <w:szCs w:val="24"/>
                                    </w:rPr>
                                    <w:t>.1.2.1</w:t>
                                  </w:r>
                                </w:sdtContent>
                              </w:sdt>
                              <w:r>
                                <w:rPr>
                                  <w:szCs w:val="24"/>
                                </w:rPr>
                                <w:t>. turi būti nurodyti prašymą išduoti (pakeisti) pasą teikiančio asmens kontaktiniai duomenys (elektroninio pašto adresas ir (arba) telefono numeris) ir paso gavėjo adresas;</w:t>
                              </w:r>
                            </w:p>
                          </w:sdtContent>
                        </w:sdt>
                        <w:sdt>
                          <w:sdtPr>
                            <w:alias w:val="11-1.1.2.2 pp."/>
                            <w:tag w:val="part_c5a44bee02c64cca843827e425bb9fdc"/>
                            <w:lock w:val="sdtLocked"/>
                            <w:richText/>
                          </w:sdtPr>
                          <w:sdtContent>
                            <w:p>
                              <w:pPr>
                                <w:ind w:firstLine="567"/>
                                <w:jc w:val="both"/>
                                <w:rPr>
                                  <w:szCs w:val="24"/>
                                </w:rPr>
                              </w:pPr>
                              <w:sdt>
                                <w:sdtPr>
                                  <w:alias w:val="Numeris"/>
                                  <w:tag w:val="nr_c5a44bee02c64cca843827e425bb9fdc"/>
                                  <w:lock w:val="sdtLocked"/>
                                  <w:richText/>
                                </w:sdtPr>
                                <w:sdtContent>
                                  <w:r>
                                    <w:rPr>
                                      <w:szCs w:val="24"/>
                                      <w:lang w:eastAsia="lt-LT"/>
                                    </w:rPr>
                                    <w:t>11</w:t>
                                  </w:r>
                                  <w:r>
                                    <w:rPr>
                                      <w:szCs w:val="24"/>
                                      <w:vertAlign w:val="superscript"/>
                                      <w:lang w:eastAsia="lt-LT"/>
                                    </w:rPr>
                                    <w:t>1</w:t>
                                  </w:r>
                                  <w:r>
                                    <w:rPr>
                                      <w:szCs w:val="24"/>
                                      <w:lang w:eastAsia="lt-LT"/>
                                    </w:rPr>
                                    <w:t>.1.2.2</w:t>
                                  </w:r>
                                </w:sdtContent>
                              </w:sdt>
                              <w:r>
                                <w:rPr>
                                  <w:szCs w:val="24"/>
                                  <w:lang w:eastAsia="lt-LT"/>
                                </w:rPr>
                                <w:t xml:space="preserve">. jei pateikiami dokumentai dėl paso išdavimo piliečiui iki </w:t>
                              </w:r>
                              <w:r>
                                <w:t xml:space="preserve">2 </w:t>
                              </w:r>
                              <w:r>
                                <w:rPr>
                                  <w:szCs w:val="24"/>
                                  <w:lang w:eastAsia="lt-LT"/>
                                </w:rPr>
                                <w:t xml:space="preserve">metų amžiaus, kuriam asmens tapatybę ir pilietybę patvirtinantis dokumentas anksčiau nebuvo išduotas, – turi būti nurodyti aprašo 12 punkte nustatyti piliečio tapatybę patvirtinančio asmens duomenys, jo parašu patvirtinta piliečio asmens tapatybė ir tai, kad pateiktos nuotraukos yra šio piliečio;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Content>
                    </w:sdt>
                  </w:sdtContent>
                </w:sdt>
                <w:sdt>
                  <w:sdtPr>
                    <w:alias w:val="11-1.2 pp."/>
                    <w:tag w:val="part_04a5ba1659b94013843adc9e8218ebbc"/>
                    <w:lock w:val="sdtLocked"/>
                    <w:richText/>
                  </w:sdtPr>
                  <w:sdtContent>
                    <w:p>
                      <w:pPr>
                        <w:ind w:firstLine="567"/>
                        <w:jc w:val="both"/>
                        <w:rPr>
                          <w:szCs w:val="24"/>
                        </w:rPr>
                      </w:pPr>
                      <w:sdt>
                        <w:sdtPr>
                          <w:alias w:val="Numeris"/>
                          <w:tag w:val="nr_04a5ba1659b94013843adc9e8218ebbc"/>
                          <w:lock w:val="sdtLocked"/>
                          <w:richText/>
                        </w:sdtPr>
                        <w:sdtContent>
                          <w:r>
                            <w:rPr>
                              <w:szCs w:val="24"/>
                            </w:rPr>
                            <w:t>11</w:t>
                          </w:r>
                          <w:r>
                            <w:rPr>
                              <w:szCs w:val="24"/>
                              <w:vertAlign w:val="superscript"/>
                            </w:rPr>
                            <w:t>1</w:t>
                          </w:r>
                          <w:r>
                            <w:rPr>
                              <w:szCs w:val="24"/>
                            </w:rPr>
                            <w:t>.2</w:t>
                          </w:r>
                        </w:sdtContent>
                      </w:sdt>
                      <w:r>
                        <w:rPr>
                          <w:szCs w:val="24"/>
                        </w:rPr>
                        <w:t>. aprašo 11.2, 11.6 ir 11.7 papunkčiuose nurodytų dokumentų kopijas, patvirtintas notarine ar jai prilyginta tvarka;</w:t>
                      </w:r>
                    </w:p>
                  </w:sdtContent>
                </w:sdt>
                <w:sdt>
                  <w:sdtPr>
                    <w:alias w:val="11-1.3 pp."/>
                    <w:tag w:val="part_b21eeea4d24d4390ba6e10cea2fbc1a0"/>
                    <w:lock w:val="sdtLocked"/>
                    <w:richText/>
                  </w:sdtPr>
                  <w:sdtContent>
                    <w:p>
                      <w:pPr>
                        <w:ind w:firstLine="567"/>
                        <w:jc w:val="both"/>
                        <w:rPr>
                          <w:szCs w:val="24"/>
                        </w:rPr>
                      </w:pPr>
                      <w:sdt>
                        <w:sdtPr>
                          <w:alias w:val="Numeris"/>
                          <w:tag w:val="nr_b21eeea4d24d4390ba6e10cea2fbc1a0"/>
                          <w:lock w:val="sdtLocked"/>
                          <w:richText/>
                        </w:sdtPr>
                        <w:sdtContent>
                          <w:r>
                            <w:rPr>
                              <w:szCs w:val="24"/>
                            </w:rPr>
                            <w:t>11</w:t>
                          </w:r>
                          <w:r>
                            <w:rPr>
                              <w:szCs w:val="24"/>
                              <w:vertAlign w:val="superscript"/>
                            </w:rPr>
                            <w:t>1</w:t>
                          </w:r>
                          <w:r>
                            <w:rPr>
                              <w:szCs w:val="24"/>
                            </w:rPr>
                            <w:t>.3</w:t>
                          </w:r>
                        </w:sdtContent>
                      </w:sdt>
                      <w:r>
                        <w:rPr>
                          <w:szCs w:val="24"/>
                        </w:rPr>
                        <w:t>. aprašo 11.5 papunktyje nurodytus reikalavimus atitinkančias nuotraukas;</w:t>
                      </w:r>
                    </w:p>
                  </w:sdtContent>
                </w:sdt>
                <w:sdt>
                  <w:sdtPr>
                    <w:alias w:val="11-1.4 pp."/>
                    <w:tag w:val="part_45e58c440b6d4d5fa21b784de034478e"/>
                    <w:lock w:val="sdtLocked"/>
                    <w:richText/>
                  </w:sdtPr>
                  <w:sdtContent>
                    <w:p>
                      <w:pPr>
                        <w:ind w:firstLine="567"/>
                        <w:jc w:val="both"/>
                        <w:rPr>
                          <w:szCs w:val="24"/>
                        </w:rPr>
                      </w:pPr>
                      <w:sdt>
                        <w:sdtPr>
                          <w:alias w:val="Numeris"/>
                          <w:tag w:val="nr_45e58c440b6d4d5fa21b784de034478e"/>
                          <w:lock w:val="sdtLocked"/>
                          <w:richText/>
                        </w:sdtPr>
                        <w:sdtContent>
                          <w:r>
                            <w:rPr>
                              <w:szCs w:val="24"/>
                            </w:rPr>
                            <w:t>11</w:t>
                          </w:r>
                          <w:r>
                            <w:rPr>
                              <w:szCs w:val="24"/>
                              <w:vertAlign w:val="superscript"/>
                            </w:rPr>
                            <w:t>1</w:t>
                          </w:r>
                          <w:r>
                            <w:rPr>
                              <w:szCs w:val="24"/>
                            </w:rPr>
                            <w:t>.4</w:t>
                          </w:r>
                        </w:sdtContent>
                      </w:sdt>
                      <w:r>
                        <w:rPr>
                          <w:szCs w:val="24"/>
                        </w:rPr>
                        <w:t>. konsulinio mokesčio sumokėjimą patvirtinantį dokumentą arba šio dokumento kopiją, o jeigu pilietis atleidžiamas nuo konsulinio mokesčio – atleidimą nuo konsulinio mokesčio patvirtinančius dokumentus arba šių dokumentų kopijas,</w:t>
                      </w:r>
                      <w:r>
                        <w:rPr>
                          <w:szCs w:val="24"/>
                          <w:lang w:val="en-US"/>
                        </w:rPr>
                        <w:t xml:space="preserve"> </w:t>
                      </w:r>
                      <w:r>
                        <w:rPr>
                          <w:szCs w:val="24"/>
                        </w:rPr>
                        <w:t>patvirtintas notarine ar jai prilyginta tvarka;</w:t>
                      </w:r>
                    </w:p>
                  </w:sdtContent>
                </w:sdt>
                <w:sdt>
                  <w:sdtPr>
                    <w:alias w:val="11-1.5 pp."/>
                    <w:tag w:val="part_e0452e88ef2a4c0c832d45675257b65c"/>
                    <w:lock w:val="sdtLocked"/>
                    <w:richText/>
                  </w:sdtPr>
                  <w:sdtContent>
                    <w:p>
                      <w:pPr>
                        <w:ind w:firstLine="567"/>
                        <w:jc w:val="both"/>
                        <w:rPr>
                          <w:color w:val="000000"/>
                          <w:szCs w:val="24"/>
                          <w:lang w:eastAsia="lt-LT"/>
                        </w:rPr>
                      </w:pPr>
                      <w:sdt>
                        <w:sdtPr>
                          <w:alias w:val="Numeris"/>
                          <w:tag w:val="nr_e0452e88ef2a4c0c832d45675257b65c"/>
                          <w:lock w:val="sdtLocked"/>
                          <w:richText/>
                        </w:sdtPr>
                        <w:sdtContent>
                          <w:r>
                            <w:rPr>
                              <w:szCs w:val="24"/>
                            </w:rPr>
                            <w:t>11</w:t>
                          </w:r>
                          <w:r>
                            <w:rPr>
                              <w:szCs w:val="24"/>
                              <w:vertAlign w:val="superscript"/>
                            </w:rPr>
                            <w:t>1</w:t>
                          </w:r>
                          <w:r>
                            <w:rPr>
                              <w:szCs w:val="24"/>
                            </w:rPr>
                            <w:t>.5</w:t>
                          </w:r>
                        </w:sdtContent>
                      </w:sdt>
                      <w:r>
                        <w:rPr>
                          <w:szCs w:val="24"/>
                        </w:rPr>
                        <w:t>. apmokėtą paso išsiuntimo konsulinės įstaigos pasirinktu saugiu būdu voką, adresuotą gavėjui, arba siuntimo išlaidų apmokėjimą patvirtinantį dokumentą arba jo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2 p."/>
                <w:tag w:val="part_025d0098cf13436aabfee3675754b63d"/>
                <w:lock w:val="sdtLocked"/>
                <w:richText/>
              </w:sdtPr>
              <w:sdtContent>
                <w:p>
                  <w:pPr>
                    <w:suppressAutoHyphens/>
                    <w:ind w:firstLine="567"/>
                    <w:jc w:val="both"/>
                    <w:textAlignment w:val="baseline"/>
                    <w:rPr>
                      <w:color w:val="000000"/>
                      <w:szCs w:val="24"/>
                      <w:lang w:eastAsia="lt-LT"/>
                    </w:rPr>
                  </w:pPr>
                  <w:sdt>
                    <w:sdtPr>
                      <w:alias w:val="Numeris"/>
                      <w:tag w:val="nr_025d0098cf13436aabfee3675754b63d"/>
                      <w:lock w:val="sdtLocked"/>
                      <w:richText/>
                    </w:sdtPr>
                    <w:sdtContent>
                      <w:r>
                        <w:rPr>
                          <w:caps/>
                        </w:rPr>
                        <w:t>12</w:t>
                      </w:r>
                    </w:sdtContent>
                  </w:sdt>
                  <w:r>
                    <w:rPr>
                      <w:caps/>
                    </w:rPr>
                    <w:t xml:space="preserve">. </w:t>
                  </w:r>
                  <w:r>
                    <w:rPr>
                      <w:color w:val="000000"/>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departamentą arba konsulinę įstaigą kartu su šiuo piliečiu turi atvykti vienas iš tėvų ir 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15 eilutėje ar prašymo išduoti (pakeisti) pasą 1</w:t>
                  </w:r>
                  <w:r>
                    <w:rPr>
                      <w:strike/>
                      <w:color w:val="000000"/>
                    </w:rPr>
                    <w:t>4</w:t>
                  </w:r>
                  <w:r>
                    <w:rPr>
                      <w:color w:val="000000"/>
                    </w:rPr>
                    <w:t xml:space="preserve">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departamentą arba konsulinę įstaigą neatvyksta, kad patvirtintų piliečio iki 18 metų tapatybę, atliekamas aprašo 27.3 papunktyje nurodytas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3 p."/>
                <w:tag w:val="part_a36771b1724d4675a1baf6a9b49d4ab7"/>
                <w:lock w:val="sdtLocked"/>
                <w:richText/>
              </w:sdtPr>
              <w:sdtContent>
                <w:p>
                  <w:pPr>
                    <w:ind w:firstLine="567"/>
                    <w:jc w:val="both"/>
                    <w:rPr>
                      <w:szCs w:val="24"/>
                    </w:rPr>
                  </w:pPr>
                  <w:sdt>
                    <w:sdtPr>
                      <w:alias w:val="Numeris"/>
                      <w:tag w:val="nr_a36771b1724d4675a1baf6a9b49d4ab7"/>
                      <w:lock w:val="sdtLocked"/>
                      <w:richText/>
                    </w:sdtPr>
                    <w:sdtContent>
                      <w:r>
                        <w:rPr>
                          <w:szCs w:val="24"/>
                        </w:rPr>
                        <w:t>13</w:t>
                      </w:r>
                    </w:sdtContent>
                  </w:sdt>
                  <w:r>
                    <w:rPr>
                      <w:szCs w:val="24"/>
                    </w:rPr>
                    <w:t xml:space="preserve">. Prašymą išduoti asmens dokumentą ir kitus aprašo 11 punkte nurodytus dokumentus dėl asmens tapatybės kortelės ar paso išdavimo piliečiui iki 16 metų pateikia vienas iš tėvų ar globėjas (rūpintojas) arba socialinės globos įstaigos atstovas. Jeigu vaiko tėvai išsituokę, prašymą išduoti asmens dokumentą ir kitus dokumentus pateikia vienas iš tėvų, su kuriuo nustatyta vaiko gyvenamoji vieta, arba pastarojo rašytiniu sutikimu – kitas iš tėvų. Rašytiniame sutikime jį surašiusio vieno iš tėvų parašas turi būti patvirtintas notarine ar jai prilyginta tvarka, išskyrus atvejus, kai sutikimas </w:t>
                  </w:r>
                  <w:r>
                    <w:rPr>
                      <w:szCs w:val="24"/>
                      <w:lang w:eastAsia="lt-LT"/>
                    </w:rPr>
                    <w:t xml:space="preserve">pasirašytas kvalifikuotu elektroniniu parašu arba </w:t>
                  </w:r>
                  <w:r>
                    <w:rPr>
                      <w:szCs w:val="24"/>
                    </w:rPr>
                    <w:t>surašomas Migracijos departamento įgalioto valstybės tarnautojo ar darbuotojo arba konsulinio pareigūno ar konsulinės įstaigos įgalioto darbuotojo akivaizdoje.</w:t>
                  </w:r>
                </w:p>
                <w:p>
                  <w:pPr>
                    <w:ind w:firstLine="567"/>
                    <w:jc w:val="both"/>
                    <w:rPr>
                      <w:color w:val="000000"/>
                      <w:szCs w:val="24"/>
                    </w:rPr>
                  </w:pPr>
                  <w:r>
                    <w:rPr>
                      <w:szCs w:val="24"/>
                    </w:rPr>
                    <w:t>Jeigu piliečiui iki 16 metų anksčiau nebuvo išduotas asmens tapatybę ir pilietybę patvirtinantis dokumentas, tai prašymo išduoti (pakeisti) asmens tapatybės kortelę 15 eilutėje ir prašymo išduoti (pakeisti) pasą 14 eilutėje yra nurodomi asmens tapatybę patvirtinusio vieno iš tėvų ar globėjų (rūpintojų) duomenys. Asmens tapatybę patvirtinęs asmuo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4 p."/>
                <w:tag w:val="part_dcfa837496ab41f1904cb759baf126d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cfa837496ab41f1904cb759baf126db"/>
                      <w:lock w:val="sdtLocked"/>
                      <w:richText/>
                    </w:sdtPr>
                    <w:sdtContent>
                      <w:r>
                        <w:rPr>
                          <w:szCs w:val="24"/>
                        </w:rPr>
                        <w:t>14</w:t>
                      </w:r>
                    </w:sdtContent>
                  </w:sdt>
                  <w:r>
                    <w:rPr>
                      <w:szCs w:val="24"/>
                    </w:rPr>
                    <w:t xml:space="preserve">. </w:t>
                  </w:r>
                  <w:r>
                    <w:rPr>
                      <w:szCs w:val="24"/>
                      <w:lang w:eastAsia="lt-LT"/>
                    </w:rPr>
                    <w:t xml:space="preserve">Pateikiant prašymą išduoti asmens dokumentą piliečiui nuo </w:t>
                  </w:r>
                  <w:r>
                    <w:t xml:space="preserve">2 </w:t>
                  </w:r>
                  <w:r>
                    <w:rPr>
                      <w:szCs w:val="24"/>
                      <w:lang w:eastAsia="lt-LT"/>
                    </w:rPr>
                    <w:t xml:space="preserve">iki 16 metų, turi dalyvauti ir jis pats. Pateikiant dokumentus dėl asmens tapatybės kortelės ar paso išdavimo ar keitimo piliečiui iki </w:t>
                  </w:r>
                  <w:r>
                    <w:t>2</w:t>
                  </w:r>
                  <w:r>
                    <w:rPr>
                      <w:szCs w:val="24"/>
                      <w:lang w:eastAsia="lt-LT"/>
                    </w:rPr>
                    <w:t xml:space="preserve"> metų, jam atvykti į Migracijos departamentą ar konsulinę įstaigą nebūtina.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5 p."/>
                <w:tag w:val="part_3aa3a7fb690a4e2d95563127fea3c6e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a3a7fb690a4e2d95563127fea3c6e8"/>
                      <w:lock w:val="sdtLocked"/>
                      <w:richText/>
                    </w:sdtPr>
                    <w:sdtContent>
                      <w:r>
                        <w:rPr>
                          <w:szCs w:val="24"/>
                        </w:rPr>
                        <w:t>15</w:t>
                      </w:r>
                    </w:sdtContent>
                  </w:sdt>
                  <w:r>
                    <w:rPr>
                      <w:szCs w:val="24"/>
                    </w:rPr>
                    <w:t xml:space="preserve">. </w:t>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11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11 punkte nurodytų dokumentų, ir įvardytas vaiko interesams atstovaujantis asmuo. Šis asmuo, pateikęs savo asmens tapatybę patvirtinantį dokumentą, pateikia prašymą išduoti asmens dokumentą ir kitus aprašo 11 punkte nurodytus dokumentus.</w:t>
                  </w:r>
                </w:p>
              </w:sdtContent>
            </w:sdt>
            <w:sdt>
              <w:sdtPr>
                <w:alias w:val="16 p."/>
                <w:tag w:val="part_1334757dc5d24b449d932f4556f02d45"/>
                <w:lock w:val="sdtLocked"/>
                <w:richText/>
              </w:sdtPr>
              <w:sdtContent>
                <w:p>
                  <w:pPr>
                    <w:suppressAutoHyphens/>
                    <w:ind w:firstLine="567"/>
                    <w:jc w:val="both"/>
                    <w:textAlignment w:val="baseline"/>
                    <w:rPr>
                      <w:color w:val="000000"/>
                      <w:szCs w:val="24"/>
                      <w:lang w:eastAsia="lt-LT"/>
                    </w:rPr>
                  </w:pPr>
                  <w:sdt>
                    <w:sdtPr>
                      <w:alias w:val="Numeris"/>
                      <w:tag w:val="nr_1334757dc5d24b449d932f4556f02d45"/>
                      <w:lock w:val="sdtLocked"/>
                      <w:richText/>
                    </w:sdtPr>
                    <w:sdtContent>
                      <w:r>
                        <w:rPr>
                          <w:szCs w:val="24"/>
                        </w:rPr>
                        <w:t>16</w:t>
                      </w:r>
                    </w:sdtContent>
                  </w:sdt>
                  <w:r>
                    <w:rPr>
                      <w:szCs w:val="24"/>
                    </w:rPr>
                    <w:t xml:space="preserve">. </w:t>
                  </w:r>
                  <w:r>
                    <w:rPr>
                      <w:bCs/>
                      <w:color w:val="000000"/>
                    </w:rPr>
                    <w:t>Pilietis,</w:t>
                  </w:r>
                  <w:r>
                    <w:rPr>
                      <w:bCs/>
                    </w:rPr>
                    <w:t xml:space="preserve"> pripažintas neveiksniu tam tikroje srityje,</w:t>
                  </w:r>
                  <w:r>
                    <w:rPr>
                      <w:b/>
                      <w:color w:val="000000"/>
                    </w:rPr>
                    <w:t xml:space="preserve"> </w:t>
                  </w:r>
                  <w:r>
                    <w:rPr>
                      <w:szCs w:val="24"/>
                    </w:rPr>
                    <w:t>dėl asmens tapatybės kortelės ar paso išdavimo ar keitimo kreipiasi per savo globėją (rūpintoją) ar kitą teisėtą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7 p."/>
                <w:tag w:val="part_a8c32415a88147469a27c72bbdef1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8c32415a88147469a27c72bbdef1b20"/>
                      <w:lock w:val="sdtLocked"/>
                      <w:richText/>
                    </w:sdtPr>
                    <w:sdtContent>
                      <w:r>
                        <w:rPr>
                          <w:szCs w:val="24"/>
                        </w:rPr>
                        <w:t>17</w:t>
                      </w:r>
                    </w:sdtContent>
                  </w:sdt>
                  <w:r>
                    <w:rPr>
                      <w:szCs w:val="24"/>
                    </w:rPr>
                    <w:t>. Piliečio, kuris dėl</w:t>
                  </w:r>
                  <w:r>
                    <w:rPr>
                      <w:b/>
                      <w:bCs/>
                      <w:szCs w:val="24"/>
                    </w:rPr>
                    <w:t xml:space="preserve"> </w:t>
                  </w:r>
                  <w:r>
                    <w:rPr>
                      <w:szCs w:val="24"/>
                    </w:rPr>
                    <w:t>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„Dėl Prašymų asmens dokumentams išduoti, pakeisti, įforminti registravimo, užsakymų asmens dokumentams išrašyti formavimo ir duomenų apie asmens dokumentų galiojimą tvarkos aprašo patvirtinimo ir kai kurių teisės aktų pripažinimo netekusiais galios“ (toliau – Prašymų registravimo tvarkos aprašas), nustatyta tvarka Migracijos departamento įgaliotas valstybės tarnautojas ar darbuotojas arba konsulinis pareigūnas ar konsulinės įstaigos įgaliotas darbuotojas (atsižvelgiant į galimybes ir vietos sąlygas), nuvykęs pas pilietį</w:t>
                  </w:r>
                  <w:r>
                    <w:rPr>
                      <w:color w:val="000000"/>
                      <w:szCs w:val="24"/>
                      <w:lang w:eastAsia="lt-LT"/>
                    </w:rPr>
                    <w:t>.</w:t>
                  </w:r>
                </w:p>
                <w:p>
                  <w:pPr>
                    <w:tabs>
                      <w:tab w:val="left" w:pos="993"/>
                    </w:tabs>
                    <w:suppressAutoHyphens/>
                    <w:ind w:firstLine="567"/>
                    <w:jc w:val="both"/>
                    <w:textAlignment w:val="center"/>
                  </w:pPr>
                  <w:r>
                    <w:rPr>
                      <w:color w:val="000000"/>
                      <w:szCs w:val="24"/>
                    </w:rPr>
                    <w:t xml:space="preserve">Jeigu konsulinis pareigūnas </w:t>
                  </w:r>
                  <w:r>
                    <w:rPr>
                      <w:color w:val="000000"/>
                      <w:szCs w:val="24"/>
                      <w:lang w:eastAsia="lt-LT"/>
                    </w:rPr>
                    <w:t xml:space="preserve">ar konsulinės įstaigos įgaliotas darbuotojas </w:t>
                  </w:r>
                  <w:r>
                    <w:rPr>
                      <w:color w:val="000000"/>
                      <w:szCs w:val="24"/>
                    </w:rPr>
                    <w:t>neturi galimybių nuvykti pas pilietį ar tam yra netinkamos vietos sąlygos, asmens tapatybę raštu gali patvirtinti Lietuvos Respublikos ar užsienio valstybės institucija ar jos įgaliotas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7-1 p."/>
                <w:tag w:val="part_ca78d1d4853740e0b168f795d5ebbd24"/>
                <w:lock w:val="sdtLocked"/>
                <w:richText/>
              </w:sdtPr>
              <w:sdtContent>
                <w:p>
                  <w:pPr>
                    <w:suppressAutoHyphens/>
                    <w:ind w:firstLine="567"/>
                    <w:jc w:val="both"/>
                    <w:textAlignment w:val="baseline"/>
                  </w:pPr>
                  <w:sdt>
                    <w:sdtPr>
                      <w:alias w:val="Numeris"/>
                      <w:tag w:val="nr_ca78d1d4853740e0b168f795d5ebbd24"/>
                      <w:lock w:val="sdtLocked"/>
                      <w:richText/>
                    </w:sdtPr>
                    <w:sdtContent>
                      <w:r>
                        <w:t>17</w:t>
                      </w:r>
                      <w:r>
                        <w:rPr>
                          <w:vertAlign w:val="superscript"/>
                        </w:rPr>
                        <w:t>1</w:t>
                      </w:r>
                    </w:sdtContent>
                  </w:sdt>
                  <w:r>
                    <w:t xml:space="preserve">. Pilietis, pateikiantis prašymą išduoti asmens dokumentą Migracijos departamente, gali Migracijos departamento darbuotojui išreikšti pageidavimą, kad išrašytas asmens tapatybę ir pilietybę patvirtinantis dokumentas būtų išsiųstas jo </w:t>
                  </w:r>
                  <w:r>
                    <w:rPr>
                      <w:bCs/>
                      <w:szCs w:val="24"/>
                    </w:rPr>
                    <w:t>nurodytu adresu Lietuvos Respublikoje</w:t>
                  </w:r>
                  <w:r>
                    <w:t xml:space="preserve">. </w:t>
                  </w:r>
                </w:p>
                <w:p>
                  <w:pPr>
                    <w:ind w:firstLine="567"/>
                    <w:jc w:val="both"/>
                    <w:rPr>
                      <w:bCs/>
                      <w:szCs w:val="24"/>
                    </w:rPr>
                  </w:pPr>
                  <w:r>
                    <w:rPr>
                      <w:bCs/>
                      <w:szCs w:val="24"/>
                    </w:rPr>
                    <w:t xml:space="preserve">Asmens </w:t>
                  </w:r>
                  <w:r>
                    <w:t xml:space="preserve">tapatybę ir pilietybę patvirtinantį </w:t>
                  </w:r>
                  <w:r>
                    <w:rPr>
                      <w:bCs/>
                      <w:szCs w:val="24"/>
                    </w:rPr>
                    <w:t xml:space="preserve">dokumentą piliečio nurodytu adresu Lietuvos Respublikoje pristato ir įteikia Migracijos departamento pasirinktas siuntų pristatymo paslaugos teikėjas (toliau – kurjeris). Pilietis, pageidaujantis, kad asmens </w:t>
                  </w:r>
                  <w:r>
                    <w:t xml:space="preserve">tapatybę ir pilietybę patvirtinantis </w:t>
                  </w:r>
                  <w:r>
                    <w:rPr>
                      <w:bCs/>
                      <w:szCs w:val="24"/>
                    </w:rPr>
                    <w:t xml:space="preserve">dokumentas jam būtų išsiųstas jo nurodytu adresu Lietuvos Respublikoje, pateikdamas prašymą išduoti asmens dokumentą, turi sumokėti mokestį už kurjerio paslaugą. </w:t>
                  </w:r>
                </w:p>
                <w:p>
                  <w:pPr>
                    <w:suppressAutoHyphens/>
                    <w:ind w:firstLine="567"/>
                    <w:jc w:val="both"/>
                    <w:textAlignment w:val="baseline"/>
                  </w:pPr>
                  <w:r>
                    <w:t xml:space="preserve">Pilietis, pageidaujantis, kad asmens tapatybę ir pilietybę patvirtinantis dokumentas jam būtų išsiųstas jo nurodytu adresu Lietuvos Respublikoje, pateikdamas prašymą išduoti asmens dokumentą, turi nurodyti: </w:t>
                  </w:r>
                  <w:r>
                    <w:rPr>
                      <w:bCs/>
                      <w:szCs w:val="24"/>
                    </w:rPr>
                    <w:t xml:space="preserve">adresą Lietuvos Respublikoje, kuriuo kurjeris turi pristatyti asmens </w:t>
                  </w:r>
                  <w:r>
                    <w:t xml:space="preserve">tapatybę ir pilietybę patvirtinantį </w:t>
                  </w:r>
                  <w:r>
                    <w:rPr>
                      <w:bCs/>
                      <w:szCs w:val="24"/>
                    </w:rPr>
                    <w:t xml:space="preserve">dokumentą, mobilaus </w:t>
                  </w:r>
                  <w:r>
                    <w:t xml:space="preserve">telefono numerį ir elektroninį paštą, kuriuo pageidauja būti informuojamas apie asmens tapatybę ir pilietybę patvirtinančio dokumento pristatymą, </w:t>
                  </w:r>
                  <w:r>
                    <w:rPr>
                      <w:bCs/>
                      <w:szCs w:val="24"/>
                    </w:rPr>
                    <w:t xml:space="preserve">Migracijos departamento skyrių, kuriame pilietis pageidauja atsiimti asmens </w:t>
                  </w:r>
                  <w:r>
                    <w:t xml:space="preserve">tapatybę ir pilietybę patvirtinantį </w:t>
                  </w:r>
                  <w:r>
                    <w:rPr>
                      <w:bCs/>
                      <w:szCs w:val="24"/>
                    </w:rPr>
                    <w:t xml:space="preserve">dokumentą nepavykus asmens </w:t>
                  </w:r>
                  <w:r>
                    <w:t xml:space="preserve">tapatybę ir pilietybę patvirtinančio </w:t>
                  </w:r>
                  <w:r>
                    <w:rPr>
                      <w:bCs/>
                      <w:szCs w:val="24"/>
                    </w:rPr>
                    <w:t>dokumento įteikti per kurjerį</w:t>
                  </w:r>
                  <w:r>
                    <w:t>.</w:t>
                  </w:r>
                  <w:r>
                    <w:rPr>
                      <w:bCs/>
                      <w:szCs w:val="24"/>
                      <w:lang w:eastAsia="lt-LT"/>
                    </w:rPr>
                    <w:t xml:space="preserve"> Piliečiui jo nurodytu mobilaus telefono numeriu ir elektroniniu pašto adresu išsiunčiamas patvirtinimas dėl asmens dokumento siuntimo jo nurodytu adresu Lietuvos Respublikoje.</w:t>
                  </w:r>
                  <w:r>
                    <w:rPr>
                      <w:bCs/>
                      <w:szCs w:val="24"/>
                    </w:rPr>
                    <w:t xml:space="preserve"> </w:t>
                  </w:r>
                  <w:r>
                    <w:rPr>
                      <w:bCs/>
                      <w:szCs w:val="24"/>
                      <w:lang w:eastAsia="lt-LT"/>
                    </w:rPr>
                    <w:t xml:space="preserve">Kurjeriui perduodami šie duomenys: asmens, kuriam bus įteiktas asmens </w:t>
                  </w:r>
                  <w:r>
                    <w:t xml:space="preserve">tapatybę ir pilietybę patvirtinantis </w:t>
                  </w:r>
                  <w:r>
                    <w:rPr>
                      <w:bCs/>
                      <w:szCs w:val="24"/>
                      <w:lang w:eastAsia="lt-LT"/>
                    </w:rPr>
                    <w:t>dokumentas, vardas, pavardė, adresas Lietuvos Respublikoje, mobilaus telefono numeris ir elektroninio pašto adresas, Migracijos departamento skyrius, į kurį kurjeris privalo pristatyti neįteiktą asmens</w:t>
                  </w:r>
                  <w:r>
                    <w:t xml:space="preserve"> tapatybę ir pilietybę patvirtinantį</w:t>
                  </w:r>
                  <w:r>
                    <w:rPr>
                      <w:bCs/>
                      <w:szCs w:val="24"/>
                      <w:lang w:eastAsia="lt-LT"/>
                    </w:rPr>
                    <w:t xml:space="preserve"> dokumentą. </w:t>
                  </w:r>
                  <w:r>
                    <w:rPr>
                      <w:bCs/>
                      <w:szCs w:val="24"/>
                    </w:rPr>
                    <w:t xml:space="preserve">Kurjeris informuoja pilietį </w:t>
                  </w:r>
                  <w:r>
                    <w:rPr>
                      <w:bCs/>
                      <w:szCs w:val="24"/>
                      <w:lang w:eastAsia="lt-LT"/>
                    </w:rPr>
                    <w:t xml:space="preserve">jo nurodytu mobilaus telefono numeriu ir elektroniniu paštu apie asmens </w:t>
                  </w:r>
                  <w:r>
                    <w:t xml:space="preserve">tapatybę ir pilietybę patvirtinančio </w:t>
                  </w:r>
                  <w:r>
                    <w:rPr>
                      <w:bCs/>
                      <w:szCs w:val="24"/>
                      <w:lang w:eastAsia="lt-LT"/>
                    </w:rPr>
                    <w:t>dokumento pristatymą.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2 p."/>
                <w:tag w:val="part_26713abfb3e24f0aacf50459f2e81d7d"/>
                <w:lock w:val="sdtLocked"/>
                <w:richText/>
              </w:sdtPr>
              <w:sdtContent>
                <w:p>
                  <w:pPr>
                    <w:tabs>
                      <w:tab w:val="left" w:pos="0"/>
                    </w:tabs>
                    <w:ind w:firstLine="567"/>
                    <w:jc w:val="both"/>
                    <w:textAlignment w:val="center"/>
                  </w:pPr>
                  <w:sdt>
                    <w:sdtPr>
                      <w:alias w:val="Numeris"/>
                      <w:tag w:val="nr_26713abfb3e24f0aacf50459f2e81d7d"/>
                      <w:lock w:val="sdtLocked"/>
                      <w:richText/>
                    </w:sdtPr>
                    <w:sdtContent>
                      <w:r>
                        <w:t>17</w:t>
                      </w:r>
                      <w:r>
                        <w:rPr>
                          <w:vertAlign w:val="superscript"/>
                        </w:rPr>
                        <w:t>2</w:t>
                      </w:r>
                    </w:sdtContent>
                  </w:sdt>
                  <w:r>
                    <w:t xml:space="preserve">. Jeigu asmens tapatybės kortelėje ar pase yra užfiksuoti visi Asmens tapatybės kortelės ir paso įstatyme nustatyti piliečio biometriniai duomenys ir piliečio parašas (jeigu parašas turi būti asmens tapatybės kortelėje ir (ar) pase) ir nuo biometrinių duomenų nuskaitymo praėjo ne daugiau kaip 6 mėnesiai, </w:t>
                  </w:r>
                  <w:r>
                    <w:rPr>
                      <w:bCs/>
                      <w:szCs w:val="24"/>
                      <w:lang w:eastAsia="lt-LT"/>
                    </w:rPr>
                    <w:t>pilietis</w:t>
                  </w:r>
                  <w:r>
                    <w:rPr>
                      <w:szCs w:val="24"/>
                      <w:lang w:eastAsia="lt-LT"/>
                    </w:rPr>
                    <w:t xml:space="preserve"> </w:t>
                  </w:r>
                  <w:r>
                    <w:t>ir asmenys, nurodyti aprašo 13, 15 ir 16 punktuose, prašymą išduoti (pakeisti) asmens tapatybės kortelę ir prašymą išduoti (pakeisti) pasą (toliau kartu – prašymas dėl asmens dokumento) gali pateikti Migracijos departamentui per MIGRIS, pateikdami aprašo 4 ar 5 priede nurodytus duomenis. Prašymas dėl asmens dokumento piliečiui iki 2 metų negali būti pateikiamas per MIGRIS.</w:t>
                  </w:r>
                </w:p>
                <w:p>
                  <w:pPr>
                    <w:tabs>
                      <w:tab w:val="left" w:pos="0"/>
                    </w:tabs>
                    <w:ind w:firstLine="567"/>
                    <w:jc w:val="both"/>
                    <w:textAlignment w:val="center"/>
                  </w:pPr>
                  <w:r>
                    <w:t xml:space="preserve">Prašymas dėl asmens dokumento gali būti pateikiamas, jeigu prašymą pateikiantis asmuo MIGRIS priemonėmis </w:t>
                  </w:r>
                  <w:r>
                    <w:rPr>
                      <w:bCs/>
                      <w:szCs w:val="24"/>
                      <w:lang w:eastAsia="lt-LT"/>
                    </w:rPr>
                    <w:t>patvirtino</w:t>
                  </w:r>
                  <w:r>
                    <w:t xml:space="preserve"> asmens tapatybę.</w:t>
                  </w:r>
                </w:p>
                <w:p>
                  <w:pPr>
                    <w:tabs>
                      <w:tab w:val="left" w:pos="0"/>
                    </w:tabs>
                    <w:ind w:firstLine="567"/>
                    <w:jc w:val="both"/>
                    <w:textAlignment w:val="center"/>
                  </w:pPr>
                  <w:r>
                    <w:t xml:space="preserve">Pateikdamas prašymą dėl asmens dokumento per MIGRIS, pilietis turi patvirtinti, kad sutinka asmeniškai atvykti į Migracijos departamentą atsiimti asmens tapatybę ir pilietybę patvirtinančio dokumento, o jeigu prašymą dėl asmens dokumento per MIGRIS teikia aprašo 13, 15 ar 16 punkte nurodytas asmuo, turi patvirtinti, kad atsiimant asmens tapatybę ir pilietybę patvirtinantį dokumentą dalyvaus aprašo 13, 15 ar 16 punkte nurodytas asmuo ir pats pilietis, kuriam išduodamas asmens tapatybę ir pilietybę patvirtinantis dokumentas.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3 p."/>
                <w:tag w:val="part_a44c2af2506f4ae8b0afd54141ac858b"/>
                <w:lock w:val="sdtLocked"/>
                <w:richText/>
              </w:sdtPr>
              <w:sdtContent>
                <w:p>
                  <w:pPr>
                    <w:tabs>
                      <w:tab w:val="left" w:pos="0"/>
                    </w:tabs>
                    <w:ind w:firstLine="567"/>
                    <w:jc w:val="both"/>
                    <w:textAlignment w:val="center"/>
                  </w:pPr>
                  <w:sdt>
                    <w:sdtPr>
                      <w:alias w:val="Numeris"/>
                      <w:tag w:val="nr_a44c2af2506f4ae8b0afd54141ac858b"/>
                      <w:lock w:val="sdtLocked"/>
                      <w:richText/>
                    </w:sdtPr>
                    <w:sdtContent>
                      <w:r>
                        <w:rPr>
                          <w:bCs/>
                          <w:szCs w:val="24"/>
                        </w:rPr>
                        <w:t>17</w:t>
                      </w:r>
                      <w:r>
                        <w:rPr>
                          <w:bCs/>
                          <w:szCs w:val="24"/>
                          <w:vertAlign w:val="superscript"/>
                        </w:rPr>
                        <w:t>3</w:t>
                      </w:r>
                    </w:sdtContent>
                  </w:sdt>
                  <w:r>
                    <w:rPr>
                      <w:bCs/>
                      <w:szCs w:val="24"/>
                      <w:lang w:eastAsia="lt-LT"/>
                    </w:rPr>
                    <w:t xml:space="preserve">. Pilietis ar aprašo 13, 15 ir 16 punktuose nurodytas asmuo, teikdamas aprašo </w:t>
                  </w:r>
                  <w:r>
                    <w:rPr>
                      <w:bCs/>
                      <w:szCs w:val="24"/>
                    </w:rPr>
                    <w:t>17</w:t>
                  </w:r>
                  <w:r>
                    <w:rPr>
                      <w:bCs/>
                      <w:szCs w:val="24"/>
                      <w:vertAlign w:val="superscript"/>
                    </w:rPr>
                    <w:t>2</w:t>
                  </w:r>
                  <w:r>
                    <w:rPr>
                      <w:bCs/>
                      <w:szCs w:val="24"/>
                    </w:rPr>
                    <w:t xml:space="preserve"> punkte nurodytą </w:t>
                  </w:r>
                  <w:r>
                    <w:rPr>
                      <w:bCs/>
                      <w:szCs w:val="24"/>
                      <w:lang w:eastAsia="lt-LT"/>
                    </w:rPr>
                    <w:t xml:space="preserve">prašymą dėl asmens dokumento per MIGRIS, turi pridėti </w:t>
                  </w:r>
                  <w:r>
                    <w:rPr>
                      <w:bCs/>
                      <w:szCs w:val="24"/>
                    </w:rPr>
                    <w:t xml:space="preserve">aprašo 11.2 ir 11.6 papunkčiuose, 13 ir 15 punktuose nurodytų dokumentų skaitmenines kopijas, </w:t>
                  </w:r>
                  <w:r>
                    <w:rPr>
                      <w:bCs/>
                      <w:szCs w:val="24"/>
                      <w:lang w:eastAsia="lt-LT"/>
                    </w:rPr>
                    <w:t>v</w:t>
                  </w:r>
                  <w:r>
                    <w:rPr>
                      <w:bCs/>
                      <w:szCs w:val="24"/>
                    </w:rPr>
                    <w:t xml:space="preserve">alstybės rinkliavos apmokėjimą patvirtinančius dokumentus, išskyrus atvejus, kai valstybės rinkliava apmokama per </w:t>
                  </w:r>
                  <w:r>
                    <w:rPr>
                      <w:bCs/>
                      <w:szCs w:val="24"/>
                      <w:shd w:val="clear" w:color="auto" w:fill="FFFFFF"/>
                    </w:rPr>
                    <w:t xml:space="preserve">Valstybės informacinių išteklių sąveikumo platformą, arba dokumentų, patvirtinančių, kad </w:t>
                  </w:r>
                  <w:r>
                    <w:rPr>
                      <w:bCs/>
                      <w:szCs w:val="24"/>
                    </w:rPr>
                    <w:t>pagal Rinkliavų įstatymą pilietis yra atleistas nuo valstybės rinkliavos mokėjimo, skaitmenines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4 p."/>
                <w:tag w:val="part_31dd1495c97845e2be14fc7b76529346"/>
                <w:lock w:val="sdtLocked"/>
                <w:richText/>
              </w:sdtPr>
              <w:sdtContent>
                <w:p>
                  <w:pPr>
                    <w:ind w:firstLine="567"/>
                    <w:jc w:val="both"/>
                    <w:textAlignment w:val="baseline"/>
                  </w:pPr>
                  <w:sdt>
                    <w:sdtPr>
                      <w:alias w:val="Numeris"/>
                      <w:tag w:val="nr_31dd1495c97845e2be14fc7b76529346"/>
                      <w:lock w:val="sdtLocked"/>
                      <w:richText/>
                    </w:sdtPr>
                    <w:sdtContent>
                      <w:r>
                        <w:t>17</w:t>
                      </w:r>
                      <w:r>
                        <w:rPr>
                          <w:vertAlign w:val="superscript"/>
                        </w:rPr>
                        <w:t>4</w:t>
                      </w:r>
                    </w:sdtContent>
                  </w:sdt>
                  <w:r>
                    <w:t xml:space="preserve">. Jeigu prašymas dėl asmens dokumento pateiktas per MIGRIS, asmens tapatybės kortelėje ir pase fiksuojamas toks piliečio veido atvaizdas, dviejų pirštų atspaudai ir parašas, koks buvo užfiksuotas paskutiniame išduotame asmens tapatybę ir pilietybę patvirtinančiame dokumente.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8 p."/>
                <w:tag w:val="part_c5c584464a0c49ccb90a65d33d7c4fb0"/>
                <w:lock w:val="sdtLocked"/>
                <w:richText/>
              </w:sdtPr>
              <w:sdtContent>
                <w:p>
                  <w:pPr>
                    <w:ind w:firstLine="567"/>
                    <w:jc w:val="both"/>
                    <w:rPr>
                      <w:szCs w:val="24"/>
                    </w:rPr>
                  </w:pPr>
                  <w:sdt>
                    <w:sdtPr>
                      <w:alias w:val="Numeris"/>
                      <w:tag w:val="nr_c5c584464a0c49ccb90a65d33d7c4fb0"/>
                      <w:lock w:val="sdtLocked"/>
                      <w:richText/>
                    </w:sdtPr>
                    <w:sdtContent>
                      <w:r>
                        <w:rPr>
                          <w:szCs w:val="24"/>
                        </w:rPr>
                        <w:t>18</w:t>
                      </w:r>
                    </w:sdtContent>
                  </w:sdt>
                  <w:r>
                    <w:rPr>
                      <w:szCs w:val="24"/>
                    </w:rPr>
                    <w:t>. Dokumentai dėl asmens tapatybės kortelės ar paso išdavimo ar keitimo nepriimami, jeigu jie pateikiami nesilaikant šiame skyriuje nustatytų reikalavimų.</w:t>
                  </w:r>
                </w:p>
                <w:p>
                  <w:pPr>
                    <w:tabs>
                      <w:tab w:val="left" w:pos="993"/>
                    </w:tabs>
                    <w:suppressAutoHyphens/>
                    <w:ind w:firstLine="567"/>
                    <w:jc w:val="both"/>
                    <w:textAlignment w:val="center"/>
                    <w:rPr>
                      <w:color w:val="000000"/>
                      <w:szCs w:val="24"/>
                      <w:lang w:eastAsia="lt-LT"/>
                    </w:rPr>
                  </w:pPr>
                  <w:r>
                    <w:rPr>
                      <w:szCs w:val="24"/>
                    </w:rPr>
                    <w:t>Jei aprašo 10</w:t>
                  </w:r>
                  <w:r>
                    <w:rPr>
                      <w:szCs w:val="24"/>
                      <w:vertAlign w:val="superscript"/>
                    </w:rPr>
                    <w:t>1</w:t>
                  </w:r>
                  <w:r>
                    <w:rPr>
                      <w:szCs w:val="24"/>
                    </w:rPr>
                    <w:t xml:space="preserve"> punkte nustatyta tvarka teikiant dokumentus dėl paso išdavimo ar keitimo konsulinei įstaigai nėra pateikiami visi aprašo 11</w:t>
                  </w:r>
                  <w:r>
                    <w:rPr>
                      <w:szCs w:val="24"/>
                      <w:vertAlign w:val="superscript"/>
                    </w:rPr>
                    <w:t>1</w:t>
                  </w:r>
                  <w:r>
                    <w:rPr>
                      <w:szCs w:val="24"/>
                    </w:rPr>
                    <w:t xml:space="preserve"> punkte nurodyti duomenys ir (ar) dokumentai arba pateikti dokumentai nėra tinkamai parengti, konsulinis pareigūnas ar konsulinės įstaigos įgaliotas darbuotojas apie tai informuoja dokumentus pateikusį asmenį ir nurodo terminą trūkumams pašalinti. Jei per nustatytą terminą trūkumai nepašalinami, dokumentai grąžinami juos pateikusiam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9 p."/>
                <w:tag w:val="part_439a378f0f9d4d1aa756ef473c86a6f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39a378f0f9d4d1aa756ef473c86a6f0"/>
                      <w:lock w:val="sdtLocked"/>
                      <w:richText/>
                    </w:sdtPr>
                    <w:sdtContent>
                      <w:r>
                        <w:rPr>
                          <w:szCs w:val="24"/>
                        </w:rPr>
                        <w:t>19</w:t>
                      </w:r>
                    </w:sdtContent>
                  </w:sdt>
                  <w:r>
                    <w:rPr>
                      <w:szCs w:val="24"/>
                    </w:rPr>
                    <w:t xml:space="preserve">. </w:t>
                  </w:r>
                  <w:r>
                    <w:rPr>
                      <w:szCs w:val="24"/>
                      <w:lang w:eastAsia="lt-LT"/>
                    </w:rPr>
                    <w:t>Aprašo 10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eigu jo duomenys (vardas (-ai), pavardė, gimimo data, gimimo vieta, asmens kodas, lytis) yra Gyventojų registre arba jeigu konsulinei įstaigai kartu su prašymu išduoti asmens dokumentą pateikiami dokumentai dėl gimimo apskaitymo Lietuvoje. Prašymas išduoti asmens dokumentą laikomas priimtu ir pradedamas nagrinėti tik Migracijos departamentui išsprendus asmens Lietuvos Respublikos pilietybės klausimą.</w:t>
                  </w:r>
                </w:p>
              </w:sdtContent>
            </w:sdt>
            <w:sdt>
              <w:sdtPr>
                <w:alias w:val="20 p."/>
                <w:tag w:val="part_05413d11d97f4b37a66c92bf1bd4ae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5413d11d97f4b37a66c92bf1bd4aed2"/>
                      <w:lock w:val="sdtLocked"/>
                      <w:richText/>
                    </w:sdtPr>
                    <w:sdtContent>
                      <w:r>
                        <w:rPr>
                          <w:szCs w:val="24"/>
                        </w:rPr>
                        <w:t>20</w:t>
                      </w:r>
                    </w:sdtContent>
                  </w:sdt>
                  <w:r>
                    <w:rPr>
                      <w:szCs w:val="24"/>
                    </w:rPr>
                    <w:t xml:space="preserve">. </w:t>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ir sumokėtas konsulinis mokestis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aea8fb4183244601a4f1e6ee0caa440a"/>
            <w:lock w:val="sdtLocked"/>
            <w:richText/>
          </w:sdtPr>
          <w:sdtContent>
            <w:p>
              <w:pPr>
                <w:keepLines/>
                <w:tabs>
                  <w:tab w:val="left" w:pos="2977"/>
                </w:tabs>
                <w:suppressAutoHyphens/>
                <w:jc w:val="center"/>
                <w:textAlignment w:val="center"/>
                <w:rPr>
                  <w:b/>
                  <w:bCs/>
                  <w:caps/>
                  <w:color w:val="000000"/>
                  <w:szCs w:val="24"/>
                </w:rPr>
              </w:pPr>
              <w:sdt>
                <w:sdtPr>
                  <w:alias w:val="Numeris"/>
                  <w:tag w:val="nr_aea8fb4183244601a4f1e6ee0caa440a"/>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aea8fb4183244601a4f1e6ee0caa440a"/>
                  <w:lock w:val="sdtLocked"/>
                  <w:richText/>
                </w:sdtPr>
                <w:sdtContent>
                  <w:r>
                    <w:rPr>
                      <w:b/>
                      <w:bCs/>
                      <w:caps/>
                      <w:color w:val="000000"/>
                      <w:szCs w:val="24"/>
                    </w:rPr>
                    <w:t>PRAŠYMŲ IŠDUOTI ASMENS DOKUMENTĄ PILDYMAS IR DOKUMENTŲ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1 p."/>
                <w:tag w:val="part_35faa456b0954a1d93a4e7d3983922e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5faa456b0954a1d93a4e7d3983922e4"/>
                      <w:lock w:val="sdtLocked"/>
                      <w:richText/>
                    </w:sdtPr>
                    <w:sdtContent>
                      <w:r>
                        <w:rPr>
                          <w:szCs w:val="24"/>
                        </w:rPr>
                        <w:t>21</w:t>
                      </w:r>
                    </w:sdtContent>
                  </w:sdt>
                  <w:r>
                    <w:rPr>
                      <w:szCs w:val="24"/>
                    </w:rPr>
                    <w:t xml:space="preserve">. </w:t>
                  </w:r>
                  <w:r>
                    <w:rPr>
                      <w:color w:val="000000"/>
                      <w:szCs w:val="24"/>
                      <w:lang w:eastAsia="lt-LT"/>
                    </w:rPr>
                    <w:t>Prašymo išduoti (pakeisti) asmens tapatybės kortelę 1–7a eilutės ir prašymo išduoti (pakeisti) pasą 1–6, 6a ir 7a eilutės, esant techninėms galimybėms dirbti su asmens dokumentų išdavimo sistema tiesiogiai (prijungties režimu), užpildomos automatiškai pagal Gyventojų registro duomenis.</w:t>
                  </w:r>
                </w:p>
              </w:sdtContent>
            </w:sdt>
            <w:sdt>
              <w:sdtPr>
                <w:alias w:val="22 p."/>
                <w:tag w:val="part_6ba0de20611b48b7b8d13e4e99b089d0"/>
                <w:lock w:val="sdtLocked"/>
                <w:richText/>
              </w:sdtPr>
              <w:sdtContent>
                <w:p>
                  <w:pPr>
                    <w:tabs>
                      <w:tab w:val="left" w:pos="1134"/>
                      <w:tab w:val="left" w:pos="9072"/>
                    </w:tabs>
                    <w:ind w:firstLine="567"/>
                    <w:jc w:val="both"/>
                    <w:rPr>
                      <w:color w:val="000000"/>
                      <w:szCs w:val="24"/>
                      <w:lang w:eastAsia="lt-LT"/>
                    </w:rPr>
                  </w:pPr>
                  <w:sdt>
                    <w:sdtPr>
                      <w:alias w:val="Numeris"/>
                      <w:tag w:val="nr_6ba0de20611b48b7b8d13e4e99b089d0"/>
                      <w:lock w:val="sdtLocked"/>
                      <w:richText/>
                    </w:sdtPr>
                    <w:sdtContent>
                      <w:r>
                        <w:rPr>
                          <w:color w:val="000000"/>
                          <w:szCs w:val="24"/>
                          <w:lang w:eastAsia="lt-LT"/>
                        </w:rPr>
                        <w:t>22</w:t>
                      </w:r>
                    </w:sdtContent>
                  </w:sdt>
                  <w:r>
                    <w:rPr>
                      <w:color w:val="000000"/>
                      <w:szCs w:val="24"/>
                      <w:lang w:eastAsia="lt-LT"/>
                    </w:rPr>
                    <w:t xml:space="preserve">. Jeigu konsulinė įstaiga neturi techninių galimybių dirbti su asmens dokumentų išdavimo sistema tiesiogiai (prijungties režimu) </w:t>
                  </w:r>
                  <w:r>
                    <w:rPr>
                      <w:szCs w:val="24"/>
                      <w:lang w:eastAsia="lt-LT"/>
                    </w:rPr>
                    <w:t>arba per MIGRIS ir asmens dokumentų išdavimo sistemos sąsają</w:t>
                  </w:r>
                  <w:r>
                    <w:rPr>
                      <w:color w:val="000000"/>
                      <w:szCs w:val="24"/>
                      <w:lang w:eastAsia="lt-LT"/>
                    </w:rPr>
                    <w:t xml:space="preserve"> ir (ar) nėra galimybės išspausdinti prašymo išduoti asmens dokumentą su užpildytomis prašymo išduoti asmens dokumentą 1–6 eilutėmis (pavyzdžiui, kai konsulinės funkcijos yra atliekamos ne konsulinės įstaigos patalpose ar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15 ar prašymo išduoti (pakeisti) pasą 14 eilutes aprašo nustatyta tvarka pildo konsulinis pareigūnas ar konsulinės įstaigos įgaliotas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cf2c09aff11ed8df094f359a60216">
                    <w:r w:rsidRPr="00532B9F">
                      <w:rPr>
                        <w:rFonts w:ascii="Times New Roman" w:eastAsia="MS Mincho" w:hAnsi="Times New Roman"/>
                        <w:sz w:val="20"/>
                        <w:i/>
                        <w:iCs/>
                        <w:color w:val="0000FF" w:themeColor="hyperlink"/>
                        <w:u w:val="single"/>
                      </w:rPr>
                      <w:t>1V-38/V-35</w:t>
                    </w:r>
                  </w:fldSimple>
                  <w:r>
                    <w:rPr>
                      <w:rFonts w:ascii="Times New Roman" w:eastAsia="MS Mincho" w:hAnsi="Times New Roman"/>
                      <w:sz w:val="20"/>
                      <w:i/>
                      <w:iCs/>
                    </w:rPr>
                    <w:t>,
2023-01-23,
paskelbta TAR 2023-01-23, i. k. 2023-01106            </w:t>
                  </w:r>
                </w:p>
                <w:p/>
              </w:sdtContent>
            </w:sdt>
            <w:sdt>
              <w:sdtPr>
                <w:alias w:val="23 p."/>
                <w:tag w:val="part_3514a33cc5cd4e46840b984b79c950a8"/>
                <w:lock w:val="sdtLocked"/>
                <w:richText/>
              </w:sdtPr>
              <w:sdtContent>
                <w:p>
                  <w:pPr>
                    <w:ind w:firstLine="567"/>
                    <w:jc w:val="both"/>
                    <w:rPr>
                      <w:color w:val="000000"/>
                      <w:szCs w:val="24"/>
                      <w:lang w:eastAsia="lt-LT"/>
                    </w:rPr>
                  </w:pPr>
                  <w:sdt>
                    <w:sdtPr>
                      <w:alias w:val="Numeris"/>
                      <w:tag w:val="nr_3514a33cc5cd4e46840b984b79c950a8"/>
                      <w:lock w:val="sdtLocked"/>
                      <w:richText/>
                    </w:sdtPr>
                    <w:sdtContent>
                      <w:r>
                        <w:t>23</w:t>
                      </w:r>
                    </w:sdtContent>
                  </w:sdt>
                  <w:r>
                    <w:t xml:space="preserve">. Jeigu pilietis, gyvenantis užsienio valstybėje, yra praradęs asmens tapatybę ir pilietybę patvirtinantį dokumentą, konsulinis pareigūnas ar konsulinės įstaigos įgaliotas darbuotojas, priėmęs pranešimą apie asmens tapatybę ir pilietybę patvirtinančio dokumento praradimą, jei yra techninių galimybių dirbti su asmens dokumentų išdavimo sistema tiesiogiai (prijungties režimu), duomenis apie asmens tapatybę ir pilietybę patvirtinančio dokumento negaliojimą įveda į asmens dokumentų išdavimo sistemą aprašo 82 punkte nustatyta tvarka. Jeigu nėra techninių galimybių dirbti su asmens dokumentų išdavimo sistema tiesiogiai (prijungties režimu), ne vėliau kaip kitą darbo dieną nuo šio pranešimo gavimo dienos elektroniniu paštu (nuskaitytą) šį pranešimą persiunčia Migracijos departamentui.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4 p."/>
                <w:tag w:val="part_b1c2091e7bee48cb8954d4f3b155398a"/>
                <w:lock w:val="sdtLocked"/>
                <w:richText/>
              </w:sdtPr>
              <w:sdtContent>
                <w:p>
                  <w:pPr>
                    <w:tabs>
                      <w:tab w:val="left" w:pos="993"/>
                    </w:tabs>
                    <w:suppressAutoHyphens/>
                    <w:ind w:firstLine="567"/>
                    <w:jc w:val="both"/>
                    <w:textAlignment w:val="center"/>
                    <w:rPr>
                      <w:color w:val="000000"/>
                      <w:szCs w:val="24"/>
                    </w:rPr>
                  </w:pPr>
                  <w:sdt>
                    <w:sdtPr>
                      <w:alias w:val="Numeris"/>
                      <w:tag w:val="nr_b1c2091e7bee48cb8954d4f3b155398a"/>
                      <w:lock w:val="sdtLocked"/>
                      <w:richText/>
                    </w:sdtPr>
                    <w:sdtContent>
                      <w:r>
                        <w:rPr>
                          <w:color w:val="000000"/>
                          <w:szCs w:val="24"/>
                        </w:rPr>
                        <w:t>24</w:t>
                      </w:r>
                    </w:sdtContent>
                  </w:sdt>
                  <w:r>
                    <w:rPr>
                      <w:color w:val="000000"/>
                      <w:szCs w:val="24"/>
                    </w:rPr>
                    <w:t>. 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departamente nepriimami (išskyrus šio aprašo 11.9.1 papunktyje nustatytą atvejį), kol duomenys bus įrašyti, papildyti ar pakeisti Gyventojų registre.</w:t>
                  </w:r>
                </w:p>
                <w:p>
                  <w:pPr>
                    <w:tabs>
                      <w:tab w:val="left" w:pos="993"/>
                    </w:tabs>
                    <w:suppressAutoHyphens/>
                    <w:ind w:firstLine="567"/>
                    <w:jc w:val="both"/>
                    <w:textAlignment w:val="center"/>
                    <w:rPr>
                      <w:color w:val="000000"/>
                      <w:szCs w:val="24"/>
                      <w:lang w:eastAsia="lt-LT"/>
                    </w:rPr>
                  </w:pPr>
                  <w:r>
                    <w:rPr>
                      <w:color w:val="000000"/>
                      <w:szCs w:val="24"/>
                    </w:rPr>
                    <w:t xml:space="preserve">Konsulinė įstaiga tokiu atveju </w:t>
                  </w:r>
                  <w:r>
                    <w:rPr>
                      <w:color w:val="000000"/>
                      <w:szCs w:val="24"/>
                      <w:lang w:eastAsia="lt-LT"/>
                    </w:rPr>
                    <w:t>prašymą išduoti asmens dokumentą ir kitus dokumentus dėl asmens tapatybės kortelės ar paso išdavimo ar keitimo priima, o vardo (-ų), pavardės, lyties, gimimo datos, gimimo vietos ar asmens kodo pasikeitimą patvirtinančių dokumentų kopijas perduoda Gyventojų registro tvarkytojui</w:t>
                  </w:r>
                  <w:r>
                    <w:rPr>
                      <w:szCs w:val="24"/>
                      <w:lang w:eastAsia="lt-LT"/>
                    </w:rPr>
                    <w:t>.</w:t>
                  </w:r>
                </w:p>
              </w:sdtContent>
            </w:sdt>
            <w:sdt>
              <w:sdtPr>
                <w:alias w:val="25 p."/>
                <w:tag w:val="part_f2e84408a26b4898a708f5c99b9bf8a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f2e84408a26b4898a708f5c99b9bf8a9"/>
                      <w:lock w:val="sdtLocked"/>
                      <w:richText/>
                    </w:sdtPr>
                    <w:sdtContent>
                      <w:r>
                        <w:rPr>
                          <w:szCs w:val="24"/>
                        </w:rPr>
                        <w:t>25</w:t>
                      </w:r>
                    </w:sdtContent>
                  </w:sdt>
                  <w:r>
                    <w:rPr>
                      <w:szCs w:val="24"/>
                    </w:rPr>
                    <w:t xml:space="preserve">. </w:t>
                  </w:r>
                  <w:r>
                    <w:rPr>
                      <w:color w:val="000000"/>
                      <w:szCs w:val="24"/>
                      <w:lang w:eastAsia="lt-LT"/>
                    </w:rPr>
                    <w:t>Dokumentus dėl asmens tapatybės kortelės ar paso išdavimo ar keitimo priimantis Migracijos departamento įgaliotas valstybės tarnautojas ar darbuotojas arba konsulinis pareigūnas ar konsulinės įstaigos įgaliotas darbuotojas privalo:</w:t>
                  </w:r>
                </w:p>
                <w:sdt>
                  <w:sdtPr>
                    <w:alias w:val="25.1 pp."/>
                    <w:tag w:val="part_dcc75a572e8f4001a6bcdf2a2ec12bb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cc75a572e8f4001a6bcdf2a2ec12bb5"/>
                          <w:lock w:val="sdtLocked"/>
                          <w:richText/>
                        </w:sdtPr>
                        <w:sdtContent>
                          <w:r>
                            <w:rPr>
                              <w:szCs w:val="24"/>
                            </w:rPr>
                            <w:t>25.1</w:t>
                          </w:r>
                        </w:sdtContent>
                      </w:sdt>
                      <w:r>
                        <w:rPr>
                          <w:szCs w:val="24"/>
                        </w:rPr>
                        <w:t xml:space="preserve">. </w:t>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arba konsulinis pareigūnas ar konsulinės įstaigos įgaliotas darbuotojas abejoja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o jei dokumentas paimamas konsulinėje įstaigoje – perduodamas Migracijos departamentui. Nustačius, kad pateiktas asmens tapatybę ir pilietybę patvirtinantis dokumentas suklastotas, Migracijos departamentas </w:t>
                      </w:r>
                      <w:r>
                        <w:rPr>
                          <w:szCs w:val="24"/>
                          <w:lang w:eastAsia="lt-LT"/>
                        </w:rPr>
                        <w:t xml:space="preserve">asmens dokumentų </w:t>
                      </w:r>
                      <w:r>
                        <w:rPr>
                          <w:color w:val="000000"/>
                          <w:szCs w:val="24"/>
                          <w:lang w:eastAsia="lt-LT"/>
                        </w:rPr>
                        <w:t xml:space="preserve">išdavimo </w:t>
                      </w:r>
                      <w:r>
                        <w:rPr>
                          <w:szCs w:val="24"/>
                          <w:lang w:eastAsia="lt-LT"/>
                        </w:rPr>
                        <w:t xml:space="preserve">sistemoje </w:t>
                      </w:r>
                      <w:r>
                        <w:rPr>
                          <w:color w:val="000000"/>
                          <w:szCs w:val="24"/>
                          <w:lang w:eastAsia="lt-LT"/>
                        </w:rPr>
                        <w:t>paskelbia, kad jis negalioja, ir kartu su turima medžiaga dokumentą nedelsiant pateikia ikiteisminį tyrimą atliekančioms institucijoms;</w:t>
                      </w:r>
                    </w:p>
                  </w:sdtContent>
                </w:sdt>
                <w:sdt>
                  <w:sdtPr>
                    <w:alias w:val="25.2 pp."/>
                    <w:tag w:val="part_6b66f49fd77f476bbff3ba14f44dd62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b66f49fd77f476bbff3ba14f44dd621"/>
                          <w:lock w:val="sdtLocked"/>
                          <w:richText/>
                        </w:sdtPr>
                        <w:sdtContent>
                          <w:r>
                            <w:rPr>
                              <w:szCs w:val="24"/>
                            </w:rPr>
                            <w:t>25.2</w:t>
                          </w:r>
                        </w:sdtContent>
                      </w:sdt>
                      <w:r>
                        <w:rPr>
                          <w:szCs w:val="24"/>
                        </w:rPr>
                        <w:t xml:space="preserve">. </w:t>
                      </w:r>
                      <w:r>
                        <w:rPr>
                          <w:color w:val="000000"/>
                          <w:szCs w:val="24"/>
                          <w:lang w:eastAsia="lt-LT"/>
                        </w:rPr>
                        <w:t>įsitikinti asmens, kuriam išduodama asmens tapatybės kortelė ar pasas, tapatybe:</w:t>
                      </w:r>
                    </w:p>
                    <w:sdt>
                      <w:sdtPr>
                        <w:alias w:val="25.2.1 pp."/>
                        <w:tag w:val="part_66b648ddaa04455d8a8102d0a4683b8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6b648ddaa04455d8a8102d0a4683b89"/>
                              <w:lock w:val="sdtLocked"/>
                              <w:richText/>
                            </w:sdtPr>
                            <w:sdtContent>
                              <w:r>
                                <w:rPr>
                                  <w:color w:val="000000"/>
                                  <w:szCs w:val="24"/>
                                </w:rPr>
                                <w:t>25.2.1</w:t>
                              </w:r>
                            </w:sdtContent>
                          </w:sdt>
                          <w:r>
                            <w:rPr>
                              <w:color w:val="000000"/>
                              <w:szCs w:val="24"/>
                            </w:rPr>
                            <w:t xml:space="preserve">. </w:t>
                          </w:r>
                          <w:r>
                            <w:rPr>
                              <w:color w:val="000000"/>
                              <w:szCs w:val="24"/>
                              <w:lang w:eastAsia="lt-LT"/>
                            </w:rPr>
                            <w:t>sutikrinti jo išvaizdą su jo veido atvaizdu Gyventojų registre (jeigu jis ten yra) ir pateiktuose dokumentuose;</w:t>
                          </w:r>
                        </w:p>
                      </w:sdtContent>
                    </w:sdt>
                    <w:sdt>
                      <w:sdtPr>
                        <w:alias w:val="25.2.2 pp."/>
                        <w:tag w:val="part_dedf8333325544708aaa20d2ca3fdc14"/>
                        <w:lock w:val="sdtLocked"/>
                        <w:richText/>
                      </w:sdtPr>
                      <w:sdtContent>
                        <w:p>
                          <w:pPr>
                            <w:tabs>
                              <w:tab w:val="left" w:pos="1276"/>
                            </w:tabs>
                            <w:suppressAutoHyphens/>
                            <w:ind w:firstLine="567"/>
                            <w:jc w:val="both"/>
                            <w:textAlignment w:val="center"/>
                            <w:rPr>
                              <w:szCs w:val="24"/>
                            </w:rPr>
                          </w:pPr>
                          <w:sdt>
                            <w:sdtPr>
                              <w:alias w:val="Numeris"/>
                              <w:tag w:val="nr_dedf8333325544708aaa20d2ca3fdc14"/>
                              <w:lock w:val="sdtLocked"/>
                              <w:richText/>
                            </w:sdtPr>
                            <w:sdtContent>
                              <w:r>
                                <w:rPr>
                                  <w:color w:val="000000"/>
                                  <w:szCs w:val="24"/>
                                </w:rPr>
                                <w:t>25.2.2</w:t>
                              </w:r>
                            </w:sdtContent>
                          </w:sdt>
                          <w:r>
                            <w:rPr>
                              <w:color w:val="000000"/>
                              <w:szCs w:val="24"/>
                            </w:rPr>
                            <w:t xml:space="preserve">. </w:t>
                          </w:r>
                          <w:r>
                            <w:rPr>
                              <w:szCs w:val="24"/>
                            </w:rPr>
                            <w:t xml:space="preserve">esant techninėms galimybėms, sutikrinti jo pirštų atspaudus su pirštų atspaudais, fiksuotais </w:t>
                          </w:r>
                          <w:r>
                            <w:rPr>
                              <w:color w:val="000000"/>
                              <w:szCs w:val="24"/>
                              <w:lang w:eastAsia="lt-LT"/>
                            </w:rPr>
                            <w:t>asmens tapatybės kortelėje ar pase</w:t>
                          </w:r>
                          <w:r>
                            <w:rPr>
                              <w:szCs w:val="24"/>
                            </w:rPr>
                            <w:t>;</w:t>
                          </w:r>
                        </w:p>
                      </w:sdtContent>
                    </w:sdt>
                    <w:sdt>
                      <w:sdtPr>
                        <w:alias w:val="25.2.3 pp."/>
                        <w:tag w:val="part_715a4c95cd0d4688b07f00dbe7f9d0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15a4c95cd0d4688b07f00dbe7f9d05c"/>
                              <w:lock w:val="sdtLocked"/>
                              <w:richText/>
                            </w:sdtPr>
                            <w:sdtContent>
                              <w:r>
                                <w:rPr>
                                  <w:szCs w:val="24"/>
                                </w:rPr>
                                <w:t>25.2.3</w:t>
                              </w:r>
                            </w:sdtContent>
                          </w:sdt>
                          <w:r>
                            <w:rPr>
                              <w:szCs w:val="24"/>
                            </w:rPr>
                            <w:t xml:space="preserve"> </w:t>
                          </w:r>
                          <w:r>
                            <w:rPr>
                              <w:color w:val="000000"/>
                              <w:szCs w:val="24"/>
                              <w:lang w:eastAsia="lt-LT"/>
                            </w:rPr>
                            <w:t>sutikrinti duomenis, įrašytus jo pateiktuose dokumentuose, su duomenimis apie šį pilietį, esančiais Gyventojų registre;</w:t>
                          </w:r>
                        </w:p>
                      </w:sdtContent>
                    </w:sdt>
                  </w:sdtContent>
                </w:sdt>
                <w:sdt>
                  <w:sdtPr>
                    <w:alias w:val="25.2-1 pp."/>
                    <w:tag w:val="part_727701b1a9ab4cf987b1306c54d7032a"/>
                    <w:lock w:val="sdtLocked"/>
                    <w:richText/>
                  </w:sdtPr>
                  <w:sdtContent>
                    <w:p>
                      <w:pPr>
                        <w:ind w:firstLine="567"/>
                        <w:jc w:val="both"/>
                        <w:rPr>
                          <w:szCs w:val="24"/>
                        </w:rPr>
                      </w:pPr>
                      <w:sdt>
                        <w:sdtPr>
                          <w:alias w:val="Numeris"/>
                          <w:tag w:val="nr_727701b1a9ab4cf987b1306c54d7032a"/>
                          <w:lock w:val="sdtLocked"/>
                          <w:richText/>
                        </w:sdtPr>
                        <w:sdtContent>
                          <w:r>
                            <w:rPr>
                              <w:szCs w:val="24"/>
                            </w:rPr>
                            <w:t>25.2</w:t>
                          </w:r>
                          <w:r>
                            <w:rPr>
                              <w:szCs w:val="24"/>
                              <w:vertAlign w:val="superscript"/>
                            </w:rPr>
                            <w:t>1</w:t>
                          </w:r>
                        </w:sdtContent>
                      </w:sdt>
                      <w:r>
                        <w:rPr>
                          <w:szCs w:val="24"/>
                        </w:rPr>
                        <w:t>. jei dokumentai dėl paso išdavimo ar keitimo pateikti aprašo 10</w:t>
                      </w:r>
                      <w:r>
                        <w:rPr>
                          <w:szCs w:val="24"/>
                          <w:vertAlign w:val="superscript"/>
                        </w:rPr>
                        <w:t>1</w:t>
                      </w:r>
                      <w:r>
                        <w:rPr>
                          <w:szCs w:val="24"/>
                        </w:rPr>
                        <w:t xml:space="preserve"> punkte nustatyta tvarka:</w:t>
                      </w:r>
                    </w:p>
                    <w:sdt>
                      <w:sdtPr>
                        <w:alias w:val="25.2-1.1 pp."/>
                        <w:tag w:val="part_d8b6459bffeb4dd8ba68be97a57a453f"/>
                        <w:lock w:val="sdtLocked"/>
                        <w:richText/>
                      </w:sdtPr>
                      <w:sdtContent>
                        <w:p>
                          <w:pPr>
                            <w:ind w:firstLine="567"/>
                            <w:jc w:val="both"/>
                            <w:rPr>
                              <w:szCs w:val="24"/>
                            </w:rPr>
                          </w:pPr>
                          <w:sdt>
                            <w:sdtPr>
                              <w:alias w:val="Numeris"/>
                              <w:tag w:val="nr_d8b6459bffeb4dd8ba68be97a57a453f"/>
                              <w:lock w:val="sdtLocked"/>
                              <w:richText/>
                            </w:sdtPr>
                            <w:sdtContent>
                              <w:r>
                                <w:rPr>
                                  <w:szCs w:val="24"/>
                                </w:rPr>
                                <w:t>25.2</w:t>
                              </w:r>
                              <w:r>
                                <w:rPr>
                                  <w:szCs w:val="24"/>
                                  <w:vertAlign w:val="superscript"/>
                                </w:rPr>
                                <w:t>1</w:t>
                              </w:r>
                              <w:r>
                                <w:rPr>
                                  <w:szCs w:val="24"/>
                                </w:rPr>
                                <w:t>.1</w:t>
                              </w:r>
                            </w:sdtContent>
                          </w:sdt>
                          <w:r>
                            <w:rPr>
                              <w:szCs w:val="24"/>
                            </w:rPr>
                            <w:t>. įsitikinti asmens, pateikusio dokumentus dėl paso išdavimo ar keitimo aprašo 10</w:t>
                          </w:r>
                          <w:r>
                            <w:rPr>
                              <w:szCs w:val="24"/>
                              <w:vertAlign w:val="superscript"/>
                            </w:rPr>
                            <w:t>1</w:t>
                          </w:r>
                          <w:r>
                            <w:rPr>
                              <w:szCs w:val="24"/>
                            </w:rPr>
                            <w:t xml:space="preserve"> punkte nustatyta tvarka, ir piliečio, kuriam išduodamas ar keičiamas pasas, tapatybe nuotoliniu būdu, naudojantis elektroninėmis nepertraukiamo tiesioginio vaizdo ir garso perdavimo priemonėmis, vieno tiesioginio vaizdo perdavimo metu, atliekant šiuos veiksmus:</w:t>
                          </w:r>
                        </w:p>
                        <w:sdt>
                          <w:sdtPr>
                            <w:alias w:val="25.2-1.1.1 pp."/>
                            <w:tag w:val="part_807a428afcc1472d9fa7d02636d6735a"/>
                            <w:lock w:val="sdtLocked"/>
                            <w:richText/>
                          </w:sdtPr>
                          <w:sdtContent>
                            <w:p>
                              <w:pPr>
                                <w:ind w:firstLine="567"/>
                                <w:jc w:val="both"/>
                                <w:rPr>
                                  <w:szCs w:val="24"/>
                                </w:rPr>
                              </w:pPr>
                              <w:sdt>
                                <w:sdtPr>
                                  <w:alias w:val="Numeris"/>
                                  <w:tag w:val="nr_807a428afcc1472d9fa7d02636d6735a"/>
                                  <w:lock w:val="sdtLocked"/>
                                  <w:richText/>
                                </w:sdtPr>
                                <w:sdtContent>
                                  <w:r>
                                    <w:rPr>
                                      <w:szCs w:val="24"/>
                                    </w:rPr>
                                    <w:t>25.2</w:t>
                                  </w:r>
                                  <w:r>
                                    <w:rPr>
                                      <w:szCs w:val="24"/>
                                      <w:vertAlign w:val="superscript"/>
                                    </w:rPr>
                                    <w:t>1</w:t>
                                  </w:r>
                                  <w:r>
                                    <w:rPr>
                                      <w:szCs w:val="24"/>
                                    </w:rPr>
                                    <w:t>.1.1</w:t>
                                  </w:r>
                                </w:sdtContent>
                              </w:sdt>
                              <w:r>
                                <w:rPr>
                                  <w:szCs w:val="24"/>
                                </w:rPr>
                                <w:t>. stebint asmens veido atvaizdą iš priekio (atvaizde turi matytis asmens veidas, atvaizdas privalo būti aiškiai matomas ir atskiriamas nuo aplinkoje esančių objektų), identifikuojamas asmens veido bruožų tapatumas su jo veido atvaizdu Gyventojų registre ir su prašymu pateiktose nuotraukose, taip pat pateiktų dokumentų nuotraukose fiksuoto asmens veido bruožais; gali būti pateikta papildomų nurodymų asmeniui pakeisti veido atvaizdo poziciją, nusiimti galvos ar veido dangalą, akinius ar kitus objektus, trukdančius tinkamai užfiksuoti veido atvaizdą;</w:t>
                              </w:r>
                            </w:p>
                          </w:sdtContent>
                        </w:sdt>
                        <w:sdt>
                          <w:sdtPr>
                            <w:alias w:val="25.2-1.1.2 pp."/>
                            <w:tag w:val="part_537510702fe9446ea6bf4ba466d26494"/>
                            <w:lock w:val="sdtLocked"/>
                            <w:richText/>
                          </w:sdtPr>
                          <w:sdtContent>
                            <w:p>
                              <w:pPr>
                                <w:ind w:firstLine="567"/>
                                <w:jc w:val="both"/>
                                <w:rPr>
                                  <w:szCs w:val="24"/>
                                </w:rPr>
                              </w:pPr>
                              <w:sdt>
                                <w:sdtPr>
                                  <w:alias w:val="Numeris"/>
                                  <w:tag w:val="nr_537510702fe9446ea6bf4ba466d26494"/>
                                  <w:lock w:val="sdtLocked"/>
                                  <w:richText/>
                                </w:sdtPr>
                                <w:sdtContent>
                                  <w:r>
                                    <w:rPr>
                                      <w:szCs w:val="24"/>
                                    </w:rPr>
                                    <w:t>25.2</w:t>
                                  </w:r>
                                  <w:r>
                                    <w:rPr>
                                      <w:szCs w:val="24"/>
                                      <w:vertAlign w:val="superscript"/>
                                    </w:rPr>
                                    <w:t>1</w:t>
                                  </w:r>
                                  <w:r>
                                    <w:rPr>
                                      <w:szCs w:val="24"/>
                                    </w:rPr>
                                    <w:t>.1.2</w:t>
                                  </w:r>
                                </w:sdtContent>
                              </w:sdt>
                              <w:r>
                                <w:rPr>
                                  <w:szCs w:val="24"/>
                                </w:rPr>
                                <w:t>. sutikrinant duomenis, įrašytus prašyme</w:t>
                              </w:r>
                              <w:r>
                                <w:rPr>
                                  <w:szCs w:val="24"/>
                                  <w:lang w:val="en-US"/>
                                </w:rPr>
                                <w:t xml:space="preserve"> </w:t>
                              </w:r>
                              <w:r>
                                <w:rPr>
                                  <w:szCs w:val="24"/>
                                </w:rPr>
                                <w:t>išduoti (pakeisti) pasą ir pateiktuose dokumentuose, su Gyventojų registre esančiais duomenimis apie asmenį;</w:t>
                              </w:r>
                            </w:p>
                          </w:sdtContent>
                        </w:sdt>
                        <w:sdt>
                          <w:sdtPr>
                            <w:alias w:val="25.2-1.1.3 pp."/>
                            <w:tag w:val="part_913a46b7aaa14561adf188d450fa786d"/>
                            <w:lock w:val="sdtLocked"/>
                            <w:richText/>
                          </w:sdtPr>
                          <w:sdtContent>
                            <w:p>
                              <w:pPr>
                                <w:ind w:firstLine="567"/>
                                <w:jc w:val="both"/>
                                <w:rPr>
                                  <w:szCs w:val="24"/>
                                </w:rPr>
                              </w:pPr>
                              <w:sdt>
                                <w:sdtPr>
                                  <w:alias w:val="Numeris"/>
                                  <w:tag w:val="nr_913a46b7aaa14561adf188d450fa786d"/>
                                  <w:lock w:val="sdtLocked"/>
                                  <w:richText/>
                                </w:sdtPr>
                                <w:sdtContent>
                                  <w:r>
                                    <w:rPr>
                                      <w:szCs w:val="24"/>
                                    </w:rPr>
                                    <w:t>25.2</w:t>
                                  </w:r>
                                  <w:r>
                                    <w:rPr>
                                      <w:szCs w:val="24"/>
                                      <w:vertAlign w:val="superscript"/>
                                    </w:rPr>
                                    <w:t>1</w:t>
                                  </w:r>
                                  <w:r>
                                    <w:rPr>
                                      <w:szCs w:val="24"/>
                                    </w:rPr>
                                    <w:t>.1.3</w:t>
                                  </w:r>
                                </w:sdtContent>
                              </w:sdt>
                              <w:r>
                                <w:rPr>
                                  <w:szCs w:val="24"/>
                                </w:rPr>
                                <w:t>. užduodant asmeniui su jo tapatybe susijusių klausimų, kurių atsakymų teisingumą galima patikrinti Gyventojų registre</w:t>
                              </w:r>
                              <w:r>
                                <w:rPr>
                                  <w:szCs w:val="24"/>
                                  <w:lang w:val="en-US"/>
                                </w:rPr>
                                <w:t xml:space="preserve"> </w:t>
                              </w:r>
                              <w:r>
                                <w:rPr>
                                  <w:szCs w:val="24"/>
                                </w:rPr>
                                <w:t>ir kitose konsuliniam pareigūnui ar konsulinės įstaigos įgaliotam darbuotojui prieinamose informacinėse sistemose;</w:t>
                              </w:r>
                            </w:p>
                          </w:sdtContent>
                        </w:sdt>
                      </w:sdtContent>
                    </w:sdt>
                    <w:sdt>
                      <w:sdtPr>
                        <w:alias w:val="25.2-1.2 pp."/>
                        <w:tag w:val="part_79bf9eb5ce264f9cb40cc1ea56c71d3e"/>
                        <w:lock w:val="sdtLocked"/>
                        <w:richText/>
                      </w:sdtPr>
                      <w:sdtContent>
                        <w:p>
                          <w:pPr>
                            <w:ind w:firstLine="567"/>
                            <w:jc w:val="both"/>
                          </w:pPr>
                          <w:sdt>
                            <w:sdtPr>
                              <w:alias w:val="Numeris"/>
                              <w:tag w:val="nr_79bf9eb5ce264f9cb40cc1ea56c71d3e"/>
                              <w:lock w:val="sdtLocked"/>
                              <w:richText/>
                            </w:sdtPr>
                            <w:sdtContent>
                              <w:r>
                                <w:rPr>
                                  <w:szCs w:val="24"/>
                                </w:rPr>
                                <w:t>25.2</w:t>
                              </w:r>
                              <w:r>
                                <w:rPr>
                                  <w:szCs w:val="24"/>
                                  <w:vertAlign w:val="superscript"/>
                                </w:rPr>
                                <w:t>1</w:t>
                              </w:r>
                              <w:r>
                                <w:rPr>
                                  <w:szCs w:val="24"/>
                                </w:rPr>
                                <w:t>.2</w:t>
                              </w:r>
                            </w:sdtContent>
                          </w:sdt>
                          <w:r>
                            <w:rPr>
                              <w:szCs w:val="24"/>
                            </w:rPr>
                            <w:t>. jei atliekant tapatybės patvirtinimą nuotoliniu būdu kyla problemų dėl nepakankamos vaizdo, garso kokybės ar kitų aplinkybių, kurios neleidžia įsitikinti asmens tapatybe, arba kyla pagrįstų abejonių dėl asmens duomenų ar tapatybės, nutraukti tapatybės patvirtinimo procedūrą ir informuoti asmenį, kad asmens tapatybės patvirtinimui jis turi asmeniškai atvykti į konsulinę įstaigą;</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25.2-2 pp."/>
                    <w:tag w:val="part_365b758302394d2e8bab3633edefca88"/>
                    <w:lock w:val="sdtLocked"/>
                    <w:richText/>
                  </w:sdtPr>
                  <w:sdtContent>
                    <w:p>
                      <w:pPr>
                        <w:tabs>
                          <w:tab w:val="left" w:pos="1276"/>
                        </w:tabs>
                        <w:suppressAutoHyphens/>
                        <w:ind w:firstLine="567"/>
                        <w:jc w:val="both"/>
                        <w:textAlignment w:val="center"/>
                      </w:pPr>
                      <w:sdt>
                        <w:sdtPr>
                          <w:alias w:val="Numeris"/>
                          <w:tag w:val="nr_365b758302394d2e8bab3633edefca88"/>
                          <w:lock w:val="sdtLocked"/>
                          <w:richText/>
                        </w:sdtPr>
                        <w:sdtContent>
                          <w:r>
                            <w:t>25.2</w:t>
                          </w:r>
                          <w:r>
                            <w:rPr>
                              <w:vertAlign w:val="superscript"/>
                            </w:rPr>
                            <w:t>2</w:t>
                          </w:r>
                        </w:sdtContent>
                      </w:sdt>
                      <w:r>
                        <w:t xml:space="preserve">. jeigu prašymas išduoti asmens dokumentą priimamas Migracijos departamente – patikrinti Įtariamųjų, kaltinamųjų ir nuteistųjų registre, ar nėra informacijos apie piliečiui (vyresniam nei 14 metų) paskirtą kardomąją priemonę – dokumentų paėmimą;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2-3 pp."/>
                    <w:tag w:val="part_7eb41a1934564cd4a4d2f5fcc6f01ad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eb41a1934564cd4a4d2f5fcc6f01ad5"/>
                          <w:lock w:val="sdtLocked"/>
                          <w:richText/>
                        </w:sdtPr>
                        <w:sdtContent>
                          <w:r>
                            <w:t>25.2</w:t>
                          </w:r>
                          <w:r>
                            <w:rPr>
                              <w:vertAlign w:val="superscript"/>
                            </w:rPr>
                            <w:t>3</w:t>
                          </w:r>
                        </w:sdtContent>
                      </w:sdt>
                      <w:r>
                        <w:t>. jeigu prašymas išduoti asmens dokumentą priimamas Migracijos departamente – patikrinti I</w:t>
                      </w:r>
                      <w:r>
                        <w:rPr>
                          <w:shd w:val="clear" w:color="auto" w:fill="FFFFFF"/>
                        </w:rPr>
                        <w:t>eškomų asmenų, neatpažintų lavonų ir nežinomų bejėgių asmenų žinybinio registre, ar nėra informacijos apie Lietuvos Respublikos teisėsaugos institucijų paskelbtą asmens paiešką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3 pp."/>
                    <w:tag w:val="part_653ce372d88946239764f769b245b8a8"/>
                    <w:lock w:val="sdtLocked"/>
                    <w:richText/>
                  </w:sdtPr>
                  <w:sdtContent>
                    <w:p>
                      <w:pPr>
                        <w:suppressAutoHyphens/>
                        <w:ind w:firstLine="567"/>
                        <w:jc w:val="both"/>
                        <w:textAlignment w:val="center"/>
                        <w:rPr>
                          <w:szCs w:val="24"/>
                          <w:lang w:eastAsia="lt-LT"/>
                        </w:rPr>
                      </w:pPr>
                      <w:sdt>
                        <w:sdtPr>
                          <w:alias w:val="Numeris"/>
                          <w:tag w:val="nr_653ce372d88946239764f769b245b8a8"/>
                          <w:lock w:val="sdtLocked"/>
                          <w:richText/>
                        </w:sdtPr>
                        <w:sdtContent>
                          <w:r>
                            <w:rPr>
                              <w:szCs w:val="24"/>
                            </w:rPr>
                            <w:t>25.3</w:t>
                          </w:r>
                        </w:sdtContent>
                      </w:sdt>
                      <w:r>
                        <w:rPr>
                          <w:szCs w:val="24"/>
                        </w:rPr>
                        <w:t xml:space="preserve">. </w:t>
                      </w:r>
                      <w:r>
                        <w:rPr>
                          <w:color w:val="000000"/>
                          <w:szCs w:val="24"/>
                          <w:lang w:eastAsia="lt-LT"/>
                        </w:rPr>
                        <w:t xml:space="preserve">padaryti piliečio pateikto asmens tapatybę ir pilietybę patvirtinančio dokumento ar aprašo 11.4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11.7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27 punkte nustatyti veiksmai;</w:t>
                      </w:r>
                    </w:p>
                  </w:sdtContent>
                </w:sdt>
                <w:sdt>
                  <w:sdtPr>
                    <w:alias w:val="25.4 pp."/>
                    <w:tag w:val="part_f4860e4059764e90abcb81f1bc674bd5"/>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f4860e4059764e90abcb81f1bc674bd5"/>
                          <w:lock w:val="sdtLocked"/>
                          <w:richText/>
                        </w:sdtPr>
                        <w:sdtContent>
                          <w:r>
                            <w:rPr>
                              <w:szCs w:val="24"/>
                            </w:rPr>
                            <w:t>25.4</w:t>
                          </w:r>
                        </w:sdtContent>
                      </w:sdt>
                      <w:r>
                        <w:rPr>
                          <w:szCs w:val="24"/>
                        </w:rPr>
                        <w:t xml:space="preserve">. </w:t>
                      </w:r>
                      <w:r>
                        <w:rPr>
                          <w:color w:val="000000"/>
                          <w:szCs w:val="24"/>
                          <w:lang w:eastAsia="lt-LT"/>
                        </w:rPr>
                        <w:t>Prašymų registravimo tvarkos aprašo nustatyta tvarka:</w:t>
                      </w:r>
                    </w:p>
                    <w:sdt>
                      <w:sdtPr>
                        <w:alias w:val="25.4.1 pp."/>
                        <w:tag w:val="part_dea0400a3c7f4f77b642c3bb48917390"/>
                        <w:lock w:val="sdtLocked"/>
                        <w:richText/>
                      </w:sdtPr>
                      <w:sdtContent>
                        <w:p>
                          <w:pPr>
                            <w:ind w:firstLine="567"/>
                            <w:jc w:val="both"/>
                            <w:rPr>
                              <w:color w:val="000000"/>
                              <w:szCs w:val="24"/>
                              <w:lang w:eastAsia="lt-LT"/>
                            </w:rPr>
                          </w:pPr>
                          <w:sdt>
                            <w:sdtPr>
                              <w:alias w:val="Numeris"/>
                              <w:tag w:val="nr_dea0400a3c7f4f77b642c3bb48917390"/>
                              <w:lock w:val="sdtLocked"/>
                              <w:richText/>
                            </w:sdtPr>
                            <w:sdtContent>
                              <w:r>
                                <w:rPr>
                                  <w:szCs w:val="24"/>
                                </w:rPr>
                                <w:t>25.4.1</w:t>
                              </w:r>
                            </w:sdtContent>
                          </w:sdt>
                          <w:r>
                            <w:rPr>
                              <w:szCs w:val="24"/>
                            </w:rPr>
                            <w:t xml:space="preserve">. registruoti prašymą išduoti asmens dokumentą asmens dokumentų išdavimo sistemoje. Jeigu prašymas išduoti asmens dokumentą teikiamas </w:t>
                          </w:r>
                          <w:r>
                            <w:rPr>
                              <w:bCs/>
                              <w:color w:val="000000"/>
                              <w:szCs w:val="24"/>
                              <w:shd w:val="clear" w:color="auto" w:fill="FFFFFF"/>
                            </w:rPr>
                            <w:t>Užsienio reikalų ministerijai</w:t>
                          </w:r>
                          <w:r>
                            <w:rPr>
                              <w:color w:val="000000"/>
                              <w:szCs w:val="24"/>
                              <w:shd w:val="clear" w:color="auto" w:fill="FFFFFF"/>
                            </w:rPr>
                            <w:t xml:space="preserve"> arba konsulinei įstaigai</w:t>
                          </w:r>
                          <w:r>
                            <w:rPr>
                              <w:szCs w:val="24"/>
                            </w:rPr>
                            <w:t>, šiame papunktyje nurodyti veiksmai neatliekami, kai pagal įrašus asmens dokumentų išdavimo sistemoje nustatoma, kad piliečiui paskirta Lietuvos Respublikos baudžiamojo proceso kodekse nustatyta kardomoji priemonė – dokumentų paėmimas, arba užsienio valstybėje esantis pilietis yra ieškomas Lietuvos Respublikos teisėsaugos institucijų (išskyrus atvejus, kai ieškomas kaip dingęs be žinios);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2 pp."/>
                        <w:tag w:val="part_e2b591f5968b4de38bc5c4e9622f63bd"/>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e2b591f5968b4de38bc5c4e9622f63bd"/>
                              <w:lock w:val="sdtLocked"/>
                              <w:richText/>
                            </w:sdtPr>
                            <w:sdtContent>
                              <w:r>
                                <w:rPr>
                                  <w:color w:val="000000"/>
                                  <w:szCs w:val="24"/>
                                </w:rPr>
                                <w:t>25.</w:t>
                              </w:r>
                              <w:r>
                                <w:rPr>
                                  <w:szCs w:val="24"/>
                                </w:rPr>
                                <w:t>4</w:t>
                              </w:r>
                              <w:r>
                                <w:rPr>
                                  <w:color w:val="000000"/>
                                  <w:szCs w:val="24"/>
                                </w:rPr>
                                <w:t>.2</w:t>
                              </w:r>
                            </w:sdtContent>
                          </w:sdt>
                          <w:r>
                            <w:rPr>
                              <w:color w:val="000000"/>
                              <w:szCs w:val="24"/>
                            </w:rPr>
                            <w:t xml:space="preserve">. </w:t>
                          </w:r>
                          <w:r>
                            <w:rPr>
                              <w:color w:val="000000"/>
                              <w:szCs w:val="24"/>
                              <w:lang w:eastAsia="lt-LT"/>
                            </w:rPr>
                            <w:t>ekraninėje prašymo išduoti asmens dokumentą formoje pažymėti, ar asmens tapatybės kortelė ar pasas išduodamas, keičiamas bendra ar skubos tvarka (jeigu prašymas išduoti asmens dokumentą pateikiamas Migracijos departamentui), ir nurodyti atitinkamą asmens tapatybės kortelės ar paso išdavimo ar keitimo priežasties (-čių) kodą (-us) pagal Prašymų registravimo tvarkos apraše nustatytas asmens dokumentų išdavimo ir keitimo priežastis;</w:t>
                          </w:r>
                        </w:p>
                      </w:sdtContent>
                    </w:sdt>
                    <w:sdt>
                      <w:sdtPr>
                        <w:alias w:val="25.4.3 pp."/>
                        <w:tag w:val="part_158ab13dbd954ce4aa15774b660aa950"/>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158ab13dbd954ce4aa15774b660aa950"/>
                              <w:lock w:val="sdtLocked"/>
                              <w:richText/>
                            </w:sdtPr>
                            <w:sdtContent>
                              <w:r>
                                <w:rPr>
                                  <w:color w:val="000000"/>
                                  <w:szCs w:val="24"/>
                                </w:rPr>
                                <w:t>25.4.3</w:t>
                              </w:r>
                            </w:sdtContent>
                          </w:sdt>
                          <w:r>
                            <w:rPr>
                              <w:color w:val="000000"/>
                              <w:szCs w:val="24"/>
                            </w:rPr>
                            <w:t xml:space="preserve">. </w:t>
                          </w:r>
                          <w:r>
                            <w:rPr>
                              <w:bCs/>
                              <w:color w:val="000000"/>
                              <w:szCs w:val="24"/>
                            </w:rPr>
                            <w:t>pasiteirauti, ar pilietis pageidauja, kad pase būtų įrašyta jo tautybė, ir jeigu pilietis prašo pase įrašyti tautybę</w:t>
                          </w:r>
                          <w:r>
                            <w:rPr>
                              <w:b/>
                              <w:color w:val="000000"/>
                              <w:szCs w:val="24"/>
                            </w:rPr>
                            <w:t xml:space="preserve"> – </w:t>
                          </w:r>
                          <w:r>
                            <w:rPr>
                              <w:color w:val="000000"/>
                              <w:szCs w:val="24"/>
                            </w:rPr>
                            <w:t>ekraninėje prašymo išduoti (pakeisti) pasą formoje pažymėti atitinkamą langelį (atitinka 6b eilutę);</w:t>
                          </w:r>
                        </w:p>
                      </w:sdtContent>
                    </w:sdt>
                    <w:sdt>
                      <w:sdtPr>
                        <w:alias w:val="25.4.3-1 pp."/>
                        <w:tag w:val="part_466d02f51a6248d5a035623cadf70dda"/>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466d02f51a6248d5a035623cadf70dda"/>
                              <w:lock w:val="sdtLocked"/>
                              <w:richText/>
                            </w:sdtPr>
                            <w:sdtContent>
                              <w:r>
                                <w:t>25.4.3</w:t>
                              </w:r>
                              <w:r>
                                <w:rPr>
                                  <w:vertAlign w:val="superscript"/>
                                </w:rPr>
                                <w:t>1</w:t>
                              </w:r>
                            </w:sdtContent>
                          </w:sdt>
                          <w:r>
                            <w:t xml:space="preserve">. pasiteirauti, ar pilietis pageidauja, kad asmens tapatybės kortelėje būtų fiksuojamas asmens elektroninės atpažinties sertifikatas ir kvalifikuotas elektroninio parašo sertifikatas, ir jeigu pilietis pageidauja – ekraninėje prašymo išduoti (pakeisti) asmens tapatybės kortelę formoje pažymėti atitinkamą langelį </w:t>
                          </w:r>
                          <w:r>
                            <w:rPr>
                              <w:color w:val="000000"/>
                              <w:szCs w:val="22"/>
                              <w:lang w:eastAsia="lt-LT"/>
                            </w:rPr>
                            <w:t>ir MIGRIS atitinkamame laukelyje įrašyti piliečio elektroninio pašto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4 pp."/>
                        <w:tag w:val="part_956b3268c9544e8e9f8418885be5750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56b3268c9544e8e9f8418885be57508"/>
                              <w:lock w:val="sdtLocked"/>
                              <w:richText/>
                            </w:sdtPr>
                            <w:sdtContent>
                              <w:r>
                                <w:rPr>
                                  <w:color w:val="000000"/>
                                  <w:szCs w:val="24"/>
                                </w:rPr>
                                <w:t>25.</w:t>
                              </w:r>
                              <w:r>
                                <w:rPr>
                                  <w:szCs w:val="24"/>
                                </w:rPr>
                                <w:t>4</w:t>
                              </w:r>
                              <w:r>
                                <w:rPr>
                                  <w:color w:val="000000"/>
                                  <w:szCs w:val="24"/>
                                </w:rPr>
                                <w:t>.4</w:t>
                              </w:r>
                            </w:sdtContent>
                          </w:sdt>
                          <w:r>
                            <w:rPr>
                              <w:color w:val="000000"/>
                              <w:szCs w:val="24"/>
                            </w:rPr>
                            <w:t xml:space="preserve">. </w:t>
                          </w:r>
                          <w:r>
                            <w:rPr>
                              <w:color w:val="000000"/>
                              <w:szCs w:val="24"/>
                              <w:lang w:eastAsia="lt-LT"/>
                            </w:rPr>
                            <w:t xml:space="preserve">ekraninėje prašymo išduoti asmens dokumentą formoje pažymėti (atitinka prašymo išduoti asmens dokumentą 8 eilutę) ar asmens tapatybės kortelei ar pasui išduoti ar pakeisti </w:t>
                          </w:r>
                          <w:r>
                            <w:rPr>
                              <w:szCs w:val="24"/>
                              <w:lang w:eastAsia="lt-LT"/>
                            </w:rPr>
                            <w:t xml:space="preserve">aprašo 11.2 papunktyje nurodytas </w:t>
                          </w:r>
                          <w:r>
                            <w:rPr>
                              <w:color w:val="000000"/>
                              <w:szCs w:val="24"/>
                              <w:lang w:eastAsia="lt-LT"/>
                            </w:rPr>
                            <w:t>dokumentas pateiktas, ar jis prarastas, o jeigu pateikiamas aprašo 11.4 papunktyje nurodytas dokumentas – ekraninės prašymo išduoti asmens dokumentą formos pastaboms skirtoje eilutėje (atitinka prašymo išduoti (pakeisti) asmens tapatybės kortelę 15 eilutę ar prašymo išduoti (pakeisti) pasą 14 eilutę) įrašyti šio pateikto dokumento numerį, išdavimo datą, datą, iki kada galioja (galiojo) pateiktas dokumentas, ir jį išdavusios įstaigos pavadinimą, o jeigu prašymą išduoti asmens dokumentą Migracijos departamentui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5.4.5 pp."/>
                        <w:tag w:val="part_9fc72f128d624f0bbaf9c7d67c89f27a"/>
                        <w:lock w:val="sdtLocked"/>
                        <w:richText/>
                      </w:sdtPr>
                      <w:sdtContent>
                        <w:p>
                          <w:pPr>
                            <w:tabs>
                              <w:tab w:val="left" w:pos="1276"/>
                            </w:tabs>
                            <w:suppressAutoHyphens/>
                            <w:ind w:firstLine="567"/>
                            <w:jc w:val="both"/>
                            <w:textAlignment w:val="center"/>
                            <w:rPr>
                              <w:szCs w:val="24"/>
                              <w:lang w:eastAsia="lt-LT"/>
                            </w:rPr>
                          </w:pPr>
                          <w:sdt>
                            <w:sdtPr>
                              <w:alias w:val="Numeris"/>
                              <w:tag w:val="nr_9fc72f128d624f0bbaf9c7d67c89f27a"/>
                              <w:lock w:val="sdtLocked"/>
                              <w:richText/>
                            </w:sdtPr>
                            <w:sdtContent>
                              <w:r>
                                <w:rPr>
                                  <w:szCs w:val="24"/>
                                </w:rPr>
                                <w:t>25.4.5</w:t>
                              </w:r>
                            </w:sdtContent>
                          </w:sdt>
                          <w:r>
                            <w:rPr>
                              <w:szCs w:val="24"/>
                            </w:rPr>
                            <w:t xml:space="preserve">. </w:t>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Migracijos departamento įgaliotas valstybės tarnautojas ar darbuotojas duomenis apie sumokėtą valstybės rinkliavą patikrina Valstybinės mokesčių inspekcijos prie Lietuvos Respublikos finansų ministerijos informacinėje sistemoje (toliau – Valstybinės mokesčių inspekcijos informacinė sistema), o konsulinis pareigūnas ar konsulinės įstaigos įgaliotas darbuotojas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iki sprendimo dėl asmens tapatybės kortelės ar paso išdavimo ar keitimo priėmimo;</w:t>
                          </w:r>
                        </w:p>
                      </w:sdtContent>
                    </w:sdt>
                    <w:sdt>
                      <w:sdtPr>
                        <w:alias w:val="25.4.6 pp."/>
                        <w:tag w:val="part_3d20230bc26044419f89a752208f7dc2"/>
                        <w:lock w:val="sdtLocked"/>
                        <w:richText/>
                      </w:sdtPr>
                      <w:sdtContent>
                        <w:p>
                          <w:pPr>
                            <w:ind w:firstLine="567"/>
                            <w:jc w:val="both"/>
                            <w:textAlignment w:val="baseline"/>
                            <w:rPr>
                              <w:color w:val="000000"/>
                              <w:szCs w:val="24"/>
                              <w:lang w:eastAsia="lt-LT"/>
                            </w:rPr>
                          </w:pPr>
                          <w:sdt>
                            <w:sdtPr>
                              <w:alias w:val="Numeris"/>
                              <w:tag w:val="nr_3d20230bc26044419f89a752208f7dc2"/>
                              <w:lock w:val="sdtLocked"/>
                              <w:richText/>
                            </w:sdtPr>
                            <w:sdtContent>
                              <w:r>
                                <w:rPr>
                                  <w:szCs w:val="24"/>
                                </w:rPr>
                                <w:t>25.4.6</w:t>
                              </w:r>
                            </w:sdtContent>
                          </w:sdt>
                          <w:r>
                            <w:rPr>
                              <w:szCs w:val="24"/>
                            </w:rPr>
                            <w:t>. ekraninės prašymo išduoti asmens dokumentą formos pastaboms skirtoje eilutėje (atitinka prašymo išduoti (pakeisti) asmens tapatybės kortelę 15</w:t>
                          </w:r>
                          <w:r>
                            <w:t xml:space="preserve"> </w:t>
                          </w:r>
                          <w:r>
                            <w:rPr>
                              <w:szCs w:val="24"/>
                            </w:rPr>
                            <w:t>eilutę ar prašymo išduoti (pakeisti) pasą 14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r>
                            <w:t>. Patvirtinus piliečio tapatybę, ekraninės prašymo išduoti asmens dokumentą formos pastaboms skirtoje eilutėje (atitinka prašymo išduoti (pakeisti) asmens tapatybės kortelę 15 eilutę ar prašymo išduoti (pakeisti) pasą 14 eilutę) nurodoma, kad asmens tapatybė patvirtinta. Šiame papunktyje nurodyti veiksmai atliekami tik tais atvejais, kai aprašo 31.1 papunktyje nurodytais atvejais priimamas sprendimas dėl asmens tapatybės kortelės ar paso išdavimo ar keitimo arba atliekami aprašo 75–77 punktuose nustatyti patikrinimo veiksmai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7 pp."/>
                        <w:tag w:val="part_c89d94f6e59e43c6a60479ee92a367c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89d94f6e59e43c6a60479ee92a367cd"/>
                              <w:lock w:val="sdtLocked"/>
                              <w:richText/>
                            </w:sdtPr>
                            <w:sdtContent>
                              <w:r>
                                <w:rPr>
                                  <w:color w:val="000000"/>
                                  <w:szCs w:val="24"/>
                                </w:rPr>
                                <w:t>25.</w:t>
                              </w:r>
                              <w:r>
                                <w:rPr>
                                  <w:szCs w:val="24"/>
                                </w:rPr>
                                <w:t>4</w:t>
                              </w:r>
                              <w:r>
                                <w:rPr>
                                  <w:color w:val="000000"/>
                                  <w:szCs w:val="24"/>
                                </w:rPr>
                                <w:t>.7</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nurodyti Lietuvos Respublikos pilietybės įgijimą patvirtinančių dokumentų, jei jie buvo pateikti, duomenis;</w:t>
                          </w:r>
                        </w:p>
                      </w:sdtContent>
                    </w:sdt>
                    <w:sdt>
                      <w:sdtPr>
                        <w:alias w:val="25.4.8 pp."/>
                        <w:tag w:val="part_ebc3ef01bc78405587919248fd4782a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bc3ef01bc78405587919248fd4782a8"/>
                              <w:lock w:val="sdtLocked"/>
                              <w:richText/>
                            </w:sdtPr>
                            <w:sdtContent>
                              <w:r>
                                <w:rPr>
                                  <w:color w:val="000000"/>
                                  <w:szCs w:val="24"/>
                                </w:rPr>
                                <w:t>25.4.8</w:t>
                              </w:r>
                            </w:sdtContent>
                          </w:sdt>
                          <w:r>
                            <w:rPr>
                              <w:color w:val="000000"/>
                              <w:szCs w:val="24"/>
                            </w:rPr>
                            <w:t xml:space="preserve">. </w:t>
                          </w:r>
                          <w:r>
                            <w:rPr>
                              <w:color w:val="000000"/>
                              <w:szCs w:val="24"/>
                              <w:lang w:eastAsia="lt-LT"/>
                            </w:rPr>
                            <w:t xml:space="preserve">ekraninės prašymo išduoti asmens dokumentą formos pastaboms skirtoje eilutėje (atitinka prašymo išduoti (pakeisti) asmens tapatybės kortelę 15 eilutę ar prašymo išduoti (pakeisti) pasą 14 eilutę) konsulinis pareigūnas </w:t>
                          </w:r>
                          <w:r>
                            <w:rPr>
                              <w:color w:val="000000"/>
                              <w:szCs w:val="24"/>
                            </w:rPr>
                            <w:t>ar</w:t>
                          </w:r>
                          <w:r>
                            <w:rPr>
                              <w:color w:val="000000"/>
                              <w:szCs w:val="24"/>
                              <w:lang w:eastAsia="lt-LT"/>
                            </w:rPr>
                            <w:t xml:space="preserve"> konsulinės įstaigos įgaliotas darbuotojas turi pažymėti, kokiu būdu asmens tapatybės kortelė ar pasas bus atsiimtas: atvykus į konsulinę įstaigą ar išsiuntus konsulinės įstaigos pasirinktu saugiu būdu. Jeigu pilietis pageidauja, kad konsulinė įstaiga asmens tapatybės kortelę, voką su slaptažodžiu ar pasą išsiųstų konsulinės įstaigos pasirinktu saugiu būdu, pilietis atspausdinto prašymo išduoti asmens dokumentą pastaboms skirtoje eilutėje (atitinka prašymo išduoti (pakeisti) asmens tapatybės kortelę 15 eilutę ar prašymo išduoti (pakeisti) pasą 14 eilutę) įrašo dokumento išsiuntimo adresą;</w:t>
                          </w:r>
                        </w:p>
                      </w:sdtContent>
                    </w:sdt>
                    <w:sdt>
                      <w:sdtPr>
                        <w:alias w:val="25.4.9 pp."/>
                        <w:tag w:val="part_e9f3b525ec1447758ac9bb87ff09df1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e9f3b525ec1447758ac9bb87ff09df1d"/>
                              <w:lock w:val="sdtLocked"/>
                              <w:richText/>
                            </w:sdtPr>
                            <w:sdtContent>
                              <w:r>
                                <w:rPr>
                                  <w:bCs/>
                                  <w:szCs w:val="24"/>
                                </w:rPr>
                                <w:t>25.4.9</w:t>
                              </w:r>
                            </w:sdtContent>
                          </w:sdt>
                          <w:r>
                            <w:rPr>
                              <w:bCs/>
                              <w:szCs w:val="24"/>
                            </w:rPr>
                            <w:t xml:space="preserve">. </w:t>
                          </w:r>
                          <w:r>
                            <w:rPr>
                              <w:bCs/>
                              <w:color w:val="000000"/>
                            </w:rPr>
                            <w:t xml:space="preserve">pasiteirauti piliečio, kas atsiims jo asmens tapatybės kortelę ar pasą. Jeigu pilietis pageidauja, kad jo asmens tapatybės kortelę ar pasą atsiimtų kitas asmuo, šio asmens </w:t>
                          </w:r>
                          <w:r>
                            <w:rPr>
                              <w:bCs/>
                              <w:color w:val="000000"/>
                              <w:szCs w:val="24"/>
                              <w:lang w:eastAsia="lt-LT"/>
                            </w:rPr>
                            <w:t xml:space="preserve">vardą, pavardę, asmens kodą arba gimimo datą </w:t>
                          </w:r>
                          <w:r>
                            <w:rPr>
                              <w:bCs/>
                              <w:color w:val="000000"/>
                            </w:rPr>
                            <w:t>Migracijos departamento įgaliotas valstybės tarnautojas ar darbuotojas a</w:t>
                          </w:r>
                          <w:r>
                            <w:rPr>
                              <w:bCs/>
                              <w:color w:val="000000"/>
                              <w:szCs w:val="24"/>
                              <w:lang w:eastAsia="lt-LT"/>
                            </w:rPr>
                            <w:t>rba konsulinis pareigūnas ar konsulinės įstaigos įgaliotas darbuotojas</w:t>
                          </w:r>
                          <w:r>
                            <w:rPr>
                              <w:bCs/>
                              <w:color w:val="000000"/>
                            </w:rPr>
                            <w:t xml:space="preserve"> įrašo ekraninės prašymo išduoti asmens dokumentą formos pastaboms skirtoje eilutėje (atitinka prašymo išduoti (pakeisti) asmens tapatybės kortelę 15 eilutę ar prašymo išduoti (pakeisti) pasą 14 eilutę);</w:t>
                          </w:r>
                        </w:p>
                      </w:sdtContent>
                    </w:sdt>
                    <w:sdt>
                      <w:sdtPr>
                        <w:alias w:val="25.4.9-1 pp."/>
                        <w:tag w:val="part_01509413022241e3aa09657b0e3d1418"/>
                        <w:lock w:val="sdtLocked"/>
                        <w:richText/>
                      </w:sdtPr>
                      <w:sdtContent>
                        <w:p>
                          <w:pPr>
                            <w:suppressAutoHyphens/>
                            <w:ind w:firstLine="567"/>
                            <w:jc w:val="both"/>
                            <w:textAlignment w:val="baseline"/>
                          </w:pPr>
                          <w:sdt>
                            <w:sdtPr>
                              <w:alias w:val="Numeris"/>
                              <w:tag w:val="nr_01509413022241e3aa09657b0e3d1418"/>
                              <w:lock w:val="sdtLocked"/>
                              <w:richText/>
                            </w:sdtPr>
                            <w:sdtContent>
                              <w:r>
                                <w:t>25.4.9</w:t>
                              </w:r>
                              <w:r>
                                <w:rPr>
                                  <w:vertAlign w:val="superscript"/>
                                </w:rPr>
                                <w:t>1</w:t>
                              </w:r>
                            </w:sdtContent>
                          </w:sdt>
                          <w:r>
                            <w:t>. jeigu pilietis Aprašo 17</w:t>
                          </w:r>
                          <w:r>
                            <w:rPr>
                              <w:vertAlign w:val="superscript"/>
                            </w:rPr>
                            <w:t>1</w:t>
                          </w:r>
                          <w:r>
                            <w:t xml:space="preserve"> punkte nustatyta tvarka pageidauja, kad asmens tapatybę ir pilietybę patvirtinantį dokumentą jam pristatytų kurjeris – pasiteirauti piliečio, ar pilietis kurjeriui galės parodyti galiojantį asmens tapatybę ir pilietybę patvirtinantį dokumentą arba dokumentą, kurio galiojimas baigėsi ne anksčiau negu prieš vieną mėnesį. Jeigu pilietis pageidauja, kad asmens tapatybę ir pilietybę patvirtinantį dokumentą jam pristatytų kurjeris – Migracijos departamento įgaliotas valstybės tarnautojas ar darbuotojas įrašo ekraninės prašymo išduoti asmens dokumentą formos pastaboms skirtoje eilutėje (atitinka prašymo išduoti (pakeisti) asmens tapatybės kortelę 15 eilutę ar prašymo išduoti (pakeisti) pasą 14 eilutę) adresą, kuriuo kurjeris turi pristatyti asmens tapatybę ir pilietybę patvirtinantį dokumentą, mobilaus telefono numerį ir elektroninį paštą, kuriuo kurjeris informuos pilietį apie asmens tapatybę ir pilietybę patvirtinančio dokumento pristatymą, Migracijos departamento skyrių, kuriame pilietis pageidauja atsiimti asmens tapatybę ir pilietybę patvirtinantį dokumentą nepavykus asmens tapatybę ir pilietybę patvirtinančio dokumento įteikti per kurjerį, o jeigu pilietis pageidauja, kad jo asmens tapatybę ir pilietybę patvirtinantis dokumentas būtų įteiktas kitam asmeniui – aprašo 25.4.9 papunktyje nurodytą informaciją</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9-2 pp."/>
                        <w:tag w:val="part_145f8b1a03b74b14825bcedf29550fdc"/>
                        <w:lock w:val="sdtLocked"/>
                        <w:richText/>
                      </w:sdtPr>
                      <w:sdtContent>
                        <w:p>
                          <w:pPr>
                            <w:suppressAutoHyphens/>
                            <w:ind w:firstLine="567"/>
                            <w:jc w:val="both"/>
                            <w:textAlignment w:val="baseline"/>
                          </w:pPr>
                          <w:sdt>
                            <w:sdtPr>
                              <w:alias w:val="Numeris"/>
                              <w:tag w:val="nr_145f8b1a03b74b14825bcedf29550fdc"/>
                              <w:lock w:val="sdtLocked"/>
                              <w:richText/>
                            </w:sdtPr>
                            <w:sdtContent>
                              <w:r>
                                <w:t>25.4.9</w:t>
                              </w:r>
                              <w:r>
                                <w:rPr>
                                  <w:vertAlign w:val="superscript"/>
                                </w:rPr>
                                <w:t>2</w:t>
                              </w:r>
                            </w:sdtContent>
                          </w:sdt>
                          <w:r>
                            <w:t>. jeigu pilietis pageidauja, kad asmens tapatybę ir pilietybę patvirtinantis dokumentas jam būtų pristatytas per kurjerį arba konsulinės įstaigos pasirinktu saugiu būdu – informuoti pilietį, kad:</w:t>
                          </w:r>
                        </w:p>
                        <w:sdt>
                          <w:sdtPr>
                            <w:alias w:val="25.4.9-2.1 pp."/>
                            <w:tag w:val="part_ca60d805551745bfa3c175e8971cd066"/>
                            <w:lock w:val="sdtLocked"/>
                            <w:richText/>
                          </w:sdtPr>
                          <w:sdtContent>
                            <w:p>
                              <w:pPr>
                                <w:suppressAutoHyphens/>
                                <w:ind w:firstLine="567"/>
                                <w:jc w:val="both"/>
                                <w:textAlignment w:val="baseline"/>
                              </w:pPr>
                              <w:sdt>
                                <w:sdtPr>
                                  <w:alias w:val="Numeris"/>
                                  <w:tag w:val="nr_ca60d805551745bfa3c175e8971cd066"/>
                                  <w:lock w:val="sdtLocked"/>
                                  <w:richText/>
                                </w:sdtPr>
                                <w:sdtContent>
                                  <w:r>
                                    <w:t>25.4.9</w:t>
                                  </w:r>
                                  <w:r>
                                    <w:rPr>
                                      <w:vertAlign w:val="superscript"/>
                                    </w:rPr>
                                    <w:t>2</w:t>
                                  </w:r>
                                  <w:r>
                                    <w:t>.1</w:t>
                                  </w:r>
                                </w:sdtContent>
                              </w:sdt>
                              <w:r>
                                <w:t>. keičiamas asmens tapatybę ir pilietybę patvirtinantis dokumentas bus paskelbtas negaliojančiu nuo tos dienos, kai asmens dokumentų išdavimo sistemoje bus pažymėta, kad piliečiui įteikta nauja asmens tapatybės kortelė ar pasas;</w:t>
                              </w:r>
                            </w:p>
                          </w:sdtContent>
                        </w:sdt>
                        <w:sdt>
                          <w:sdtPr>
                            <w:alias w:val="25.4.9-2.2 pp."/>
                            <w:tag w:val="part_f1f999011ec44898953541a837ca561c"/>
                            <w:lock w:val="sdtLocked"/>
                            <w:richText/>
                          </w:sdtPr>
                          <w:sdtContent>
                            <w:p>
                              <w:pPr>
                                <w:suppressAutoHyphens/>
                                <w:ind w:firstLine="567"/>
                                <w:jc w:val="both"/>
                                <w:textAlignment w:val="baseline"/>
                              </w:pPr>
                              <w:sdt>
                                <w:sdtPr>
                                  <w:alias w:val="Numeris"/>
                                  <w:tag w:val="nr_f1f999011ec44898953541a837ca561c"/>
                                  <w:lock w:val="sdtLocked"/>
                                  <w:richText/>
                                </w:sdtPr>
                                <w:sdtContent>
                                  <w:r>
                                    <w:t>25.4.9</w:t>
                                  </w:r>
                                  <w:r>
                                    <w:rPr>
                                      <w:vertAlign w:val="superscript"/>
                                    </w:rPr>
                                    <w:t>2</w:t>
                                  </w:r>
                                  <w:r>
                                    <w:t>.2</w:t>
                                  </w:r>
                                </w:sdtContent>
                              </w:sdt>
                              <w:r>
                                <w:t>. jeigu iki to laiko, kai bus įteikta nauja asmens tapatybės kortelė ar naujas pasas, piliečiui būtų suteiktas naujas asmens kodas, pilietis pakeistų vardą (-us), pavardę, lytį, gimimo datą, jeigu pilietis turi pasą – ir gimimo vietą, ar asmuo netektų Lietuvos Respublikos pilietybės, jo asmens tapatybę ir pilietybę patvirtinantys dokumentai bus paskelbti negaliojančiais, kai asmens dokumentų išdavimo sistemoje bus pažymėta, kad piliečiui</w:t>
                              </w:r>
                              <w:r>
                                <w:rPr>
                                  <w:bCs/>
                                  <w:szCs w:val="24"/>
                                </w:rPr>
                                <w:t xml:space="preserve"> </w:t>
                              </w:r>
                              <w:r>
                                <w:t>įteikta nauja asmens tapatybės kortelė ar pasas;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9-3 pp."/>
                        <w:tag w:val="part_78f592b92a2740e58ff8055d729b8c27"/>
                        <w:lock w:val="sdtLocked"/>
                        <w:richText/>
                      </w:sdtPr>
                      <w:sdtContent>
                        <w:p>
                          <w:pPr>
                            <w:suppressAutoHyphens/>
                            <w:ind w:firstLine="567"/>
                            <w:jc w:val="both"/>
                            <w:textAlignment w:val="baseline"/>
                            <w:rPr>
                              <w:bCs/>
                              <w:color w:val="000000"/>
                              <w:szCs w:val="24"/>
                              <w:lang w:eastAsia="lt-LT"/>
                            </w:rPr>
                          </w:pPr>
                          <w:sdt>
                            <w:sdtPr>
                              <w:alias w:val="Numeris"/>
                              <w:tag w:val="nr_78f592b92a2740e58ff8055d729b8c27"/>
                              <w:lock w:val="sdtLocked"/>
                              <w:richText/>
                            </w:sdtPr>
                            <w:sdtContent>
                              <w:r>
                                <w:t>25.4.9</w:t>
                              </w:r>
                              <w:r>
                                <w:rPr>
                                  <w:vertAlign w:val="superscript"/>
                                </w:rPr>
                                <w:t>3</w:t>
                              </w:r>
                            </w:sdtContent>
                          </w:sdt>
                          <w:r>
                            <w:t>. pasiteirauti piliečio, kuriame Migracijos departamento skyriuje jis pageidauja atsiimti asmens tapatybę ir pilietybę patvirtinantį dokumentą;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0 pp."/>
                        <w:tag w:val="part_d034650ffa514757a967ee62cd17cbb2"/>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d034650ffa514757a967ee62cd17cbb2"/>
                              <w:lock w:val="sdtLocked"/>
                              <w:richText/>
                            </w:sdtPr>
                            <w:sdtContent>
                              <w:r>
                                <w:rPr>
                                  <w:bCs/>
                                  <w:color w:val="000000"/>
                                  <w:szCs w:val="24"/>
                                </w:rPr>
                                <w:t>25.4.10</w:t>
                              </w:r>
                            </w:sdtContent>
                          </w:sdt>
                          <w:r>
                            <w:rPr>
                              <w:bCs/>
                              <w:color w:val="000000"/>
                              <w:szCs w:val="24"/>
                            </w:rPr>
                            <w:t xml:space="preserve">. </w:t>
                          </w:r>
                          <w:r>
                            <w:rPr>
                              <w:bCs/>
                              <w:color w:val="000000"/>
                              <w:szCs w:val="24"/>
                              <w:lang w:eastAsia="lt-LT"/>
                            </w:rPr>
                            <w:t>nuskaityti piliečio veido atvaizdą. Jeigu pilietis pateikia nuotrauką, veido atvaizdas suformuojamas iš nuotraukos;</w:t>
                          </w:r>
                        </w:p>
                      </w:sdtContent>
                    </w:sdt>
                    <w:sdt>
                      <w:sdtPr>
                        <w:alias w:val="25.4.11 pp."/>
                        <w:tag w:val="part_ec6e5202910a4cbda5e85cb91d1a187d"/>
                        <w:lock w:val="sdtLocked"/>
                        <w:richText/>
                      </w:sdtPr>
                      <w:sdtContent>
                        <w:p>
                          <w:pPr>
                            <w:tabs>
                              <w:tab w:val="left" w:pos="851"/>
                              <w:tab w:val="left" w:pos="1134"/>
                            </w:tabs>
                            <w:suppressAutoHyphens/>
                            <w:ind w:firstLine="567"/>
                            <w:jc w:val="both"/>
                            <w:textAlignment w:val="center"/>
                            <w:rPr>
                              <w:bCs/>
                              <w:szCs w:val="24"/>
                              <w:lang w:eastAsia="lt-LT"/>
                            </w:rPr>
                          </w:pPr>
                          <w:sdt>
                            <w:sdtPr>
                              <w:alias w:val="Numeris"/>
                              <w:tag w:val="nr_ec6e5202910a4cbda5e85cb91d1a187d"/>
                              <w:lock w:val="sdtLocked"/>
                              <w:richText/>
                            </w:sdtPr>
                            <w:sdtContent>
                              <w:r>
                                <w:rPr>
                                  <w:bCs/>
                                  <w:szCs w:val="24"/>
                                  <w:lang w:eastAsia="lt-LT"/>
                                </w:rPr>
                                <w:t>25.4.11</w:t>
                              </w:r>
                            </w:sdtContent>
                          </w:sdt>
                          <w:r>
                            <w:rPr>
                              <w:bCs/>
                              <w:szCs w:val="24"/>
                              <w:lang w:eastAsia="lt-LT"/>
                            </w:rPr>
                            <w:t xml:space="preserve">. </w:t>
                          </w:r>
                          <w:r>
                            <w:rPr>
                              <w:bCs/>
                              <w:szCs w:val="24"/>
                            </w:rPr>
                            <w:t xml:space="preserve">ekraninės prašymo išduoti asmens dokumentą formos pastaboms skirtoje eilutėje (atitinka </w:t>
                          </w:r>
                          <w:r>
                            <w:rPr>
                              <w:bCs/>
                              <w:szCs w:val="24"/>
                              <w:lang w:eastAsia="lt-LT"/>
                            </w:rPr>
                            <w:t xml:space="preserve">prašymo išduoti (pakeisti) asmens tapatybės kortelę 15 eilutę ar prašymo išduoti (pakeisti) pasą 14 eilutę) įrašyti piliečio iki </w:t>
                          </w:r>
                          <w:r>
                            <w:t>2</w:t>
                          </w:r>
                          <w:r>
                            <w:rPr>
                              <w:b/>
                            </w:rPr>
                            <w:t xml:space="preserve"> </w:t>
                          </w:r>
                          <w:r>
                            <w:rPr>
                              <w:bCs/>
                              <w:szCs w:val="24"/>
                              <w:lang w:eastAsia="lt-LT"/>
                            </w:rPr>
                            <w:t>metų (kai jis neatvyksta į Migracijos departamentą arba konsulinę įstaigą) asmens tapatybę ir nuotraukas patvirtinusio asmens vardą, pavardę ir jo asmens tapatybę patvirtinančio dokumento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2 pp."/>
                        <w:tag w:val="part_25210959aea04a87aa6c2d790996e93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25210959aea04a87aa6c2d790996e930"/>
                              <w:lock w:val="sdtLocked"/>
                              <w:richText/>
                            </w:sdtPr>
                            <w:sdtContent>
                              <w:r>
                                <w:rPr>
                                  <w:bCs/>
                                  <w:color w:val="000000"/>
                                  <w:szCs w:val="24"/>
                                </w:rPr>
                                <w:t>25.4.12</w:t>
                              </w:r>
                            </w:sdtContent>
                          </w:sdt>
                          <w:r>
                            <w:rPr>
                              <w:bCs/>
                              <w:color w:val="000000"/>
                              <w:szCs w:val="24"/>
                            </w:rPr>
                            <w:t xml:space="preserve">. </w:t>
                          </w:r>
                          <w:r>
                            <w:rPr>
                              <w:bCs/>
                              <w:color w:val="000000"/>
                              <w:szCs w:val="24"/>
                              <w:lang w:eastAsia="lt-LT"/>
                            </w:rPr>
                            <w:t xml:space="preserve">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 nustatyta eiliškumo tvarka parenkami du kitos rankos pirštai. Apie tai, kad nenuskaityti smilių atspaudai, kad negalima nuskaityti jokių vienos rankos pirštų atspaudų ar kad dėl asmens nuolatinės negalios negalima nuskaityti jokių jo pirštų atspaudų, pažymima ekraninės prašymo išduoti asmens dokumentą formos pastaboms skirtoje eilutėje (atitinka prašymo išduoti (pakeisti) asmens tapatybės kortelę 15 eilutę ar prašymo išduoti (pakeisti) pasą 14 eilutę) ir nurodoma, dėl kokių priežasčių nenuskaityti pirštų atspaudai. Asmens tapatybės kortelė ar pasas tokiu atveju bus išduodamas be asmens tapatybės kortelėje ar pase elektroniniu būdu fiksuotų pirštų atspaudų ir galios </w:t>
                          </w:r>
                          <w:r>
                            <w:rPr>
                              <w:bCs/>
                              <w:szCs w:val="24"/>
                              <w:lang w:eastAsia="lt-LT"/>
                            </w:rPr>
                            <w:t xml:space="preserve">aprašo 63.2–63.4 ir 64.2–64.3 papunkčiuose </w:t>
                          </w:r>
                          <w:r>
                            <w:rPr>
                              <w:bCs/>
                              <w:color w:val="000000"/>
                              <w:szCs w:val="24"/>
                              <w:lang w:eastAsia="lt-LT"/>
                            </w:rPr>
                            <w:t>nurodytą laiką.</w:t>
                          </w:r>
                        </w:p>
                        <w:p>
                          <w:pPr>
                            <w:tabs>
                              <w:tab w:val="left" w:pos="1134"/>
                            </w:tabs>
                            <w:suppressAutoHyphens/>
                            <w:ind w:firstLine="567"/>
                            <w:jc w:val="both"/>
                            <w:textAlignment w:val="center"/>
                            <w:rPr>
                              <w:bCs/>
                              <w:szCs w:val="24"/>
                            </w:rPr>
                          </w:pPr>
                          <w:r>
                            <w:rPr>
                              <w:bCs/>
                              <w:szCs w:val="24"/>
                            </w:rPr>
                            <w:t xml:space="preserve">Kai laikinai negalima nuskaityti jokių piliečio pirštų atspaudų, piliečiui bus išduodama asmens tapatybės kortelė ar pasas be asmens tapatybės kortelėje ar pase elektroniniu būdu fiksuotų pirštų atspaudų, galiojantis 12 mėnesių. </w:t>
                          </w:r>
                          <w:r>
                            <w:rPr>
                              <w:bCs/>
                              <w:color w:val="000000"/>
                              <w:szCs w:val="24"/>
                              <w:lang w:eastAsia="lt-LT"/>
                            </w:rPr>
                            <w:t>Ekraninės prašymo išduoti asmens dokumentą formos pastaboms skirtoje eilutėje (atitinka prašymo išduoti (pakeisti) asmens tapatybės kortelę 15 eilutę ar prašymo išduoti (pakeisti) pasą 14 eilutę)</w:t>
                          </w:r>
                          <w:r>
                            <w:rPr>
                              <w:bCs/>
                              <w:szCs w:val="24"/>
                            </w:rPr>
                            <w:t xml:space="preserv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bCs/>
                              <w:color w:val="000000"/>
                              <w:szCs w:val="24"/>
                            </w:rPr>
                          </w:pPr>
                          <w:r>
                            <w:rPr>
                              <w:bCs/>
                              <w:color w:val="000000"/>
                              <w:szCs w:val="24"/>
                            </w:rPr>
                            <w:t>Piliečiui atsisakius pateikti pirštų atspaudus, kai šis aprašas nustato, kad pirštų atspaudai privalo būti nuskaitomi, asmens tapatybės kortelė ar pasas neišduodamas;</w:t>
                          </w:r>
                        </w:p>
                      </w:sdtContent>
                    </w:sdt>
                    <w:sdt>
                      <w:sdtPr>
                        <w:alias w:val="25.4.13 pp."/>
                        <w:tag w:val="part_3bea5fc86517404490513f1522c5f8b8"/>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3bea5fc86517404490513f1522c5f8b8"/>
                              <w:lock w:val="sdtLocked"/>
                              <w:richText/>
                            </w:sdtPr>
                            <w:sdtContent>
                              <w:r>
                                <w:rPr>
                                  <w:bCs/>
                                  <w:color w:val="000000"/>
                                  <w:szCs w:val="24"/>
                                </w:rPr>
                                <w:t>25.4.13</w:t>
                              </w:r>
                            </w:sdtContent>
                          </w:sdt>
                          <w:r>
                            <w:rPr>
                              <w:bCs/>
                              <w:color w:val="000000"/>
                              <w:szCs w:val="24"/>
                            </w:rPr>
                            <w:t xml:space="preserve">. </w:t>
                          </w:r>
                          <w:r>
                            <w:rPr>
                              <w:bCs/>
                              <w:color w:val="000000"/>
                              <w:szCs w:val="24"/>
                              <w:lang w:eastAsia="lt-LT"/>
                            </w:rPr>
                            <w:t>duoti vyresniam kaip 14 metų piliečiui Migracijos departamento įgalioto valstybės tarnautojo ar darbuotojo arba konsulinio pareigūno ar konsulinės įstaigos įgalioto darbuotojo akivaizdoje specialiu rašikliu pasirašyti parašui skirtoje vietoje integruotoje biometrinių duomenų registravimo įrangoje arba prašyme išduoti asmens dokumentą. Jeigu asmens tapatybės kortelė ar pasas išduodamas piliečiui, kuris pripažintas neveiksniu tam tikroje srityje ar dėl fizinės negalios nesugeba pasirašyti, piliečio parašui skirtoje vietoje braukiamas brūkšnys, ekraninės prašymo išduoti asmens dokumentą formos pastaboms skirtoje eilutėje (atitinka prašymo išduoti (pakeisti) asmens tapatybės kortelę 15 eilutę ar prašymo išduoti (pakeisti) pasą 14 eilutę) nurodoma priežastis, dėl kurios pilietis nepasirašo;</w:t>
                          </w:r>
                        </w:p>
                      </w:sdtContent>
                    </w:sdt>
                    <w:sdt>
                      <w:sdtPr>
                        <w:alias w:val="25.4.14 pp."/>
                        <w:tag w:val="part_c0a53956a95e4a559c97a87a9794bf0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c0a53956a95e4a559c97a87a9794bf0d"/>
                              <w:lock w:val="sdtLocked"/>
                              <w:richText/>
                            </w:sdtPr>
                            <w:sdtContent>
                              <w:r>
                                <w:rPr>
                                  <w:bCs/>
                                  <w:color w:val="000000"/>
                                  <w:szCs w:val="24"/>
                                </w:rPr>
                                <w:t>25.4.14</w:t>
                              </w:r>
                            </w:sdtContent>
                          </w:sdt>
                          <w:r>
                            <w:rPr>
                              <w:bCs/>
                              <w:color w:val="000000"/>
                              <w:szCs w:val="24"/>
                            </w:rPr>
                            <w:t xml:space="preserve">. </w:t>
                          </w:r>
                          <w:r>
                            <w:rPr>
                              <w:bCs/>
                              <w:color w:val="000000"/>
                              <w:szCs w:val="24"/>
                              <w:lang w:eastAsia="lt-LT"/>
                            </w:rPr>
                            <w:t>išspausdinti prašymą išduoti asmens dokumentą;</w:t>
                          </w:r>
                        </w:p>
                      </w:sdtContent>
                    </w:sdt>
                    <w:sdt>
                      <w:sdtPr>
                        <w:alias w:val="25.4.15 pp."/>
                        <w:tag w:val="part_127087fef9924dc0a6757e1262c0fe0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127087fef9924dc0a6757e1262c0fe00"/>
                              <w:lock w:val="sdtLocked"/>
                              <w:richText/>
                            </w:sdtPr>
                            <w:sdtContent>
                              <w:r>
                                <w:rPr>
                                  <w:bCs/>
                                  <w:szCs w:val="24"/>
                                  <w:lang w:eastAsia="lt-LT"/>
                                </w:rPr>
                                <w:t>25.4.15</w:t>
                              </w:r>
                            </w:sdtContent>
                          </w:sdt>
                          <w:r>
                            <w:rPr>
                              <w:bCs/>
                              <w:szCs w:val="24"/>
                              <w:lang w:eastAsia="lt-LT"/>
                            </w:rPr>
                            <w:t>.</w:t>
                          </w:r>
                          <w:r>
                            <w:rPr>
                              <w:bCs/>
                              <w:szCs w:val="24"/>
                            </w:rPr>
                            <w:t xml:space="preserve"> </w:t>
                          </w:r>
                          <w:r>
                            <w:rPr>
                              <w:bCs/>
                              <w:szCs w:val="24"/>
                              <w:lang w:eastAsia="lt-LT"/>
                            </w:rPr>
                            <w:t xml:space="preserve">duoti asmeniui, pateikusiam prašymą išduoti asmens dokumentą ir dokumentus dėl asmens tapatybės kortelės ar paso išdavimo piliečiui iki </w:t>
                          </w:r>
                          <w:r>
                            <w:t>2</w:t>
                          </w:r>
                          <w:r>
                            <w:rPr>
                              <w:b/>
                            </w:rPr>
                            <w:t xml:space="preserve"> </w:t>
                          </w:r>
                          <w:r>
                            <w:rPr>
                              <w:bCs/>
                              <w:szCs w:val="24"/>
                              <w:lang w:eastAsia="lt-LT"/>
                            </w:rPr>
                            <w:t xml:space="preserve">metų, prašymo išduoti (pakeisti) asmens tapatybės kortelę 15 eilutėje ar prašymo išduoti (pakeisti) pasą 14 eilutėje parašu patvirtinti piliečio iki </w:t>
                          </w:r>
                          <w:r>
                            <w:t xml:space="preserve">2 </w:t>
                          </w:r>
                          <w:r>
                            <w:rPr>
                              <w:bCs/>
                              <w:szCs w:val="24"/>
                              <w:lang w:eastAsia="lt-LT"/>
                            </w:rPr>
                            <w:t>metų asmens tapatybę ir tai, kad pateiktos nuotraukos yra šio piliečio;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6 pp."/>
                        <w:tag w:val="part_9e1fed835eec480d963227775774195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e1fed835eec480d9632277757741954"/>
                              <w:lock w:val="sdtLocked"/>
                              <w:richText/>
                            </w:sdtPr>
                            <w:sdtContent>
                              <w:r>
                                <w:rPr>
                                  <w:bCs/>
                                  <w:color w:val="000000"/>
                                  <w:szCs w:val="24"/>
                                  <w:lang w:eastAsia="lt-LT"/>
                                </w:rPr>
                                <w:t>25.4.16</w:t>
                              </w:r>
                            </w:sdtContent>
                          </w:sdt>
                          <w:r>
                            <w:rPr>
                              <w:bCs/>
                              <w:color w:val="000000"/>
                              <w:szCs w:val="24"/>
                              <w:lang w:eastAsia="lt-LT"/>
                            </w:rPr>
                            <w:t>. Migracijos departamento įgaliotas valstybės tarnautojas ar darbuotojas ekraninės</w:t>
                          </w:r>
                          <w:r>
                            <w:rPr>
                              <w:color w:val="000000"/>
                              <w:szCs w:val="24"/>
                              <w:lang w:eastAsia="lt-LT"/>
                            </w:rPr>
                            <w:t xml:space="preserve"> prašymo išduoti (pakeisti) asmens tapatybės kortelę formos 7 eilutėje ar ekraninės prašymo išduoti (pakeisti) pasą formos 7a eilutėje įrašyti piliečio nurodytą gyvenamosios vietos adresą ir pažymėti langelį „Įtrauktas į neturinčių gyvenamosios vietos asmenų apskaitą“, jeigu pilietis nėra deklaravęs gyvenamosios vietos, o yra įtrauktas į gyvenamosios vietos nedeklaravusių asmenų apskaitą;</w:t>
                          </w:r>
                        </w:p>
                      </w:sdtContent>
                    </w:sdt>
                    <w:sdt>
                      <w:sdtPr>
                        <w:alias w:val="25.4.17 pp."/>
                        <w:tag w:val="part_6904833135e44e94b1a2446dfa4a86c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904833135e44e94b1a2446dfa4a86cf"/>
                              <w:lock w:val="sdtLocked"/>
                              <w:richText/>
                            </w:sdtPr>
                            <w:sdtContent>
                              <w:r>
                                <w:rPr>
                                  <w:bCs/>
                                  <w:color w:val="000000"/>
                                  <w:szCs w:val="24"/>
                                </w:rPr>
                                <w:t>25.4.17</w:t>
                              </w:r>
                            </w:sdtContent>
                          </w:sdt>
                          <w:r>
                            <w:rPr>
                              <w:bCs/>
                              <w:color w:val="000000"/>
                              <w:szCs w:val="24"/>
                            </w:rPr>
                            <w:t xml:space="preserve">. </w:t>
                          </w:r>
                          <w:r>
                            <w:rPr>
                              <w:bCs/>
                              <w:color w:val="000000"/>
                              <w:szCs w:val="24"/>
                              <w:lang w:eastAsia="lt-LT"/>
                            </w:rPr>
                            <w:t>Migracijos departamento įgaliotas valstybės tarnautojas ar darbuotojas</w:t>
                          </w:r>
                          <w:r>
                            <w:rPr>
                              <w:color w:val="000000"/>
                              <w:szCs w:val="24"/>
                              <w:lang w:eastAsia="lt-LT"/>
                            </w:rPr>
                            <w:t xml:space="preserve"> ekraninės prašymo išduoti (pakeisti) asmens tapatybės kortelę formos 7 eilutėje ar ekraninės prašymo išduoti (pakeisti) pasą formos 7a eilutėje įrašyti piliečio nurodytą gyvenamosios vietos adresą ir pažymėti langelį „Gyvenamoji vieta nedeklaruota“, jeigu pilietis nėra deklaravęs gyvenamosios vietos, neįtrauktas į gyvenamosios vietos nedeklaravusių asmenų apskaitą ir neturi galiojančio asmens tapatybę ir pilietybę patvirtinančio dokumento;</w:t>
                          </w:r>
                        </w:p>
                      </w:sdtContent>
                    </w:sdt>
                    <w:sdt>
                      <w:sdtPr>
                        <w:alias w:val="25.4.18 pp."/>
                        <w:tag w:val="part_444f0b0c8cd14c34b09576f69c31727e"/>
                        <w:lock w:val="sdtLocked"/>
                        <w:richText/>
                      </w:sdtPr>
                      <w:sdtContent>
                        <w:p>
                          <w:pPr>
                            <w:tabs>
                              <w:tab w:val="left" w:pos="851"/>
                            </w:tabs>
                            <w:suppressAutoHyphens/>
                            <w:ind w:firstLine="567"/>
                            <w:jc w:val="both"/>
                            <w:textAlignment w:val="center"/>
                            <w:rPr>
                              <w:szCs w:val="24"/>
                              <w:lang w:eastAsia="lt-LT"/>
                            </w:rPr>
                          </w:pPr>
                          <w:sdt>
                            <w:sdtPr>
                              <w:alias w:val="Numeris"/>
                              <w:tag w:val="nr_444f0b0c8cd14c34b09576f69c31727e"/>
                              <w:lock w:val="sdtLocked"/>
                              <w:richText/>
                            </w:sdtPr>
                            <w:sdtContent>
                              <w:r>
                                <w:rPr>
                                  <w:szCs w:val="24"/>
                                </w:rPr>
                                <w:t>25.4.18</w:t>
                              </w:r>
                            </w:sdtContent>
                          </w:sdt>
                          <w:r>
                            <w:rPr>
                              <w:szCs w:val="24"/>
                            </w:rPr>
                            <w:t xml:space="preserve">. </w:t>
                          </w:r>
                          <w:r>
                            <w:rPr>
                              <w:szCs w:val="24"/>
                              <w:lang w:eastAsia="lt-LT"/>
                            </w:rPr>
                            <w:t>prašymo išduoti asmens dokumentą 7b eilutėje įrašyti gyvenamosios vietos užsienio valstybėje adresą, jeigu pilietis gyvena užsienio valstybėje ir prašymą išduoti asmens dokumentą pateikia konsulinei įstaigai;</w:t>
                          </w:r>
                        </w:p>
                      </w:sdtContent>
                    </w:sdt>
                    <w:sdt>
                      <w:sdtPr>
                        <w:alias w:val="25.4.19 pp."/>
                        <w:tag w:val="part_61ddb615f76b4b00a5307b2bf99799ad"/>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61ddb615f76b4b00a5307b2bf99799ad"/>
                              <w:lock w:val="sdtLocked"/>
                              <w:richText/>
                            </w:sdtPr>
                            <w:sdtContent>
                              <w:r>
                                <w:rPr>
                                  <w:color w:val="000000"/>
                                  <w:szCs w:val="24"/>
                                </w:rPr>
                                <w:t>25.</w:t>
                              </w:r>
                              <w:r>
                                <w:rPr>
                                  <w:strike/>
                                  <w:color w:val="000000"/>
                                  <w:szCs w:val="24"/>
                                </w:rPr>
                                <w:t>4</w:t>
                              </w:r>
                              <w:r>
                                <w:rPr>
                                  <w:color w:val="000000"/>
                                  <w:szCs w:val="24"/>
                                </w:rPr>
                                <w:t>.19</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įrašyti piliečio kontaktinius duomenis (elektroninio pašto adresą, telefono numerį ar kt.), kuriais galima būtų susisiekti su piliečiu, jeigu iškiltų abejonių dėl jo asmens duomenų ar tapatybės;</w:t>
                          </w:r>
                        </w:p>
                      </w:sdtContent>
                    </w:sdt>
                  </w:sdtContent>
                </w:sdt>
                <w:sdt>
                  <w:sdtPr>
                    <w:alias w:val="25.5 pp."/>
                    <w:tag w:val="part_579bb2d792984e8ab192de9da2f64c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79bb2d792984e8ab192de9da2f64c5a"/>
                          <w:lock w:val="sdtLocked"/>
                          <w:richText/>
                        </w:sdtPr>
                        <w:sdtContent>
                          <w:r>
                            <w:rPr>
                              <w:szCs w:val="24"/>
                            </w:rPr>
                            <w:t>25.5</w:t>
                          </w:r>
                        </w:sdtContent>
                      </w:sdt>
                      <w:r>
                        <w:rPr>
                          <w:szCs w:val="24"/>
                        </w:rPr>
                        <w:t xml:space="preserve">. </w:t>
                      </w:r>
                      <w:r>
                        <w:rPr>
                          <w:color w:val="000000"/>
                          <w:szCs w:val="24"/>
                          <w:lang w:eastAsia="lt-LT"/>
                        </w:rPr>
                        <w:t>ekraninės prašymo išduoti asmens dokumentą formos pastaboms skirtoje eilutėje (atitinka prašymo išduoti (pakeisti) pasą 14 eilutę) įrašyti keičiamo paso numerį, nurodyti jo puslapį, kuris turi būti nepažymėtas kaip negaliojantis, ir priežastį, dėl kurios šis puslapis turi būti nepažymėtas, jeigu pasui išduoti ar pakeisti piliečio pateiktame pase, kai jis aprašo 54.4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5.6 pp."/>
                    <w:tag w:val="part_e0fe69c8ecf642b79aa43d69009687e8"/>
                    <w:lock w:val="sdtLocked"/>
                    <w:richText/>
                  </w:sdtPr>
                  <w:sdtContent>
                    <w:p>
                      <w:pPr>
                        <w:suppressAutoHyphens/>
                        <w:ind w:firstLine="567"/>
                        <w:jc w:val="both"/>
                        <w:textAlignment w:val="center"/>
                        <w:rPr>
                          <w:color w:val="000000"/>
                          <w:szCs w:val="24"/>
                          <w:lang w:eastAsia="lt-LT"/>
                        </w:rPr>
                      </w:pPr>
                      <w:sdt>
                        <w:sdtPr>
                          <w:alias w:val="Numeris"/>
                          <w:tag w:val="nr_e0fe69c8ecf642b79aa43d69009687e8"/>
                          <w:lock w:val="sdtLocked"/>
                          <w:richText/>
                        </w:sdtPr>
                        <w:sdtContent>
                          <w:r>
                            <w:rPr>
                              <w:szCs w:val="24"/>
                            </w:rPr>
                            <w:t>25.6</w:t>
                          </w:r>
                        </w:sdtContent>
                      </w:sdt>
                      <w:r>
                        <w:rPr>
                          <w:szCs w:val="24"/>
                        </w:rPr>
                        <w:t xml:space="preserve">. </w:t>
                      </w:r>
                      <w:r>
                        <w:rPr>
                          <w:color w:val="000000"/>
                          <w:szCs w:val="24"/>
                          <w:lang w:eastAsia="lt-LT"/>
                        </w:rPr>
                        <w:t>duoti piliečiui patikrinti prašyme išduoti asmens dokumentą nurodytus duomenis. Pilietis, patikrinęs šiuos duomenis, prašymo išduoti asmens dokumentą 10 eilutėje pažymi atitinkamą langelį, nurodo datą ir pasirašo, o jeigu aprašo 13, 15–16 punktuose nustatytais atvejais prašymą išduoti asmens dokumentą pateikia kitas asmuo, – nurodo ir savo vardą, pavardę bei asmens kodą arba gimimo datą.</w:t>
                      </w:r>
                    </w:p>
                    <w:p>
                      <w:pPr>
                        <w:tabs>
                          <w:tab w:val="left" w:pos="1134"/>
                        </w:tabs>
                        <w:suppressAutoHyphens/>
                        <w:ind w:firstLine="567"/>
                        <w:jc w:val="both"/>
                        <w:textAlignment w:val="center"/>
                        <w:rPr>
                          <w:color w:val="000000"/>
                          <w:szCs w:val="24"/>
                          <w:lang w:eastAsia="lt-LT"/>
                        </w:rPr>
                      </w:pPr>
                      <w:r>
                        <w:rPr>
                          <w:color w:val="000000"/>
                          <w:szCs w:val="24"/>
                          <w:lang w:eastAsia="lt-LT"/>
                        </w:rPr>
                        <w:t>Jeigu dokumentus dėl asmens tapatybės kortelės ir paso išdavimo ar keitimo priima Migracijos departamento įgaliotas valstybės tarnautojas ar darbuotojas, nuvykęs pas pilietį aprašo 17 punkte nustatytais atvejais, ir nėra techninių galimybių pasirašyti prašymo išduoti asmens dokumentą 10 eilutėje, pilietis ar aprašo 13, 15–16 punktuose nurodytas asmuo pasirašo laisvos formos prašyme išduoti asmens dokumentą. Jeigu pilietis pageidauja, kad išrašytą asmens tapatybės kortelę ar pasą atsiimtų kitas asmuo, jis šiame laisvos formos prašyme nurodo asmens, kurį įgalioja atsiimti išrašytą asmens tapatybės kortelę ar pasą, vardą, pavardę, asmens kodą arba gimimo datą. Jeigu pilietis prašo, kad pase būtų įrašyta jo tautybė, tai nurodo šiame laisvos formos prašyme</w:t>
                      </w:r>
                      <w:r>
                        <w:rPr>
                          <w:szCs w:val="24"/>
                          <w:lang w:eastAsia="lt-LT"/>
                        </w:rPr>
                        <w:t>;</w:t>
                      </w:r>
                    </w:p>
                  </w:sdtContent>
                </w:sdt>
                <w:sdt>
                  <w:sdtPr>
                    <w:alias w:val="25.7 pp."/>
                    <w:tag w:val="part_920eec32c295443394f79a6288011ea0"/>
                    <w:lock w:val="sdtLocked"/>
                    <w:richText/>
                  </w:sdtPr>
                  <w:sdtContent>
                    <w:p>
                      <w:pPr>
                        <w:suppressAutoHyphens/>
                        <w:ind w:firstLine="567"/>
                        <w:jc w:val="both"/>
                        <w:textAlignment w:val="baseline"/>
                        <w:rPr>
                          <w:color w:val="000000"/>
                          <w:szCs w:val="24"/>
                          <w:lang w:eastAsia="lt-LT"/>
                        </w:rPr>
                      </w:pPr>
                      <w:sdt>
                        <w:sdtPr>
                          <w:alias w:val="Numeris"/>
                          <w:tag w:val="nr_920eec32c295443394f79a6288011ea0"/>
                          <w:lock w:val="sdtLocked"/>
                          <w:richText/>
                        </w:sdtPr>
                        <w:sdtContent>
                          <w:r>
                            <w:rPr>
                              <w:szCs w:val="24"/>
                            </w:rPr>
                            <w:t>25.7</w:t>
                          </w:r>
                        </w:sdtContent>
                      </w:sdt>
                      <w:r>
                        <w:rPr>
                          <w:szCs w:val="24"/>
                        </w:rPr>
                        <w:t xml:space="preserve">. įteikti piliečiui nuo 14 metų, dėl kurio buvo pateiktas prašymas išduoti (pakeisti) asmens tapatybės kortelę ir kuris pageidavo, kad asmens tapatybės kortelėje būtų įrašyti sertifikatai, dokumentą, kuriame nurodytos Asmens </w:t>
                      </w:r>
                      <w:r>
                        <w:rPr>
                          <w:bCs/>
                          <w:szCs w:val="24"/>
                        </w:rPr>
                        <w:t xml:space="preserve">elektroninės atpažinties </w:t>
                      </w:r>
                      <w:r>
                        <w:rPr>
                          <w:szCs w:val="24"/>
                        </w:rPr>
                        <w:t>sertifikato ir kvalifikuoto elektroninio parašo sertifikato sudarymo ir tvarkymo sąlygos (toliau – sertifikatų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8 pp."/>
                    <w:tag w:val="part_d91648e33bb74833a8baa7168e555869"/>
                    <w:lock w:val="sdtLocked"/>
                    <w:richText/>
                  </w:sdtPr>
                  <w:sdtContent>
                    <w:p>
                      <w:pPr>
                        <w:tabs>
                          <w:tab w:val="left" w:pos="0"/>
                        </w:tabs>
                        <w:suppressAutoHyphens/>
                        <w:ind w:firstLine="567"/>
                        <w:jc w:val="both"/>
                        <w:textAlignment w:val="center"/>
                        <w:rPr>
                          <w:color w:val="000000"/>
                          <w:szCs w:val="24"/>
                          <w:lang w:eastAsia="lt-LT"/>
                        </w:rPr>
                      </w:pPr>
                      <w:sdt>
                        <w:sdtPr>
                          <w:alias w:val="Numeris"/>
                          <w:tag w:val="nr_d91648e33bb74833a8baa7168e555869"/>
                          <w:lock w:val="sdtLocked"/>
                          <w:richText/>
                        </w:sdtPr>
                        <w:sdtContent>
                          <w:r>
                            <w:rPr>
                              <w:szCs w:val="24"/>
                            </w:rPr>
                            <w:t>25.8</w:t>
                          </w:r>
                        </w:sdtContent>
                      </w:sdt>
                      <w:r>
                        <w:rPr>
                          <w:szCs w:val="24"/>
                        </w:rPr>
                        <w:t xml:space="preserve">. </w:t>
                      </w:r>
                      <w:r>
                        <w:rPr>
                          <w:color w:val="000000"/>
                          <w:szCs w:val="24"/>
                          <w:lang w:eastAsia="lt-LT"/>
                        </w:rPr>
                        <w:t xml:space="preserve">patvirtinti piliečio, kuriam išduodama ar keičiama asmens tapatybės kortelė ar pasas, asmens tapatybę ir parašą ir (ar) prašymą išduoti asmens dokumentą pateikusio asmens tapatybę ir (ar) parašą, </w:t>
                      </w:r>
                      <w:r>
                        <w:rPr>
                          <w:color w:val="000000"/>
                          <w:szCs w:val="24"/>
                        </w:rPr>
                        <w:t xml:space="preserve">ekraninėje </w:t>
                      </w:r>
                      <w:r>
                        <w:rPr>
                          <w:color w:val="000000"/>
                          <w:szCs w:val="24"/>
                          <w:lang w:eastAsia="lt-LT"/>
                        </w:rPr>
                        <w:t xml:space="preserve">prašymo išduoti asmens dokumentą </w:t>
                      </w:r>
                      <w:r>
                        <w:rPr>
                          <w:color w:val="000000"/>
                          <w:szCs w:val="24"/>
                        </w:rPr>
                        <w:t>formoje</w:t>
                      </w:r>
                      <w:r>
                        <w:rPr>
                          <w:color w:val="000000"/>
                          <w:szCs w:val="24"/>
                          <w:lang w:eastAsia="lt-LT"/>
                        </w:rPr>
                        <w:t xml:space="preserve"> </w:t>
                      </w:r>
                      <w:r>
                        <w:rPr>
                          <w:color w:val="000000"/>
                        </w:rPr>
                        <w:t xml:space="preserve">(atitinka </w:t>
                      </w:r>
                      <w:r>
                        <w:rPr>
                          <w:color w:val="000000"/>
                          <w:szCs w:val="24"/>
                          <w:lang w:eastAsia="lt-LT"/>
                        </w:rPr>
                        <w:t>prašymo išduoti asmens dokumentą 11 eilutę) pažymint atitinkamus langelius. Jeigu aprašo 22 punkte nurodytu atveju pildoma popierinė prašymo išduoti asmens dokumentą forma, konsulinis pareigūnas ar įgaliotas darbuotojas prašymo išduoti asmens dokumentą 11 eilutėje įrašo savo pareigas, vardą (-us), pavardę, datą ir pasirašo.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5-1 p."/>
                <w:tag w:val="part_456d0954d48f4bb7bafa54fa2a486b24"/>
                <w:lock w:val="sdtLocked"/>
                <w:richText/>
              </w:sdtPr>
              <w:sdtContent>
                <w:p>
                  <w:pPr>
                    <w:suppressAutoHyphens/>
                    <w:ind w:firstLine="567"/>
                    <w:jc w:val="both"/>
                    <w:textAlignment w:val="baseline"/>
                  </w:pPr>
                  <w:sdt>
                    <w:sdtPr>
                      <w:alias w:val="Numeris"/>
                      <w:tag w:val="nr_456d0954d48f4bb7bafa54fa2a486b24"/>
                      <w:lock w:val="sdtLocked"/>
                      <w:richText/>
                    </w:sdtPr>
                    <w:sdtContent>
                      <w:r>
                        <w:t>25</w:t>
                      </w:r>
                      <w:r>
                        <w:rPr>
                          <w:vertAlign w:val="superscript"/>
                        </w:rPr>
                        <w:t>1</w:t>
                      </w:r>
                    </w:sdtContent>
                  </w:sdt>
                  <w:r>
                    <w:t xml:space="preserve">. Asmens tapatybę ir pilietybę patvirtinantis dokumentas </w:t>
                  </w:r>
                  <w:r>
                    <w:rPr>
                      <w:bCs/>
                      <w:szCs w:val="24"/>
                    </w:rPr>
                    <w:t>negali būti siunčiamas piliečio nurodytu adresu Lietuvos Respublikoje</w:t>
                  </w:r>
                  <w:r>
                    <w:t>, jeigu:</w:t>
                  </w:r>
                </w:p>
                <w:sdt>
                  <w:sdtPr>
                    <w:alias w:val="25-1.1 pp."/>
                    <w:tag w:val="part_b720c0c31377406798dcda7e6c2d0edc"/>
                    <w:lock w:val="sdtLocked"/>
                    <w:richText/>
                  </w:sdtPr>
                  <w:sdtContent>
                    <w:p>
                      <w:pPr>
                        <w:suppressAutoHyphens/>
                        <w:ind w:firstLine="567"/>
                        <w:jc w:val="both"/>
                        <w:textAlignment w:val="baseline"/>
                      </w:pPr>
                      <w:sdt>
                        <w:sdtPr>
                          <w:alias w:val="Numeris"/>
                          <w:tag w:val="nr_b720c0c31377406798dcda7e6c2d0edc"/>
                          <w:lock w:val="sdtLocked"/>
                          <w:richText/>
                        </w:sdtPr>
                        <w:sdtContent>
                          <w:r>
                            <w:t>25</w:t>
                          </w:r>
                          <w:r>
                            <w:rPr>
                              <w:vertAlign w:val="superscript"/>
                            </w:rPr>
                            <w:t>1</w:t>
                          </w:r>
                          <w:r>
                            <w:t>.1</w:t>
                          </w:r>
                        </w:sdtContent>
                      </w:sdt>
                      <w:r>
                        <w:t>. pilietis, kuris pageidauja, kad kurjeris jam asmeniškai įteiktų asmens tapatybę ir pilietybę patvirtinantį dokumentą, neturi galiojančio asmens tapatybę ir pilietybę patvirtinančio dokumento arba dokumento, kurio galiojimas baigėsi ne anksčiau kaip prieš vieną mėnesį;</w:t>
                      </w:r>
                    </w:p>
                  </w:sdtContent>
                </w:sdt>
                <w:sdt>
                  <w:sdtPr>
                    <w:alias w:val="25-1.2 pp."/>
                    <w:tag w:val="part_b6ac3bcd82cb4bfbb80120361e5268ee"/>
                    <w:lock w:val="sdtLocked"/>
                    <w:richText/>
                  </w:sdtPr>
                  <w:sdtContent>
                    <w:p>
                      <w:pPr>
                        <w:suppressAutoHyphens/>
                        <w:ind w:firstLine="567"/>
                        <w:jc w:val="both"/>
                        <w:textAlignment w:val="baseline"/>
                      </w:pPr>
                      <w:sdt>
                        <w:sdtPr>
                          <w:alias w:val="Numeris"/>
                          <w:tag w:val="nr_b6ac3bcd82cb4bfbb80120361e5268ee"/>
                          <w:lock w:val="sdtLocked"/>
                          <w:richText/>
                        </w:sdtPr>
                        <w:sdtContent>
                          <w:r>
                            <w:t>25</w:t>
                          </w:r>
                          <w:r>
                            <w:rPr>
                              <w:vertAlign w:val="superscript"/>
                            </w:rPr>
                            <w:t>1</w:t>
                          </w:r>
                          <w:r>
                            <w:t>.2</w:t>
                          </w:r>
                        </w:sdtContent>
                      </w:sdt>
                      <w:r>
                        <w:t>. Lietuvos Respublikos asmens tapatybę ir pilietybę patvirtinantis dokumentas išduodamas pirmą kartą;</w:t>
                      </w:r>
                    </w:p>
                  </w:sdtContent>
                </w:sdt>
                <w:sdt>
                  <w:sdtPr>
                    <w:alias w:val="25-1.3 pp."/>
                    <w:tag w:val="part_fdc871cc14c3421d92746be358aa2f1e"/>
                    <w:lock w:val="sdtLocked"/>
                    <w:richText/>
                  </w:sdtPr>
                  <w:sdtContent>
                    <w:p>
                      <w:pPr>
                        <w:suppressAutoHyphens/>
                        <w:ind w:firstLine="567"/>
                        <w:jc w:val="both"/>
                        <w:textAlignment w:val="baseline"/>
                      </w:pPr>
                      <w:sdt>
                        <w:sdtPr>
                          <w:alias w:val="Numeris"/>
                          <w:tag w:val="nr_fdc871cc14c3421d92746be358aa2f1e"/>
                          <w:lock w:val="sdtLocked"/>
                          <w:richText/>
                        </w:sdtPr>
                        <w:sdtContent>
                          <w:r>
                            <w:t>25</w:t>
                          </w:r>
                          <w:r>
                            <w:rPr>
                              <w:vertAlign w:val="superscript"/>
                            </w:rPr>
                            <w:t>1</w:t>
                          </w:r>
                          <w:r>
                            <w:t>.3</w:t>
                          </w:r>
                        </w:sdtContent>
                      </w:sdt>
                      <w:r>
                        <w:t>. pilietis atsisako sumokėti mokestį už kurjerio paslaugą;</w:t>
                      </w:r>
                    </w:p>
                  </w:sdtContent>
                </w:sdt>
                <w:sdt>
                  <w:sdtPr>
                    <w:alias w:val="25-1.4 pp."/>
                    <w:tag w:val="part_f4f57389bee248899328ed136f390f8d"/>
                    <w:lock w:val="sdtLocked"/>
                    <w:richText/>
                  </w:sdtPr>
                  <w:sdtContent>
                    <w:p>
                      <w:pPr>
                        <w:suppressAutoHyphens/>
                        <w:ind w:firstLine="567"/>
                        <w:jc w:val="both"/>
                        <w:textAlignment w:val="baseline"/>
                      </w:pPr>
                      <w:sdt>
                        <w:sdtPr>
                          <w:alias w:val="Numeris"/>
                          <w:tag w:val="nr_f4f57389bee248899328ed136f390f8d"/>
                          <w:lock w:val="sdtLocked"/>
                          <w:richText/>
                        </w:sdtPr>
                        <w:sdtContent>
                          <w:r>
                            <w:t>25</w:t>
                          </w:r>
                          <w:r>
                            <w:rPr>
                              <w:vertAlign w:val="superscript"/>
                            </w:rPr>
                            <w:t>1</w:t>
                          </w:r>
                          <w:r>
                            <w:t>.4</w:t>
                          </w:r>
                        </w:sdtContent>
                      </w:sdt>
                      <w:r>
                        <w:t>. pilietis pageidauja asmens tapatybę ir pilietybę patvirtinantį dokumentą gauti skubos tvarka;</w:t>
                      </w:r>
                    </w:p>
                  </w:sdtContent>
                </w:sdt>
                <w:sdt>
                  <w:sdtPr>
                    <w:alias w:val="25-1.5 pp."/>
                    <w:tag w:val="part_a5aa0a1700b9459abacb6873d2933956"/>
                    <w:lock w:val="sdtLocked"/>
                    <w:richText/>
                  </w:sdtPr>
                  <w:sdtContent>
                    <w:p>
                      <w:pPr>
                        <w:suppressAutoHyphens/>
                        <w:ind w:firstLine="567"/>
                        <w:jc w:val="both"/>
                        <w:textAlignment w:val="baseline"/>
                      </w:pPr>
                      <w:sdt>
                        <w:sdtPr>
                          <w:alias w:val="Numeris"/>
                          <w:tag w:val="nr_a5aa0a1700b9459abacb6873d2933956"/>
                          <w:lock w:val="sdtLocked"/>
                          <w:richText/>
                        </w:sdtPr>
                        <w:sdtContent>
                          <w:r>
                            <w:t>25</w:t>
                          </w:r>
                          <w:r>
                            <w:rPr>
                              <w:vertAlign w:val="superscript"/>
                            </w:rPr>
                            <w:t>1</w:t>
                          </w:r>
                          <w:r>
                            <w:t>.5</w:t>
                          </w:r>
                        </w:sdtContent>
                      </w:sdt>
                      <w:r>
                        <w:t>. pilietis prašymą dėl asmens dokumento pateikė per MIGRIS;</w:t>
                      </w:r>
                    </w:p>
                  </w:sdtContent>
                </w:sdt>
                <w:sdt>
                  <w:sdtPr>
                    <w:alias w:val="25-1.6 pp."/>
                    <w:tag w:val="part_36040643ec8b44de97d4d69eb5b3f518"/>
                    <w:lock w:val="sdtLocked"/>
                    <w:richText/>
                  </w:sdtPr>
                  <w:sdtContent>
                    <w:p>
                      <w:pPr>
                        <w:suppressAutoHyphens/>
                        <w:ind w:firstLine="567"/>
                        <w:jc w:val="both"/>
                        <w:textAlignment w:val="baseline"/>
                        <w:rPr>
                          <w:color w:val="000000"/>
                          <w:szCs w:val="24"/>
                          <w:lang w:eastAsia="lt-LT"/>
                        </w:rPr>
                      </w:pPr>
                      <w:sdt>
                        <w:sdtPr>
                          <w:alias w:val="Numeris"/>
                          <w:tag w:val="nr_36040643ec8b44de97d4d69eb5b3f518"/>
                          <w:lock w:val="sdtLocked"/>
                          <w:richText/>
                        </w:sdtPr>
                        <w:sdtContent>
                          <w:r>
                            <w:t>25</w:t>
                          </w:r>
                          <w:r>
                            <w:rPr>
                              <w:vertAlign w:val="superscript"/>
                            </w:rPr>
                            <w:t>1</w:t>
                          </w:r>
                          <w:r>
                            <w:t>.6</w:t>
                          </w:r>
                        </w:sdtContent>
                      </w:sdt>
                      <w:r>
                        <w:t xml:space="preserve">. </w:t>
                      </w:r>
                      <w:r>
                        <w:rPr>
                          <w:color w:val="000000"/>
                          <w:szCs w:val="24"/>
                        </w:rPr>
                        <w:t>prašymo išduoti asmens tapatybės kortelę teikimo metu pilietis išreiškė pageidavimą, kad asmens tapatybės kortelėje būtų įrašytas asmens elektroninės atpažinties sertifikatas ir kvalifikuotas elektroninio parašo sertifikatas.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6 p."/>
                <w:tag w:val="part_fb4ee8f9b4df4bf8949cccdc42d809e3"/>
                <w:lock w:val="sdtLocked"/>
                <w:richText/>
              </w:sdtPr>
              <w:sdtContent>
                <w:p>
                  <w:pPr>
                    <w:suppressAutoHyphens/>
                    <w:ind w:firstLine="567"/>
                    <w:jc w:val="both"/>
                    <w:textAlignment w:val="baseline"/>
                    <w:rPr>
                      <w:b/>
                      <w:bCs/>
                      <w:caps/>
                      <w:color w:val="000000"/>
                      <w:szCs w:val="24"/>
                    </w:rPr>
                  </w:pPr>
                  <w:sdt>
                    <w:sdtPr>
                      <w:alias w:val="Numeris"/>
                      <w:tag w:val="nr_fb4ee8f9b4df4bf8949cccdc42d809e3"/>
                      <w:lock w:val="sdtLocked"/>
                      <w:richText/>
                    </w:sdtPr>
                    <w:sdtContent>
                      <w:r>
                        <w:rPr>
                          <w:color w:val="000000"/>
                          <w:szCs w:val="24"/>
                          <w:lang w:eastAsia="lt-LT"/>
                        </w:rPr>
                        <w:t>26</w:t>
                      </w:r>
                    </w:sdtContent>
                  </w:sdt>
                  <w:r>
                    <w:rPr>
                      <w:color w:val="000000"/>
                      <w:szCs w:val="24"/>
                      <w:lang w:eastAsia="lt-LT"/>
                    </w:rPr>
                    <w:t xml:space="preserve">. </w:t>
                  </w:r>
                  <w:r>
                    <w:rPr>
                      <w:color w:val="000000"/>
                      <w:szCs w:val="24"/>
                    </w:rPr>
                    <w:t xml:space="preserve">Pagal įrašus asmens dokumentų išdavimo sistemoje nustatęs, kad yra paskelbta piliečio paieška Lietuvos Respublikoje, Migracijos departamento valstybės tarnautojas ar darbuotojas </w:t>
                  </w:r>
                  <w:r>
                    <w:rPr>
                      <w:bCs/>
                      <w:color w:val="000000"/>
                      <w:szCs w:val="24"/>
                    </w:rPr>
                    <w:t>arba</w:t>
                  </w:r>
                  <w:r>
                    <w:rPr>
                      <w:color w:val="000000"/>
                      <w:szCs w:val="24"/>
                    </w:rPr>
                    <w:t xml:space="preserve"> konsulinis pareigūnas ar konsulinės įstaigos įgaliotas darbuotojas nedelsiant išsiunčia  pranešimą policijai suderintu elektroninio pašto adresu. Apie išsiųstą pranešimą pažymima ekraninės prašymo išduoti asmens dokumentą formos pastaboms skirtoje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f4138f10477749268d2ef8db1864ff93"/>
            <w:lock w:val="sdtLocked"/>
            <w:richText/>
          </w:sdtPr>
          <w:sdtContent>
            <w:p>
              <w:pPr>
                <w:keepLines/>
                <w:tabs>
                  <w:tab w:val="left" w:pos="2977"/>
                </w:tabs>
                <w:suppressAutoHyphens/>
                <w:jc w:val="center"/>
                <w:textAlignment w:val="center"/>
                <w:rPr>
                  <w:b/>
                  <w:bCs/>
                  <w:caps/>
                  <w:color w:val="000000"/>
                  <w:szCs w:val="24"/>
                </w:rPr>
              </w:pPr>
              <w:sdt>
                <w:sdtPr>
                  <w:alias w:val="Numeris"/>
                  <w:tag w:val="nr_f4138f10477749268d2ef8db1864ff93"/>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4138f10477749268d2ef8db1864ff93"/>
                  <w:lock w:val="sdtLocked"/>
                  <w:richText/>
                </w:sdtPr>
                <w:sdtContent>
                  <w:r>
                    <w:rPr>
                      <w:b/>
                      <w:bCs/>
                      <w:caps/>
                      <w:color w:val="000000"/>
                      <w:szCs w:val="24"/>
                    </w:rPr>
                    <w:t>PRAŠYMO išduoti asmens dokumentą NAGRINĖJIMAS IR SPRENDIMO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7 p."/>
                <w:tag w:val="part_5f2f909b88b346118cd7e7e339940ef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f2f909b88b346118cd7e7e339940ef4"/>
                      <w:lock w:val="sdtLocked"/>
                      <w:richText/>
                    </w:sdtPr>
                    <w:sdtContent>
                      <w:r>
                        <w:rPr>
                          <w:szCs w:val="24"/>
                        </w:rPr>
                        <w:t>27</w:t>
                      </w:r>
                    </w:sdtContent>
                  </w:sdt>
                  <w:r>
                    <w:rPr>
                      <w:szCs w:val="24"/>
                    </w:rPr>
                    <w:t xml:space="preserve">. </w:t>
                  </w:r>
                  <w:r>
                    <w:rPr>
                      <w:color w:val="000000"/>
                      <w:szCs w:val="24"/>
                      <w:lang w:eastAsia="lt-LT"/>
                    </w:rPr>
                    <w:t>Jeigu atlikus aprašo 25.2 papunktyje nustatytus veiksmus asmens tapatybė nepatvirtinama, prašymą išduoti asmens dokumentą ir dokumentus dėl asmens tapatybės kortelės ar paso išdavimo ar keitimo priimantis Migracijos departamento įgaliotas valstybės tarnautojas ar darbuotojas atlieka papildomą patikrinimą dėl asmens duomenų ir tapatybės:</w:t>
                  </w:r>
                </w:p>
                <w:sdt>
                  <w:sdtPr>
                    <w:alias w:val="27.1 pp."/>
                    <w:tag w:val="part_fb79321753044e57a74e2d3f3eeb5c4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79321753044e57a74e2d3f3eeb5c47"/>
                          <w:lock w:val="sdtLocked"/>
                          <w:richText/>
                        </w:sdtPr>
                        <w:sdtContent>
                          <w:r>
                            <w:rPr>
                              <w:szCs w:val="24"/>
                            </w:rPr>
                            <w:t>27.1</w:t>
                          </w:r>
                        </w:sdtContent>
                      </w:sdt>
                      <w:r>
                        <w:rPr>
                          <w:szCs w:val="24"/>
                        </w:rPr>
                        <w:t>.</w:t>
                        <w:tab/>
                      </w:r>
                      <w:r>
                        <w:rPr>
                          <w:color w:val="000000"/>
                          <w:szCs w:val="24"/>
                          <w:lang w:eastAsia="lt-LT"/>
                        </w:rPr>
                        <w:t xml:space="preserve">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konsulinė įstaiga, tai šį dokumentą išdavusiai konsulinei įstaigai arba Lietuvos Respublikos užsienio reikalų ministerijos Administracinio departamento Diplomatiniam archyvui (toliau – Diplomatinis archyvas) (jeigu aprašo 119 punkte nustatyta tvarka prašymas išduoti asmens dokumentą persiųstas jam saugoti) nedelsiant turi būti išsiunčiamas prašymas atsiųsti prašymo išduoti asmens dokumentą kopiją. Konsulinė įstaiga ar Diplomatinis archyvas, gavę šį prašymą, nedelsdami, bet ne vėliau kaip kitą darbo dieną išsiunčia prašymo išduoti asmens dokumentą kopiją Migracijos departamentui</w:t>
                      </w:r>
                      <w:r>
                        <w:rPr>
                          <w:szCs w:val="24"/>
                        </w:rPr>
                        <w:t>;</w:t>
                      </w:r>
                    </w:p>
                  </w:sdtContent>
                </w:sdt>
                <w:sdt>
                  <w:sdtPr>
                    <w:alias w:val="27.2 pp."/>
                    <w:tag w:val="part_26f50f4afa3d486b8862aeb539dde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f50f4afa3d486b8862aeb539ddee43"/>
                          <w:lock w:val="sdtLocked"/>
                          <w:richText/>
                        </w:sdtPr>
                        <w:sdtContent>
                          <w:r>
                            <w:rPr>
                              <w:szCs w:val="24"/>
                            </w:rPr>
                            <w:t>27.2</w:t>
                          </w:r>
                        </w:sdtContent>
                      </w:sdt>
                      <w:r>
                        <w:rPr>
                          <w:szCs w:val="24"/>
                        </w:rPr>
                        <w:t>.</w:t>
                        <w:tab/>
                      </w:r>
                      <w:r>
                        <w:rPr>
                          <w:color w:val="000000"/>
                          <w:szCs w:val="24"/>
                          <w:lang w:eastAsia="lt-LT"/>
                        </w:rPr>
                        <w:t>kreipiasi į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7.3 pp."/>
                    <w:tag w:val="part_9999c9b7b23741cd969d179d2afa548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999c9b7b23741cd969d179d2afa5484"/>
                          <w:lock w:val="sdtLocked"/>
                          <w:richText/>
                        </w:sdtPr>
                        <w:sdtContent>
                          <w:r>
                            <w:rPr>
                              <w:szCs w:val="24"/>
                            </w:rPr>
                            <w:t>27.3</w:t>
                          </w:r>
                        </w:sdtContent>
                      </w:sdt>
                      <w:r>
                        <w:rPr>
                          <w:szCs w:val="24"/>
                        </w:rPr>
                        <w:t>.</w:t>
                        <w:tab/>
                      </w:r>
                      <w:r>
                        <w:rPr>
                          <w:szCs w:val="24"/>
                          <w:lang w:eastAsia="lt-LT"/>
                        </w:rPr>
                        <w:t xml:space="preserve">kai turimų duomenų nepakanka asmens tapatybei nustatyti,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7.4 pp."/>
                    <w:tag w:val="part_e8dc85595c504b06b79dcf276fb636d8"/>
                    <w:lock w:val="sdtLocked"/>
                    <w:richText/>
                  </w:sdtPr>
                  <w:sdtContent>
                    <w:p>
                      <w:pPr>
                        <w:tabs>
                          <w:tab w:val="left" w:pos="1134"/>
                        </w:tabs>
                        <w:suppressAutoHyphens/>
                        <w:ind w:firstLine="567"/>
                        <w:jc w:val="both"/>
                        <w:textAlignment w:val="center"/>
                      </w:pPr>
                      <w:sdt>
                        <w:sdtPr>
                          <w:alias w:val="Numeris"/>
                          <w:tag w:val="nr_e8dc85595c504b06b79dcf276fb636d8"/>
                          <w:lock w:val="sdtLocked"/>
                          <w:richText/>
                        </w:sdtPr>
                        <w:sdtContent>
                          <w:r>
                            <w:rPr>
                              <w:color w:val="000000"/>
                              <w:szCs w:val="24"/>
                              <w:lang w:eastAsia="lt-LT"/>
                            </w:rPr>
                            <w:t>27.4</w:t>
                          </w:r>
                        </w:sdtContent>
                      </w:sdt>
                      <w:r>
                        <w:rPr>
                          <w:color w:val="000000"/>
                          <w:szCs w:val="24"/>
                          <w:lang w:eastAsia="lt-LT"/>
                        </w:rPr>
                        <w:t xml:space="preserve">. sutikrina veido atvaizdą ir parašą, esančius gautose aprašo 27.1 </w:t>
                      </w:r>
                      <w:r>
                        <w:rPr>
                          <w:bCs/>
                          <w:color w:val="000000"/>
                          <w:szCs w:val="24"/>
                          <w:lang w:eastAsia="lt-LT"/>
                        </w:rPr>
                        <w:t>ir</w:t>
                      </w:r>
                      <w:r>
                        <w:rPr>
                          <w:color w:val="000000"/>
                          <w:szCs w:val="24"/>
                          <w:lang w:eastAsia="lt-LT"/>
                        </w:rPr>
                        <w:t xml:space="preserve"> 27.2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ekraninės prašymo išduoti asmens dokumentą formos pastaboms skirtoje eilutėje (atitinka prašymo išduoti (pakeisti) asmens tapatybės kortelę 15 eilutę ar prašymo išduoti (pakeisti) pasą 14 eilutę) dokumentų, kurie buvo gauti atliekant patikrinimą dėl asmens duomenų ir tapatybės,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28 p."/>
                <w:tag w:val="part_2900ff0cc6d3493e89f0bc8b7acb6e3b"/>
                <w:lock w:val="sdtLocked"/>
                <w:richText/>
              </w:sdtPr>
              <w:sdtContent>
                <w:p>
                  <w:pPr>
                    <w:tabs>
                      <w:tab w:val="left" w:pos="0"/>
                    </w:tabs>
                    <w:suppressAutoHyphens/>
                    <w:ind w:firstLine="567"/>
                    <w:jc w:val="both"/>
                    <w:textAlignment w:val="center"/>
                    <w:rPr>
                      <w:color w:val="000000"/>
                      <w:szCs w:val="24"/>
                      <w:lang w:eastAsia="lt-LT"/>
                    </w:rPr>
                  </w:pPr>
                  <w:sdt>
                    <w:sdtPr>
                      <w:alias w:val="Numeris"/>
                      <w:tag w:val="nr_2900ff0cc6d3493e89f0bc8b7acb6e3b"/>
                      <w:lock w:val="sdtLocked"/>
                      <w:richText/>
                    </w:sdtPr>
                    <w:sdtContent>
                      <w:r>
                        <w:rPr>
                          <w:szCs w:val="24"/>
                          <w:lang w:eastAsia="lt-LT"/>
                        </w:rPr>
                        <w:t>28</w:t>
                      </w:r>
                    </w:sdtContent>
                  </w:sdt>
                  <w:r>
                    <w:rPr>
                      <w:szCs w:val="24"/>
                      <w:lang w:eastAsia="lt-LT"/>
                    </w:rPr>
                    <w:t xml:space="preserve">. </w:t>
                  </w:r>
                  <w:r>
                    <w:rPr>
                      <w:szCs w:val="24"/>
                    </w:rPr>
                    <w:t xml:space="preserve">Atlikus aprašo 27 punkte nustatytą papildomą patikrinimą, prašymą išduoti asmens dokumentą ir dokumentus dėl asmens tapatybės kortelės ar paso išdavimo ar keitimo priėmęs Migracijos departamento įgaliotas valstybės tarnautojas, o jeigu prašymą išduoti asmens dokumentą ir dokumentus dėl asmens tapatybės kortelės ar paso išdavimo ar keitimo priėmė Migracijos departamento įgaliotas darbuotojas, kitas Migracijos departamento direktoriaus nustatyta tvarka paskirtas Migracijos departamento įgaliotas valstybės tarnautojas, nesant abejonių dėl asmens duomenų ir tapatybės, </w:t>
                  </w:r>
                  <w:r>
                    <w:t>ekraninės prašymo išduoti asmens dokumentą formos pastaboms skirtoje eilutėje (atitinka prašymo išduoti (pakeisti) asmens tapatybės kortelę 15 eilutę ar prašymo išduoti (pakeisti) pasą 14 eilutę)</w:t>
                  </w:r>
                  <w:r>
                    <w:rPr>
                      <w:szCs w:val="24"/>
                      <w:lang w:eastAsia="lt-LT"/>
                    </w:rPr>
                    <w:t xml:space="preserve"> </w:t>
                  </w:r>
                  <w:r>
                    <w:t>pažymi,</w:t>
                  </w:r>
                  <w:r>
                    <w:rPr>
                      <w:b/>
                    </w:rPr>
                    <w:t xml:space="preserve"> </w:t>
                  </w:r>
                  <w:r>
                    <w:rPr>
                      <w:szCs w:val="24"/>
                    </w:rPr>
                    <w:t xml:space="preserve">kad asmens duomenys ir tapatybė sutikrinti.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9 p."/>
                <w:tag w:val="part_0d37222b1a3f488bb6c70fb3aa184c85"/>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2022-12-13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0 p."/>
                <w:tag w:val="part_205d371101bf4b6ca70e7dfedd254a45"/>
                <w:lock w:val="sdtLocked"/>
                <w:richText/>
              </w:sdtPr>
              <w:sdtContent>
                <w:p>
                  <w:pPr>
                    <w:ind w:firstLine="567"/>
                    <w:jc w:val="both"/>
                    <w:rPr>
                      <w:color w:val="000000"/>
                      <w:szCs w:val="24"/>
                      <w:lang w:eastAsia="lt-LT"/>
                    </w:rPr>
                  </w:pPr>
                  <w:sdt>
                    <w:sdtPr>
                      <w:alias w:val="Numeris"/>
                      <w:tag w:val="nr_205d371101bf4b6ca70e7dfedd254a45"/>
                      <w:lock w:val="sdtLocked"/>
                      <w:richText/>
                    </w:sdtPr>
                    <w:sdtContent>
                      <w:r>
                        <w:rPr>
                          <w:color w:val="000000"/>
                          <w:szCs w:val="24"/>
                          <w:lang w:eastAsia="lt-LT"/>
                        </w:rPr>
                        <w:t>30</w:t>
                      </w:r>
                    </w:sdtContent>
                  </w:sdt>
                  <w:r>
                    <w:rPr>
                      <w:color w:val="000000"/>
                      <w:szCs w:val="24"/>
                      <w:lang w:eastAsia="lt-LT"/>
                    </w:rPr>
                    <w:t xml:space="preserve">. Jeigu prašyme išduoti asmens dokumentą nėra žymos apie valstybės rinkliavos  sumokėjimą, išskyrus atvejus, kai pilietis pagal Rinkliavų įstatymą atleidžiamas nuo valstybės rinkliavos, Valstybinės mokesčių inspekcijos informacinėje sistemoje patikrinama, ar sumokėta </w:t>
                  </w:r>
                  <w:r>
                    <w:rPr>
                      <w:szCs w:val="24"/>
                      <w:lang w:eastAsia="lt-LT"/>
                    </w:rPr>
                    <w:t xml:space="preserve">valstybės rinkliava, ir padaroma atitinkama žyma prašymo išduoti asmens dokumentą 9 eilutėje </w:t>
                  </w:r>
                  <w:r>
                    <w:t xml:space="preserve">arba </w:t>
                  </w:r>
                  <w:r>
                    <w:rPr>
                      <w:szCs w:val="24"/>
                      <w:lang w:eastAsia="lt-LT"/>
                    </w:rPr>
                    <w:t>asmens dokumentų išdavimo sistemoje pastabų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1 p."/>
                <w:tag w:val="part_be77cff1b26440e79a50e235ae62dc3a"/>
                <w:lock w:val="sdtLocked"/>
                <w:richText/>
              </w:sdtPr>
              <w:sdtContent>
                <w:p>
                  <w:pPr>
                    <w:ind w:firstLine="567"/>
                    <w:jc w:val="both"/>
                    <w:textAlignment w:val="baseline"/>
                    <w:rPr>
                      <w:bCs/>
                      <w:caps/>
                      <w:szCs w:val="24"/>
                    </w:rPr>
                  </w:pPr>
                  <w:sdt>
                    <w:sdtPr>
                      <w:alias w:val="Numeris"/>
                      <w:tag w:val="nr_be77cff1b26440e79a50e235ae62dc3a"/>
                      <w:lock w:val="sdtLocked"/>
                      <w:richText/>
                    </w:sdtPr>
                    <w:sdtContent>
                      <w:r>
                        <w:rPr>
                          <w:bCs/>
                          <w:caps/>
                          <w:szCs w:val="24"/>
                        </w:rPr>
                        <w:t>31</w:t>
                      </w:r>
                    </w:sdtContent>
                  </w:sdt>
                  <w:r>
                    <w:rPr>
                      <w:bCs/>
                      <w:caps/>
                      <w:szCs w:val="24"/>
                    </w:rPr>
                    <w:t xml:space="preserve">. </w:t>
                  </w:r>
                  <w:r>
                    <w:rPr>
                      <w:color w:val="000000"/>
                      <w:szCs w:val="24"/>
                      <w:shd w:val="clear" w:color="auto" w:fill="FFFFFF"/>
                    </w:rPr>
                    <w:t>Migracijos departamento įgaliotas valstybės tarnautojas ar darbuotojas arba konsulinis pareigūnas, priėmęs prašymą išduoti asmens dokumentą, atlieka šiuos veiksmus:</w:t>
                  </w:r>
                </w:p>
                <w:sdt>
                  <w:sdtPr>
                    <w:alias w:val="31.1 pp."/>
                    <w:tag w:val="part_7216e7e706ac446287a288924381556c"/>
                    <w:lock w:val="sdtLocked"/>
                    <w:richText/>
                  </w:sdtPr>
                  <w:sdtContent>
                    <w:p>
                      <w:pPr>
                        <w:ind w:firstLine="567"/>
                        <w:jc w:val="both"/>
                        <w:textAlignment w:val="baseline"/>
                        <w:rPr>
                          <w:szCs w:val="24"/>
                        </w:rPr>
                      </w:pPr>
                      <w:sdt>
                        <w:sdtPr>
                          <w:alias w:val="Numeris"/>
                          <w:tag w:val="nr_7216e7e706ac446287a288924381556c"/>
                          <w:lock w:val="sdtLocked"/>
                          <w:richText/>
                        </w:sdtPr>
                        <w:sdtContent>
                          <w:r>
                            <w:rPr>
                              <w:bCs/>
                              <w:szCs w:val="24"/>
                            </w:rPr>
                            <w:t>31.1</w:t>
                          </w:r>
                        </w:sdtContent>
                      </w:sdt>
                      <w:r>
                        <w:rPr>
                          <w:bCs/>
                          <w:szCs w:val="24"/>
                        </w:rPr>
                        <w:t xml:space="preserve">. </w:t>
                      </w:r>
                      <w:r>
                        <w:rPr>
                          <w:szCs w:val="24"/>
                        </w:rPr>
                        <w:t>jeigu prašymas išduoti asmens dokumentą priimamas Migracijos departamente ir Lietuvos Respublikos asmens tapatybę ir pilietybę patvirtinantis dokumentas išduodamas pirmą kartą arba jeigu Lietuvos Respublikos asmens tapatybę ir pilietybę patvirtinantis dokumentas išduodamas vietoj prarasto dokumento, arba jeigu yra atliktas aprašo 27 punkte nurodytas patikrinimas ir nėra abejonių dėl asmens duomenų ir tapatybės ir yra sumokėta valstybės rinkliava – Migracijos departamento įgaliotas valstybės tarnautojas</w:t>
                      </w:r>
                      <w:r>
                        <w:t xml:space="preserve"> </w:t>
                      </w:r>
                      <w:r>
                        <w:rPr>
                          <w:szCs w:val="24"/>
                        </w:rPr>
                        <w:t>prašymo išduoti asmens dokumentą 12 eilutės atitinkamame langelyje pažymi, kad priimtas sprendimas išduoti arba pakeisti asmens tapatybės kortelę ar pasą, nurodo savo pareigas, vardą (-us), pavardę, sprendimo priėmimo datą ir</w:t>
                      </w:r>
                      <w:r>
                        <w:rPr>
                          <w:b/>
                          <w:szCs w:val="24"/>
                        </w:rPr>
                        <w:t xml:space="preserve"> </w:t>
                      </w:r>
                      <w:r>
                        <w:rPr>
                          <w:szCs w:val="24"/>
                        </w:rPr>
                        <w:t>pasirašo;</w:t>
                      </w:r>
                    </w:p>
                  </w:sdtContent>
                </w:sdt>
                <w:sdt>
                  <w:sdtPr>
                    <w:alias w:val="31.2 pp."/>
                    <w:tag w:val="part_bee8f4709d1a4108b0848276e2876f51"/>
                    <w:lock w:val="sdtLocked"/>
                    <w:richText/>
                  </w:sdtPr>
                  <w:sdtContent>
                    <w:p>
                      <w:pPr>
                        <w:ind w:firstLine="567"/>
                        <w:jc w:val="both"/>
                        <w:rPr>
                          <w:szCs w:val="24"/>
                        </w:rPr>
                      </w:pPr>
                      <w:sdt>
                        <w:sdtPr>
                          <w:alias w:val="Numeris"/>
                          <w:tag w:val="nr_bee8f4709d1a4108b0848276e2876f51"/>
                          <w:lock w:val="sdtLocked"/>
                          <w:richText/>
                        </w:sdtPr>
                        <w:sdtContent>
                          <w:r>
                            <w:rPr>
                              <w:szCs w:val="24"/>
                            </w:rPr>
                            <w:t>31.2</w:t>
                          </w:r>
                        </w:sdtContent>
                      </w:sdt>
                      <w:r>
                        <w:rPr>
                          <w:szCs w:val="24"/>
                        </w:rPr>
                        <w:t xml:space="preserve">. jeigu prašymas išduoti asmens dokumentą priimamas </w:t>
                      </w:r>
                      <w:r>
                        <w:rPr>
                          <w:bCs/>
                          <w:szCs w:val="24"/>
                        </w:rPr>
                        <w:t>Užsienio reikalų ministerijoje</w:t>
                      </w:r>
                      <w:r>
                        <w:rPr>
                          <w:szCs w:val="24"/>
                        </w:rPr>
                        <w:t xml:space="preserve"> arba konsulinėje įstaigoje ir konsulinis pareigūnas neturi abejonių dėl prašymą išduoti asmens dokumentą pateikusio piliečio asmens duomenų ir tapatybės, prašymo išduoti asmens dokumentą 12 eilutės atitinkamame langelyje konsulinis pareigūnas pažymi, kad priimtas sprendimas išduoti arba pakeisti asmens tapatybės kortelę ar pasą, įrašo savo pareigas, vardą (-us), pavardę, sprendimo priėmimo datą ir</w:t>
                      </w:r>
                      <w:r>
                        <w:rPr>
                          <w:b/>
                          <w:szCs w:val="24"/>
                        </w:rPr>
                        <w:t xml:space="preserve"> </w:t>
                      </w:r>
                      <w:r>
                        <w:rPr>
                          <w:szCs w:val="24"/>
                        </w:rPr>
                        <w:t>pasirašo;</w:t>
                      </w:r>
                    </w:p>
                  </w:sdtContent>
                </w:sdt>
                <w:sdt>
                  <w:sdtPr>
                    <w:alias w:val="31.3 pp."/>
                    <w:tag w:val="part_366c0f29287a4abba1f6d1ed28589db5"/>
                    <w:lock w:val="sdtLocked"/>
                    <w:richText/>
                  </w:sdtPr>
                  <w:sdtContent>
                    <w:p>
                      <w:pPr>
                        <w:ind w:firstLine="567"/>
                        <w:jc w:val="both"/>
                      </w:pPr>
                      <w:sdt>
                        <w:sdtPr>
                          <w:alias w:val="Numeris"/>
                          <w:tag w:val="nr_366c0f29287a4abba1f6d1ed28589db5"/>
                          <w:lock w:val="sdtLocked"/>
                          <w:richText/>
                        </w:sdtPr>
                        <w:sdtContent>
                          <w:r>
                            <w:rPr>
                              <w:szCs w:val="24"/>
                            </w:rPr>
                            <w:t>31.3</w:t>
                          </w:r>
                        </w:sdtContent>
                      </w:sdt>
                      <w:r>
                        <w:rPr>
                          <w:szCs w:val="24"/>
                        </w:rPr>
                        <w:t>. Migracijos departamento įgaliotas valstybės tarnautojas ar darbuotojas arba konsulinis pareigūnas atlieka aprašo 37 punkte nurodytus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1-1 p."/>
                <w:tag w:val="part_eff018788ed34220a8932076b7ff90d1"/>
                <w:lock w:val="sdtLocked"/>
                <w:richText/>
              </w:sdtPr>
              <w:sdtContent>
                <w:p>
                  <w:pPr>
                    <w:ind w:firstLine="567"/>
                    <w:jc w:val="both"/>
                  </w:pPr>
                  <w:sdt>
                    <w:sdtPr>
                      <w:alias w:val="Numeris"/>
                      <w:tag w:val="nr_eff018788ed34220a8932076b7ff90d1"/>
                      <w:lock w:val="sdtLocked"/>
                      <w:richText/>
                    </w:sdtPr>
                    <w:sdtContent>
                      <w:r>
                        <w:t>31</w:t>
                      </w:r>
                      <w:r>
                        <w:rPr>
                          <w:vertAlign w:val="superscript"/>
                        </w:rPr>
                        <w:t>1</w:t>
                      </w:r>
                    </w:sdtContent>
                  </w:sdt>
                  <w:r>
                    <w:t>. Jeigu prašymas dėl asmens dokumento pateikiamas per MIGRIS, Migracijos departamento įgaliotas valstybės tarnautojas ar darbuotojas atlieka Aprašo 25.2 ir 25.2</w:t>
                  </w:r>
                  <w:r>
                    <w:rPr>
                      <w:vertAlign w:val="superscript"/>
                    </w:rPr>
                    <w:t>2</w:t>
                  </w:r>
                  <w:r>
                    <w:t xml:space="preserve"> papunkčiuose, 30 punkte nurodytus veiksmus, nustato, ar pateikti visi reikiami aprašo 4 ar 5 priede nurodyti duomenys ir aprašo 17</w:t>
                  </w:r>
                  <w:r>
                    <w:rPr>
                      <w:vertAlign w:val="superscript"/>
                    </w:rPr>
                    <w:t>3</w:t>
                  </w:r>
                  <w:r>
                    <w:t xml:space="preserve"> punkte nurodyti dokumentai, taip pat nustato, ar prašymas atitinka Aprašo 17</w:t>
                  </w:r>
                  <w:r>
                    <w:rPr>
                      <w:vertAlign w:val="superscript"/>
                    </w:rPr>
                    <w:t>2</w:t>
                  </w:r>
                  <w:r>
                    <w:t xml:space="preserve"> punkte nurodytus reikalavimus. Migracijos departamento įgaliotas valstybės tarnautojas, nustatęs, kad surinktų dokumentų ir duomenų pakanka sprendimui dėl asmens dokumento priimti, priima sprendimą išduoti ar pakeisti arba atsisakyti išduoti ar pakeisti asmens dokumentą, kuris užregistruojamas MIGRIS.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1-2 p."/>
                <w:tag w:val="part_c6d6968650004c26b55244a55bcf6c0e"/>
                <w:lock w:val="sdtLocked"/>
                <w:richText/>
              </w:sdtPr>
              <w:sdtContent>
                <w:p>
                  <w:pPr>
                    <w:ind w:firstLine="567"/>
                    <w:jc w:val="both"/>
                    <w:rPr>
                      <w:color w:val="000000"/>
                      <w:szCs w:val="24"/>
                      <w:lang w:eastAsia="lt-LT"/>
                    </w:rPr>
                  </w:pPr>
                  <w:sdt>
                    <w:sdtPr>
                      <w:alias w:val="Numeris"/>
                      <w:tag w:val="nr_c6d6968650004c26b55244a55bcf6c0e"/>
                      <w:lock w:val="sdtLocked"/>
                      <w:richText/>
                    </w:sdtPr>
                    <w:sdtContent>
                      <w:r>
                        <w:t>31</w:t>
                      </w:r>
                      <w:r>
                        <w:rPr>
                          <w:vertAlign w:val="superscript"/>
                        </w:rPr>
                        <w:t>2</w:t>
                      </w:r>
                    </w:sdtContent>
                  </w:sdt>
                  <w:r>
                    <w:t xml:space="preserve">. Jeigu prašymas išduoti asmens dokumentą vietoj prarasto asmens tapatybę ir pilietybę patvirtinančio dokumento pateikiamas per MIGRIS – Migracijos departamento įgaliotas valstybės tarnautojas ar darbuotojas asmens dokumentų išdavimo sistemoje prarastą asmens tapatybės kortelę ar prarastą pasą paskelbia negaliojančiu.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2 p."/>
                <w:tag w:val="part_f744d3a4f4394f74be89733cbf3adef7"/>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3 p."/>
                <w:tag w:val="part_a37a9c7537d142d38ef9d467b917c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7a9c7537d142d38ef9d467b917cb20"/>
                      <w:lock w:val="sdtLocked"/>
                      <w:richText/>
                    </w:sdtPr>
                    <w:sdtContent>
                      <w:r>
                        <w:rPr>
                          <w:szCs w:val="24"/>
                        </w:rPr>
                        <w:t>33</w:t>
                      </w:r>
                    </w:sdtContent>
                  </w:sdt>
                  <w:r>
                    <w:rPr>
                      <w:szCs w:val="24"/>
                    </w:rPr>
                    <w:t xml:space="preserve">. </w:t>
                  </w:r>
                  <w:r>
                    <w:rPr>
                      <w:color w:val="000000"/>
                      <w:szCs w:val="24"/>
                      <w:lang w:eastAsia="lt-LT"/>
                    </w:rPr>
                    <w:t xml:space="preserve">Jeigu Migracijos departamento įgaliotas valstybės tarnautojas arba konsulinis pareigūnas turi pagrindo manyti, kad asmens tapatybės kortelė ar pasas arba kitas dėl asmens tapatybės kortelės ar paso išdavimo ar pakeitimo pateiktas asmens tapatybę ir pilietybę patvirtinantis dokumentas asmeniui išduotas neteisėtai ar nepagrįstai, pagal aprašo 75-77 punktuose nustatytus reikalavimus atliekamas patikrinimas asmens tapatybę ir pilietybę patvirtinančio dokumento išdavimo aplinkybėms nustatyti, konsulinis pareigūnas, priimtą prašymą išduoti asmens dokumentą ir dokumentus dėl asmens tapatybės kortelės ar paso išdavimo ir keitimo, nedelsdamas perduoda </w:t>
                  </w:r>
                  <w:r>
                    <w:rPr>
                      <w:szCs w:val="24"/>
                      <w:lang w:eastAsia="lt-LT"/>
                    </w:rPr>
                    <w:t>Migracijos departamentui arba Konsuliniam departamentui (jei asmens tapatybės kortelė ar pasas buvo išduotas konsulinėje įstaigoje). P</w:t>
                  </w:r>
                  <w:r>
                    <w:rPr>
                      <w:color w:val="000000"/>
                      <w:szCs w:val="24"/>
                      <w:lang w:eastAsia="lt-LT"/>
                    </w:rPr>
                    <w:t xml:space="preserve">rašymą išduoti asmens dokumentą pateikęs asmuo apie tai nedelsiant informuojamas raštu. </w:t>
                  </w:r>
                </w:p>
              </w:sdtContent>
            </w:sdt>
            <w:sdt>
              <w:sdtPr>
                <w:alias w:val="34 p."/>
                <w:tag w:val="part_f26ace3e8bf345bebf4196acc4f7890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26ace3e8bf345bebf4196acc4f7890d"/>
                      <w:lock w:val="sdtLocked"/>
                      <w:richText/>
                    </w:sdtPr>
                    <w:sdtContent>
                      <w:r>
                        <w:rPr>
                          <w:szCs w:val="24"/>
                        </w:rPr>
                        <w:t>34</w:t>
                      </w:r>
                    </w:sdtContent>
                  </w:sdt>
                  <w:r>
                    <w:rPr>
                      <w:szCs w:val="24"/>
                    </w:rPr>
                    <w:t xml:space="preserve">. </w:t>
                  </w:r>
                  <w:r>
                    <w:rPr>
                      <w:color w:val="000000"/>
                      <w:szCs w:val="24"/>
                      <w:lang w:eastAsia="lt-LT"/>
                    </w:rPr>
                    <w:t>Jeigu atlikus aprašo 75-77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5 p."/>
                <w:tag w:val="part_eeabb3de3ee948c6b48f33783f165590"/>
                <w:lock w:val="sdtLocked"/>
                <w:richText/>
              </w:sdtPr>
              <w:sdtContent>
                <w:p>
                  <w:pPr>
                    <w:suppressAutoHyphens/>
                    <w:ind w:firstLine="567"/>
                    <w:jc w:val="both"/>
                    <w:textAlignment w:val="baseline"/>
                    <w:rPr>
                      <w:color w:val="000000"/>
                      <w:szCs w:val="24"/>
                      <w:lang w:eastAsia="lt-LT"/>
                    </w:rPr>
                  </w:pPr>
                  <w:sdt>
                    <w:sdtPr>
                      <w:alias w:val="Numeris"/>
                      <w:tag w:val="nr_eeabb3de3ee948c6b48f33783f165590"/>
                      <w:lock w:val="sdtLocked"/>
                      <w:richText/>
                    </w:sdtPr>
                    <w:sdtContent>
                      <w:r>
                        <w:rPr>
                          <w:caps/>
                          <w:szCs w:val="24"/>
                        </w:rPr>
                        <w:t>3</w:t>
                      </w:r>
                      <w:r>
                        <w:rPr>
                          <w:szCs w:val="24"/>
                        </w:rPr>
                        <w:t>5</w:t>
                      </w:r>
                    </w:sdtContent>
                  </w:sdt>
                  <w:r>
                    <w:rPr>
                      <w:szCs w:val="24"/>
                    </w:rPr>
                    <w:t xml:space="preserve">. Jeigu paaiškėja aplinkybės, dėl kurių asmens tapatybės kortelė ar pasas piliečiui negali būti išduotas ar pakeistas, Migracijos departamentas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buvo </w:t>
                  </w:r>
                  <w:r>
                    <w:t>pateikti</w:t>
                  </w:r>
                  <w:r>
                    <w:rPr>
                      <w:szCs w:val="24"/>
                    </w:rPr>
                    <w:t xml:space="preserve">) jam grąžinami. Jeigu prašymas išduoti asmens dokumentą buvo užregistruotas asmens dokumentų išdavimo sistemoje, o priimtas sprendimas neišduoti ar nepakeisti asmens tapatybės kortelės ar paso, Prašymų išduoti (pakeisti) asmens tapatybės kortelę ar pasą registro skiltyje „Pastabos“ nurodoma asmens tapatybės kortelės ar paso neišdavimo ar nepakeitimo priežastis (-ys). </w:t>
                  </w:r>
                  <w:r>
                    <w:t xml:space="preserve">Jeigu prašymas dėl asmens dokumento buvo pateiktas per MIGRIS – sprendimas neišduoti ar nepakeisti asmens tapatybės kortelės ar paso piliečiui išsiunčiamas per MIGRIS.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6 p."/>
                <w:tag w:val="part_4112946e27cd426d92d360715aee8613"/>
                <w:lock w:val="sdtLocked"/>
                <w:richText/>
              </w:sdtPr>
              <w:sdtContent>
                <w:p>
                  <w:pPr>
                    <w:ind w:firstLine="567"/>
                    <w:jc w:val="both"/>
                  </w:pPr>
                  <w:sdt>
                    <w:sdtPr>
                      <w:alias w:val="Numeris"/>
                      <w:tag w:val="nr_4112946e27cd426d92d360715aee8613"/>
                      <w:lock w:val="sdtLocked"/>
                      <w:richText/>
                    </w:sdtPr>
                    <w:sdtContent>
                      <w:r>
                        <w:rPr>
                          <w:szCs w:val="24"/>
                        </w:rPr>
                        <w:t>36</w:t>
                      </w:r>
                    </w:sdtContent>
                  </w:sdt>
                  <w:r>
                    <w:rPr>
                      <w:szCs w:val="24"/>
                    </w:rPr>
                    <w:t xml:space="preserve">. Konsuliniam pareigūnui ar konsulinės įstaigos įgaliotam darbuotojui </w:t>
                  </w:r>
                  <w:r>
                    <w:rPr>
                      <w:bCs/>
                      <w:szCs w:val="24"/>
                    </w:rPr>
                    <w:t>priimant</w:t>
                  </w:r>
                  <w:r>
                    <w:rPr>
                      <w:b/>
                      <w:bCs/>
                      <w:szCs w:val="24"/>
                    </w:rPr>
                    <w:t xml:space="preserve"> </w:t>
                  </w:r>
                  <w:r>
                    <w:rPr>
                      <w:szCs w:val="24"/>
                    </w:rPr>
                    <w:t xml:space="preserve">prašymą išduoti asmens dokumentą ir dokumentus dėl asmens tapatybės kortelės ar paso išdavimo ar keitimo ir nustačius, kad Gyventojų registre nėra piliečio veido atvaizdo (išskyrus atvejus, kai išduodamas pirmas asmens tapatybę ir pilietybę patvirtinantis dokumentas) ar veido atvaizdas nesutampa su piliečio pateiktame keičiamame asmens tapatybę ir pilietybę patvirtinančiame dokumente esančiu veido atvaizdu, </w:t>
                  </w:r>
                  <w:r>
                    <w:rPr>
                      <w:bCs/>
                      <w:szCs w:val="24"/>
                    </w:rPr>
                    <w:t>taip pat</w:t>
                  </w:r>
                  <w:r>
                    <w:rPr>
                      <w:b/>
                      <w:bCs/>
                      <w:szCs w:val="24"/>
                    </w:rPr>
                    <w:t xml:space="preserve"> </w:t>
                  </w:r>
                  <w:r>
                    <w:rPr>
                      <w:szCs w:val="24"/>
                    </w:rPr>
                    <w:t>kitais atvejais, kai iškyla abejonių dėl piliečio asmens tapatybės, konsulinis pareigūnas ar konsulinės įstaigos įgaliotas darbuotojas ne vėliau kaip kitą darbo dieną nuo prašymo išduoti asmens dokumentą ir dokumentų asmens tapatybės kortelei ar (ir) pasui gauti priėmimo dienos</w:t>
                  </w:r>
                  <w:r>
                    <w:t xml:space="preserve"> </w:t>
                  </w:r>
                  <w:r>
                    <w:rPr>
                      <w:szCs w:val="24"/>
                    </w:rPr>
                    <w:t>kreipiasi į Migracijos departamentą dėl asmens atpažinimo procedūros atlikimo, kartu išsiųsdamas prašymo išduoti asmens dokumentą ir pateiktų dokumentų skaitmenines kopijas suderintu elektroninio pašto adresu. Migracijos departamentas dėl asmens atpažinimo procedūros atsako ne vėliau kaip per 20 darbo dienų nuo konsulinio pareigūno ar konsulinės įstaigos įgalioto darbuotojo prašymo dėl asmens atpažinimo procedūros atlikimo gavimo dienos ir pateikia konsulinei įstaigai asmens atpažinimo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6-1 p."/>
                <w:tag w:val="part_998895f7f3744204931c29059adb2d4c"/>
                <w:lock w:val="sdtLocked"/>
                <w:richText/>
              </w:sdtPr>
              <w:sdtContent>
                <w:p>
                  <w:pPr>
                    <w:ind w:firstLine="567"/>
                    <w:jc w:val="both"/>
                    <w:rPr>
                      <w:color w:val="000000"/>
                      <w:szCs w:val="24"/>
                      <w:lang w:eastAsia="lt-LT"/>
                    </w:rPr>
                  </w:pPr>
                  <w:sdt>
                    <w:sdtPr>
                      <w:alias w:val="Numeris"/>
                      <w:tag w:val="nr_998895f7f3744204931c29059adb2d4c"/>
                      <w:lock w:val="sdtLocked"/>
                      <w:richText/>
                    </w:sdtPr>
                    <w:sdtContent>
                      <w:r>
                        <w:rPr>
                          <w:szCs w:val="24"/>
                        </w:rPr>
                        <w:t>36</w:t>
                      </w:r>
                      <w:r>
                        <w:rPr>
                          <w:szCs w:val="24"/>
                          <w:vertAlign w:val="superscript"/>
                        </w:rPr>
                        <w:t>1</w:t>
                      </w:r>
                    </w:sdtContent>
                  </w:sdt>
                  <w:r>
                    <w:rPr>
                      <w:szCs w:val="24"/>
                    </w:rPr>
                    <w:t>. Kai pilietis nuo 14 metų yra praradęs asmens tapatybę ir pilietybę patvirtinantį dokumentą ir dėl techninių priežasčių pagal įrašus asmens dokumentų išdavimo sistemoje nėra galimybės patikrinti informacijos, ar piliečiui nėra paskirta kardomoji priemonė – dokumentų paėmimas, konsulinis pareigūnas ar konsulinės įstaigos įgaliotas darbuotojas ne vėliau kaip kitą darbo dieną nuo dokumentų asmens tapatybės kortelei ar (ir) pasui gauti priėmimo dienos</w:t>
                  </w:r>
                  <w:r>
                    <w:t xml:space="preserve"> </w:t>
                  </w:r>
                  <w:r>
                    <w:rPr>
                      <w:szCs w:val="24"/>
                    </w:rPr>
                    <w:t>elektroniniu būdu kreipiasi į Migracijos departamentą dėl konsultacijos, išsiųsdamas laišką suderintu elektroninio pašto adresu</w:t>
                  </w:r>
                  <w:r>
                    <w:rPr>
                      <w:sz w:val="16"/>
                      <w:szCs w:val="16"/>
                    </w:rPr>
                    <w:t xml:space="preserve">. </w:t>
                  </w:r>
                  <w:r>
                    <w:rPr>
                      <w:szCs w:val="24"/>
                    </w:rPr>
                    <w:t>Migracijos departamentas į konsultacijos prašymą atsako ne vėliau kaip per 5 darbo dienas nuo konsulinio pareigūno ar konsulinės įstaigos įgalioto darbuotojo prašymo dėl konsultacijos gavimo dienos ir pateikia konsulinei įstaigai rekomendaciją dėl asmens dokumento išdavimo. Atsakymo į prašymą dėl konsultacijos terminą Migracijos departamentas gali pratęsti iki 7 darbo dienų, o išimtiniais atvejais – iki 20 darbo dienų ir apie tai elektroniniu būdu informuojamas konsulinis pareigūnas ar konsulinės įstaigos įgaliotas darbuotojas, kuris kreipėsi dėl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Content>
        </w:sdt>
        <w:sdt>
          <w:sdtPr>
            <w:alias w:val="skyrius"/>
            <w:tag w:val="part_ef8ade02dcdd4a25a98a68d3a6180123"/>
            <w:lock w:val="sdtLocked"/>
            <w:richText/>
          </w:sdtPr>
          <w:sdtContent>
            <w:p>
              <w:pPr>
                <w:keepLines/>
                <w:tabs>
                  <w:tab w:val="left" w:pos="2977"/>
                </w:tabs>
                <w:suppressAutoHyphens/>
                <w:jc w:val="center"/>
                <w:textAlignment w:val="center"/>
                <w:rPr>
                  <w:b/>
                  <w:bCs/>
                  <w:caps/>
                  <w:color w:val="000000"/>
                  <w:szCs w:val="24"/>
                </w:rPr>
              </w:pPr>
              <w:sdt>
                <w:sdtPr>
                  <w:alias w:val="Numeris"/>
                  <w:tag w:val="nr_ef8ade02dcdd4a25a98a68d3a6180123"/>
                  <w:lock w:val="sdtLocked"/>
                  <w:richText/>
                </w:sdtPr>
                <w:sdtContent>
                  <w:r>
                    <w:rPr>
                      <w:b/>
                      <w:bCs/>
                      <w:caps/>
                      <w:color w:val="000000"/>
                      <w:szCs w:val="24"/>
                    </w:rPr>
                    <w:t>v</w:t>
                  </w:r>
                </w:sdtContent>
              </w:sdt>
              <w:r>
                <w:rPr>
                  <w:b/>
                  <w:bCs/>
                  <w:caps/>
                  <w:color w:val="000000"/>
                  <w:szCs w:val="24"/>
                </w:rPr>
                <w:t xml:space="preserve"> SKYRIUS</w:t>
              </w:r>
            </w:p>
            <w:sdt>
              <w:sdtPr>
                <w:alias w:val="Pavadinimas"/>
                <w:tag w:val="title_ef8ade02dcdd4a25a98a68d3a6180123"/>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 UŽSAKYMĄ PATEIKUSIAI INSTITUCIJAI IR GAUTOS SIUNTOS PATIKRINIMAS</w:t>
                  </w:r>
                </w:p>
              </w:sdtContent>
            </w:sdt>
            <w:p>
              <w:pPr>
                <w:tabs>
                  <w:tab w:val="left" w:pos="851"/>
                </w:tabs>
                <w:suppressAutoHyphens/>
                <w:ind w:firstLine="567"/>
                <w:jc w:val="both"/>
                <w:textAlignment w:val="center"/>
                <w:rPr>
                  <w:color w:val="000000"/>
                  <w:szCs w:val="24"/>
                  <w:lang w:eastAsia="lt-LT"/>
                </w:rPr>
              </w:pPr>
            </w:p>
            <w:sdt>
              <w:sdtPr>
                <w:alias w:val="37 p."/>
                <w:tag w:val="part_64b4378943d34bc8820752d1ade6a9ac"/>
                <w:lock w:val="sdtLocked"/>
                <w:richText/>
              </w:sdtPr>
              <w:sdtContent>
                <w:p>
                  <w:pPr>
                    <w:tabs>
                      <w:tab w:val="left" w:pos="0"/>
                    </w:tabs>
                    <w:suppressAutoHyphens/>
                    <w:ind w:firstLine="567"/>
                    <w:jc w:val="both"/>
                    <w:textAlignment w:val="center"/>
                    <w:rPr>
                      <w:b/>
                      <w:bCs/>
                      <w:color w:val="000000"/>
                      <w:szCs w:val="24"/>
                      <w:lang w:eastAsia="lt-LT"/>
                    </w:rPr>
                  </w:pPr>
                  <w:sdt>
                    <w:sdtPr>
                      <w:alias w:val="Numeris"/>
                      <w:tag w:val="nr_64b4378943d34bc8820752d1ade6a9ac"/>
                      <w:lock w:val="sdtLocked"/>
                      <w:richText/>
                    </w:sdtPr>
                    <w:sdtContent>
                      <w:r>
                        <w:rPr>
                          <w:color w:val="000000"/>
                          <w:szCs w:val="24"/>
                          <w:lang w:eastAsia="lt-LT"/>
                        </w:rPr>
                        <w:t>37</w:t>
                      </w:r>
                    </w:sdtContent>
                  </w:sdt>
                  <w:r>
                    <w:rPr>
                      <w:color w:val="000000"/>
                      <w:szCs w:val="24"/>
                      <w:lang w:eastAsia="lt-LT"/>
                    </w:rPr>
                    <w:t>. Užregistravęs prašymą išduoti asmens dokumentą asmens dokumentų išdavimo sistemoje,</w:t>
                  </w:r>
                  <w:r>
                    <w:rPr>
                      <w:b/>
                      <w:bCs/>
                      <w:color w:val="000000"/>
                      <w:szCs w:val="24"/>
                      <w:lang w:eastAsia="lt-LT"/>
                    </w:rPr>
                    <w:t xml:space="preserve"> </w:t>
                  </w:r>
                  <w:r>
                    <w:rPr>
                      <w:color w:val="000000"/>
                      <w:szCs w:val="24"/>
                      <w:lang w:eastAsia="lt-LT"/>
                    </w:rPr>
                    <w:t xml:space="preserve">Migracijos departamento įgaliotas valstybės tarnautojas ar darbuotojas Prašymų registravimo tvarkos aprašo nustatyta tvarka suformuoja užsakymą dėl asmens tapatybės kortelės ar paso išrašymo ir perduoda jį Asmens dokumentų išrašymo centrui. </w:t>
                  </w:r>
                  <w:r>
                    <w:rPr>
                      <w:bCs/>
                      <w:color w:val="000000"/>
                      <w:szCs w:val="24"/>
                      <w:lang w:eastAsia="lt-LT"/>
                    </w:rPr>
                    <w:t>Jeigu aprašo 31.1 papunktyje nurodytais atvejais priimamas sprendimas dėl asmens tapatybės kortelės ar paso išdavimo ar keitimo, užsakymas dėl asmens tapatybės kortelės ar paso išrašymo</w:t>
                  </w:r>
                  <w:r>
                    <w:rPr>
                      <w:rFonts w:ascii="Arial" w:hAnsi="Arial" w:cs="Arial"/>
                      <w:bCs/>
                      <w:color w:val="000000"/>
                      <w:sz w:val="22"/>
                      <w:szCs w:val="22"/>
                    </w:rPr>
                    <w:t xml:space="preserve"> </w:t>
                  </w:r>
                  <w:r>
                    <w:rPr>
                      <w:bCs/>
                      <w:color w:val="000000"/>
                      <w:szCs w:val="24"/>
                      <w:lang w:eastAsia="lt-LT"/>
                    </w:rPr>
                    <w:t xml:space="preserve"> formuojamas tik priėmus šį sprendimą.</w:t>
                  </w:r>
                </w:p>
                <w:p>
                  <w:pPr>
                    <w:tabs>
                      <w:tab w:val="left" w:pos="0"/>
                    </w:tabs>
                    <w:suppressAutoHyphens/>
                    <w:ind w:firstLine="567"/>
                    <w:jc w:val="both"/>
                    <w:textAlignment w:val="center"/>
                    <w:rPr>
                      <w:color w:val="000000"/>
                      <w:szCs w:val="24"/>
                      <w:lang w:eastAsia="lt-LT"/>
                    </w:rPr>
                  </w:pPr>
                  <w:r>
                    <w:rPr>
                      <w:color w:val="000000"/>
                      <w:szCs w:val="24"/>
                      <w:lang w:eastAsia="lt-LT"/>
                    </w:rPr>
                    <w:t>Konsulinė įstaiga suformuoja užsakymą dėl asmens tapatybės kortelės ar paso išrašymo ir perduoda jį Asmens dokumentų išrašymo centrui tik konsuliniam pareigūnui priėmus sprendimą dėl asmens tapatybės kortelės ar paso išdavimo ar 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8 p."/>
                <w:tag w:val="part_005d7af4b97348dd80445ba8c504f76e"/>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05d7af4b97348dd80445ba8c504f76e"/>
                      <w:lock w:val="sdtLocked"/>
                      <w:richText/>
                    </w:sdtPr>
                    <w:sdtContent>
                      <w:r>
                        <w:rPr>
                          <w:szCs w:val="24"/>
                        </w:rPr>
                        <w:t>38</w:t>
                      </w:r>
                    </w:sdtContent>
                  </w:sdt>
                  <w:r>
                    <w:rPr>
                      <w:szCs w:val="24"/>
                    </w:rPr>
                    <w:t xml:space="preserve">. </w:t>
                  </w:r>
                  <w:r>
                    <w:rPr>
                      <w:szCs w:val="24"/>
                      <w:lang w:eastAsia="lt-LT"/>
                    </w:rPr>
                    <w:t>Asmens dokumentų išrašymo centras išrašytas asmens tapatybės korteles, vokus su slaptažodžiais ar pasus su lydraščiu siunčia Migracijos departamento skyriui, nurodytam užsakyme dėl asmens tapatybės kortelės ar paso išrašymo</w:t>
                  </w:r>
                  <w:r>
                    <w:rPr>
                      <w:szCs w:val="24"/>
                    </w:rPr>
                    <w:t xml:space="preserve">, </w:t>
                  </w:r>
                  <w:r>
                    <w:rPr>
                      <w:szCs w:val="24"/>
                      <w:lang w:eastAsia="lt-LT"/>
                    </w:rPr>
                    <w:t xml:space="preserve">arba per Užsienio reikalų ministeriją – konsulinei įstaigai.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9 p."/>
                <w:tag w:val="part_4c0571681bdf489793bb8cb98622451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c0571681bdf489793bb8cb986224517"/>
                      <w:lock w:val="sdtLocked"/>
                      <w:richText/>
                    </w:sdtPr>
                    <w:sdtContent>
                      <w:r>
                        <w:rPr>
                          <w:rFonts w:eastAsia="Calibri"/>
                          <w:color w:val="00000A"/>
                          <w:kern w:val="3"/>
                          <w:szCs w:val="24"/>
                        </w:rPr>
                        <w:t>39</w:t>
                      </w:r>
                    </w:sdtContent>
                  </w:sdt>
                  <w:r>
                    <w:rPr>
                      <w:rFonts w:eastAsia="Calibri"/>
                      <w:color w:val="00000A"/>
                      <w:kern w:val="3"/>
                      <w:szCs w:val="24"/>
                    </w:rPr>
                    <w:t>.</w:t>
                  </w:r>
                  <w:r>
                    <w:rPr>
                      <w:szCs w:val="24"/>
                    </w:rPr>
                    <w:t xml:space="preserve"> </w:t>
                  </w:r>
                  <w:r>
                    <w:rPr>
                      <w:color w:val="000000"/>
                      <w:szCs w:val="24"/>
                      <w:lang w:eastAsia="lt-LT"/>
                    </w:rPr>
                    <w:t>Iš Asmens dokumentų išrašymo centro gautas išrašytas asmens tapatybės korteles ar pasus Užsienio reikalų ministerija saugiu būdu išsiunčia konsulinei įstaigai, kuri pateikė užsakymą išrašyti asmens tapatybės korteles ar pasus.</w:t>
                  </w:r>
                </w:p>
              </w:sdtContent>
            </w:sdt>
            <w:sdt>
              <w:sdtPr>
                <w:alias w:val="40 p."/>
                <w:tag w:val="part_b54f1deb12d243d8add5040f66b078e7"/>
                <w:lock w:val="sdtLocked"/>
                <w:richText/>
              </w:sdtPr>
              <w:sdtContent>
                <w:p>
                  <w:pPr>
                    <w:suppressAutoHyphens/>
                    <w:ind w:firstLine="567"/>
                    <w:jc w:val="both"/>
                    <w:textAlignment w:val="center"/>
                    <w:rPr>
                      <w:color w:val="000000"/>
                      <w:szCs w:val="24"/>
                      <w:lang w:eastAsia="lt-LT"/>
                    </w:rPr>
                  </w:pPr>
                  <w:sdt>
                    <w:sdtPr>
                      <w:alias w:val="Numeris"/>
                      <w:tag w:val="nr_b54f1deb12d243d8add5040f66b078e7"/>
                      <w:lock w:val="sdtLocked"/>
                      <w:richText/>
                    </w:sdtPr>
                    <w:sdtContent>
                      <w:r>
                        <w:rPr>
                          <w:szCs w:val="24"/>
                        </w:rPr>
                        <w:t>40</w:t>
                      </w:r>
                    </w:sdtContent>
                  </w:sdt>
                  <w:r>
                    <w:rPr>
                      <w:szCs w:val="24"/>
                    </w:rPr>
                    <w:t xml:space="preserve">. </w:t>
                  </w:r>
                  <w:r>
                    <w:rPr>
                      <w:color w:val="000000"/>
                      <w:szCs w:val="24"/>
                      <w:lang w:eastAsia="lt-LT"/>
                    </w:rPr>
                    <w:t xml:space="preserve">Jeigu Aprašo 39 punkte nurodyta konsulinė įstaiga per nepagrįstai ilgą laikotarpį negauna Užsienio reikalų ministerijos išsiųstų išrašytų asmens tapatybės kortelių ar pasų, konsulinis pareigūnas </w:t>
                  </w:r>
                  <w:r>
                    <w:rPr>
                      <w:color w:val="000000"/>
                      <w:szCs w:val="24"/>
                    </w:rPr>
                    <w:t>ar</w:t>
                  </w:r>
                  <w:r>
                    <w:rPr>
                      <w:color w:val="000000"/>
                      <w:szCs w:val="24"/>
                      <w:lang w:eastAsia="lt-LT"/>
                    </w:rPr>
                    <w:t xml:space="preserve"> konsulinės įstaigos įgaliotas darbuotojas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w:t>
                  </w:r>
                  <w:r>
                    <w:rPr>
                      <w:color w:val="000000"/>
                      <w:szCs w:val="24"/>
                    </w:rPr>
                    <w:t>ar</w:t>
                  </w:r>
                  <w:r>
                    <w:rPr>
                      <w:color w:val="000000"/>
                      <w:szCs w:val="24"/>
                      <w:lang w:eastAsia="lt-LT"/>
                    </w:rPr>
                    <w:t xml:space="preserve"> konsulinės įstaigos įgaliotas darbuotojas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41 p."/>
                <w:tag w:val="part_21bd11b58508499193a643f085bd2d22"/>
                <w:lock w:val="sdtLocked"/>
                <w:richText/>
              </w:sdtPr>
              <w:sdtContent>
                <w:p>
                  <w:pPr>
                    <w:suppressAutoHyphens/>
                    <w:ind w:firstLine="629"/>
                    <w:jc w:val="both"/>
                    <w:textAlignment w:val="baseline"/>
                    <w:rPr>
                      <w:szCs w:val="24"/>
                    </w:rPr>
                  </w:pPr>
                  <w:sdt>
                    <w:sdtPr>
                      <w:alias w:val="Numeris"/>
                      <w:tag w:val="nr_21bd11b58508499193a643f085bd2d22"/>
                      <w:lock w:val="sdtLocked"/>
                      <w:richText/>
                    </w:sdtPr>
                    <w:sdtContent>
                      <w:r>
                        <w:rPr>
                          <w:rFonts w:eastAsia="Calibri"/>
                          <w:color w:val="00000A"/>
                          <w:kern w:val="3"/>
                          <w:szCs w:val="24"/>
                        </w:rPr>
                        <w:t>41</w:t>
                      </w:r>
                    </w:sdtContent>
                  </w:sdt>
                  <w:r>
                    <w:rPr>
                      <w:rFonts w:eastAsia="Calibri"/>
                      <w:color w:val="00000A"/>
                      <w:kern w:val="3"/>
                      <w:szCs w:val="24"/>
                    </w:rPr>
                    <w:t xml:space="preserve">. </w:t>
                  </w:r>
                  <w:r>
                    <w:rPr>
                      <w:color w:val="000000"/>
                      <w:kern w:val="3"/>
                      <w:szCs w:val="24"/>
                    </w:rPr>
                    <w:t xml:space="preserve">Gavus iš Asmens dokumentų išrašymo centro išrašytas asmens tapatybės korteles, vokus su slaptažodžiais ar pasus, ne mažiau kaip dviejų Migracijos departamento įgaliotų </w:t>
                  </w:r>
                  <w:r>
                    <w:rPr>
                      <w:color w:val="000000"/>
                      <w:szCs w:val="24"/>
                      <w:lang w:eastAsia="lt-LT"/>
                    </w:rPr>
                    <w:t xml:space="preserve">valstybės tarnautojų ar </w:t>
                  </w:r>
                  <w:r>
                    <w:rPr>
                      <w:color w:val="000000"/>
                      <w:kern w:val="3"/>
                      <w:szCs w:val="24"/>
                    </w:rPr>
                    <w:t xml:space="preserve">darbuotojų akivaizdoje arba dviejų konsulinės įstaigos darbuotojų akivaizdoje patikrinama, ar nepažeistos jų pakuotės, atidarius pakuotes, asmens tapatybės kortelės ar pasai suskaičiuojami, patikrinama, ar jų numeriai atitinka nurodytus lydraštyje, ar gauti visi lydraštyje nurodyti vokai su slaptažodžiais. Jeigu gautų vokų su slaptažodžiais skaičius, asmens tapatybės kortelių ar pasų skaičius ir jų numeriai atitinka nurodytus lydraštyje, </w:t>
                  </w:r>
                  <w:r>
                    <w:rPr>
                      <w:color w:val="00000A"/>
                      <w:kern w:val="3"/>
                      <w:szCs w:val="24"/>
                    </w:rPr>
                    <w:t>Migracijos departamento įgalioti</w:t>
                  </w:r>
                  <w:r>
                    <w:rPr>
                      <w:color w:val="000000"/>
                      <w:kern w:val="3"/>
                      <w:szCs w:val="24"/>
                    </w:rPr>
                    <w:t xml:space="preserve"> </w:t>
                  </w:r>
                  <w:r>
                    <w:rPr>
                      <w:color w:val="000000"/>
                      <w:szCs w:val="24"/>
                      <w:lang w:eastAsia="lt-LT"/>
                    </w:rPr>
                    <w:t xml:space="preserve">valstybės tarnautojai ar </w:t>
                  </w:r>
                  <w:r>
                    <w:rPr>
                      <w:color w:val="000000"/>
                      <w:kern w:val="3"/>
                      <w:szCs w:val="24"/>
                    </w:rPr>
                    <w:t xml:space="preserve">darbuotojai arba konsulinės įstaigos darbuotojai, tikrinę pakuotes, tai pažymi lydraštyje, nurodo savo pareigas, vardą (-us), pavardę, datą ir pasirašo. Siuntos turi būti patikrintos ne vėliau kaip kitą darbo dieną nuo siuntos gavimo </w:t>
                  </w:r>
                  <w:r>
                    <w:rPr>
                      <w:color w:val="000000"/>
                      <w:szCs w:val="24"/>
                      <w:lang w:eastAsia="lt-LT"/>
                    </w:rPr>
                    <w:t xml:space="preserve">Migracijos departamente </w:t>
                  </w:r>
                  <w:r>
                    <w:rPr>
                      <w:color w:val="000000"/>
                      <w:kern w:val="3"/>
                      <w:szCs w:val="24"/>
                    </w:rPr>
                    <w:t>ar konsulinėje įstaigoje dienos</w:t>
                  </w:r>
                  <w:r>
                    <w:rPr>
                      <w:szCs w:val="24"/>
                    </w:rPr>
                    <w:t>.</w:t>
                  </w:r>
                </w:p>
              </w:sdtContent>
            </w:sdt>
            <w:sdt>
              <w:sdtPr>
                <w:alias w:val="42 p."/>
                <w:tag w:val="part_b92c4dcaf3fd41ffae8342479436b73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3 p."/>
                <w:tag w:val="part_b4ee910858ce49909f4eb4315886d5d9"/>
                <w:lock w:val="sdtLocked"/>
                <w:richText/>
              </w:sdtPr>
              <w:sdtContent>
                <w:p>
                  <w:pPr>
                    <w:suppressAutoHyphens/>
                    <w:ind w:firstLine="567"/>
                    <w:jc w:val="both"/>
                    <w:textAlignment w:val="baseline"/>
                    <w:rPr>
                      <w:color w:val="000000"/>
                      <w:kern w:val="3"/>
                      <w:szCs w:val="24"/>
                    </w:rPr>
                  </w:pPr>
                  <w:sdt>
                    <w:sdtPr>
                      <w:alias w:val="Numeris"/>
                      <w:tag w:val="nr_b4ee910858ce49909f4eb4315886d5d9"/>
                      <w:lock w:val="sdtLocked"/>
                      <w:richText/>
                    </w:sdtPr>
                    <w:sdtContent>
                      <w:r>
                        <w:rPr>
                          <w:color w:val="000000"/>
                          <w:kern w:val="3"/>
                          <w:szCs w:val="24"/>
                        </w:rPr>
                        <w:t>43</w:t>
                      </w:r>
                    </w:sdtContent>
                  </w:sdt>
                  <w:r>
                    <w:rPr>
                      <w:color w:val="000000"/>
                      <w:kern w:val="3"/>
                      <w:szCs w:val="24"/>
                    </w:rPr>
                    <w:t xml:space="preserve">. Nustatęs, kad asmens tapatybės kortelių pakuotė pažeista ar trūksta asmens tapatybės kortelių, vokų su slaptažodžiais arba pasų pakuotė pažeista ar trūksta pasų, Migracijos departamento įgaliotas </w:t>
                  </w:r>
                  <w:r>
                    <w:rPr>
                      <w:color w:val="000000"/>
                      <w:szCs w:val="24"/>
                      <w:lang w:eastAsia="lt-LT"/>
                    </w:rPr>
                    <w:t xml:space="preserve">valstybės tarnautojas ar </w:t>
                  </w:r>
                  <w:r>
                    <w:rPr>
                      <w:color w:val="000000"/>
                      <w:kern w:val="3"/>
                      <w:szCs w:val="24"/>
                    </w:rPr>
                    <w:t xml:space="preserve">darbuotojas apie tai nedelsdamas informuoja </w:t>
                  </w:r>
                  <w:r>
                    <w:rPr>
                      <w:rFonts w:eastAsia="Calibri"/>
                      <w:color w:val="000000"/>
                      <w:kern w:val="3"/>
                      <w:szCs w:val="24"/>
                    </w:rPr>
                    <w:t>Migracijos departamento direktorių</w:t>
                  </w:r>
                  <w:r>
                    <w:rPr>
                      <w:color w:val="000000"/>
                      <w:kern w:val="3"/>
                      <w:szCs w:val="24"/>
                    </w:rPr>
                    <w:t xml:space="preserve"> ir Asmens dokumentų išrašymo centrą, o konsulinė įstaiga – konsulinės įstaigos vadovą, Užsienio reikalų ministeriją ir Asmens dokumentų išrašymo centrą.</w:t>
                  </w:r>
                  <w:r>
                    <w:rPr>
                      <w:szCs w:val="24"/>
                    </w:rPr>
                    <w:t xml:space="preserve"> </w:t>
                  </w:r>
                </w:p>
              </w:sdtContent>
            </w:sdt>
            <w:sdt>
              <w:sdtPr>
                <w:alias w:val="44 p."/>
                <w:tag w:val="part_0689d1893d584d88919ab4d2814c6033"/>
                <w:lock w:val="sdtLocked"/>
                <w:richText/>
              </w:sdtPr>
              <w:sdtContent>
                <w:p>
                  <w:pPr>
                    <w:suppressAutoHyphens/>
                    <w:ind w:firstLine="567"/>
                    <w:jc w:val="both"/>
                    <w:textAlignment w:val="baseline"/>
                    <w:rPr>
                      <w:color w:val="000000"/>
                      <w:szCs w:val="24"/>
                      <w:lang w:eastAsia="lt-LT"/>
                    </w:rPr>
                  </w:pPr>
                  <w:sdt>
                    <w:sdtPr>
                      <w:alias w:val="Numeris"/>
                      <w:tag w:val="nr_0689d1893d584d88919ab4d2814c6033"/>
                      <w:lock w:val="sdtLocked"/>
                      <w:richText/>
                    </w:sdtPr>
                    <w:sdtContent>
                      <w:r>
                        <w:rPr>
                          <w:color w:val="000000"/>
                          <w:kern w:val="3"/>
                          <w:szCs w:val="24"/>
                        </w:rPr>
                        <w:t>44</w:t>
                      </w:r>
                    </w:sdtContent>
                  </w:sdt>
                  <w:r>
                    <w:rPr>
                      <w:color w:val="000000"/>
                      <w:kern w:val="3"/>
                      <w:szCs w:val="24"/>
                    </w:rPr>
                    <w:t xml:space="preserve">. Migracijos departamento direktoriaus arba konsulinės įstaigos vadovo pavedimu per 5 darbo dienas nuo nustatyto asmens tapatybės kortelių pakuotės pažeidimo ar asmens tapatybės kortelių, vokų su slaptažodžiais trūkumo arba pasų pakuotės pažeidimo ar pasų trūkumo atliekamas patikrinimas, surašoma išvada. Migracijos departamentas ir konsulinė įstaiga išvados kopiją pateikia Asmens dokumentų išrašymo centrui, o jeigu asmens tapatybės kortelių pakuotės pažeidimą ar asmens tapatybės kortelių, vokų su slaptažodžiais trūkumą arba pasų pakuotės pažeidimą ar pasų trūkumą nustato konsulinė įstaiga, ji išvados kopiją pateikia ir Užsienio reikalų ministerijai. Išvadą dėl nustatyto asmens tapatybės kortelių, vokų su slaptažodžiais ar pasų trūkumo surašiusi institucija asmens dokumentų </w:t>
                  </w:r>
                  <w:r>
                    <w:rPr>
                      <w:color w:val="000000"/>
                      <w:szCs w:val="24"/>
                      <w:lang w:eastAsia="lt-LT"/>
                    </w:rPr>
                    <w:t xml:space="preserve">išdavimo </w:t>
                  </w:r>
                  <w:r>
                    <w:rPr>
                      <w:color w:val="000000"/>
                      <w:kern w:val="3"/>
                      <w:szCs w:val="24"/>
                    </w:rPr>
                    <w:t>sistemoje nedelsdama paskelbia, kad asmens tapatybės kortelė ar pasas dingo. Migracijos departamentas ar konsulinė įstaiga priima sprendimą dėl naujos asmens tapatybės kortelės ar paso išdavimo.</w:t>
                  </w:r>
                  <w:r>
                    <w:rPr>
                      <w:szCs w:val="24"/>
                    </w:rPr>
                    <w:t xml:space="preserve"> </w:t>
                  </w:r>
                </w:p>
                <w:p>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01e49f06c017487794c2d559c08e3d50"/>
            <w:lock w:val="sdtLocked"/>
            <w:richText/>
          </w:sdtPr>
          <w:sdtContent>
            <w:p>
              <w:pPr>
                <w:keepLines/>
                <w:tabs>
                  <w:tab w:val="left" w:pos="2977"/>
                </w:tabs>
                <w:suppressAutoHyphens/>
                <w:jc w:val="center"/>
                <w:textAlignment w:val="center"/>
                <w:rPr>
                  <w:b/>
                  <w:bCs/>
                  <w:caps/>
                  <w:color w:val="000000"/>
                  <w:szCs w:val="24"/>
                </w:rPr>
              </w:pPr>
              <w:sdt>
                <w:sdtPr>
                  <w:alias w:val="Numeris"/>
                  <w:tag w:val="nr_01e49f06c017487794c2d559c08e3d50"/>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1e49f06c017487794c2d559c08e3d50"/>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5 p."/>
                <w:tag w:val="part_2df3dec85de94f978ae2b4cef739831b"/>
                <w:lock w:val="sdtLocked"/>
                <w:richText/>
              </w:sdtPr>
              <w:sdtContent>
                <w:p>
                  <w:pPr>
                    <w:ind w:firstLine="567"/>
                    <w:jc w:val="both"/>
                    <w:textAlignment w:val="baseline"/>
                    <w:rPr>
                      <w:szCs w:val="24"/>
                    </w:rPr>
                  </w:pPr>
                  <w:sdt>
                    <w:sdtPr>
                      <w:alias w:val="Numeris"/>
                      <w:tag w:val="nr_2df3dec85de94f978ae2b4cef739831b"/>
                      <w:lock w:val="sdtLocked"/>
                      <w:richText/>
                    </w:sdtPr>
                    <w:sdtContent>
                      <w:r>
                        <w:rPr>
                          <w:szCs w:val="24"/>
                          <w:lang w:eastAsia="lt-LT"/>
                        </w:rPr>
                        <w:t>45</w:t>
                      </w:r>
                    </w:sdtContent>
                  </w:sdt>
                  <w:r>
                    <w:rPr>
                      <w:szCs w:val="24"/>
                      <w:lang w:eastAsia="lt-LT"/>
                    </w:rPr>
                    <w:t xml:space="preserve">. </w:t>
                  </w:r>
                  <w:r>
                    <w:rPr>
                      <w:szCs w:val="24"/>
                    </w:rPr>
                    <w:t>Atsiimti asmens tapatybės kortelės ar paso į Migracijos departamento skyrių</w:t>
                  </w:r>
                  <w:r>
                    <w:t>, kuris buvo nurodytas prašyme išduoti asmens dokumentą,</w:t>
                  </w:r>
                  <w:r>
                    <w:rPr>
                      <w:szCs w:val="24"/>
                    </w:rPr>
                    <w:t xml:space="preserve"> ar konsulinę įstaigą, </w:t>
                  </w:r>
                  <w:r>
                    <w:t>kurioje</w:t>
                  </w:r>
                  <w:r>
                    <w:rPr>
                      <w:b/>
                    </w:rPr>
                    <w:t xml:space="preserve"> </w:t>
                  </w:r>
                  <w:r>
                    <w:rPr>
                      <w:szCs w:val="24"/>
                    </w:rPr>
                    <w:t xml:space="preserve">pateikė prašymą išduoti asmens dokumentą ar jį pakeisti, pilietis atvyksta pats, išskyrus aprašo 46–49 ir 112 punktuose nurodytus ir tuos atvejus, kai asmens tapatybės kortelė ar pasas jam išsiunčiamas konsulinės įstaigos </w:t>
                  </w:r>
                  <w:r>
                    <w:t>ar Migracijos departamento</w:t>
                  </w:r>
                  <w:r>
                    <w:rPr>
                      <w:b/>
                    </w:rPr>
                    <w:t xml:space="preserve"> </w:t>
                  </w:r>
                  <w:r>
                    <w:rPr>
                      <w:szCs w:val="24"/>
                    </w:rPr>
                    <w:t>pasirinktu</w:t>
                  </w:r>
                  <w:r>
                    <w:rPr>
                      <w:b/>
                    </w:rPr>
                    <w:t xml:space="preserve"> </w:t>
                  </w:r>
                  <w:r>
                    <w:rPr>
                      <w:szCs w:val="24"/>
                    </w:rPr>
                    <w:t xml:space="preserve">saugiu būdu. </w:t>
                  </w:r>
                </w:p>
                <w:p>
                  <w:pPr>
                    <w:ind w:firstLine="567"/>
                    <w:jc w:val="both"/>
                    <w:textAlignment w:val="baseline"/>
                    <w:rPr>
                      <w:caps/>
                    </w:rPr>
                  </w:pPr>
                  <w:r>
                    <w:t>Jeigu pilietis prašymą dėl asmens dokumento pateikė per MIGRIS, jis asmeniškai turi atvykti atsiimti asmens tapatybės kortelės ar paso į tą Migracijos departamento skyrių, kuris buvo nurodytas prašyme išduoti asmens dokumentą.</w:t>
                  </w:r>
                </w:p>
                <w:p>
                  <w:pPr>
                    <w:ind w:firstLine="567"/>
                    <w:jc w:val="both"/>
                    <w:textAlignment w:val="baseline"/>
                    <w:rPr>
                      <w:szCs w:val="24"/>
                    </w:rPr>
                  </w:pPr>
                  <w:r>
                    <w:rPr>
                      <w:szCs w:val="24"/>
                    </w:rPr>
                    <w:t>Atsiimant asmens tapatybės kortelę piliečiui nuo 14 metų</w:t>
                  </w:r>
                  <w:r>
                    <w:rPr>
                      <w:bCs/>
                      <w:szCs w:val="24"/>
                    </w:rPr>
                    <w:t>,</w:t>
                  </w:r>
                  <w:r>
                    <w:rPr>
                      <w:szCs w:val="24"/>
                    </w:rPr>
                    <w:t xml:space="preserve"> kuris pageidavo, kad asmens tapatybės kortelėje būtų įrašyti sertifikatai, kartu su asmens tapatybės kortele asmeniškai įteikiamas vokas su slaptažodžiu. </w:t>
                  </w:r>
                </w:p>
                <w:p>
                  <w:pPr>
                    <w:ind w:firstLine="567"/>
                    <w:jc w:val="both"/>
                    <w:textAlignment w:val="baseline"/>
                    <w:rPr>
                      <w:color w:val="000000"/>
                      <w:szCs w:val="24"/>
                      <w:lang w:eastAsia="lt-LT"/>
                    </w:rPr>
                  </w:pPr>
                  <w:r>
                    <w:rPr>
                      <w:szCs w:val="24"/>
                    </w:rPr>
                    <w:t>Jei asmens tapatybės kortelę atsiima aprašo 46, 48 ar 49 punkte</w:t>
                  </w:r>
                  <w:r>
                    <w:rPr>
                      <w:b/>
                    </w:rPr>
                    <w:t xml:space="preserve"> </w:t>
                  </w:r>
                  <w:r>
                    <w:rPr>
                      <w:szCs w:val="24"/>
                    </w:rPr>
                    <w:t>nurodytas asmuo</w:t>
                  </w:r>
                  <w:r>
                    <w:rPr>
                      <w:b/>
                    </w:rPr>
                    <w:t xml:space="preserve"> </w:t>
                  </w:r>
                  <w:r>
                    <w:rPr>
                      <w:szCs w:val="24"/>
                    </w:rPr>
                    <w:t xml:space="preserve">nedalyvaujant piliečiui ar 47 punkte nurodytas asmuo arba asmens tapatybės kortelė įteikiama piliečiui, nesukakusiam 14 metų, arba aprašo 53 punkto trečioje pastraipoje nurodytu atveju, vokas su slaptažodžiu neįteikiamas, o šio aprašo VIII skyriuje nustatyta tvarka išsiunčiamas sunaikinti Asmens dokumentų išrašymo centrui.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46 p."/>
                <w:tag w:val="part_d4873c68c2db4f86862c9642a590ee12"/>
                <w:lock w:val="sdtLocked"/>
                <w:richText/>
              </w:sdtPr>
              <w:sdtContent>
                <w:p>
                  <w:pPr>
                    <w:suppressAutoHyphens/>
                    <w:ind w:firstLine="567"/>
                    <w:jc w:val="both"/>
                    <w:textAlignment w:val="baseline"/>
                    <w:rPr>
                      <w:color w:val="000000"/>
                      <w:szCs w:val="24"/>
                      <w:lang w:eastAsia="lt-LT"/>
                    </w:rPr>
                  </w:pPr>
                  <w:sdt>
                    <w:sdtPr>
                      <w:alias w:val="Numeris"/>
                      <w:tag w:val="nr_d4873c68c2db4f86862c9642a590ee12"/>
                      <w:lock w:val="sdtLocked"/>
                      <w:richText/>
                    </w:sdtPr>
                    <w:sdtContent>
                      <w:r>
                        <w:rPr>
                          <w:szCs w:val="24"/>
                        </w:rPr>
                        <w:t>46</w:t>
                      </w:r>
                    </w:sdtContent>
                  </w:sdt>
                  <w:r>
                    <w:rPr>
                      <w:szCs w:val="24"/>
                    </w:rPr>
                    <w:t>. Asmens tapatybės kortelę ar pasą gali paimti piliečio įgaliotas asmuo, kitas teisėtas atstovas ar piliečio rašytiniame prašyme išduoti asmens dokumentą, kurį jis pateikė Migracijos departamentui ar konsulinei įstaigai kartu su dokumentais dėl asmens tapatybės kortelės ar paso išdavimo ar keitimo, nurodytas asmuo, pateikęs savo asmens tapatybę ir pilietybę patvirtinantį dokumentą. Jeigu pateikdamas prašymą išduoti asmens dokumentą pilietis prašymo išduoti (pakeisti) asmens tapatybės kortelę 15 eilutėje ar prašymo išduoti (pakeisti) pasą 14 eilutėje nenurodė asmens, kurį įgalioja atsiimti išrašytą asmens tapatybės kortelę ar pasą, įgaliotas asmuo, atvykęs paimti asmens tapatybės kortelės ar paso, turi pateikti teisės aktų nustatyta tvarka sudarytą įgaliojimą arba informuoti Migracijos departamento įgaliotą valstybės tarnautoją ar darbuotoją arba konsulinį pareigūną ar konsulinės įstaigos įgaliotą darbuotoją apie Įgaliojimų registre esantį informacinių technologijų priemonėmis sudarytą įgaliojimą.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47 p."/>
                <w:tag w:val="part_ce701220829e41eaa33297705b3dd6ef"/>
                <w:lock w:val="sdtLocked"/>
                <w:richText/>
              </w:sdtPr>
              <w:sdtContent>
                <w:p>
                  <w:pPr>
                    <w:tabs>
                      <w:tab w:val="left" w:pos="0"/>
                    </w:tabs>
                    <w:suppressAutoHyphens/>
                    <w:ind w:firstLine="567"/>
                    <w:jc w:val="both"/>
                    <w:textAlignment w:val="center"/>
                    <w:rPr>
                      <w:color w:val="000000"/>
                      <w:szCs w:val="24"/>
                      <w:lang w:eastAsia="lt-LT"/>
                    </w:rPr>
                  </w:pPr>
                  <w:sdt>
                    <w:sdtPr>
                      <w:alias w:val="Numeris"/>
                      <w:tag w:val="nr_ce701220829e41eaa33297705b3dd6ef"/>
                      <w:lock w:val="sdtLocked"/>
                      <w:richText/>
                    </w:sdtPr>
                    <w:sdtContent>
                      <w:r>
                        <w:rPr>
                          <w:color w:val="000000"/>
                          <w:szCs w:val="24"/>
                          <w:lang w:eastAsia="lt-LT"/>
                        </w:rPr>
                        <w:t>47</w:t>
                      </w:r>
                    </w:sdtContent>
                  </w:sdt>
                  <w:r>
                    <w:rPr>
                      <w:color w:val="000000"/>
                      <w:szCs w:val="24"/>
                      <w:lang w:eastAsia="lt-LT"/>
                    </w:rPr>
                    <w:t xml:space="preserve">. </w:t>
                  </w:r>
                  <w:r>
                    <w:rPr>
                      <w:bCs/>
                      <w:color w:val="000000"/>
                    </w:rPr>
                    <w:t>Piliečio,</w:t>
                  </w:r>
                  <w:r>
                    <w:rPr>
                      <w:bCs/>
                    </w:rPr>
                    <w:t xml:space="preserve"> pripažinto neveiksniu tam tikroje srityje,</w:t>
                  </w:r>
                  <w:r>
                    <w:rPr>
                      <w:color w:val="000000"/>
                    </w:rPr>
                    <w:t xml:space="preserve"> asmens tapatybės kortelę ar pasą paima jo globėjas (rūpintojas) ar kitas teisėtas atstovas, pateikęs savo asmens tapatybę patvirtinantį dokumentą ir asmens paskyrimą globėju ar kitu teisėtu atstovu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8 p."/>
                <w:tag w:val="part_f088dc877805462bacaa2e7e7642ba7f"/>
                <w:lock w:val="sdtLocked"/>
                <w:richText/>
              </w:sdtPr>
              <w:sdtContent>
                <w:p>
                  <w:pPr>
                    <w:tabs>
                      <w:tab w:val="left" w:pos="0"/>
                    </w:tabs>
                    <w:suppressAutoHyphens/>
                    <w:ind w:firstLine="567"/>
                    <w:jc w:val="both"/>
                    <w:textAlignment w:val="center"/>
                    <w:rPr>
                      <w:color w:val="000000"/>
                      <w:szCs w:val="24"/>
                      <w:lang w:eastAsia="lt-LT"/>
                    </w:rPr>
                  </w:pPr>
                  <w:sdt>
                    <w:sdtPr>
                      <w:alias w:val="Numeris"/>
                      <w:tag w:val="nr_f088dc877805462bacaa2e7e7642ba7f"/>
                      <w:lock w:val="sdtLocked"/>
                      <w:richText/>
                    </w:sdtPr>
                    <w:sdtContent>
                      <w:r>
                        <w:rPr>
                          <w:color w:val="000000"/>
                          <w:szCs w:val="24"/>
                          <w:lang w:eastAsia="lt-LT"/>
                        </w:rPr>
                        <w:t>48</w:t>
                      </w:r>
                    </w:sdtContent>
                  </w:sdt>
                  <w:r>
                    <w:rPr>
                      <w:color w:val="000000"/>
                      <w:szCs w:val="24"/>
                      <w:lang w:eastAsia="lt-LT"/>
                    </w:rPr>
                    <w:t xml:space="preserve">. </w:t>
                  </w:r>
                  <w:r>
                    <w:rPr>
                      <w:color w:val="000000"/>
                    </w:rPr>
                    <w:t>Paimti piliečio iki 16 metų asmens tapatybės kortelę ar pasą turi, o piliečio nuo 16 iki 18 metų gali vienas iš tėvų, globėjas (rūpintojas) ar aprašo 46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 p."/>
                <w:tag w:val="part_599bfab9d00c42cd905c02d2e6132377"/>
                <w:lock w:val="sdtLocked"/>
                <w:richText/>
              </w:sdtPr>
              <w:sdtContent>
                <w:p>
                  <w:pPr>
                    <w:tabs>
                      <w:tab w:val="left" w:pos="0"/>
                    </w:tabs>
                    <w:suppressAutoHyphens/>
                    <w:ind w:firstLine="567"/>
                    <w:jc w:val="both"/>
                    <w:textAlignment w:val="center"/>
                    <w:rPr>
                      <w:color w:val="000000"/>
                      <w:szCs w:val="24"/>
                      <w:lang w:eastAsia="lt-LT"/>
                    </w:rPr>
                  </w:pPr>
                  <w:sdt>
                    <w:sdtPr>
                      <w:alias w:val="Numeris"/>
                      <w:tag w:val="nr_599bfab9d00c42cd905c02d2e6132377"/>
                      <w:lock w:val="sdtLocked"/>
                      <w:richText/>
                    </w:sdtPr>
                    <w:sdtContent>
                      <w:r>
                        <w:rPr>
                          <w:color w:val="000000"/>
                        </w:rPr>
                        <w:t>49</w:t>
                      </w:r>
                    </w:sdtContent>
                  </w:sdt>
                  <w:r>
                    <w:rPr>
                      <w:color w:val="000000"/>
                    </w:rPr>
                    <w:t>. Jeigu vaiko tėvai išsituokę, paimti piliečio iki 16 metų asmens tapatybės kortelę ar pasą turi, o piliečio nuo 16 iki 18 metų gali, pateikęs savo asmens tapatybę patvirtinantį dokumentą, tas iš tėvų, su kuriuo nustatyta vaiko gyvenamoji vieta, arba pastarojo rašytiniu sutikimu – kitas iš tėvų, arba aprašo 46 punkte nurodytas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1 p."/>
                <w:tag w:val="part_c6e1d49807a24a2b9e300541ad1409f9"/>
                <w:lock w:val="sdtLocked"/>
                <w:richText/>
              </w:sdtPr>
              <w:sdtContent>
                <w:p>
                  <w:pPr>
                    <w:suppressAutoHyphens/>
                    <w:ind w:firstLine="567"/>
                    <w:jc w:val="both"/>
                    <w:textAlignment w:val="baseline"/>
                  </w:pPr>
                  <w:sdt>
                    <w:sdtPr>
                      <w:alias w:val="Numeris"/>
                      <w:tag w:val="nr_c6e1d49807a24a2b9e300541ad1409f9"/>
                      <w:lock w:val="sdtLocked"/>
                      <w:richText/>
                    </w:sdtPr>
                    <w:sdtContent>
                      <w:r>
                        <w:t>49</w:t>
                      </w:r>
                      <w:r>
                        <w:rPr>
                          <w:vertAlign w:val="superscript"/>
                        </w:rPr>
                        <w:t>1</w:t>
                      </w:r>
                    </w:sdtContent>
                  </w:sdt>
                  <w:r>
                    <w:t xml:space="preserve">. Jeigu kurjerio pristatytą asmens tapatybę ir pilietybę patvirtinantį dokumentą atsiima pilietis, jis turi pateikti asmens tapatybę ir pilietybę patvirtinantį dokumentą, jeigu kitas asmuo, nurodytas prašyme išduoti asmens dokumentą, – galiojantį asmens tapatybę ir pilietybę patvirtinantį dokumentą. </w:t>
                  </w:r>
                </w:p>
                <w:p>
                  <w:pPr>
                    <w:suppressAutoHyphens/>
                    <w:ind w:firstLine="567"/>
                    <w:jc w:val="both"/>
                    <w:textAlignment w:val="baseline"/>
                  </w:pPr>
                  <w:r>
                    <w:t xml:space="preserve">Asmuo, kuriam kurjeris įteikia asmens tapatybę ir pilietybę patvirtinantį dokumentą, privalo kurjerio akivaizdoje atidaryti siuntą, patikrinti, ar asmens tapatybę ir pilietybę patvirtinantį dokumentas skirtas jam ir nėra brokuotas ar pažeistas, ar asmens dokumente tiksliai nurodyti duomenys. </w:t>
                  </w:r>
                </w:p>
                <w:p>
                  <w:pPr>
                    <w:suppressAutoHyphens/>
                    <w:ind w:firstLine="567"/>
                    <w:jc w:val="both"/>
                    <w:textAlignment w:val="baseline"/>
                  </w:pPr>
                  <w:r>
                    <w:t xml:space="preserve">Asmuo, patikrinęs asmens tapatybę ir pilietybę patvirtinantį dokumentą, pasirašo kurjerio duomenų kaupiklyje (jeigu asmeniui pateikiamas popierinis pristatymo patvirtinimo dokumentas – įrašo siuntos pristatymo datą bei laiką ir pasirašo arba įveda kurjerio atsiėmimo kodą (jeigu jis buvo atsiųstas). </w:t>
                  </w:r>
                </w:p>
                <w:p>
                  <w:pPr>
                    <w:suppressAutoHyphens/>
                    <w:ind w:firstLine="567"/>
                    <w:jc w:val="both"/>
                    <w:textAlignment w:val="baseline"/>
                  </w:pPr>
                  <w:r>
                    <w:t xml:space="preserve">Asmeniui įteikęs asmens tapatybę ir pilietybę patvirtinantį dokumentą, kurjeris </w:t>
                  </w:r>
                  <w:r>
                    <w:rPr>
                      <w:szCs w:val="24"/>
                    </w:rPr>
                    <w:t>nedelsdamas</w:t>
                  </w:r>
                  <w:r>
                    <w:t xml:space="preserve"> pažymi asmens tapatybę ir pilietybę patvirtinantį dokumentą įteiktu. Asmens tapatybę ir pilietybę patvirtinantis dokumentas asmens dokumentų išdavimo sistemoje skelbiamas galiojančiu automatiniu būdu, gavus informaciją apie asmens tapatybę ir pilietybę patvirtinančio dokumento įteikimą ne vėliau kaip kitą dieną. Jeigu pilietis Migracijos departamentui negrąžina keičiamos asmens tapatybės kortelės ar paso, šis dokumentas asmens dokumentų išdavimo sistemoje automatiškai paskelbiamas negaliojančiu.</w:t>
                  </w:r>
                </w:p>
                <w:p>
                  <w:pPr>
                    <w:suppressAutoHyphens/>
                    <w:ind w:firstLine="567"/>
                    <w:jc w:val="both"/>
                    <w:textAlignment w:val="baseline"/>
                    <w:rPr>
                      <w:bCs/>
                    </w:rPr>
                  </w:pPr>
                  <w:r>
                    <w:t xml:space="preserve">Kurjeris, neįteikęs asmeniui asmens tapatybę ir pilietybę patvirtinančio dokumento per 10 darbo dienų nuo siuntos paėmimo iš Asmens dokumentų išrašymo centro, neįteiktus asmens tapatybę ir pilietybę patvirtinančius dokumentus pristato Migracijos departamentui. </w:t>
                  </w:r>
                  <w:r>
                    <w:rPr>
                      <w:bCs/>
                      <w:szCs w:val="24"/>
                    </w:rPr>
                    <w:t xml:space="preserve">Jeigu asmens </w:t>
                  </w:r>
                  <w:r>
                    <w:t xml:space="preserve">tapatybę ir pilietybę patvirtinantis </w:t>
                  </w:r>
                  <w:r>
                    <w:rPr>
                      <w:bCs/>
                      <w:szCs w:val="24"/>
                    </w:rPr>
                    <w:t xml:space="preserve">dokumentas piliečiui neįteikiamas, sumokėtas mokestis už kurjerio paslaugą piliečiui negrąžinamas. </w:t>
                  </w:r>
                </w:p>
                <w:p>
                  <w:pPr>
                    <w:suppressAutoHyphens/>
                    <w:ind w:firstLine="567"/>
                    <w:jc w:val="both"/>
                    <w:textAlignment w:val="baseline"/>
                    <w:rPr>
                      <w:color w:val="000000"/>
                      <w:szCs w:val="24"/>
                      <w:lang w:eastAsia="lt-LT"/>
                    </w:rPr>
                  </w:pPr>
                  <w:r>
                    <w:t>Kurjerio piliečiui neįteiktas asmens tapatybę ir pilietybę patvirtinantis dokumentas saugomas Migracijos departamento skyriuje, nurodytame prašyme išduoti asmens dokumentą, vienus metus nuo asmens tapatybę ir pilietybę patvirtinančio dokumento išrašymo dienos. Migracijos departamente asmens tapatybę ir pilietybę patvirtinantis dokumentas įteikiamas aprašo 45 punkte nustatyta tvarka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0 p."/>
                <w:tag w:val="part_6a1e211e43b343e7b98e89a31f9a3470"/>
                <w:lock w:val="sdtLocked"/>
                <w:richText/>
              </w:sdtPr>
              <w:sdtContent>
                <w:p>
                  <w:pPr>
                    <w:suppressAutoHyphens/>
                    <w:ind w:firstLine="567"/>
                    <w:jc w:val="both"/>
                    <w:textAlignment w:val="center"/>
                    <w:rPr>
                      <w:color w:val="000000"/>
                      <w:szCs w:val="24"/>
                    </w:rPr>
                  </w:pPr>
                  <w:sdt>
                    <w:sdtPr>
                      <w:alias w:val="Numeris"/>
                      <w:tag w:val="nr_6a1e211e43b343e7b98e89a31f9a3470"/>
                      <w:lock w:val="sdtLocked"/>
                      <w:richText/>
                    </w:sdtPr>
                    <w:sdtContent>
                      <w:r>
                        <w:rPr>
                          <w:color w:val="000000"/>
                          <w:szCs w:val="24"/>
                        </w:rPr>
                        <w:t>50</w:t>
                      </w:r>
                    </w:sdtContent>
                  </w:sdt>
                  <w:r>
                    <w:rPr>
                      <w:color w:val="000000"/>
                      <w:szCs w:val="24"/>
                    </w:rPr>
                    <w:t xml:space="preserve">. </w:t>
                  </w:r>
                  <w:r>
                    <w:rPr>
                      <w:color w:val="000000"/>
                    </w:rPr>
                    <w:t>Piliečio, gyvenančio užsienio valstybėje, pageidavimu konsulinė įstaiga asmens tapatybės kortelę, voką su slaptažodžiu ar pasą jam gali išsiųsti konsulinės įstaigos pasirinktu</w:t>
                  </w:r>
                  <w:r>
                    <w:rPr>
                      <w:b/>
                      <w:bCs/>
                      <w:color w:val="000000"/>
                    </w:rPr>
                    <w:t xml:space="preserve"> </w:t>
                  </w:r>
                  <w:r>
                    <w:rPr>
                      <w:color w:val="000000"/>
                    </w:rPr>
                    <w:t>saugiu būdu. Konsulinis pareigūnas ar konsulinės įstaigos įgaliotas darbuotojas asmens tapatybės kortelę, voką su slaptažodžiu ar pasą išsiunčia tik gavęs patvirtinimą, kad asmens tapatybės kortelės, voko su slaptažodžiu ar paso persiuntimo išlaidos yra apmokėtos.</w:t>
                  </w:r>
                </w:p>
                <w:p>
                  <w:pPr>
                    <w:suppressAutoHyphens/>
                    <w:ind w:firstLine="567"/>
                    <w:jc w:val="both"/>
                    <w:textAlignment w:val="center"/>
                    <w:rPr>
                      <w:color w:val="000000"/>
                      <w:szCs w:val="24"/>
                      <w:lang w:eastAsia="lt-LT"/>
                    </w:rPr>
                  </w:pPr>
                  <w:r>
                    <w:rPr>
                      <w:color w:val="000000"/>
                      <w:szCs w:val="24"/>
                    </w:rPr>
                    <w:t xml:space="preserve">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w:t>
                  </w:r>
                  <w:r>
                    <w:rPr>
                      <w:color w:val="000000"/>
                      <w:szCs w:val="24"/>
                      <w:lang w:eastAsia="lt-LT"/>
                    </w:rPr>
                    <w:t xml:space="preserve">išdavimo </w:t>
                  </w:r>
                  <w:r>
                    <w:rPr>
                      <w:color w:val="000000"/>
                      <w:szCs w:val="24"/>
                    </w:rPr>
                    <w:t xml:space="preserve">sistemoje galėtų būti pažymėta, jog asmens tapatybės kortelė ar pasas įteikti, o sertifikatai aktyvuoti. Rašytiniame pranešime apie voko su slaptažodžiu gavimą, vyresnis kaip 14 metų pilietis parašu turi patvirtinti, kad susipažino ir sutinka su </w:t>
                  </w:r>
                  <w:r>
                    <w:rPr>
                      <w:color w:val="000000"/>
                      <w:szCs w:val="24"/>
                      <w:lang w:eastAsia="lt-LT"/>
                    </w:rPr>
                    <w:t>sertifikatų sąlygomis</w:t>
                  </w:r>
                  <w:r>
                    <w:rPr>
                      <w:color w:val="000000"/>
                      <w:szCs w:val="24"/>
                    </w:rPr>
                    <w:t xml:space="preserve">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1 p."/>
                <w:tag w:val="part_277ed92a244f4908ae656d82e37fe78a"/>
                <w:lock w:val="sdtLocked"/>
                <w:richText/>
              </w:sdtPr>
              <w:sdtContent>
                <w:p>
                  <w:pPr>
                    <w:ind w:firstLine="567"/>
                    <w:jc w:val="both"/>
                    <w:textAlignment w:val="baseline"/>
                    <w:rPr>
                      <w:szCs w:val="24"/>
                    </w:rPr>
                  </w:pPr>
                  <w:sdt>
                    <w:sdtPr>
                      <w:alias w:val="Numeris"/>
                      <w:tag w:val="nr_277ed92a244f4908ae656d82e37fe78a"/>
                      <w:lock w:val="sdtLocked"/>
                      <w:richText/>
                    </w:sdtPr>
                    <w:sdtContent>
                      <w:r>
                        <w:rPr>
                          <w:caps/>
                          <w:szCs w:val="24"/>
                        </w:rPr>
                        <w:t>51</w:t>
                      </w:r>
                    </w:sdtContent>
                  </w:sdt>
                  <w:r>
                    <w:rPr>
                      <w:caps/>
                      <w:szCs w:val="24"/>
                    </w:rPr>
                    <w:t xml:space="preserve">. </w:t>
                  </w:r>
                  <w:r>
                    <w:rPr>
                      <w:szCs w:val="24"/>
                    </w:rPr>
                    <w:t xml:space="preserve">Atsiimant asmens tapatybės kortelę ar pasą (išskyrus aprašo 50 punkto pirmojoje pastraipoje nustatytą atvejį), būtina pateikti aprašo 11.2, 11.4 ir 11.9.2 papunkčiuose nurodytus dokumentus, kuriuos pilietis pateikė asmens tapatybės kortelei ar pasui išduoti ar pakeisti </w:t>
                  </w:r>
                  <w:r>
                    <w:t>ar aprašo 17</w:t>
                  </w:r>
                  <w:r>
                    <w:rPr>
                      <w:vertAlign w:val="superscript"/>
                    </w:rPr>
                    <w:t xml:space="preserve">3 </w:t>
                  </w:r>
                  <w:r>
                    <w:t>punkte nurodytų dokumentų, kurių skaitmenines kopijas pridėjo pildydamas prašymą dėl asmens dokumento per MIGRIS, originalus</w:t>
                  </w:r>
                  <w:r>
                    <w:rPr>
                      <w:szCs w:val="24"/>
                    </w:rPr>
                    <w:t>. Jeigu piliečiui buvo išduotas laikinasis pažymėjimas, atsiimant asmens tapatybės kortelę ar pasą šis dokumentas turi būti pateikiamas.</w:t>
                  </w:r>
                </w:p>
                <w:p>
                  <w:pPr>
                    <w:ind w:firstLine="567"/>
                    <w:jc w:val="both"/>
                    <w:textAlignment w:val="center"/>
                    <w:rPr>
                      <w:color w:val="000000"/>
                      <w:szCs w:val="24"/>
                      <w:lang w:eastAsia="lt-LT"/>
                    </w:rPr>
                  </w:pPr>
                  <w:r>
                    <w:rPr>
                      <w:szCs w:val="24"/>
                      <w:lang w:eastAsia="lt-LT"/>
                    </w:rPr>
                    <w:t>Jei aprašo 11.2.2, 11.2.3 ar 11.4 papunktyje nurodytas dokumentas neturi būti pažymėtas kaip negaliojantis pagal aprašo 54.</w:t>
                  </w:r>
                  <w:r>
                    <w:t>4</w:t>
                  </w:r>
                  <w:r>
                    <w:rPr>
                      <w:b/>
                    </w:rPr>
                    <w:t xml:space="preserve"> </w:t>
                  </w:r>
                  <w:r>
                    <w:rPr>
                      <w:szCs w:val="24"/>
                      <w:lang w:eastAsia="lt-LT"/>
                    </w:rPr>
                    <w:t>papunktį, aprašo 46–49 punktuose nurodytas asmuo gali paimti asmens tapatybės kortelę ar pasą, nepateikęs aprašo 11.2.2, 11.2.3, taip pat ir 11.4 papunktyje nurodyto dokumento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2 p."/>
                <w:tag w:val="part_c5fc3c6d4a37454da7ab08db4dee8bae"/>
                <w:lock w:val="sdtLocked"/>
                <w:richText/>
              </w:sdtPr>
              <w:sdtContent>
                <w:p>
                  <w:pPr>
                    <w:tabs>
                      <w:tab w:val="left" w:pos="0"/>
                    </w:tabs>
                    <w:suppressAutoHyphens/>
                    <w:ind w:firstLine="567"/>
                    <w:jc w:val="both"/>
                    <w:textAlignment w:val="center"/>
                    <w:rPr>
                      <w:color w:val="000000"/>
                      <w:szCs w:val="24"/>
                      <w:lang w:eastAsia="lt-LT"/>
                    </w:rPr>
                  </w:pPr>
                  <w:sdt>
                    <w:sdtPr>
                      <w:alias w:val="Numeris"/>
                      <w:tag w:val="nr_c5fc3c6d4a37454da7ab08db4dee8bae"/>
                      <w:lock w:val="sdtLocked"/>
                      <w:richText/>
                    </w:sdtPr>
                    <w:sdtContent>
                      <w:r>
                        <w:rPr>
                          <w:color w:val="000000"/>
                          <w:szCs w:val="24"/>
                          <w:lang w:eastAsia="lt-LT"/>
                        </w:rPr>
                        <w:t>52</w:t>
                      </w:r>
                    </w:sdtContent>
                  </w:sdt>
                  <w:r>
                    <w:rPr>
                      <w:color w:val="000000"/>
                      <w:szCs w:val="24"/>
                      <w:lang w:eastAsia="lt-LT"/>
                    </w:rPr>
                    <w:t xml:space="preserve">. </w:t>
                  </w:r>
                  <w:r>
                    <w:rPr>
                      <w:color w:val="000000"/>
                    </w:rPr>
                    <w:t xml:space="preserve">Jeigu pilietis, atsiimdamas asmens tapatybės kortelę ar pasą, nepateikia keičiamos asmens tapatybės kortelės ar keičiamo paso, kadangi juos prarado, </w:t>
                  </w:r>
                  <w:r>
                    <w:rPr>
                      <w:bCs/>
                      <w:color w:val="000000"/>
                      <w:szCs w:val="24"/>
                      <w:lang w:eastAsia="lt-LT"/>
                    </w:rPr>
                    <w:t xml:space="preserve">Migracijos departamento įgaliotas valstybės tarnautojas ar darbuotojas arba konsulinis pareigūnas ar konsulinės įstaigos įgaliotas darbuotojas asmens dokumentų išdavimo sistemoje </w:t>
                  </w:r>
                  <w:r>
                    <w:rPr>
                      <w:bCs/>
                      <w:color w:val="000000"/>
                    </w:rPr>
                    <w:t>juos paskelbia negaliojančiais. Jeigu</w:t>
                  </w:r>
                  <w:r>
                    <w:rPr>
                      <w:color w:val="000000"/>
                    </w:rPr>
                    <w:t xml:space="preserve"> asmens tapatybės kortelė ar pasas piliečiui buvo išsiųsti konsulinės įstaigos pasirinktu saugiu būdu ir asmuo negrąžina keičiamos asmens tapatybės kortelės ar paso, </w:t>
                  </w:r>
                  <w:r>
                    <w:rPr>
                      <w:color w:val="000000"/>
                      <w:szCs w:val="24"/>
                      <w:lang w:eastAsia="lt-LT"/>
                    </w:rPr>
                    <w:t>konsulinis pareigūnas ar konsulinės įstaigos įgaliotas darbuotojas asmens dokumentų išdavimo sistemoje</w:t>
                  </w:r>
                  <w:r>
                    <w:rPr>
                      <w:color w:val="000000"/>
                    </w:rPr>
                    <w:t xml:space="preserve"> paskelbia, kad nepateikta keičiama asmens tapatybės kortelė ar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3 p."/>
                <w:tag w:val="part_976b729d5329466484e9da70b55a73aa"/>
                <w:lock w:val="sdtLocked"/>
                <w:richText/>
              </w:sdtPr>
              <w:sdtContent>
                <w:p>
                  <w:pPr>
                    <w:ind w:firstLine="567"/>
                    <w:jc w:val="both"/>
                    <w:textAlignment w:val="center"/>
                    <w:rPr>
                      <w:color w:val="000000"/>
                      <w:szCs w:val="24"/>
                      <w:lang w:eastAsia="lt-LT"/>
                    </w:rPr>
                  </w:pPr>
                  <w:sdt>
                    <w:sdtPr>
                      <w:alias w:val="Numeris"/>
                      <w:tag w:val="nr_976b729d5329466484e9da70b55a73aa"/>
                      <w:lock w:val="sdtLocked"/>
                      <w:richText/>
                    </w:sdtPr>
                    <w:sdtContent>
                      <w:r>
                        <w:rPr>
                          <w:color w:val="000000"/>
                          <w:szCs w:val="24"/>
                          <w:lang w:eastAsia="lt-LT"/>
                        </w:rPr>
                        <w:t>53</w:t>
                      </w:r>
                    </w:sdtContent>
                  </w:sdt>
                  <w:r>
                    <w:rPr>
                      <w:color w:val="000000"/>
                      <w:szCs w:val="24"/>
                      <w:lang w:eastAsia="lt-LT"/>
                    </w:rPr>
                    <w:t xml:space="preserve">. Atsiimdamas asmens tapatybės kortelę Migracijos departamente, pilietis turi pasirašyti Asmens dokumentų išrašymo centro direktoriaus </w:t>
                  </w:r>
                  <w:r>
                    <w:t xml:space="preserve">nustatytos formos </w:t>
                  </w:r>
                  <w:r>
                    <w:rPr>
                      <w:color w:val="000000"/>
                      <w:szCs w:val="24"/>
                      <w:lang w:eastAsia="lt-LT"/>
                    </w:rPr>
                    <w:t xml:space="preserve">patvirtinimą, kad </w:t>
                  </w:r>
                  <w:r>
                    <w:t xml:space="preserve">gavo voką su slaptažodžiu </w:t>
                  </w:r>
                  <w:r>
                    <w:rPr>
                      <w:color w:val="000000"/>
                      <w:szCs w:val="24"/>
                      <w:lang w:eastAsia="lt-LT"/>
                    </w:rPr>
                    <w:t xml:space="preserve">ir susipažino bei sutinka su sertifikatų sąlygomis. </w:t>
                  </w:r>
                </w:p>
                <w:p>
                  <w:pPr>
                    <w:ind w:firstLine="567"/>
                    <w:jc w:val="both"/>
                    <w:textAlignment w:val="center"/>
                    <w:rPr>
                      <w:color w:val="000000"/>
                      <w:szCs w:val="24"/>
                      <w:lang w:eastAsia="lt-LT"/>
                    </w:rPr>
                  </w:pPr>
                  <w:r>
                    <w:rPr>
                      <w:color w:val="000000"/>
                      <w:szCs w:val="24"/>
                      <w:lang w:eastAsia="lt-LT"/>
                    </w:rPr>
                    <w:t>Atsiimdamas asmens tapatybės kortelę ar pasą konsulinėje įstaigoje, pilietis turi pasirašyti prašymo išduoti (pakeisti) asmens tapatybės kortelę ar prašymo išduoti (pakeisti) pasą 13 eilutėje ir taip patvirtinti, kad asmens tapatybės kortelę ar pasą gavo, nurodyti jų atsiėmimo datą, o prieš atsiimdamas voką su slaptažodžiu, – pasirašyti prašymo išduoti asmens tapatybės kortelę 14 eilutėje, kad susipažino ir sutinka su sertifikatų sąlygomis.</w:t>
                  </w:r>
                </w:p>
                <w:p>
                  <w:pPr>
                    <w:ind w:firstLine="567"/>
                    <w:jc w:val="both"/>
                    <w:textAlignment w:val="center"/>
                    <w:rPr>
                      <w:color w:val="000000"/>
                      <w:szCs w:val="24"/>
                      <w:lang w:eastAsia="lt-LT"/>
                    </w:rPr>
                  </w:pPr>
                  <w:r>
                    <w:rPr>
                      <w:color w:val="000000"/>
                      <w:szCs w:val="24"/>
                      <w:lang w:eastAsia="lt-LT"/>
                    </w:rPr>
                    <w:t>Jeigu pilietis atsisako pasirašyti patvirtinimą, kad susipažino ir sutinka su sertifikatų sąlygomis, jam vokas su slaptažodžiu neįteikiamas.</w:t>
                  </w:r>
                </w:p>
                <w:p>
                  <w:pPr>
                    <w:ind w:firstLine="567"/>
                    <w:jc w:val="both"/>
                    <w:textAlignment w:val="center"/>
                    <w:rPr>
                      <w:color w:val="000000"/>
                      <w:szCs w:val="24"/>
                      <w:lang w:eastAsia="lt-LT"/>
                    </w:rPr>
                  </w:pPr>
                  <w:r>
                    <w:rPr>
                      <w:color w:val="000000"/>
                      <w:szCs w:val="24"/>
                      <w:lang w:eastAsia="lt-LT"/>
                    </w:rPr>
                    <w:t xml:space="preserve">Kai asmens tapatybės kortelė piliečiui išsiunčiama </w:t>
                  </w:r>
                  <w:r>
                    <w:rPr>
                      <w:color w:val="000000"/>
                    </w:rPr>
                    <w:t>konsulinės įstaigos pasirinktu</w:t>
                  </w:r>
                  <w:r>
                    <w:rPr>
                      <w:b/>
                      <w:bCs/>
                      <w:color w:val="000000"/>
                    </w:rPr>
                    <w:t xml:space="preserve"> </w:t>
                  </w:r>
                  <w:r>
                    <w:rPr>
                      <w:color w:val="000000"/>
                      <w:szCs w:val="24"/>
                      <w:lang w:eastAsia="lt-LT"/>
                    </w:rPr>
                    <w:t>saugiu būdu, šio punkto antrosios pastraipos reikalavimai nevykdomi.</w:t>
                  </w:r>
                </w:p>
                <w:p>
                  <w:pPr>
                    <w:ind w:firstLine="567"/>
                    <w:jc w:val="both"/>
                    <w:textAlignment w:val="center"/>
                    <w:rPr>
                      <w:color w:val="000000"/>
                      <w:szCs w:val="24"/>
                    </w:rPr>
                  </w:pPr>
                  <w:r>
                    <w:rPr>
                      <w:color w:val="000000"/>
                      <w:szCs w:val="24"/>
                      <w:lang w:eastAsia="lt-LT"/>
                    </w:rPr>
                    <w:t>Konsulinis pareigūnas ar konsulinės įstaigos įgaliotas darbuotojas, gavęs piliečio rašytinį pranešimą, kad jam įteiktas vokas su slaptažodžiu, asmens dokumentų išdavimo sistemoje aktyvuoja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4 p."/>
                <w:tag w:val="part_38b74a3beb0b44f88d6811937b08ca6f"/>
                <w:lock w:val="sdtLocked"/>
                <w:richText/>
              </w:sdtPr>
              <w:sdtContent>
                <w:p>
                  <w:pPr>
                    <w:ind w:firstLine="567"/>
                    <w:jc w:val="both"/>
                    <w:textAlignment w:val="center"/>
                    <w:rPr>
                      <w:color w:val="000000"/>
                      <w:sz w:val="27"/>
                      <w:szCs w:val="27"/>
                      <w:lang w:eastAsia="lt-LT"/>
                    </w:rPr>
                  </w:pPr>
                  <w:sdt>
                    <w:sdtPr>
                      <w:alias w:val="Numeris"/>
                      <w:tag w:val="nr_38b74a3beb0b44f88d6811937b08ca6f"/>
                      <w:lock w:val="sdtLocked"/>
                      <w:richText/>
                    </w:sdtPr>
                    <w:sdtContent>
                      <w:r>
                        <w:rPr>
                          <w:color w:val="000000"/>
                          <w:szCs w:val="24"/>
                          <w:lang w:eastAsia="lt-LT"/>
                        </w:rPr>
                        <w:t>54</w:t>
                      </w:r>
                    </w:sdtContent>
                  </w:sdt>
                  <w:r>
                    <w:rPr>
                      <w:color w:val="000000"/>
                      <w:szCs w:val="24"/>
                      <w:lang w:eastAsia="lt-LT"/>
                    </w:rPr>
                    <w:t>. Migracijos departamento įgaliotas valstybės tarnautojas ar darbuotojas arba konsulinis pareigūnas ar konsulinės įstaigos įgaliotas darbuotojas, įteikiantis išrašytą asmens tapatybės kortelę ar pasą:</w:t>
                  </w:r>
                </w:p>
                <w:sdt>
                  <w:sdtPr>
                    <w:alias w:val="54.1 pp."/>
                    <w:tag w:val="part_ddb0e6ec99bd4f3db762bb3be22d8821"/>
                    <w:lock w:val="sdtLocked"/>
                    <w:richText/>
                  </w:sdtPr>
                  <w:sdtContent>
                    <w:p>
                      <w:pPr>
                        <w:ind w:firstLine="567"/>
                        <w:jc w:val="both"/>
                        <w:textAlignment w:val="center"/>
                        <w:rPr>
                          <w:color w:val="000000"/>
                          <w:szCs w:val="24"/>
                          <w:lang w:eastAsia="lt-LT"/>
                        </w:rPr>
                      </w:pPr>
                      <w:sdt>
                        <w:sdtPr>
                          <w:alias w:val="Numeris"/>
                          <w:tag w:val="nr_ddb0e6ec99bd4f3db762bb3be22d8821"/>
                          <w:lock w:val="sdtLocked"/>
                          <w:richText/>
                        </w:sdtPr>
                        <w:sdtContent>
                          <w:r>
                            <w:rPr>
                              <w:color w:val="000000"/>
                              <w:szCs w:val="24"/>
                              <w:lang w:eastAsia="lt-LT"/>
                            </w:rPr>
                            <w:t>54.1</w:t>
                          </w:r>
                        </w:sdtContent>
                      </w:sdt>
                      <w:r>
                        <w:rPr>
                          <w:color w:val="000000"/>
                          <w:szCs w:val="24"/>
                          <w:lang w:eastAsia="lt-LT"/>
                        </w:rPr>
                        <w:t>. sutikrina veido atvaizdus, esančius išrašytoje asmens tapatybės kortelėje ar pase ir pateiktame aprašo 11.2 ar 11.4 papunktyje nurodytame dokumente, o jei asmens tapatybės kortelę ar pasą atsiima pats pilietis – veido atvaizdus sutikrina su jo išvaizda;</w:t>
                      </w:r>
                    </w:p>
                  </w:sdtContent>
                </w:sdt>
                <w:sdt>
                  <w:sdtPr>
                    <w:alias w:val="54.1-1"/>
                    <w:tag w:val="part_941ca4093cb144fa8974d64d552807f3"/>
                    <w:lock w:val="sdtLocked"/>
                    <w:richText/>
                  </w:sdtPr>
                  <w:sdtContent>
                    <w:p>
                      <w:pPr>
                        <w:suppressAutoHyphens/>
                        <w:ind w:firstLine="567"/>
                        <w:jc w:val="both"/>
                        <w:textAlignment w:val="baseline"/>
                        <w:rPr>
                          <w:color w:val="000000"/>
                          <w:szCs w:val="24"/>
                          <w:lang w:eastAsia="lt-LT"/>
                        </w:rPr>
                      </w:pPr>
                      <w:sdt>
                        <w:sdtPr>
                          <w:alias w:val="Numeris"/>
                          <w:tag w:val="nr_941ca4093cb144fa8974d64d552807f3"/>
                          <w:lock w:val="sdtLocked"/>
                          <w:richText/>
                        </w:sdtPr>
                        <w:sdtContent>
                          <w:r>
                            <w:t>54.1</w:t>
                          </w:r>
                          <w:r>
                            <w:rPr>
                              <w:vertAlign w:val="superscript"/>
                            </w:rPr>
                            <w:t>1</w:t>
                          </w:r>
                        </w:sdtContent>
                      </w:sdt>
                      <w:r>
                        <w:t>. jeigu prašymas dėl asmens dokumento buvo pateiktas per MIGRIS – įvertina,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abejoja dėl pateikto asmens tapatybę ir pilietybę patvirtinančio dokumento autentiškumo arba jeigu asmens tapatybę ir pilietybę patvirtinantis dokumentas nepateikiamas,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Nustačius, kad pateiktas asmens tapatybę ir pilietybę patvirtinantis dokumentas suklastotas, Migracijos departamentas asmens dokumentų išdavimo sistemoje paskelbia, kad jis negalioja, ir kartu su turima medžiaga dokumentą nedelsiant pateikia ikiteisminį tyrimą atliekančioms institucijoms;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4.2 pp."/>
                    <w:tag w:val="part_391e41e165e14df0bc7962df18b9fb33"/>
                    <w:lock w:val="sdtLocked"/>
                    <w:richText/>
                  </w:sdtPr>
                  <w:sdtContent>
                    <w:p>
                      <w:pPr>
                        <w:ind w:firstLine="567"/>
                        <w:jc w:val="both"/>
                        <w:textAlignment w:val="center"/>
                        <w:rPr>
                          <w:color w:val="000000"/>
                          <w:szCs w:val="24"/>
                          <w:lang w:eastAsia="lt-LT"/>
                        </w:rPr>
                      </w:pPr>
                      <w:sdt>
                        <w:sdtPr>
                          <w:alias w:val="Numeris"/>
                          <w:tag w:val="nr_391e41e165e14df0bc7962df18b9fb33"/>
                          <w:lock w:val="sdtLocked"/>
                          <w:richText/>
                        </w:sdtPr>
                        <w:sdtContent>
                          <w:r>
                            <w:rPr>
                              <w:color w:val="000000"/>
                              <w:szCs w:val="24"/>
                              <w:lang w:eastAsia="lt-LT"/>
                            </w:rPr>
                            <w:t>54.2</w:t>
                          </w:r>
                        </w:sdtContent>
                      </w:sdt>
                      <w:r>
                        <w:rPr>
                          <w:color w:val="000000"/>
                          <w:szCs w:val="24"/>
                          <w:lang w:eastAsia="lt-LT"/>
                        </w:rPr>
                        <w:t>. esant techninėms galimybėms, sutikrina piliečio pirštų atspaudus su pirštų atspaudais, fiksuotais išrašytoje asmens tapatybės kortelėje ar pase ir Gyventojų registre;</w:t>
                      </w:r>
                    </w:p>
                  </w:sdtContent>
                </w:sdt>
                <w:sdt>
                  <w:sdtPr>
                    <w:alias w:val="54.3 pp."/>
                    <w:tag w:val="part_e226633a70a54105ac61b80cc859884b"/>
                    <w:lock w:val="sdtLocked"/>
                    <w:richText/>
                  </w:sdtPr>
                  <w:sdtContent>
                    <w:p>
                      <w:pPr>
                        <w:ind w:firstLine="567"/>
                        <w:jc w:val="both"/>
                        <w:textAlignment w:val="center"/>
                        <w:rPr>
                          <w:color w:val="000000"/>
                          <w:szCs w:val="24"/>
                          <w:lang w:eastAsia="lt-LT"/>
                        </w:rPr>
                      </w:pPr>
                      <w:sdt>
                        <w:sdtPr>
                          <w:alias w:val="Numeris"/>
                          <w:tag w:val="nr_e226633a70a54105ac61b80cc859884b"/>
                          <w:lock w:val="sdtLocked"/>
                          <w:richText/>
                        </w:sdtPr>
                        <w:sdtContent>
                          <w:r>
                            <w:rPr>
                              <w:color w:val="000000"/>
                              <w:szCs w:val="24"/>
                              <w:lang w:eastAsia="lt-LT"/>
                            </w:rPr>
                            <w:t>54.3</w:t>
                          </w:r>
                        </w:sdtContent>
                      </w:sdt>
                      <w:r>
                        <w:rPr>
                          <w:color w:val="000000"/>
                          <w:szCs w:val="24"/>
                          <w:lang w:eastAsia="lt-LT"/>
                        </w:rPr>
                        <w:t>. sutikrina piliečiui išrašytoje asmens tapatybės kortelėje ar pase nurodytus duomenis su jo duomenimis, esančiais Gyventojų registre;</w:t>
                      </w:r>
                    </w:p>
                  </w:sdtContent>
                </w:sdt>
                <w:sdt>
                  <w:sdtPr>
                    <w:alias w:val="54.4 pp."/>
                    <w:tag w:val="part_235533f7f2fc4d5397c0b5b32da886a4"/>
                    <w:lock w:val="sdtLocked"/>
                    <w:richText/>
                  </w:sdtPr>
                  <w:sdtContent>
                    <w:p>
                      <w:pPr>
                        <w:ind w:firstLine="567"/>
                        <w:jc w:val="both"/>
                        <w:textAlignment w:val="center"/>
                        <w:rPr>
                          <w:color w:val="000000"/>
                          <w:szCs w:val="24"/>
                          <w:lang w:eastAsia="lt-LT"/>
                        </w:rPr>
                      </w:pPr>
                      <w:sdt>
                        <w:sdtPr>
                          <w:alias w:val="Numeris"/>
                          <w:tag w:val="nr_235533f7f2fc4d5397c0b5b32da886a4"/>
                          <w:lock w:val="sdtLocked"/>
                          <w:richText/>
                        </w:sdtPr>
                        <w:sdtContent>
                          <w:r>
                            <w:rPr>
                              <w:color w:val="000000"/>
                              <w:szCs w:val="24"/>
                              <w:lang w:eastAsia="lt-LT"/>
                            </w:rPr>
                            <w:t>54.4</w:t>
                          </w:r>
                        </w:sdtContent>
                      </w:sdt>
                      <w:r>
                        <w:rPr>
                          <w:color w:val="000000"/>
                          <w:szCs w:val="24"/>
                          <w:lang w:eastAsia="lt-LT"/>
                        </w:rPr>
                        <w:t xml:space="preserve">. pažymi kaip negaliojančią piliečio pateiktą keisti asmens tapatybės kortelę ar pasą arba asmens tapatybės kortelei ar pasui išduoti pateiktą Lietuvos Respublikos piliečio pasą, išskyrus aprašo 25.5 papunktyje nustatytą atvejį, laikinąjį pažymėjimą, vaiko kelionės dokumentą (jeigu šie dokumentai buvo išduoti ir pateikti), aprašo 11.4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46–49 punktuose nurodytam jo asmens tapatybės kortelę ar pasą atsiimančiam asmeniui. Jeigu asmens tapatybės kortelę ar pasą atsiimantis asmuo atsisako atsiimti negaliojantį asmens tapatybę ir pilietybę patvirtinantį dokumentą, šis negaliojantis dokumentas </w:t>
                      </w:r>
                      <w:r>
                        <w:rPr>
                          <w:color w:val="000000"/>
                        </w:rPr>
                        <w:t>aprašo 94 punkte nustatyta tvarka išsiunčiamas sunaikinti Asmens dokumentų išrašymo centrui</w:t>
                      </w:r>
                      <w:r>
                        <w:rPr>
                          <w:color w:val="000000"/>
                          <w:szCs w:val="24"/>
                          <w:lang w:eastAsia="lt-LT"/>
                        </w:rPr>
                        <w:t>.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tvarkomas šių dokumentų išdavimo tvarką reglamentuojančiuose teisės aktuose nustatyta tvarka;</w:t>
                      </w:r>
                    </w:p>
                  </w:sdtContent>
                </w:sdt>
                <w:sdt>
                  <w:sdtPr>
                    <w:alias w:val="54.5 pp."/>
                    <w:tag w:val="part_001500e397464d69bedd848e11e999fe"/>
                    <w:lock w:val="sdtLocked"/>
                    <w:richText/>
                  </w:sdtPr>
                  <w:sdtContent>
                    <w:p>
                      <w:pPr>
                        <w:ind w:firstLine="567"/>
                        <w:jc w:val="both"/>
                        <w:textAlignment w:val="center"/>
                        <w:rPr>
                          <w:bCs/>
                          <w:color w:val="000000"/>
                          <w:szCs w:val="24"/>
                        </w:rPr>
                      </w:pPr>
                      <w:sdt>
                        <w:sdtPr>
                          <w:alias w:val="Numeris"/>
                          <w:tag w:val="nr_001500e397464d69bedd848e11e999fe"/>
                          <w:lock w:val="sdtLocked"/>
                          <w:richText/>
                        </w:sdtPr>
                        <w:sdtContent>
                          <w:r>
                            <w:rPr>
                              <w:bCs/>
                              <w:color w:val="000000"/>
                              <w:szCs w:val="24"/>
                              <w:lang w:eastAsia="lt-LT"/>
                            </w:rPr>
                            <w:t>54.5</w:t>
                          </w:r>
                        </w:sdtContent>
                      </w:sdt>
                      <w:r>
                        <w:rPr>
                          <w:bCs/>
                          <w:color w:val="000000"/>
                          <w:szCs w:val="24"/>
                          <w:lang w:eastAsia="lt-LT"/>
                        </w:rPr>
                        <w:t xml:space="preserve">. jeigu prašymas išduoti asmens dokumentą priimtas Migracijos departamente ir asmens tapatybės kortelę ar pasą atsiima aprašo </w:t>
                      </w:r>
                      <w:r>
                        <w:rPr>
                          <w:bCs/>
                          <w:color w:val="000000"/>
                          <w:szCs w:val="24"/>
                        </w:rPr>
                        <w:t xml:space="preserve">46–49 punktuose nurodytas įgaliotas asmuo, piliečio, pripažinto neveiksniu tam tikroje srityje, atstovas ar valstybinės vaiko teisių apsaugos institucijos ar užsienio valstybės institucijos, atsakingos už vaiko teisių apsaugą, tarpininkavimo dokumente nurodytas vaiko interesams atstovaujantis asmuo – </w:t>
                      </w:r>
                      <w:r>
                        <w:rPr>
                          <w:bCs/>
                        </w:rPr>
                        <w:t xml:space="preserve">Migracijos departamento įgaliotas valstybės tarnautojas ar darbuotojas </w:t>
                      </w:r>
                      <w:r>
                        <w:rPr>
                          <w:bCs/>
                          <w:color w:val="000000"/>
                          <w:szCs w:val="24"/>
                        </w:rPr>
                        <w:t>padaro atstovavimą patvirtinančių dokumentų kopijas, dokumentų originalus grąžina juos pateikusiam asmeniui. Jeigu šie dokumentai buvo pridėti prie prašymo išduoti asmens dokumentą, tai šio papunkčio reikalavimas padaryti dokumentų kopijas nevykdomas;</w:t>
                      </w:r>
                    </w:p>
                  </w:sdtContent>
                </w:sdt>
                <w:sdt>
                  <w:sdtPr>
                    <w:alias w:val="54.6 pp."/>
                    <w:tag w:val="part_99929b6901114f609969c0a177c9a91e"/>
                    <w:lock w:val="sdtLocked"/>
                    <w:richText/>
                  </w:sdtPr>
                  <w:sdtContent>
                    <w:p>
                      <w:pPr>
                        <w:ind w:firstLine="567"/>
                        <w:jc w:val="both"/>
                        <w:textAlignment w:val="center"/>
                        <w:rPr>
                          <w:bCs/>
                          <w:color w:val="000000"/>
                        </w:rPr>
                      </w:pPr>
                      <w:sdt>
                        <w:sdtPr>
                          <w:alias w:val="Numeris"/>
                          <w:tag w:val="nr_99929b6901114f609969c0a177c9a91e"/>
                          <w:lock w:val="sdtLocked"/>
                          <w:richText/>
                        </w:sdtPr>
                        <w:sdtContent>
                          <w:r>
                            <w:rPr>
                              <w:bCs/>
                              <w:color w:val="000000"/>
                              <w:szCs w:val="24"/>
                            </w:rPr>
                            <w:t>54.6</w:t>
                          </w:r>
                        </w:sdtContent>
                      </w:sdt>
                      <w:r>
                        <w:rPr>
                          <w:bCs/>
                          <w:color w:val="000000"/>
                          <w:szCs w:val="24"/>
                        </w:rPr>
                        <w:t>.</w:t>
                      </w:r>
                      <w:r>
                        <w:rPr>
                          <w:bCs/>
                          <w:color w:val="000000"/>
                          <w:szCs w:val="24"/>
                          <w:lang w:eastAsia="lt-LT"/>
                        </w:rPr>
                        <w:t xml:space="preserve"> esant techninėms galimybėms, jeigu asmens tapatybės kortelę ar pasą atsiima aprašo </w:t>
                      </w:r>
                      <w:r>
                        <w:rPr>
                          <w:bCs/>
                          <w:color w:val="000000"/>
                          <w:szCs w:val="24"/>
                        </w:rPr>
                        <w:t xml:space="preserve">46–49 punktuose nurodytas įgaliotas asmuo, piliečio, pripažinto neveiksniu </w:t>
                      </w:r>
                      <w:r>
                        <w:rPr>
                          <w:bCs/>
                          <w:szCs w:val="24"/>
                        </w:rPr>
                        <w:t xml:space="preserve">tam tikroje </w:t>
                      </w:r>
                      <w:r>
                        <w:rPr>
                          <w:bCs/>
                          <w:color w:val="000000"/>
                          <w:szCs w:val="24"/>
                        </w:rPr>
                        <w:t xml:space="preserve">srityje, atstovas ar valstybinės vaiko teisių apsaugos institucijos ar užsienio valstybės institucijos, atsakingos už vaiko teisių apsaugą, tarpininkavimo dokumente nurodytas vaiko interesams atstovaujantis asmuo – </w:t>
                      </w:r>
                      <w:r>
                        <w:rPr>
                          <w:bCs/>
                          <w:color w:val="000000"/>
                        </w:rPr>
                        <w:t xml:space="preserve">ekraninės </w:t>
                      </w:r>
                      <w:r>
                        <w:rPr>
                          <w:bCs/>
                          <w:szCs w:val="24"/>
                          <w:lang w:eastAsia="lt-LT"/>
                        </w:rPr>
                        <w:t>prašymo išduoti asmens dokumentą formos pastaboms skirtoje eilutėje (atitinka prašymo išduoti (pakeisti) asmens tapatybės kortelę 15 eilutę ar prašymo išduoti (pakeisti) pasą 14 eilutę)</w:t>
                      </w:r>
                      <w:r>
                        <w:rPr>
                          <w:bCs/>
                          <w:color w:val="000000"/>
                        </w:rPr>
                        <w:t xml:space="preserve"> nurodo pateikto įgaliojimo ir asmens tapatybę patvirtinančio dokumento duomenis. Jeigu įgaliojimas sudarytas informacinių technologijų priemonėmis, įrašo patikrinimo Įgaliojimų registre datą ir patikrinimą atlikusio Migracijos departamento įgalioto valstybės tarnautojo ar darbuotojo arba konsulinio pareigūno ar konsulinės įstaigos įgalioto darbuotojo vardą (-ai) ir pavardę. Jeigu </w:t>
                      </w:r>
                      <w:r>
                        <w:rPr>
                          <w:bCs/>
                          <w:color w:val="000000"/>
                          <w:szCs w:val="24"/>
                          <w:lang w:eastAsia="lt-LT"/>
                        </w:rPr>
                        <w:t>prašymas išduoti asmens dokumentą priimtas konsulinėje įstaigoje ir nėra</w:t>
                      </w:r>
                      <w:r>
                        <w:rPr>
                          <w:bCs/>
                          <w:color w:val="000000"/>
                        </w:rPr>
                        <w:t xml:space="preserve"> techninių galimybių  šiame papunktyje nurodytus duomenis nurodyti asmens dokumentų išdavimo sistemoje, </w:t>
                      </w:r>
                      <w:r>
                        <w:rPr>
                          <w:bCs/>
                          <w:color w:val="000000"/>
                          <w:szCs w:val="24"/>
                          <w:lang w:eastAsia="lt-LT"/>
                        </w:rPr>
                        <w:t>konsulinis pareigūnas ar konsulinės įstaigos įgaliotas darbuotojas</w:t>
                      </w:r>
                      <w:r>
                        <w:rPr>
                          <w:bCs/>
                          <w:color w:val="000000"/>
                        </w:rPr>
                        <w:t xml:space="preserve"> prašymo išduoti (pakeisti) asmens tapatybės kortelę 15 eilutėje ar prašymo išduoti (pakeisti) pasą 14 eilutėje</w:t>
                      </w:r>
                      <w:r>
                        <w:rPr>
                          <w:bCs/>
                          <w:szCs w:val="24"/>
                          <w:lang w:eastAsia="lt-LT"/>
                        </w:rPr>
                        <w:t xml:space="preserve"> </w:t>
                      </w:r>
                      <w:r>
                        <w:rPr>
                          <w:bCs/>
                          <w:color w:val="000000"/>
                        </w:rPr>
                        <w:t>nurodo pateiktų atstovavimą patvirtinančių dokumentų duomenis;</w:t>
                      </w:r>
                    </w:p>
                  </w:sdtContent>
                </w:sdt>
                <w:sdt>
                  <w:sdtPr>
                    <w:alias w:val="54.7 pp."/>
                    <w:tag w:val="part_6b9fe92cbe654056b16481db3ba7a5f4"/>
                    <w:lock w:val="sdtLocked"/>
                    <w:richText/>
                  </w:sdtPr>
                  <w:sdtContent>
                    <w:p>
                      <w:pPr>
                        <w:ind w:firstLine="567"/>
                        <w:jc w:val="both"/>
                        <w:rPr>
                          <w:color w:val="000000"/>
                          <w:szCs w:val="24"/>
                          <w:lang w:eastAsia="lt-LT"/>
                        </w:rPr>
                      </w:pPr>
                      <w:sdt>
                        <w:sdtPr>
                          <w:alias w:val="Numeris"/>
                          <w:tag w:val="nr_6b9fe92cbe654056b16481db3ba7a5f4"/>
                          <w:lock w:val="sdtLocked"/>
                          <w:richText/>
                        </w:sdtPr>
                        <w:sdtContent>
                          <w:r>
                            <w:rPr>
                              <w:color w:val="000000"/>
                              <w:szCs w:val="24"/>
                              <w:lang w:eastAsia="lt-LT"/>
                            </w:rPr>
                            <w:t>54.7</w:t>
                          </w:r>
                        </w:sdtContent>
                      </w:sdt>
                      <w:r>
                        <w:rPr>
                          <w:color w:val="000000"/>
                          <w:szCs w:val="24"/>
                          <w:lang w:eastAsia="lt-LT"/>
                        </w:rPr>
                        <w:t>. asmens dokumentų išdavimo sistemoje pažymi, kad asmens tapatybės kortelė ar pasas atsiimtas. Asmens tapatybės kortelė ar pasas pradeda galioti nuo tada, kai asmens dokumentų išdavimo sistemoje pažymima, kad asmens tapatybės kortelė ar pasas atsiimtas.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5 p."/>
                <w:tag w:val="part_0ab13f2b22864ff0bc6a01788c3bdf2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ab13f2b22864ff0bc6a01788c3bdf2a"/>
                      <w:lock w:val="sdtLocked"/>
                      <w:richText/>
                    </w:sdtPr>
                    <w:sdtContent>
                      <w:r>
                        <w:rPr>
                          <w:szCs w:val="24"/>
                        </w:rPr>
                        <w:t>55</w:t>
                      </w:r>
                    </w:sdtContent>
                  </w:sdt>
                  <w:r>
                    <w:rPr>
                      <w:szCs w:val="24"/>
                    </w:rPr>
                    <w:t>.</w:t>
                    <w:tab/>
                  </w:r>
                  <w:r>
                    <w:rPr>
                      <w:color w:val="000000"/>
                      <w:szCs w:val="24"/>
                      <w:lang w:eastAsia="lt-LT"/>
                    </w:rPr>
                    <w:t>Pilietis ar kitas aprašo 46–49 punktuose nurodytas jo asmens tapatybės kortelę ar pasą atsiimantis asmuo Migracijos departamente arba konsulinėje įstaigoje dokumentų patikros įranga gali patikrinti į asmens tapatybės kortelę ar pasą elektroniniu būdu įrašytus duomenis.</w:t>
                  </w:r>
                </w:p>
              </w:sdtContent>
            </w:sdt>
            <w:sdt>
              <w:sdtPr>
                <w:alias w:val="56 p."/>
                <w:tag w:val="part_a11d026f3ad34c42be381e064bb9dfe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11d026f3ad34c42be381e064bb9dfe5"/>
                      <w:lock w:val="sdtLocked"/>
                      <w:richText/>
                    </w:sdtPr>
                    <w:sdtContent>
                      <w:r>
                        <w:rPr>
                          <w:szCs w:val="24"/>
                        </w:rPr>
                        <w:t>56</w:t>
                      </w:r>
                    </w:sdtContent>
                  </w:sdt>
                  <w:r>
                    <w:rPr>
                      <w:szCs w:val="24"/>
                    </w:rPr>
                    <w:t>.</w:t>
                    <w:tab/>
                  </w:r>
                  <w:r>
                    <w:rPr>
                      <w:color w:val="000000"/>
                      <w:szCs w:val="24"/>
                      <w:lang w:eastAsia="lt-LT"/>
                    </w:rPr>
                    <w:t>Jeigu nustatoma, kad į asmens tapatybės kortelę ar pasą elektroniniu būdu duomenys neįrašyti arba kad įrašyti duomenys neatitinka piliečio duomenų, apie tai nedelsiant informuojamas Asmens dokumentų išrašymo centras. Išsiaiškinę duomenų neatitikimo priežastis, Migracijos departamentas ar konsulinė įstaiga priima sprendimą dėl naujos asmens tapatybės kortelės ar paso išdavimo piliečiui. Asmens tapatybės kortelė ar pasas, kuriame duomenys elektroniniu būdu neįrašyti arba įrašyti, bet neatitinka piliečio duomenų, nedelsiant grąžinami Asmens dokumentų išrašymo centrui.</w:t>
                  </w:r>
                </w:p>
              </w:sdtContent>
            </w:sdt>
            <w:sdt>
              <w:sdtPr>
                <w:alias w:val="57 p."/>
                <w:tag w:val="part_4deff43c0c4a434b8d64057c7d16adcd"/>
                <w:lock w:val="sdtLocked"/>
                <w:richText/>
              </w:sdtPr>
              <w:sdtContent>
                <w:p>
                  <w:pPr>
                    <w:ind w:firstLine="567"/>
                    <w:jc w:val="both"/>
                    <w:textAlignment w:val="center"/>
                    <w:rPr>
                      <w:color w:val="000000"/>
                      <w:szCs w:val="24"/>
                    </w:rPr>
                  </w:pPr>
                  <w:sdt>
                    <w:sdtPr>
                      <w:alias w:val="Numeris"/>
                      <w:tag w:val="nr_4deff43c0c4a434b8d64057c7d16adcd"/>
                      <w:lock w:val="sdtLocked"/>
                      <w:richText/>
                    </w:sdtPr>
                    <w:sdtContent>
                      <w:r>
                        <w:rPr>
                          <w:color w:val="000000"/>
                        </w:rPr>
                        <w:t>57</w:t>
                      </w:r>
                    </w:sdtContent>
                  </w:sdt>
                  <w:r>
                    <w:rPr>
                      <w:color w:val="000000"/>
                    </w:rPr>
                    <w:t>. Jeigu piliečiui, gyvenančiam užsienio valstybėje, asmens tapatybės kortelę ar pasą išdavusi konsulinė įstaiga šią asmens tapatybės kortelę ar pasą išsiunčia konsulinės įstaigos pasirinktu saugiu būdu, prašymo išduoti (pakeisti) asmens tapatybės kortelę 15 eilutėje ar prašymo išduoti (pakeisti) pasą 14 eilutėje nurodoma asmens tapatybės kortelės ar paso išsiuntimo data, siuntimo būdas ir piliečio rašytinio pranešimo apie asmens tapatybės kortelės ar paso gavimą gavimo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8 p."/>
                <w:tag w:val="part_be8fc13e374b49c0b93883941af269b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e8fc13e374b49c0b93883941af269ba"/>
                      <w:lock w:val="sdtLocked"/>
                      <w:richText/>
                    </w:sdtPr>
                    <w:sdtContent>
                      <w:r>
                        <w:rPr>
                          <w:szCs w:val="24"/>
                        </w:rPr>
                        <w:t>58</w:t>
                      </w:r>
                    </w:sdtContent>
                  </w:sdt>
                  <w:r>
                    <w:rPr>
                      <w:szCs w:val="24"/>
                    </w:rPr>
                    <w:t xml:space="preserve">. </w:t>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w:t>
                  </w:r>
                </w:p>
                <w:p>
                  <w:pPr>
                    <w:tabs>
                      <w:tab w:val="left" w:pos="1134"/>
                    </w:tabs>
                    <w:suppressAutoHyphens/>
                    <w:ind w:firstLine="567"/>
                    <w:jc w:val="both"/>
                    <w:textAlignment w:val="center"/>
                    <w:rPr>
                      <w:color w:val="000000"/>
                      <w:szCs w:val="24"/>
                      <w:lang w:eastAsia="lt-LT"/>
                    </w:rPr>
                  </w:pPr>
                  <w:r>
                    <w:rPr>
                      <w:color w:val="000000"/>
                    </w:rPr>
                    <w:t>Jeigu pilietis asmens tapatybės kortelės ar paso neatsiima per 1 metus nuo asmens tapatybės kortelės ar paso išrašymo dienos, asmens tapatybės kortelė ar pasas nurašomas asmens dokumentų išdavimo sistemoje, šis negaliojantis dokumentas aprašo 94 punkte nustatyta tvarka išsiunčiamas sunaikinti Asmens dokumentų išrašymo centrui</w:t>
                  </w:r>
                  <w:r>
                    <w:rPr>
                      <w:color w:val="000000"/>
                      <w:szCs w:val="24"/>
                      <w:lang w:eastAsia="lt-LT"/>
                    </w:rPr>
                    <w:t>.</w:t>
                  </w:r>
                </w:p>
                <w:p>
                  <w:pPr>
                    <w:tabs>
                      <w:tab w:val="left" w:pos="1134"/>
                    </w:tabs>
                    <w:suppressAutoHyphens/>
                    <w:ind w:firstLine="567"/>
                    <w:jc w:val="both"/>
                    <w:textAlignment w:val="center"/>
                    <w:rPr>
                      <w:color w:val="000000"/>
                      <w:szCs w:val="24"/>
                      <w:lang w:eastAsia="lt-LT"/>
                    </w:rPr>
                  </w:pPr>
                  <w:r>
                    <w:rPr>
                      <w:color w:val="000000"/>
                      <w:szCs w:val="24"/>
                      <w:lang w:eastAsia="lt-LT"/>
                    </w:rPr>
                    <w:t>Siunčiančiai įmonei informavus, kad asmens tapatybės kortelė ar pasas piliečiui buvo įteiktas, konsulinė įstaiga susisiekia su piliečiu ir pakartotinai paprašo rašytiniu pranešimu informuoti apie asmens tapatybės kortelės ar paso gavimą. Jeigu konsulinei įstaigai susisiekus su piliečiu, šis per 3 mėnesius nuo susisiekimo su juo dienos rašytiniu pranešimu neinformuoja, kad gavo asmens tapatybės kortelę ar pasą, arba informuoja, kad negavo asmens tapatybės kortelės ar paso, tai konsulinė įstaiga, j</w:t>
                  </w:r>
                  <w:r>
                    <w:rPr>
                      <w:szCs w:val="24"/>
                      <w:lang w:eastAsia="lt-LT"/>
                    </w:rPr>
                    <w:t>eigu yra techninių galimybių,</w:t>
                  </w:r>
                  <w:r>
                    <w:rPr>
                      <w:color w:val="000000"/>
                      <w:szCs w:val="24"/>
                      <w:lang w:eastAsia="lt-LT"/>
                    </w:rPr>
                    <w:t xml:space="preserve"> paskelbia asmens dokumentų išdavimo sistemoje, kad asmens tapatybės kortelė ar </w:t>
                  </w:r>
                  <w:r>
                    <w:rPr>
                      <w:szCs w:val="24"/>
                      <w:lang w:eastAsia="lt-LT"/>
                    </w:rPr>
                    <w:t>pasas dingo.</w:t>
                  </w:r>
                  <w:r>
                    <w:rPr>
                      <w:color w:val="000000"/>
                      <w:szCs w:val="24"/>
                      <w:lang w:eastAsia="lt-LT"/>
                    </w:rPr>
                    <w:t xml:space="preserve"> Jeigu siunčianti įmonė informuoja, kad asmens tapatybės kortelė ar pasas piliečiui buvo įteiktas, o konsulinei įstaigai per 3 mėnesius nuo šios informacijos gavimo dienos su piliečiu nepavyksta susisiekti, tai konsulinė įstaiga paskelbia asmens dokumentų išdavimo sistemoje, kad asmens tapatybės kortelė ar </w:t>
                  </w:r>
                  <w:r>
                    <w:rPr>
                      <w:szCs w:val="24"/>
                      <w:lang w:eastAsia="lt-LT"/>
                    </w:rPr>
                    <w:t xml:space="preserve">pasas dingo.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9 p."/>
                <w:tag w:val="part_470943034d734424a22049b6421e7e4c"/>
                <w:lock w:val="sdtLocked"/>
                <w:richText/>
              </w:sdtPr>
              <w:sdtContent>
                <w:p>
                  <w:pPr>
                    <w:pStyle w:val="PlainText"/>
                    <w:ind w:firstLine="567"/>
                    <w:jc w:val="both"/>
                    <w:rPr>
                      <w:rFonts w:ascii="Times New Roman" w:hAnsi="Times New Roman"/>
                      <w:b/>
                      <w:bCs/>
                      <w:sz w:val="22"/>
                    </w:rPr>
                  </w:pPr>
                  <w:r>
                    <w:rPr>
                      <w:rFonts w:ascii="Times New Roman" w:hAnsi="Times New Roman"/>
                      <w:sz w:val="22"/>
                    </w:rPr>
                    <w:t>59</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0 p."/>
                <w:tag w:val="part_8fb423abe8d04f4eb24e7e357de9e56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1 p."/>
                <w:tag w:val="part_5fba062eebe549739753b9ea592297d9"/>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2 p."/>
                <w:tag w:val="part_9f7e215140b247b3ad077face8cdc4e3"/>
                <w:lock w:val="sdtLocked"/>
                <w:richText/>
              </w:sdtPr>
              <w:sdtContent>
                <w:p>
                  <w:pPr>
                    <w:tabs>
                      <w:tab w:val="left" w:pos="993"/>
                    </w:tabs>
                    <w:ind w:firstLine="567"/>
                    <w:jc w:val="both"/>
                    <w:rPr>
                      <w:color w:val="000000"/>
                      <w:szCs w:val="24"/>
                      <w:lang w:eastAsia="lt-LT"/>
                    </w:rPr>
                  </w:pPr>
                  <w:sdt>
                    <w:sdtPr>
                      <w:alias w:val="Numeris"/>
                      <w:tag w:val="nr_9f7e215140b247b3ad077face8cdc4e3"/>
                      <w:lock w:val="sdtLocked"/>
                      <w:richText/>
                    </w:sdtPr>
                    <w:sdtContent>
                      <w:r>
                        <w:rPr>
                          <w:szCs w:val="24"/>
                          <w:lang w:eastAsia="lt-LT"/>
                        </w:rPr>
                        <w:t>62</w:t>
                      </w:r>
                    </w:sdtContent>
                  </w:sdt>
                  <w:r>
                    <w:rPr>
                      <w:szCs w:val="24"/>
                      <w:lang w:eastAsia="lt-LT"/>
                    </w:rPr>
                    <w:t>.</w:t>
                    <w:tab/>
                    <w:t>Konsulinė įstaiga grąžintas aprašo 95 punkte nurodytas asmens tapatybės korteles, pasus ar Lietuvos Respublikos piliečio pasus, taip pat atsiimant asmens tapatybės kortelę ar pasą konsulinei įstaigai pateiktus vaiko kelionės dokumentus, aprašo 94 punkte nustatyta tvarka perduoda naikinti Asmens dokumentų išrašymo centrui. Teisės į Lietuvos Respublikos pilietybę išsaugojimą patvirtinantis pažymėjimas, teisę atkurti Lietuvos Respublikos pilietybę patvirtinantis pažymėjimas ar lietuvių kilmę patvirtinantis pažymėjimas diplomatiniu paštu ar kitu saugiu būdu perduodami Migracijos departamentui. Kartu pridedamas lydraštis, jame nurodoma asmens, kuriam išduotas dokumentas, vardas (vardai), pavardė, perduodamo dokumento pavadinimas ir numeris, priežastis, dėl kurios jis perduodamas.</w:t>
                  </w:r>
                </w:p>
              </w:sdtContent>
            </w:sdt>
            <w:sdt>
              <w:sdtPr>
                <w:alias w:val="63 p."/>
                <w:tag w:val="part_12421ccf68ee4bf3a048386c265fb327"/>
                <w:lock w:val="sdtLocked"/>
                <w:richText/>
              </w:sdtPr>
              <w:sdtContent>
                <w:p>
                  <w:pPr>
                    <w:ind w:firstLine="567"/>
                    <w:jc w:val="both"/>
                    <w:rPr>
                      <w:color w:val="000000"/>
                      <w:szCs w:val="24"/>
                      <w:lang w:eastAsia="lt-LT"/>
                    </w:rPr>
                  </w:pPr>
                  <w:sdt>
                    <w:sdtPr>
                      <w:alias w:val="Numeris"/>
                      <w:tag w:val="nr_12421ccf68ee4bf3a048386c265fb327"/>
                      <w:lock w:val="sdtLocked"/>
                      <w:richText/>
                    </w:sdtPr>
                    <w:sdtContent>
                      <w:r>
                        <w:rPr>
                          <w:kern w:val="3"/>
                          <w:szCs w:val="24"/>
                        </w:rPr>
                        <w:t>63</w:t>
                      </w:r>
                    </w:sdtContent>
                  </w:sdt>
                  <w:r>
                    <w:rPr>
                      <w:kern w:val="3"/>
                      <w:szCs w:val="24"/>
                    </w:rPr>
                    <w:t xml:space="preserve">. Asmens tapatybės kortelė </w:t>
                  </w:r>
                  <w:r>
                    <w:rPr>
                      <w:bCs/>
                      <w:kern w:val="3"/>
                      <w:szCs w:val="24"/>
                    </w:rPr>
                    <w:t xml:space="preserve">ir pasas </w:t>
                  </w:r>
                  <w:r>
                    <w:rPr>
                      <w:kern w:val="3"/>
                      <w:szCs w:val="24"/>
                    </w:rPr>
                    <w:t xml:space="preserve">galioja </w:t>
                  </w:r>
                  <w:r>
                    <w:rPr>
                      <w:bCs/>
                      <w:szCs w:val="24"/>
                      <w:lang w:eastAsia="lt-LT"/>
                    </w:rPr>
                    <w:t>Asmens tapatybės kortelės ir paso įstatymo 4 straipsnyje nurodytą galiojimo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4 p."/>
                <w:tag w:val="part_91f02058e0934a94b0b5058fd080e63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f02058e0934a94b0b5058fd080e638"/>
                      <w:lock w:val="sdtLocked"/>
                      <w:richText/>
                    </w:sdtPr>
                    <w:sdtContent>
                      <w:r>
                        <w:rPr>
                          <w:szCs w:val="24"/>
                        </w:rPr>
                        <w:t>64</w:t>
                      </w:r>
                    </w:sdtContent>
                  </w:sdt>
                  <w:r>
                    <w:rPr>
                      <w:szCs w:val="24"/>
                    </w:rPr>
                    <w:t>.</w:t>
                    <w:tab/>
                  </w:r>
                  <w:r>
                    <w:rPr>
                      <w:color w:val="000000"/>
                      <w:szCs w:val="24"/>
                      <w:lang w:eastAsia="lt-LT"/>
                    </w:rPr>
                    <w:t>Pasas galioja:</w:t>
                  </w:r>
                </w:p>
                <w:sdt>
                  <w:sdtPr>
                    <w:alias w:val="64.1 pp."/>
                    <w:tag w:val="part_f05957fbce7342c08b7e5d4167cb05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05957fbce7342c08b7e5d4167cb057d"/>
                          <w:lock w:val="sdtLocked"/>
                          <w:richText/>
                        </w:sdtPr>
                        <w:sdtContent>
                          <w:r>
                            <w:rPr>
                              <w:szCs w:val="24"/>
                            </w:rPr>
                            <w:t>64.1</w:t>
                          </w:r>
                        </w:sdtContent>
                      </w:sdt>
                      <w:r>
                        <w:rPr>
                          <w:szCs w:val="24"/>
                        </w:rPr>
                        <w:t>.</w:t>
                        <w:tab/>
                      </w:r>
                      <w:r>
                        <w:rPr>
                          <w:color w:val="000000"/>
                          <w:szCs w:val="24"/>
                          <w:lang w:eastAsia="lt-LT"/>
                        </w:rPr>
                        <w:t>2 metus, jeigu pasas išduotas piliečiui iki 5 metų amžiaus;</w:t>
                      </w:r>
                    </w:p>
                  </w:sdtContent>
                </w:sdt>
                <w:sdt>
                  <w:sdtPr>
                    <w:alias w:val="64.2 pp."/>
                    <w:tag w:val="part_e7eea7b77c034d59955f9a25578e2b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7eea7b77c034d59955f9a25578e2b0d"/>
                          <w:lock w:val="sdtLocked"/>
                          <w:richText/>
                        </w:sdtPr>
                        <w:sdtContent>
                          <w:r>
                            <w:rPr>
                              <w:szCs w:val="24"/>
                            </w:rPr>
                            <w:t>64.2</w:t>
                          </w:r>
                        </w:sdtContent>
                      </w:sdt>
                      <w:r>
                        <w:rPr>
                          <w:szCs w:val="24"/>
                        </w:rPr>
                        <w:t>.</w:t>
                        <w:tab/>
                      </w:r>
                      <w:r>
                        <w:rPr>
                          <w:color w:val="000000"/>
                          <w:szCs w:val="24"/>
                          <w:lang w:eastAsia="lt-LT"/>
                        </w:rPr>
                        <w:t>5 metus, jeigu jis išduotas piliečiui nuo 5 iki 16 metų amžiaus;</w:t>
                      </w:r>
                    </w:p>
                  </w:sdtContent>
                </w:sdt>
                <w:sdt>
                  <w:sdtPr>
                    <w:alias w:val="64.3 pp."/>
                    <w:tag w:val="part_27c652d6ca91482f94d2337a6837dd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7c652d6ca91482f94d2337a6837dd37"/>
                          <w:lock w:val="sdtLocked"/>
                          <w:richText/>
                        </w:sdtPr>
                        <w:sdtContent>
                          <w:r>
                            <w:rPr>
                              <w:szCs w:val="24"/>
                            </w:rPr>
                            <w:t>64.3</w:t>
                          </w:r>
                        </w:sdtContent>
                      </w:sdt>
                      <w:r>
                        <w:rPr>
                          <w:szCs w:val="24"/>
                        </w:rPr>
                        <w:t>.</w:t>
                        <w:tab/>
                      </w:r>
                      <w:r>
                        <w:rPr>
                          <w:color w:val="000000"/>
                          <w:szCs w:val="24"/>
                          <w:lang w:eastAsia="lt-LT"/>
                        </w:rPr>
                        <w:t>10 metų, jeigu jis išduotas piliečiui nuo 16 metų amžiaus;</w:t>
                      </w:r>
                    </w:p>
                  </w:sdtContent>
                </w:sdt>
                <w:sdt>
                  <w:sdtPr>
                    <w:alias w:val="64.4 pp."/>
                    <w:tag w:val="part_93b9af23e4364df4bee2abb2d112965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3b9af23e4364df4bee2abb2d1129655"/>
                          <w:lock w:val="sdtLocked"/>
                          <w:richText/>
                        </w:sdtPr>
                        <w:sdtContent>
                          <w:r>
                            <w:rPr>
                              <w:szCs w:val="24"/>
                            </w:rPr>
                            <w:t>64.4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2c1235ae17974a5ebcba04757d3d8230"/>
            <w:lock w:val="sdtLocked"/>
            <w:richText/>
          </w:sdtPr>
          <w:sdtContent>
            <w:p>
              <w:pPr>
                <w:tabs>
                  <w:tab w:val="left" w:pos="2977"/>
                </w:tabs>
                <w:suppressAutoHyphens/>
                <w:jc w:val="center"/>
                <w:textAlignment w:val="center"/>
                <w:rPr>
                  <w:b/>
                  <w:szCs w:val="24"/>
                </w:rPr>
              </w:pPr>
              <w:r>
                <w:rPr>
                  <w:b/>
                  <w:szCs w:val="24"/>
                </w:rPr>
                <w:t>VII SKYRIUS</w:t>
              </w:r>
            </w:p>
            <w:p>
              <w:pPr>
                <w:tabs>
                  <w:tab w:val="left" w:pos="2977"/>
                </w:tabs>
                <w:suppressAutoHyphens/>
                <w:jc w:val="center"/>
                <w:textAlignment w:val="center"/>
                <w:rPr>
                  <w:b/>
                  <w:szCs w:val="24"/>
                </w:rPr>
              </w:pPr>
              <w:r>
                <w:rPr>
                  <w:b/>
                  <w:szCs w:val="24"/>
                </w:rPr>
                <w:t>PRANEŠIMO APIE PRARASTĄ ASMENS TAPATYBĘ IR PILIETYBĘ PATVIRTINANTĮ DOKUMENTĄ PATEIKIMAS, PRARASTO ASMENS TAPATYBĘ IR PILIETYBĘ PATVIRTINANČIO DOKUMENTO PASKELBIMAS NEGALIOJANČIU</w:t>
              </w:r>
            </w:p>
            <w:p>
              <w:pPr>
                <w:tabs>
                  <w:tab w:val="left" w:pos="851"/>
                </w:tabs>
                <w:suppressAutoHyphens/>
                <w:ind w:firstLine="567"/>
                <w:jc w:val="both"/>
                <w:textAlignment w:val="center"/>
                <w:rPr>
                  <w:szCs w:val="24"/>
                </w:rPr>
              </w:pPr>
            </w:p>
            <w:sdt>
              <w:sdtPr>
                <w:alias w:val="65 p."/>
                <w:tag w:val="part_03d6810cb8e34364895c21b701fcfbfc"/>
                <w:lock w:val="sdtLocked"/>
                <w:richText/>
              </w:sdtPr>
              <w:sdtContent>
                <w:p>
                  <w:pPr>
                    <w:ind w:firstLine="567"/>
                    <w:jc w:val="both"/>
                    <w:textAlignment w:val="baseline"/>
                    <w:rPr>
                      <w:bCs/>
                      <w:strike/>
                      <w:kern w:val="3"/>
                      <w:szCs w:val="24"/>
                    </w:rPr>
                  </w:pPr>
                  <w:sdt>
                    <w:sdtPr>
                      <w:alias w:val="Numeris"/>
                      <w:tag w:val="nr_03d6810cb8e34364895c21b701fcfbfc"/>
                      <w:lock w:val="sdtLocked"/>
                      <w:richText/>
                    </w:sdtPr>
                    <w:sdtContent>
                      <w:r>
                        <w:rPr>
                          <w:bCs/>
                          <w:kern w:val="3"/>
                          <w:szCs w:val="24"/>
                        </w:rPr>
                        <w:t>65</w:t>
                      </w:r>
                    </w:sdtContent>
                  </w:sdt>
                  <w:r>
                    <w:rPr>
                      <w:bCs/>
                      <w:kern w:val="3"/>
                      <w:szCs w:val="24"/>
                    </w:rPr>
                    <w:t xml:space="preserve">. Pilietis, praradęs asmens tapatybės kortelę ar pasą, turi užpildyti pranešimą apie asmens tapatybę ir pilietybę patvirtinančio dokumento praradimą (3 priedas) ir asmeniškai pateikti jį Migracijos departamentui, o esantis užsienio valstybėje – konsulinei įstaigai. </w:t>
                  </w:r>
                </w:p>
              </w:sdtContent>
            </w:sdt>
            <w:sdt>
              <w:sdtPr>
                <w:alias w:val="66 p."/>
                <w:tag w:val="part_39b34151b9c4483f991fcbe17beb9edf"/>
                <w:lock w:val="sdtLocked"/>
                <w:richText/>
              </w:sdtPr>
              <w:sdtContent>
                <w:p>
                  <w:pPr>
                    <w:ind w:firstLine="567"/>
                    <w:jc w:val="both"/>
                    <w:textAlignment w:val="baseline"/>
                    <w:rPr>
                      <w:bCs/>
                      <w:kern w:val="2"/>
                      <w:szCs w:val="24"/>
                    </w:rPr>
                  </w:pPr>
                  <w:sdt>
                    <w:sdtPr>
                      <w:alias w:val="Numeris"/>
                      <w:tag w:val="nr_39b34151b9c4483f991fcbe17beb9edf"/>
                      <w:lock w:val="sdtLocked"/>
                      <w:richText/>
                    </w:sdtPr>
                    <w:sdtContent>
                      <w:r>
                        <w:rPr>
                          <w:bCs/>
                          <w:kern w:val="3"/>
                          <w:szCs w:val="24"/>
                        </w:rPr>
                        <w:t>66</w:t>
                      </w:r>
                    </w:sdtContent>
                  </w:sdt>
                  <w:r>
                    <w:rPr>
                      <w:bCs/>
                      <w:kern w:val="3"/>
                      <w:szCs w:val="24"/>
                    </w:rPr>
                    <w:t xml:space="preserve">. Pranešimą apie asmens tapatybę ir pilietybę patvirtinančio dokumento praradimą pilietis gali pateikti ir </w:t>
                  </w:r>
                  <w:r>
                    <w:rPr>
                      <w:bCs/>
                      <w:kern w:val="2"/>
                      <w:szCs w:val="24"/>
                    </w:rPr>
                    <w:t xml:space="preserve">per MIGRIS, nurodydamas aprašo 6 priede nurodytus duomenis. </w:t>
                  </w:r>
                </w:p>
              </w:sdtContent>
            </w:sdt>
            <w:sdt>
              <w:sdtPr>
                <w:alias w:val="67 p."/>
                <w:tag w:val="part_53fbc1ce46d640e19ce5b2fe520ee621"/>
                <w:lock w:val="sdtLocked"/>
                <w:richText/>
              </w:sdtPr>
              <w:sdtContent>
                <w:p>
                  <w:pPr>
                    <w:ind w:firstLine="567"/>
                    <w:jc w:val="both"/>
                    <w:textAlignment w:val="baseline"/>
                    <w:rPr>
                      <w:bCs/>
                      <w:szCs w:val="24"/>
                      <w:lang w:eastAsia="lt-LT"/>
                    </w:rPr>
                  </w:pPr>
                  <w:sdt>
                    <w:sdtPr>
                      <w:alias w:val="Numeris"/>
                      <w:tag w:val="nr_53fbc1ce46d640e19ce5b2fe520ee621"/>
                      <w:lock w:val="sdtLocked"/>
                      <w:richText/>
                    </w:sdtPr>
                    <w:sdtContent>
                      <w:r>
                        <w:rPr>
                          <w:bCs/>
                          <w:kern w:val="2"/>
                          <w:szCs w:val="24"/>
                        </w:rPr>
                        <w:t>67</w:t>
                      </w:r>
                    </w:sdtContent>
                  </w:sdt>
                  <w:r>
                    <w:rPr>
                      <w:bCs/>
                      <w:kern w:val="2"/>
                      <w:szCs w:val="24"/>
                    </w:rPr>
                    <w:t xml:space="preserve">. </w:t>
                  </w:r>
                  <w:r>
                    <w:rPr>
                      <w:bCs/>
                    </w:rPr>
                    <w:t xml:space="preserve">Atskiras pranešimas apie </w:t>
                  </w:r>
                  <w:r>
                    <w:rPr>
                      <w:bCs/>
                      <w:kern w:val="2"/>
                    </w:rPr>
                    <w:t>asmens tapatybę ir pilietybę patvirtinančio dokumento praradimą nepildomas,</w:t>
                  </w:r>
                  <w:r>
                    <w:rPr>
                      <w:bCs/>
                    </w:rPr>
                    <w:t xml:space="preserve"> jeigu prašymas išduoti asmens dokumentą vietoj prarasto asmens </w:t>
                  </w:r>
                  <w:r>
                    <w:t xml:space="preserve">tapatybę ir pilietybę patvirtinančio </w:t>
                  </w:r>
                  <w:r>
                    <w:rPr>
                      <w:bCs/>
                    </w:rPr>
                    <w:t>dokumento pateikiamas per MIGRIS</w:t>
                  </w:r>
                  <w:r>
                    <w:rPr>
                      <w:bCs/>
                      <w:kern w:val="2"/>
                    </w:rPr>
                    <w:t>.</w:t>
                  </w:r>
                </w:p>
              </w:sdtContent>
            </w:sdt>
            <w:sdt>
              <w:sdtPr>
                <w:alias w:val="68 p."/>
                <w:tag w:val="part_1ff3ea2c7a794ab6ad6c4042f995be4a"/>
                <w:lock w:val="sdtLocked"/>
                <w:richText/>
              </w:sdtPr>
              <w:sdtContent>
                <w:p>
                  <w:pPr>
                    <w:suppressAutoHyphens/>
                    <w:ind w:firstLine="567"/>
                    <w:jc w:val="both"/>
                    <w:textAlignment w:val="baseline"/>
                    <w:rPr>
                      <w:bCs/>
                      <w:szCs w:val="24"/>
                      <w:lang w:eastAsia="lt-LT"/>
                    </w:rPr>
                  </w:pPr>
                  <w:sdt>
                    <w:sdtPr>
                      <w:alias w:val="Numeris"/>
                      <w:tag w:val="nr_1ff3ea2c7a794ab6ad6c4042f995be4a"/>
                      <w:lock w:val="sdtLocked"/>
                      <w:richText/>
                    </w:sdtPr>
                    <w:sdtContent>
                      <w:r>
                        <w:rPr>
                          <w:bCs/>
                          <w:kern w:val="3"/>
                          <w:szCs w:val="24"/>
                        </w:rPr>
                        <w:t>68</w:t>
                      </w:r>
                    </w:sdtContent>
                  </w:sdt>
                  <w:r>
                    <w:rPr>
                      <w:bCs/>
                      <w:kern w:val="3"/>
                      <w:szCs w:val="24"/>
                    </w:rPr>
                    <w:t>. Pranešime apie asmens tapatybę ir pilietybę patvirtinančio dokumento praradimą turi būti nurodyti prarastos asmens tapatybės kortelės ar paso duomenys (jeigu pilietis juos žino) ir praradimo aplinkybės. Asmeniškai pateiktame pranešime apie asmens tapatybę ir pilietybę patvirtinančio dokumento praradimą turi būti nurodytos pranešimą priėmusio Migracijos departamento įgalioto valstybės tarnautojo ar darbuotojo arba konsulinio pareigūno</w:t>
                  </w:r>
                  <w:r>
                    <w:rPr>
                      <w:bCs/>
                      <w:szCs w:val="24"/>
                    </w:rPr>
                    <w:t xml:space="preserve"> ar</w:t>
                  </w:r>
                  <w:r>
                    <w:rPr>
                      <w:bCs/>
                      <w:szCs w:val="24"/>
                      <w:lang w:eastAsia="lt-LT"/>
                    </w:rPr>
                    <w:t xml:space="preserve"> konsulinės įstaigos įgalioto darbuotojo</w:t>
                  </w:r>
                  <w:r>
                    <w:rPr>
                      <w:bCs/>
                      <w:kern w:val="3"/>
                      <w:szCs w:val="24"/>
                    </w:rPr>
                    <w:t xml:space="preserve"> pareigos, vardas (-ai), pavardė, data ir parašas.</w:t>
                  </w:r>
                </w:p>
              </w:sdtContent>
            </w:sdt>
            <w:sdt>
              <w:sdtPr>
                <w:alias w:val="69 p."/>
                <w:tag w:val="part_794a5c1c4caa41ac9a7040c9a30bbdd3"/>
                <w:lock w:val="sdtLocked"/>
                <w:richText/>
              </w:sdtPr>
              <w:sdtContent>
                <w:p>
                  <w:pPr>
                    <w:suppressAutoHyphens/>
                    <w:ind w:firstLine="567"/>
                    <w:jc w:val="both"/>
                    <w:textAlignment w:val="baseline"/>
                    <w:rPr>
                      <w:szCs w:val="24"/>
                    </w:rPr>
                  </w:pPr>
                  <w:sdt>
                    <w:sdtPr>
                      <w:alias w:val="Numeris"/>
                      <w:tag w:val="nr_794a5c1c4caa41ac9a7040c9a30bbdd3"/>
                      <w:lock w:val="sdtLocked"/>
                      <w:richText/>
                    </w:sdtPr>
                    <w:sdtContent>
                      <w:r>
                        <w:rPr>
                          <w:bCs/>
                          <w:kern w:val="3"/>
                          <w:szCs w:val="24"/>
                        </w:rPr>
                        <w:t>69</w:t>
                      </w:r>
                    </w:sdtContent>
                  </w:sdt>
                  <w:r>
                    <w:rPr>
                      <w:bCs/>
                      <w:kern w:val="3"/>
                      <w:szCs w:val="24"/>
                    </w:rPr>
                    <w:t>. Migracijos departamento įgaliotas valstybės tarnautojas ar darbuotojas, gavęs p</w:t>
                  </w:r>
                  <w:r>
                    <w:rPr>
                      <w:bCs/>
                      <w:kern w:val="3"/>
                    </w:rPr>
                    <w:t xml:space="preserve">er MIGRIS ar asmeniškai </w:t>
                  </w:r>
                  <w:r>
                    <w:rPr>
                      <w:bCs/>
                      <w:kern w:val="3"/>
                      <w:szCs w:val="24"/>
                    </w:rPr>
                    <w:t xml:space="preserve">pateiktą pranešimą apie asmens tapatybę ir pilietybę patvirtinančio dokumento praradimą, o konsulinis pareigūnas ar konsulinės įstaigos įgaliotas darbuotojas, gavęs asmeniškai pateiktą pranešimą apie asmens tapatybę ir pilietybę patvirtinančio dokumento praradimą, ne vėliau kaip kitą darbo dieną asmens dokumentų išdavimo sistemoje paskelbia prarastą asmens tapatybės kortelę ar pasą negaliojančiu. Jeigu pranešimas apie asmens tapatybę ir pilietybę patvirtinančio dokumento praradimą buvo pateiktas per MIGRIS, Migracijos departamento įgaliotas valstybės tarnautojas ar darbuotojas </w:t>
                  </w:r>
                  <w:r>
                    <w:rPr>
                      <w:bCs/>
                      <w:kern w:val="3"/>
                    </w:rPr>
                    <w:t xml:space="preserve">MIGRIS </w:t>
                  </w:r>
                  <w:r>
                    <w:rPr>
                      <w:bCs/>
                      <w:kern w:val="3"/>
                      <w:szCs w:val="24"/>
                    </w:rPr>
                    <w:t>pažymi, kad prarasta asmens tapatybės kortelė ar pasas paskelbtas negaliojančiu.</w:t>
                  </w:r>
                  <w:r>
                    <w:rPr>
                      <w:bCs/>
                      <w:szCs w:val="24"/>
                    </w:rPr>
                    <w:t xml:space="preserve"> Aprašo 74.3 papunktyje nurodyta asmens tapatybės kortelė ar pasas negalioja nuo duomenų apie asmens tapatybės kortelės ar paso negaliojimą įrašymo į asmens dokumentų išdavimo sistemą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skyrius"/>
            <w:tag w:val="part_edf5043e77344f9fb01af28eeca0c150"/>
            <w:lock w:val="sdtLocked"/>
            <w:richText/>
          </w:sdtPr>
          <w:sdtContent>
            <w:p>
              <w:pPr>
                <w:tabs>
                  <w:tab w:val="left" w:pos="2977"/>
                </w:tabs>
                <w:suppressAutoHyphens/>
                <w:jc w:val="center"/>
                <w:textAlignment w:val="center"/>
                <w:rPr>
                  <w:b/>
                  <w:color w:val="000000"/>
                  <w:szCs w:val="24"/>
                </w:rPr>
              </w:pPr>
              <w:sdt>
                <w:sdtPr>
                  <w:alias w:val="Numeris"/>
                  <w:tag w:val="nr_edf5043e77344f9fb01af28eeca0c150"/>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df5043e77344f9fb01af28eeca0c150"/>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70 p."/>
                <w:tag w:val="part_c0334bd88df04dfe95d721bbb6e3410c"/>
                <w:lock w:val="sdtLocked"/>
                <w:richText/>
              </w:sdtPr>
              <w:sdtContent>
                <w:p>
                  <w:pPr>
                    <w:suppressAutoHyphens/>
                    <w:ind w:firstLine="567"/>
                    <w:jc w:val="both"/>
                    <w:textAlignment w:val="baseline"/>
                    <w:rPr>
                      <w:szCs w:val="24"/>
                      <w:lang w:eastAsia="lt-LT"/>
                    </w:rPr>
                  </w:pPr>
                  <w:sdt>
                    <w:sdtPr>
                      <w:alias w:val="Numeris"/>
                      <w:tag w:val="nr_c0334bd88df04dfe95d721bbb6e3410c"/>
                      <w:lock w:val="sdtLocked"/>
                      <w:richText/>
                    </w:sdtPr>
                    <w:sdtContent>
                      <w:r>
                        <w:rPr>
                          <w:szCs w:val="24"/>
                        </w:rPr>
                        <w:t>70</w:t>
                      </w:r>
                    </w:sdtContent>
                  </w:sdt>
                  <w:r>
                    <w:rPr>
                      <w:szCs w:val="24"/>
                    </w:rPr>
                    <w:t xml:space="preserve">. Asmens tapatybės kortelė ar pasas negalioja Asmens tapatybės kortelės ir paso įstatymo </w:t>
                  </w:r>
                  <w:r>
                    <w:rPr>
                      <w:bCs/>
                      <w:szCs w:val="24"/>
                    </w:rPr>
                    <w:t xml:space="preserve">8 </w:t>
                  </w:r>
                  <w:r>
                    <w:rPr>
                      <w:szCs w:val="24"/>
                    </w:rPr>
                    <w:t>straipsnio 1 dalyje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71 p."/>
                <w:tag w:val="part_4f3aca4cc12a4ed0a8894463ce1137b2"/>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4f3aca4cc12a4ed0a8894463ce1137b2"/>
                      <w:lock w:val="sdtLocked"/>
                      <w:richText/>
                    </w:sdtPr>
                    <w:sdtContent>
                      <w:r>
                        <w:rPr>
                          <w:szCs w:val="24"/>
                        </w:rPr>
                        <w:t>71</w:t>
                      </w:r>
                    </w:sdtContent>
                  </w:sdt>
                  <w:r>
                    <w:rPr>
                      <w:szCs w:val="24"/>
                    </w:rPr>
                    <w:t>.</w:t>
                    <w:tab/>
                  </w:r>
                  <w:r>
                    <w:rPr>
                      <w:color w:val="000000"/>
                      <w:szCs w:val="24"/>
                      <w:lang w:eastAsia="lt-LT"/>
                    </w:rPr>
                    <w:t xml:space="preserve">Mirusio piliečio asmens tapatybės kortelė ar pasas grąžinami Migracijos departamentui, konsulinei įstaigai ar sveikatos priežiūros įstaigai, nustačiusiai asmens mirties faktą. Sveikatos priežiūros įstaigai grąžinta mirusio piliečio asmens tapatybės kortelė ar pasas perduodamas Migracijos departamentui. Lydraštyje nurodomas piliečio mirties įrašo numeris ir data. </w:t>
                  </w:r>
                </w:p>
              </w:sdtContent>
            </w:sdt>
            <w:sdt>
              <w:sdtPr>
                <w:alias w:val="72 p."/>
                <w:tag w:val="part_623bcf2a1f0f41eb92d78148c78d957e"/>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623bcf2a1f0f41eb92d78148c78d957e"/>
                      <w:lock w:val="sdtLocked"/>
                      <w:richText/>
                    </w:sdtPr>
                    <w:sdtContent>
                      <w:r>
                        <w:rPr>
                          <w:szCs w:val="24"/>
                        </w:rPr>
                        <w:t>72</w:t>
                      </w:r>
                    </w:sdtContent>
                  </w:sdt>
                  <w:r>
                    <w:rPr>
                      <w:szCs w:val="24"/>
                    </w:rPr>
                    <w:t>.</w:t>
                    <w:tab/>
                  </w:r>
                  <w:r>
                    <w:rPr>
                      <w:color w:val="000000"/>
                      <w:szCs w:val="24"/>
                      <w:lang w:eastAsia="lt-LT"/>
                    </w:rPr>
                    <w:t xml:space="preserve">Mirusio piliečio asmens tapatybės kortelę ar pasą gavęs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išdavimo sistemoje paskelbia, kad jie grąžinti, o asmens tapatybės kortelę ar pasą aprašo 94 punkte nustatyta tvarka išsiunčia sunaikinti Asmens dokumentų išrašymo centrui. Jeigu mirusio piliečio asmens tapatybės kortelė ir (ar) pasas negrąžinti, asmens dokumentų išdavimo sistemoje paskelbiama, kad jie negrąžinti. </w:t>
                  </w:r>
                </w:p>
              </w:sdtContent>
            </w:sdt>
            <w:sdt>
              <w:sdtPr>
                <w:alias w:val="73 p."/>
                <w:tag w:val="part_0734756b35f0443db28f74f7e4440f99"/>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0734756b35f0443db28f74f7e4440f99"/>
                      <w:lock w:val="sdtLocked"/>
                      <w:richText/>
                    </w:sdtPr>
                    <w:sdtContent>
                      <w:r>
                        <w:rPr>
                          <w:szCs w:val="24"/>
                        </w:rPr>
                        <w:t>73</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išdavimo sistemoje paskelbiama, kad asmens tapatybės kortelė ar pasas grąžintas. </w:t>
                  </w:r>
                </w:p>
              </w:sdtContent>
            </w:sdt>
            <w:sdt>
              <w:sdtPr>
                <w:alias w:val="74 p."/>
                <w:tag w:val="part_d314498acd0b4c4aa4611ffd444cd05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314498acd0b4c4aa4611ffd444cd058"/>
                      <w:lock w:val="sdtLocked"/>
                      <w:richText/>
                    </w:sdtPr>
                    <w:sdtContent>
                      <w:r>
                        <w:rPr>
                          <w:szCs w:val="24"/>
                        </w:rPr>
                        <w:t>74</w:t>
                      </w:r>
                    </w:sdtContent>
                  </w:sdt>
                  <w:r>
                    <w:rPr>
                      <w:szCs w:val="24"/>
                    </w:rPr>
                    <w:t>.</w:t>
                    <w:tab/>
                  </w:r>
                  <w:r>
                    <w:rPr>
                      <w:color w:val="000000"/>
                      <w:szCs w:val="24"/>
                      <w:lang w:eastAsia="lt-LT"/>
                    </w:rPr>
                    <w:t>Asmens tapatybės kortelė ir pasas paskelbiami asmens dokumentų išdavimo sistemoje negaliojančiais, jeigu:</w:t>
                  </w:r>
                </w:p>
                <w:sdt>
                  <w:sdtPr>
                    <w:alias w:val="74.1 pp."/>
                    <w:tag w:val="part_a5a529978f0a4227ad5fd752dc85c52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a529978f0a4227ad5fd752dc85c527"/>
                          <w:lock w:val="sdtLocked"/>
                          <w:richText/>
                        </w:sdtPr>
                        <w:sdtContent>
                          <w:r>
                            <w:rPr>
                              <w:szCs w:val="24"/>
                            </w:rPr>
                            <w:t>74.1</w:t>
                          </w:r>
                        </w:sdtContent>
                      </w:sdt>
                      <w:r>
                        <w:rPr>
                          <w:szCs w:val="24"/>
                        </w:rPr>
                        <w:t>.</w:t>
                        <w:tab/>
                      </w:r>
                      <w:r>
                        <w:rPr>
                          <w:color w:val="000000"/>
                          <w:szCs w:val="24"/>
                          <w:lang w:eastAsia="lt-LT"/>
                        </w:rPr>
                        <w:t>jie priklausė Lietuvos Respublikos pilietybės netekusiam asmeniui;</w:t>
                      </w:r>
                    </w:p>
                  </w:sdtContent>
                </w:sdt>
                <w:sdt>
                  <w:sdtPr>
                    <w:alias w:val="74.2 pp."/>
                    <w:tag w:val="part_11d0f55383f047ceb297330d5037d6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d0f55383f047ceb297330d5037d6ed"/>
                          <w:lock w:val="sdtLocked"/>
                          <w:richText/>
                        </w:sdtPr>
                        <w:sdtContent>
                          <w:r>
                            <w:rPr>
                              <w:szCs w:val="24"/>
                            </w:rPr>
                            <w:t>74.2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74.3 pp."/>
                    <w:tag w:val="part_1f7b8809fe2440c58fb6f43a661e5c7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f7b8809fe2440c58fb6f43a661e5c76"/>
                          <w:lock w:val="sdtLocked"/>
                          <w:richText/>
                        </w:sdtPr>
                        <w:sdtContent>
                          <w:r>
                            <w:rPr>
                              <w:szCs w:val="24"/>
                            </w:rPr>
                            <w:t>74.3</w:t>
                          </w:r>
                        </w:sdtContent>
                      </w:sdt>
                      <w:r>
                        <w:rPr>
                          <w:szCs w:val="24"/>
                        </w:rPr>
                        <w:t>.</w:t>
                        <w:tab/>
                      </w:r>
                      <w:r>
                        <w:rPr>
                          <w:color w:val="000000"/>
                          <w:szCs w:val="24"/>
                          <w:lang w:eastAsia="lt-LT"/>
                        </w:rPr>
                        <w:t>jie prarasti;</w:t>
                      </w:r>
                    </w:p>
                  </w:sdtContent>
                </w:sdt>
                <w:sdt>
                  <w:sdtPr>
                    <w:alias w:val="74.4 pp."/>
                    <w:tag w:val="part_a602b85f7d0e4d0d80a4a3d6b21714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602b85f7d0e4d0d80a4a3d6b21714a9"/>
                          <w:lock w:val="sdtLocked"/>
                          <w:richText/>
                        </w:sdtPr>
                        <w:sdtContent>
                          <w:r>
                            <w:rPr>
                              <w:szCs w:val="24"/>
                            </w:rPr>
                            <w:t>74.4</w:t>
                          </w:r>
                        </w:sdtContent>
                      </w:sdt>
                      <w:r>
                        <w:rPr>
                          <w:szCs w:val="24"/>
                        </w:rPr>
                        <w:t>.</w:t>
                        <w:tab/>
                      </w:r>
                      <w:r>
                        <w:rPr>
                          <w:color w:val="000000"/>
                          <w:szCs w:val="24"/>
                          <w:lang w:eastAsia="lt-LT"/>
                        </w:rPr>
                        <w:t>jie suklastoti;</w:t>
                      </w:r>
                    </w:p>
                  </w:sdtContent>
                </w:sdt>
                <w:sdt>
                  <w:sdtPr>
                    <w:alias w:val="74.5 pp."/>
                    <w:tag w:val="part_926ce69bc05243e89cfca2e623fb9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26ce69bc05243e89cfca2e623fb9a0c"/>
                          <w:lock w:val="sdtLocked"/>
                          <w:richText/>
                        </w:sdtPr>
                        <w:sdtContent>
                          <w:r>
                            <w:rPr>
                              <w:szCs w:val="24"/>
                            </w:rPr>
                            <w:t>74.5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74.6 pp."/>
                    <w:tag w:val="part_5361ab1c057245e7a11477875383755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61ab1c057245e7a114778753837553"/>
                          <w:lock w:val="sdtLocked"/>
                          <w:richText/>
                        </w:sdtPr>
                        <w:sdtContent>
                          <w:r>
                            <w:rPr>
                              <w:szCs w:val="24"/>
                            </w:rPr>
                            <w:t>74.6</w:t>
                          </w:r>
                        </w:sdtContent>
                      </w:sdt>
                      <w:r>
                        <w:rPr>
                          <w:szCs w:val="24"/>
                        </w:rPr>
                        <w:t>.</w:t>
                        <w:tab/>
                      </w:r>
                      <w:r>
                        <w:rPr>
                          <w:color w:val="000000"/>
                          <w:szCs w:val="24"/>
                          <w:lang w:eastAsia="lt-LT"/>
                        </w:rPr>
                        <w:t>jie pakeisti kaip netinkami naudoti;</w:t>
                      </w:r>
                    </w:p>
                  </w:sdtContent>
                </w:sdt>
                <w:sdt>
                  <w:sdtPr>
                    <w:alias w:val="74.7 pp."/>
                    <w:tag w:val="part_f5a34f755cb64e889548dd23278499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34f755cb64e889548dd23278499ea"/>
                          <w:lock w:val="sdtLocked"/>
                          <w:richText/>
                        </w:sdtPr>
                        <w:sdtContent>
                          <w:r>
                            <w:rPr>
                              <w:szCs w:val="24"/>
                            </w:rPr>
                            <w:t>74.7</w:t>
                          </w:r>
                        </w:sdtContent>
                      </w:sdt>
                      <w:r>
                        <w:rPr>
                          <w:szCs w:val="24"/>
                        </w:rPr>
                        <w:t>.</w:t>
                        <w:tab/>
                      </w:r>
                      <w:r>
                        <w:rPr>
                          <w:color w:val="000000"/>
                          <w:szCs w:val="24"/>
                          <w:lang w:eastAsia="lt-LT"/>
                        </w:rPr>
                        <w:t>pasas pakeistas, išnaudojus vizoms skirtus lapus;</w:t>
                      </w:r>
                    </w:p>
                  </w:sdtContent>
                </w:sdt>
                <w:sdt>
                  <w:sdtPr>
                    <w:alias w:val="74.8 pp."/>
                    <w:tag w:val="part_d5dbcb807aca44de837ee5359ec68e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5dbcb807aca44de837ee5359ec68e1d"/>
                          <w:lock w:val="sdtLocked"/>
                          <w:richText/>
                        </w:sdtPr>
                        <w:sdtContent>
                          <w:r>
                            <w:rPr>
                              <w:szCs w:val="24"/>
                            </w:rPr>
                            <w:t>74.8</w:t>
                          </w:r>
                        </w:sdtContent>
                      </w:sdt>
                      <w:r>
                        <w:rPr>
                          <w:szCs w:val="24"/>
                        </w:rPr>
                        <w:t>.</w:t>
                        <w:tab/>
                      </w:r>
                      <w:r>
                        <w:rPr>
                          <w:color w:val="000000"/>
                          <w:szCs w:val="24"/>
                          <w:lang w:eastAsia="lt-LT"/>
                        </w:rPr>
                        <w:t>jie pakeisti dėl netikslių įrašų juose;</w:t>
                      </w:r>
                    </w:p>
                  </w:sdtContent>
                </w:sdt>
                <w:sdt>
                  <w:sdtPr>
                    <w:alias w:val="74.9 pp."/>
                    <w:tag w:val="part_5a822dd52ff8404ea499554fad9e0db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a822dd52ff8404ea499554fad9e0db6"/>
                          <w:lock w:val="sdtLocked"/>
                          <w:richText/>
                        </w:sdtPr>
                        <w:sdtContent>
                          <w:r>
                            <w:rPr>
                              <w:szCs w:val="24"/>
                            </w:rPr>
                            <w:t>74.9</w:t>
                          </w:r>
                        </w:sdtContent>
                      </w:sdt>
                      <w:r>
                        <w:rPr>
                          <w:szCs w:val="24"/>
                        </w:rPr>
                        <w:t>.</w:t>
                        <w:tab/>
                      </w:r>
                      <w:r>
                        <w:rPr>
                          <w:color w:val="000000"/>
                          <w:szCs w:val="24"/>
                          <w:lang w:eastAsia="lt-LT"/>
                        </w:rPr>
                        <w:t>jie pakeisti piliečio pageidavimu;</w:t>
                      </w:r>
                    </w:p>
                  </w:sdtContent>
                </w:sdt>
                <w:sdt>
                  <w:sdtPr>
                    <w:alias w:val="74.10 pp."/>
                    <w:tag w:val="part_f6f376c7a90b4d2b9ffa522a654d639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6f376c7a90b4d2b9ffa522a654d639c"/>
                          <w:lock w:val="sdtLocked"/>
                          <w:richText/>
                        </w:sdtPr>
                        <w:sdtContent>
                          <w:r>
                            <w:rPr>
                              <w:szCs w:val="24"/>
                            </w:rPr>
                            <w:t>74.10</w:t>
                          </w:r>
                        </w:sdtContent>
                      </w:sdt>
                      <w:r>
                        <w:rPr>
                          <w:szCs w:val="24"/>
                        </w:rPr>
                        <w:t>.</w:t>
                        <w:tab/>
                      </w:r>
                      <w:r>
                        <w:rPr>
                          <w:color w:val="000000"/>
                          <w:szCs w:val="24"/>
                          <w:lang w:eastAsia="lt-LT"/>
                        </w:rPr>
                        <w:t>pilietis jų neatsiima per vienus metus nuo jų išrašymo dienos;</w:t>
                      </w:r>
                    </w:p>
                  </w:sdtContent>
                </w:sdt>
                <w:sdt>
                  <w:sdtPr>
                    <w:alias w:val="74.11 pp."/>
                    <w:tag w:val="part_b1e37ce4ac514e4dafeeb238ffb069e3"/>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e37ce4ac514e4dafeeb238ffb069e3"/>
                          <w:lock w:val="sdtLocked"/>
                          <w:richText/>
                        </w:sdtPr>
                        <w:sdtContent>
                          <w:r>
                            <w:rPr>
                              <w:szCs w:val="24"/>
                            </w:rPr>
                            <w:t>74.11</w:t>
                          </w:r>
                        </w:sdtContent>
                      </w:sdt>
                      <w:r>
                        <w:rPr>
                          <w:szCs w:val="24"/>
                        </w:rPr>
                        <w:t>.</w:t>
                        <w:tab/>
                      </w:r>
                      <w:r>
                        <w:rPr>
                          <w:color w:val="000000"/>
                          <w:szCs w:val="24"/>
                          <w:lang w:eastAsia="lt-LT"/>
                        </w:rPr>
                        <w:t>piliečiui išduota asmens tapatybės kortelė su pakeistais asmens duomenimis;</w:t>
                      </w:r>
                    </w:p>
                  </w:sdtContent>
                </w:sdt>
                <w:sdt>
                  <w:sdtPr>
                    <w:alias w:val="74.12 pp."/>
                    <w:tag w:val="part_a7ba7ba580b9458fa26eda9286adae1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7ba7ba580b9458fa26eda9286adae16"/>
                          <w:lock w:val="sdtLocked"/>
                          <w:richText/>
                        </w:sdtPr>
                        <w:sdtContent>
                          <w:r>
                            <w:rPr>
                              <w:szCs w:val="24"/>
                            </w:rPr>
                            <w:t>74.12</w:t>
                          </w:r>
                        </w:sdtContent>
                      </w:sdt>
                      <w:r>
                        <w:rPr>
                          <w:szCs w:val="24"/>
                        </w:rPr>
                        <w:t>.</w:t>
                        <w:tab/>
                      </w:r>
                      <w:r>
                        <w:rPr>
                          <w:color w:val="000000"/>
                          <w:szCs w:val="24"/>
                          <w:lang w:eastAsia="lt-LT"/>
                        </w:rPr>
                        <w:t>piliečiui išduotas pasas su pakeistais asmens duomenimis.</w:t>
                      </w:r>
                    </w:p>
                  </w:sdtContent>
                </w:sdt>
              </w:sdtContent>
            </w:sdt>
            <w:sdt>
              <w:sdtPr>
                <w:alias w:val="75 p."/>
                <w:tag w:val="part_5a46f17f480b4dc48cac04f8ac7a35c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46f17f480b4dc48cac04f8ac7a35c1"/>
                      <w:lock w:val="sdtLocked"/>
                      <w:richText/>
                    </w:sdtPr>
                    <w:sdtContent>
                      <w:r>
                        <w:rPr>
                          <w:szCs w:val="24"/>
                        </w:rPr>
                        <w:t>75</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Migracijos departamento direktoriaus įgaliotas valstybės tarnautojas, </w:t>
                  </w:r>
                  <w:r>
                    <w:rPr>
                      <w:szCs w:val="24"/>
                      <w:lang w:eastAsia="lt-LT"/>
                    </w:rPr>
                    <w:t>o jeigu šį dokumentą išdavė konsulinė įstaiga, patikrinimą atlieka Konsulinio departamento įgaliotas valstybės tarnautojas).</w:t>
                  </w:r>
                </w:p>
              </w:sdtContent>
            </w:sdt>
            <w:sdt>
              <w:sdtPr>
                <w:alias w:val="76 p."/>
                <w:tag w:val="part_a2e348d4692d497eb87dbf761ec0db60"/>
                <w:lock w:val="sdtLocked"/>
                <w:richText/>
              </w:sdtPr>
              <w:sdtContent>
                <w:p>
                  <w:pPr>
                    <w:suppressAutoHyphens/>
                    <w:ind w:firstLine="567"/>
                    <w:jc w:val="both"/>
                    <w:textAlignment w:val="baseline"/>
                    <w:rPr>
                      <w:color w:val="000000"/>
                      <w:kern w:val="3"/>
                      <w:szCs w:val="24"/>
                    </w:rPr>
                  </w:pPr>
                  <w:sdt>
                    <w:sdtPr>
                      <w:alias w:val="Numeris"/>
                      <w:tag w:val="nr_a2e348d4692d497eb87dbf761ec0db60"/>
                      <w:lock w:val="sdtLocked"/>
                      <w:richText/>
                    </w:sdtPr>
                    <w:sdtContent>
                      <w:r>
                        <w:rPr>
                          <w:color w:val="000000"/>
                          <w:kern w:val="3"/>
                          <w:szCs w:val="24"/>
                        </w:rPr>
                        <w:t>76</w:t>
                      </w:r>
                    </w:sdtContent>
                  </w:sdt>
                  <w:r>
                    <w:rPr>
                      <w:color w:val="000000"/>
                      <w:kern w:val="3"/>
                      <w:szCs w:val="24"/>
                    </w:rPr>
                    <w:t xml:space="preserve">. Aprašo 75 punkte nurodytais atvejais patikrinimą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Šis terminas gali būti pratęstas patikrinimą atliekančio Migracijos departamento įgalioto valstybės tarnautojo arba Konsulinio departamento įgalioto valstybės tarnautojo motyvuotu prašymu, bet ne ilgiau kaip vienam mėnesiui. Išvadą dėl asmens tapatybę ir pilietybę patvirtinančio dokumento išdavimo teisėtumo tvirtina Migracijos departamento įgaliotas valstybės tarnautojas, kai jis nėra tas pats valstybės tarnautojas, kuris parengė išvadą arba Konsulinio departamento direktorius ar jo įgaliotas valstybės tarnautojas. Tvirtinimo žymoje turi būti antspaudas su Lietuvos valstybės herbu </w:t>
                  </w:r>
                  <w:r>
                    <w:rPr>
                      <w:color w:val="000000"/>
                      <w:szCs w:val="24"/>
                      <w:lang w:eastAsia="lt-LT"/>
                    </w:rPr>
                    <w:t>arba Migracijos departamento skyriaus antspaudas</w:t>
                  </w:r>
                  <w:r>
                    <w:rPr>
                      <w:color w:val="000000"/>
                      <w:kern w:val="3"/>
                      <w:szCs w:val="24"/>
                    </w:rPr>
                    <w:t xml:space="preserve">. Išvada registruojama asmens dokumentų išdavimo sistemoje. Migracijos departamento įgalioto valstybės tarnautojo surašyta išvada dėl asmens tapatybę ir pilietybę patvirtinančio dokumento išdavimo teisėtumo kartu su patikrinimo medžiaga siunčiama Migracijos departamento direktoriui, o Konsulinio departamento įgalioto valstybės tarnautojo surašyta išvada dėl asmens tapatybę ir pilietybę patvirtinančio dokumento išdavimo teisėtumo kartu su patikrinimo medžiaga siunčiama Lietuvos Respublikos užsienio reikalų ministrui ne vėliau kaip per 3 darbo dienas nuo išvados patvirtinimo dienos. </w:t>
                  </w:r>
                </w:p>
              </w:sdtContent>
            </w:sdt>
            <w:sdt>
              <w:sdtPr>
                <w:alias w:val="77 p."/>
                <w:tag w:val="part_72afa30fb09c4144a0479596e8dfe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2afa30fb09c4144a0479596e8dfef71"/>
                      <w:lock w:val="sdtLocked"/>
                      <w:richText/>
                    </w:sdtPr>
                    <w:sdtContent>
                      <w:r>
                        <w:rPr>
                          <w:szCs w:val="24"/>
                        </w:rPr>
                        <w:t>77</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išvados patvirtinimo dienos. Jeigu sprendimui priimti būtina gauti papildomų duomenų ar dokumentų, šis terminas skaičiuojamas nuo papildomų duomenų ar dokumentų gavimo Migracijos departamente ar Užsienio reikalų ministerijoje dienos.</w:t>
                  </w:r>
                </w:p>
              </w:sdtContent>
            </w:sdt>
            <w:sdt>
              <w:sdtPr>
                <w:alias w:val="78 p."/>
                <w:tag w:val="part_d2c557a1e6d44495b0820e18799ba72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2c557a1e6d44495b0820e18799ba729"/>
                      <w:lock w:val="sdtLocked"/>
                      <w:richText/>
                    </w:sdtPr>
                    <w:sdtContent>
                      <w:r>
                        <w:rPr>
                          <w:szCs w:val="24"/>
                        </w:rPr>
                        <w:t>78</w:t>
                      </w:r>
                    </w:sdtContent>
                  </w:sdt>
                  <w:r>
                    <w:rPr>
                      <w:szCs w:val="24"/>
                    </w:rPr>
                    <w:t>.</w:t>
                    <w:tab/>
                  </w:r>
                  <w:r>
                    <w:rPr>
                      <w:color w:val="000000"/>
                      <w:szCs w:val="24"/>
                      <w:lang w:eastAsia="lt-LT"/>
                    </w:rPr>
                    <w:t>Sprendimą dėl asmens tapatybę ir pilietybę patvirtinančio dokumento išdavimo teisėtumo priima Migracijos departamento direktorius ar jo įgaliotas valstybės tarnautojas, o sprendimą dėl konsulinėje įstaigoje išduoto asmens tapatybę ir pilietybę patvirtinančio dokumento išdavimo teisėtumo priima užsienio reikalų ministras arba jo įgaliotas valstybės tarnautojas. Šis sprendimas registruojamas asmens dokumentų išdavimo sistemoje. Apie priimtą sprendimą per 5 darbo dienas nuo šio sprendimo priėmimo raštu pranešama asmeniui, kuriam buvo išduotas šis dokumentas, jeigu žinoma jo gyvenamoji vieta.</w:t>
                  </w:r>
                </w:p>
              </w:sdtContent>
            </w:sdt>
            <w:sdt>
              <w:sdtPr>
                <w:alias w:val="79 p."/>
                <w:tag w:val="part_dd7af52526144989936ffc78c05bf99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d7af52526144989936ffc78c05bf993"/>
                      <w:lock w:val="sdtLocked"/>
                      <w:richText/>
                    </w:sdtPr>
                    <w:sdtContent>
                      <w:r>
                        <w:rPr>
                          <w:szCs w:val="24"/>
                        </w:rPr>
                        <w:t>79</w:t>
                      </w:r>
                    </w:sdtContent>
                  </w:sdt>
                  <w:r>
                    <w:rPr>
                      <w:szCs w:val="24"/>
                    </w:rPr>
                    <w:t>.</w:t>
                    <w:tab/>
                  </w:r>
                  <w:r>
                    <w:rPr>
                      <w:color w:val="000000"/>
                      <w:szCs w:val="24"/>
                      <w:lang w:eastAsia="lt-LT"/>
                    </w:rPr>
                    <w:t>Migracijos departamentas ir Užsienio reikalų ministerija sudaro asmens bylas dėl asmens tapatybę ir pilietybę patvirtinančio dokumento išdavimo teisėtumo.</w:t>
                  </w:r>
                </w:p>
              </w:sdtContent>
            </w:sdt>
            <w:sdt>
              <w:sdtPr>
                <w:alias w:val="80 p."/>
                <w:tag w:val="part_dabd43c705ac4242afc0b0de3c5d7b52"/>
                <w:lock w:val="sdtLocked"/>
                <w:richText/>
              </w:sdtPr>
              <w:sdtContent>
                <w:p>
                  <w:pPr>
                    <w:tabs>
                      <w:tab w:val="left" w:pos="993"/>
                    </w:tabs>
                    <w:suppressAutoHyphens/>
                    <w:ind w:firstLine="567"/>
                    <w:jc w:val="both"/>
                    <w:textAlignment w:val="center"/>
                    <w:rPr>
                      <w:szCs w:val="24"/>
                      <w:lang w:eastAsia="lt-LT"/>
                    </w:rPr>
                  </w:pPr>
                  <w:sdt>
                    <w:sdtPr>
                      <w:alias w:val="Numeris"/>
                      <w:tag w:val="nr_dabd43c705ac4242afc0b0de3c5d7b52"/>
                      <w:lock w:val="sdtLocked"/>
                      <w:richText/>
                    </w:sdtPr>
                    <w:sdtContent>
                      <w:r>
                        <w:rPr>
                          <w:szCs w:val="24"/>
                        </w:rPr>
                        <w:t>80</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departamentui arba konsulinei įstaigai. </w:t>
                  </w:r>
                </w:p>
              </w:sdtContent>
            </w:sdt>
            <w:sdt>
              <w:sdtPr>
                <w:alias w:val="81 p."/>
                <w:tag w:val="part_ddb4552df7644f2d8d19930635331c58"/>
                <w:lock w:val="sdtLocked"/>
                <w:richText/>
              </w:sdtPr>
              <w:sdtContent>
                <w:p>
                  <w:pPr>
                    <w:ind w:firstLine="567"/>
                    <w:jc w:val="both"/>
                    <w:textAlignment w:val="center"/>
                    <w:rPr>
                      <w:color w:val="000000"/>
                      <w:szCs w:val="24"/>
                      <w:lang w:eastAsia="lt-LT"/>
                    </w:rPr>
                  </w:pPr>
                  <w:sdt>
                    <w:sdtPr>
                      <w:alias w:val="Numeris"/>
                      <w:tag w:val="nr_ddb4552df7644f2d8d19930635331c58"/>
                      <w:lock w:val="sdtLocked"/>
                      <w:richText/>
                    </w:sdtPr>
                    <w:sdtContent>
                      <w:r>
                        <w:rPr>
                          <w:color w:val="000000"/>
                          <w:szCs w:val="24"/>
                          <w:lang w:eastAsia="lt-LT"/>
                        </w:rPr>
                        <w:t>81</w:t>
                      </w:r>
                    </w:sdtContent>
                  </w:sdt>
                  <w:r>
                    <w:rPr>
                      <w:color w:val="000000"/>
                      <w:szCs w:val="24"/>
                      <w:lang w:eastAsia="lt-LT"/>
                    </w:rPr>
                    <w:t xml:space="preserve">. Migracijos departamento įgaliotas valstybės tarnautojas ar darbuotojas, gavęs pranešimą apie priimtą sprendimą dėl asmens Lietuvos Respublikos pilietybės netekimo ar priėmus sprendimą, kad asmens tapatybės kortelė ar pasas išduotas neteisėtai ar nepagrįstai, duomenis apie aprašo 74.1–74.2 papunkčiuose nurodytų asmens tapatybės kortelės ar paso negaliojimą įveda į asmens dokumentų išdavimo sistemą. </w:t>
                  </w:r>
                </w:p>
                <w:p>
                  <w:pPr>
                    <w:ind w:firstLine="567"/>
                    <w:jc w:val="both"/>
                    <w:textAlignment w:val="center"/>
                    <w:rPr>
                      <w:color w:val="000000"/>
                      <w:szCs w:val="24"/>
                      <w:lang w:eastAsia="lt-LT"/>
                    </w:rPr>
                  </w:pPr>
                  <w:r>
                    <w:rPr>
                      <w:color w:val="000000"/>
                      <w:szCs w:val="24"/>
                      <w:lang w:eastAsia="lt-LT"/>
                    </w:rPr>
                    <w:t>Jeigu paaiškėja aplinkybės, dėl kurių konsulinėje įstaigoje negalėjo būti išduoti asmens tapatybės kortelė ar pasas, duomenis apie aprašo 74.2 papunktyje nurodytų asmens tapatybės kortelių ar pasų negaliojimą į asmens dokumentų išdavimo sistemą įveda asmens tapatybės kortelę ar pasą išdavusi konsulinė įstaiga.</w:t>
                  </w:r>
                </w:p>
                <w:p>
                  <w:pPr>
                    <w:ind w:firstLine="567"/>
                    <w:jc w:val="both"/>
                    <w:textAlignment w:val="center"/>
                    <w:rPr>
                      <w:szCs w:val="24"/>
                      <w:lang w:eastAsia="lt-LT"/>
                    </w:rPr>
                  </w:pPr>
                  <w:r>
                    <w:rPr>
                      <w:color w:val="000000"/>
                      <w:szCs w:val="24"/>
                      <w:lang w:eastAsia="lt-LT"/>
                    </w:rPr>
                    <w:t>Jeigu negaliojančios asmens tapatybės kortelės ar paso asmuo negrąžina, asmens dokumentų išdavimo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ind w:firstLine="567"/>
                    <w:jc w:val="both"/>
                    <w:textAlignment w:val="center"/>
                    <w:rPr>
                      <w:color w:val="000000"/>
                      <w:szCs w:val="24"/>
                    </w:rPr>
                  </w:pPr>
                  <w:r>
                    <w:rPr>
                      <w:color w:val="000000"/>
                      <w:szCs w:val="24"/>
                      <w:lang w:eastAsia="lt-LT"/>
                    </w:rPr>
                    <w:t>Aprašo 74.1–74.2 papunkčiuose nurodytos asmens tapatybės kortelės ar pasai negalioja nuo atitinkamo sprendimo dėl Lietuvos Respublikos pilietybės netekimo ar sprendimo, kad asmens tapatybės kortelė ar pasas išduotas neteisėtai ar nepagrįstai,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2 p."/>
                <w:tag w:val="part_b1a4abbcdbc3408aaba1a6d721835531"/>
                <w:lock w:val="sdtLocked"/>
                <w:richText/>
              </w:sdtPr>
              <w:sdtContent>
                <w:p>
                  <w:pPr>
                    <w:tabs>
                      <w:tab w:val="left" w:pos="0"/>
                    </w:tabs>
                    <w:suppressAutoHyphens/>
                    <w:ind w:firstLine="567"/>
                    <w:jc w:val="both"/>
                    <w:textAlignment w:val="center"/>
                    <w:rPr>
                      <w:color w:val="000000"/>
                      <w:szCs w:val="24"/>
                      <w:lang w:eastAsia="lt-LT"/>
                    </w:rPr>
                  </w:pPr>
                  <w:sdt>
                    <w:sdtPr>
                      <w:alias w:val="Numeris"/>
                      <w:tag w:val="nr_b1a4abbcdbc3408aaba1a6d721835531"/>
                      <w:lock w:val="sdtLocked"/>
                      <w:richText/>
                    </w:sdtPr>
                    <w:sdtContent>
                      <w:r>
                        <w:rPr>
                          <w:szCs w:val="24"/>
                        </w:rPr>
                        <w:t>82</w:t>
                      </w:r>
                    </w:sdtContent>
                  </w:sdt>
                  <w:r>
                    <w:rPr>
                      <w:szCs w:val="24"/>
                    </w:rPr>
                    <w:t>. Duomenis apie aprašo 74.3 papunktyje nurodytos asmens tapatybės kortelės ar paso negaliojimą į asmens dokumentų išdavimo sistemą įveda Migracijos departamento įgaliotas valstybės tarnautojas ar darbuotojas arba konsulinis pareigūnas ar konsulinės įstaigos įgaliotas darbuotojas,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išdavimo sistemoje data (jeigu toks pranešimas buvo pateiktas asmeniškai atvykus į apskrities vyriausiąjį policijos komisariatą, Migracijos departamentą ar konsulinę įstaigą). Aprašo 74.3 papunktyje nurodyta asmens tapatybės kortelė ar pasas negalioja nuo duomenų apie asmens tapatybės kortelės ar paso negaliojimą įrašymo į asmens dokumentų išdavimo sistemą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3 p."/>
                <w:tag w:val="part_b547f3083b194e378a39df7d374736f6"/>
                <w:lock w:val="sdtLocked"/>
                <w:richText/>
              </w:sdtPr>
              <w:sdtContent>
                <w:p>
                  <w:pPr>
                    <w:suppressAutoHyphens/>
                    <w:ind w:firstLine="567"/>
                    <w:jc w:val="both"/>
                    <w:textAlignment w:val="baseline"/>
                    <w:rPr>
                      <w:color w:val="000000"/>
                      <w:szCs w:val="24"/>
                      <w:lang w:eastAsia="lt-LT"/>
                    </w:rPr>
                  </w:pPr>
                  <w:sdt>
                    <w:sdtPr>
                      <w:alias w:val="Numeris"/>
                      <w:tag w:val="nr_b547f3083b194e378a39df7d374736f6"/>
                      <w:lock w:val="sdtLocked"/>
                      <w:richText/>
                    </w:sdtPr>
                    <w:sdtContent>
                      <w:r>
                        <w:rPr>
                          <w:color w:val="000000"/>
                          <w:kern w:val="3"/>
                          <w:szCs w:val="24"/>
                        </w:rPr>
                        <w:t>83</w:t>
                      </w:r>
                    </w:sdtContent>
                  </w:sdt>
                  <w:r>
                    <w:rPr>
                      <w:color w:val="000000"/>
                      <w:kern w:val="3"/>
                      <w:szCs w:val="24"/>
                    </w:rPr>
                    <w:t>. Lietuvos Respublikoje rasta asmens tapatybės kortelė, pasas ar Lietuvos Respublikos piliečio pasas turi būti nedelsiant grąžintas Migracijos departamentui, o asmens tapatybės kortelė ar pasas, rastas užsienio valstybėje, – konsulinei įstaigai.</w:t>
                  </w:r>
                  <w:r>
                    <w:rPr>
                      <w:szCs w:val="24"/>
                    </w:rPr>
                    <w:t xml:space="preserve"> </w:t>
                  </w:r>
                </w:p>
              </w:sdtContent>
            </w:sdt>
            <w:sdt>
              <w:sdtPr>
                <w:alias w:val="84 p."/>
                <w:tag w:val="part_9497a4063e1a41aa9cec1e89d164fcfb"/>
                <w:lock w:val="sdtLocked"/>
                <w:richText/>
              </w:sdtPr>
              <w:sdtContent>
                <w:p>
                  <w:pPr>
                    <w:tabs>
                      <w:tab w:val="left" w:pos="993"/>
                    </w:tabs>
                    <w:suppressAutoHyphens/>
                    <w:ind w:firstLine="567"/>
                    <w:jc w:val="both"/>
                    <w:textAlignment w:val="center"/>
                    <w:rPr>
                      <w:szCs w:val="24"/>
                      <w:lang w:eastAsia="lt-LT"/>
                    </w:rPr>
                  </w:pPr>
                  <w:sdt>
                    <w:sdtPr>
                      <w:alias w:val="Numeris"/>
                      <w:tag w:val="nr_9497a4063e1a41aa9cec1e89d164fcfb"/>
                      <w:lock w:val="sdtLocked"/>
                      <w:richText/>
                    </w:sdtPr>
                    <w:sdtContent>
                      <w:r>
                        <w:rPr>
                          <w:szCs w:val="24"/>
                        </w:rPr>
                        <w:t>84</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85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departamentui ar konsulinei įstaigai nustačius, kad rasta asmens tapatybės kortelė ir (ar) pasas yra negaliojantys (pasibaigęs jų galiojimo laikas ir pan.), asmens tapatybės kortelė ir (ar) pasas siunčiami sunaikinti aprašo 94 punkte nustatyta tvarka. </w:t>
                  </w:r>
                </w:p>
                <w:p>
                  <w:pPr>
                    <w:tabs>
                      <w:tab w:val="left" w:pos="851"/>
                    </w:tabs>
                    <w:suppressAutoHyphens/>
                    <w:ind w:firstLine="567"/>
                    <w:jc w:val="both"/>
                    <w:textAlignment w:val="center"/>
                    <w:rPr>
                      <w:color w:val="000000"/>
                      <w:szCs w:val="24"/>
                    </w:rPr>
                  </w:pPr>
                  <w:r>
                    <w:rPr>
                      <w:color w:val="000000"/>
                      <w:szCs w:val="24"/>
                    </w:rPr>
                    <w:t>Jei nustatoma, kad Lietuvos Respublikoje rasta Lietuvos Respublikoje deklaravusio gyvenamąją vietą piliečio asmens tapatybės kortelė ir (ar) pasas yra galiojantys ir gali būti grąžinti piliečiui, jie perduodami piliečio deklaruotos gyvenamosios vietos Migracijos departamento skyriui.</w:t>
                  </w:r>
                </w:p>
                <w:p>
                  <w:pPr>
                    <w:tabs>
                      <w:tab w:val="left" w:pos="851"/>
                    </w:tabs>
                    <w:suppressAutoHyphens/>
                    <w:ind w:firstLine="567"/>
                    <w:jc w:val="both"/>
                    <w:textAlignment w:val="center"/>
                    <w:rPr>
                      <w:color w:val="000000"/>
                      <w:szCs w:val="24"/>
                    </w:rPr>
                  </w:pPr>
                  <w:r>
                    <w:rPr>
                      <w:color w:val="000000"/>
                      <w:szCs w:val="24"/>
                    </w:rPr>
                    <w:t>Jei nustatoma, kad užsienyje rasta Lietuvos Respublikoje deklaravusio gyvenamąją vietą piliečio asmens tapatybės kortelė ir (ar) pasas yra galiojantys ir gali būti grąžinti piliečiui, jie perduodami Migracijos departamento Vilniaus skyriui.</w:t>
                  </w:r>
                </w:p>
                <w:p>
                  <w:pPr>
                    <w:tabs>
                      <w:tab w:val="left" w:pos="851"/>
                    </w:tabs>
                    <w:suppressAutoHyphens/>
                    <w:ind w:firstLine="567"/>
                    <w:jc w:val="both"/>
                    <w:textAlignment w:val="center"/>
                    <w:rPr>
                      <w:color w:val="000000"/>
                      <w:szCs w:val="24"/>
                    </w:rPr>
                  </w:pPr>
                  <w:r>
                    <w:rPr>
                      <w:color w:val="000000"/>
                      <w:szCs w:val="24"/>
                    </w:rPr>
                    <w:t xml:space="preserve">Jeigu Gyventojų registre piliečio gyvenamoji vieta įrašyta užsienio valstybė, galiojanti rasta asmens tapatybės kortelė ar pasas saugomi šiame punkte nustatytą laiką konsulinėje įstaigoje, jeigu galiojanti rasta asmens tapatybės kortelė ar pasas perduotas konsulinei įstaigai. </w:t>
                  </w:r>
                </w:p>
                <w:p>
                  <w:pPr>
                    <w:tabs>
                      <w:tab w:val="left" w:pos="851"/>
                    </w:tabs>
                    <w:suppressAutoHyphens/>
                    <w:ind w:firstLine="567"/>
                    <w:jc w:val="both"/>
                    <w:textAlignment w:val="center"/>
                    <w:rPr>
                      <w:color w:val="000000"/>
                      <w:szCs w:val="24"/>
                    </w:rPr>
                  </w:pPr>
                  <w:r>
                    <w:rPr>
                      <w:color w:val="000000"/>
                      <w:szCs w:val="24"/>
                    </w:rPr>
                    <w:t>Jeigu pilietis nėra deklaravęs gyvenamosios vietos ir nėra žinoma jo gyvenamoji vieta, galiojanti Lietuvos Respublikoje rasta asmens tapatybės kortelė ar pasas perduodamas asmens tapatybės kortelę ar pasą išdavusiam Migracijos departamento skyriui arba Migracijos departamento Vilniaus skyriui, jei asmens tapatybės kortelę ar pasą yra išdavusi konsulinė įstaiga.</w:t>
                  </w:r>
                </w:p>
                <w:p>
                  <w:pPr>
                    <w:tabs>
                      <w:tab w:val="left" w:pos="851"/>
                    </w:tabs>
                    <w:suppressAutoHyphens/>
                    <w:ind w:firstLine="567"/>
                    <w:jc w:val="both"/>
                    <w:textAlignment w:val="center"/>
                    <w:rPr>
                      <w:color w:val="000000"/>
                      <w:szCs w:val="24"/>
                    </w:rPr>
                  </w:pPr>
                  <w:r>
                    <w:rPr>
                      <w:color w:val="000000"/>
                      <w:szCs w:val="24"/>
                    </w:rPr>
                    <w:t>Užsienyje rasta ir konsulinei įstaigai perduota piliečio, kuris nėra deklaravęs gyvenamosios vietos ir nėra žinoma jo gyvenamoji vieta, asmens tapatybės kortelė ir (ar) pasas perduodami Migracijos departamento Vilniaus skyriui.</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departamente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 xml:space="preserve">Jeigu pilietis, kurio asmens tapatybės kortelė ar pasas rastas, dėl šio dokumento atsiėmimo nesikreipia per 3 mėnesius nuo asmens tapatybės kortelės ar </w:t>
                  </w:r>
                  <w:r>
                    <w:rPr>
                      <w:szCs w:val="24"/>
                    </w:rPr>
                    <w:t xml:space="preserve">paso gavimo Migracijos departamente dienos ar konsulinėje įstaigoje, </w:t>
                  </w:r>
                  <w:r>
                    <w:rPr>
                      <w:color w:val="000000"/>
                      <w:szCs w:val="24"/>
                    </w:rPr>
                    <w:t>Migracijos departamento</w:t>
                  </w:r>
                  <w:r>
                    <w:rPr>
                      <w:szCs w:val="24"/>
                    </w:rPr>
                    <w:t xml:space="preserve"> įgaliotas valstybės tarnautojas ar</w:t>
                  </w:r>
                  <w:r>
                    <w:rPr>
                      <w:color w:val="000000"/>
                      <w:szCs w:val="24"/>
                    </w:rPr>
                    <w:t xml:space="preserve"> darbuotojas arba konsulinis pareigūnas ar</w:t>
                  </w:r>
                  <w:r>
                    <w:rPr>
                      <w:color w:val="000000"/>
                      <w:szCs w:val="24"/>
                      <w:lang w:eastAsia="lt-LT"/>
                    </w:rPr>
                    <w:t xml:space="preserve"> konsulinės įstaigos įgaliotas darbuotojas</w:t>
                  </w:r>
                  <w:r>
                    <w:rPr>
                      <w:color w:val="000000"/>
                      <w:szCs w:val="24"/>
                    </w:rPr>
                    <w:t xml:space="preserve"> asmens dokumentų </w:t>
                  </w:r>
                  <w:r>
                    <w:rPr>
                      <w:color w:val="000000"/>
                      <w:szCs w:val="24"/>
                      <w:lang w:eastAsia="lt-LT"/>
                    </w:rPr>
                    <w:t xml:space="preserve">išdavimo </w:t>
                  </w:r>
                  <w:r>
                    <w:rPr>
                      <w:color w:val="000000"/>
                      <w:szCs w:val="24"/>
                    </w:rPr>
                    <w:t>sistemoje paskelbia, kad rasta asmens tapatybės kortelė ar pasas negalioja kaip prarastas ir kad asmens tapatybės kortelė ar pasas grąžintas.</w:t>
                  </w:r>
                </w:p>
              </w:sdtContent>
            </w:sdt>
            <w:sdt>
              <w:sdtPr>
                <w:alias w:val="85 p."/>
                <w:tag w:val="part_9ccf4f8469a340268614c02039e0c07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cf4f8469a340268614c02039e0c077"/>
                      <w:lock w:val="sdtLocked"/>
                      <w:richText/>
                    </w:sdtPr>
                    <w:sdtContent>
                      <w:r>
                        <w:rPr>
                          <w:szCs w:val="24"/>
                        </w:rPr>
                        <w:t>85</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lang w:eastAsia="lt-LT"/>
                    </w:rPr>
                    <w:t>Tai, kad yra gauta rasta asmens tapatybės kortelė ar pasas, turi būti pažymėta asmens dokumentų išdavimo sistemoje pastabų eilutėje (atitinka prašymo išduoti (pakeisti) asmens tapatybės kortelę 15 eilutę ar prašymo išduoti (pakeisti) pasą 14 eilutę)</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6 p."/>
                <w:tag w:val="part_90a84be235d44f2d896ccf3a5e2b44b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a84be235d44f2d896ccf3a5e2b44b0"/>
                      <w:lock w:val="sdtLocked"/>
                      <w:richText/>
                    </w:sdtPr>
                    <w:sdtContent>
                      <w:r>
                        <w:rPr>
                          <w:szCs w:val="24"/>
                        </w:rPr>
                        <w:t>86</w:t>
                      </w:r>
                    </w:sdtContent>
                  </w:sdt>
                  <w:r>
                    <w:rPr>
                      <w:szCs w:val="24"/>
                    </w:rPr>
                    <w:t>.</w:t>
                    <w:tab/>
                  </w:r>
                  <w:r>
                    <w:rPr>
                      <w:color w:val="000000"/>
                      <w:szCs w:val="24"/>
                      <w:lang w:eastAsia="lt-LT"/>
                    </w:rPr>
                    <w:t>Duomenis apie aprašo 74.4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išdavimo sistemoje paskelbiama, kad asmens tapatybės kortelė ar pasas negalioja ir kad asmens tapatybės kortelė ar pasas </w:t>
                  </w:r>
                  <w:r>
                    <w:rPr>
                      <w:szCs w:val="24"/>
                      <w:lang w:eastAsia="lt-LT"/>
                    </w:rPr>
                    <w:t>negrąžintas Migracijos departamentui</w:t>
                  </w:r>
                  <w:r>
                    <w:rPr>
                      <w:color w:val="000000"/>
                      <w:szCs w:val="24"/>
                      <w:lang w:eastAsia="lt-LT"/>
                    </w:rPr>
                    <w:t>. Apie tai, kad asmens tapatybės kortelė ar pasas suklastotas, asmens dokumentų išdavimo sistemoje turi būti pažymėta ir tais atvejais, kai asmens dokumentų išdavimo sistemoje yra paskelbta, kad asmens tapatybės kortelė ar pasas negalioja dėl kitų priežasčių. Aprašo 74.4 papunktyje nurodyta asmens tapatybės kortelė ar pasas negalioja nuo duomenų apie asmens tapatybės kortelės ar paso negaliojimą įrašymo į asmens dokumentų išdavimo sistemą dienos, jeigu nebuvo paskelbta, kad asmens tapatybės kortelė ar pasas negalioja, ar asmens tapatybės kortelė ar pasas nėra negaliojantis dėl kitos priežasties.</w:t>
                  </w:r>
                </w:p>
              </w:sdtContent>
            </w:sdt>
            <w:sdt>
              <w:sdtPr>
                <w:alias w:val="87 p."/>
                <w:tag w:val="part_19d0d84b0c0b4ece9825819ead886b2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9d0d84b0c0b4ece9825819ead886b2d"/>
                      <w:lock w:val="sdtLocked"/>
                      <w:richText/>
                    </w:sdtPr>
                    <w:sdtContent>
                      <w:r>
                        <w:rPr>
                          <w:szCs w:val="24"/>
                        </w:rPr>
                        <w:t>87</w:t>
                      </w:r>
                    </w:sdtContent>
                  </w:sdt>
                  <w:r>
                    <w:rPr>
                      <w:szCs w:val="24"/>
                    </w:rPr>
                    <w:t>.</w:t>
                    <w:tab/>
                  </w:r>
                  <w:r>
                    <w:rPr>
                      <w:color w:val="000000"/>
                      <w:szCs w:val="24"/>
                      <w:lang w:eastAsia="lt-LT"/>
                    </w:rPr>
                    <w:t xml:space="preserve">Konsulinė įstaiga apie nustatytą asmens tapatybės kortelės ar paso klastojimo atvejį raštu informuoja Migracijos departamentą </w:t>
                  </w:r>
                  <w:r>
                    <w:rPr>
                      <w:szCs w:val="24"/>
                      <w:lang w:eastAsia="lt-LT"/>
                    </w:rPr>
                    <w:t xml:space="preserve">ir jam perduoda </w:t>
                  </w:r>
                  <w:r>
                    <w:rPr>
                      <w:color w:val="000000"/>
                      <w:szCs w:val="24"/>
                      <w:lang w:eastAsia="lt-LT"/>
                    </w:rPr>
                    <w:t>suklastotą asmens tapatybės kortelę ar pasą.</w:t>
                  </w:r>
                </w:p>
              </w:sdtContent>
            </w:sdt>
            <w:sdt>
              <w:sdtPr>
                <w:alias w:val="88 p."/>
                <w:tag w:val="part_5667749407224c1dbe138e212b9a6d4c"/>
                <w:lock w:val="sdtLocked"/>
                <w:richText/>
              </w:sdtPr>
              <w:sdtContent>
                <w:p>
                  <w:pPr>
                    <w:suppressAutoHyphens/>
                    <w:ind w:firstLine="567"/>
                    <w:jc w:val="both"/>
                    <w:textAlignment w:val="baseline"/>
                    <w:rPr>
                      <w:color w:val="000000"/>
                      <w:szCs w:val="24"/>
                      <w:lang w:eastAsia="lt-LT"/>
                    </w:rPr>
                  </w:pPr>
                  <w:sdt>
                    <w:sdtPr>
                      <w:alias w:val="Numeris"/>
                      <w:tag w:val="nr_5667749407224c1dbe138e212b9a6d4c"/>
                      <w:lock w:val="sdtLocked"/>
                      <w:richText/>
                    </w:sdtPr>
                    <w:sdtContent>
                      <w:r>
                        <w:rPr>
                          <w:color w:val="000000"/>
                          <w:kern w:val="3"/>
                          <w:szCs w:val="24"/>
                        </w:rPr>
                        <w:t>88</w:t>
                      </w:r>
                    </w:sdtContent>
                  </w:sdt>
                  <w:r>
                    <w:rPr>
                      <w:color w:val="000000"/>
                      <w:kern w:val="3"/>
                      <w:szCs w:val="24"/>
                    </w:rPr>
                    <w:t xml:space="preserve">. Migracijos departamentas apie nustatytus asmens tapatybės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viršininką sprendimui dėl ikiteisminio tyrimo pradėjimo priimti, kartu su pranešimu perduodamas suklastotą asmens tapatybės kortelę ar pasą. Jeigu suklastota asmens tapatybės kortelė ir (ar) pasas grąžinami Migracijos departamentui arba jie dėl objektyvių priežasčių nebuvo perduoti tyrimui dėl suklastojimo atlikti, jie su atskiru lydraščiu išsiunčiami Asmens dokumentų išrašymo centrui sunaikinti.</w:t>
                  </w:r>
                </w:p>
              </w:sdtContent>
            </w:sdt>
            <w:sdt>
              <w:sdtPr>
                <w:alias w:val="89 p."/>
                <w:tag w:val="part_68df94403f614c3cbdf0bc27373a6d0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8df94403f614c3cbdf0bc27373a6d08"/>
                      <w:lock w:val="sdtLocked"/>
                      <w:richText/>
                    </w:sdtPr>
                    <w:sdtContent>
                      <w:r>
                        <w:rPr>
                          <w:szCs w:val="24"/>
                        </w:rPr>
                        <w:t>89</w:t>
                      </w:r>
                    </w:sdtContent>
                  </w:sdt>
                  <w:r>
                    <w:rPr>
                      <w:szCs w:val="24"/>
                    </w:rPr>
                    <w:t>.</w:t>
                    <w:tab/>
                  </w:r>
                  <w:r>
                    <w:rPr>
                      <w:color w:val="000000"/>
                      <w:szCs w:val="24"/>
                      <w:lang w:eastAsia="lt-LT"/>
                    </w:rPr>
                    <w:t>Šio aprašo 74.5–74.9 papunkčiuose nurodytais atvejais asmens tapatybės kortelė ir (ar) pasas asmens dokumentų išdavimo sistemoje skelbiami negaliojančiais nuo tos dienos, kai asmens dokumentų išdavimo sistemoje pažymima, kad piliečiui įteikta nauja asmens tapatybės kortelė ar pasas. Šio aprašo 74.6 ir 74.8 papunkčiuose nurodytais atvejais, kai pilietis pageidauja gauti naują asmens tapatybės kortelę ar pasą, ir aprašo 74.11–74.12 papunkčiuose nurodytu atveju asmens tapatybės kortelė ar pasas asmens dokumentų išdavimo sistemoje skelbiamas negaliojančiu nuo tos dienos, kai asmens dokumentų išdavimo sistemoje pažymima, kad piliečiui įteikta nauja asmens tapatybės kortelė ar pasas.</w:t>
                  </w:r>
                </w:p>
              </w:sdtContent>
            </w:sdt>
            <w:sdt>
              <w:sdtPr>
                <w:alias w:val="90 p."/>
                <w:tag w:val="part_c4afc6aad19d4fe1b30bb6a6c734ecdf"/>
                <w:lock w:val="sdtLocked"/>
                <w:richText/>
              </w:sdtPr>
              <w:sdtContent>
                <w:p>
                  <w:pPr>
                    <w:tabs>
                      <w:tab w:val="left" w:pos="993"/>
                    </w:tabs>
                    <w:suppressAutoHyphens/>
                    <w:ind w:firstLine="567"/>
                    <w:jc w:val="both"/>
                    <w:textAlignment w:val="center"/>
                    <w:rPr>
                      <w:szCs w:val="24"/>
                      <w:lang w:eastAsia="lt-LT"/>
                    </w:rPr>
                  </w:pPr>
                  <w:sdt>
                    <w:sdtPr>
                      <w:alias w:val="Numeris"/>
                      <w:tag w:val="nr_c4afc6aad19d4fe1b30bb6a6c734ecdf"/>
                      <w:lock w:val="sdtLocked"/>
                      <w:richText/>
                    </w:sdtPr>
                    <w:sdtContent>
                      <w:r>
                        <w:rPr>
                          <w:szCs w:val="24"/>
                        </w:rPr>
                        <w:t>90</w:t>
                      </w:r>
                    </w:sdtContent>
                  </w:sdt>
                  <w:r>
                    <w:rPr>
                      <w:szCs w:val="24"/>
                    </w:rPr>
                    <w:t xml:space="preserve">. </w:t>
                  </w:r>
                  <w:r>
                    <w:rPr>
                      <w:color w:val="000000"/>
                      <w:szCs w:val="24"/>
                      <w:lang w:eastAsia="lt-LT"/>
                    </w:rPr>
                    <w:t>Duomenis apie aprašo 74.10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w:t>
                  </w:r>
                  <w:r>
                    <w:rPr>
                      <w:szCs w:val="24"/>
                      <w:lang w:eastAsia="lt-LT"/>
                    </w:rPr>
                    <w:t>kai įsitikinama, kad asmens tapatybės kortelės ar paso pilietis neatsiėmė per vienus metus nuo jo išrašymo. Ši asmens tapatybės kortelė, vokas su slaptažodžiu ar pasas turi būti siunčiamas sunaikinti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1 p."/>
                <w:tag w:val="part_2d39bc24a13240f083c362f76a6e112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d39bc24a13240f083c362f76a6e1125"/>
                      <w:lock w:val="sdtLocked"/>
                      <w:richText/>
                    </w:sdtPr>
                    <w:sdtContent>
                      <w:r>
                        <w:rPr>
                          <w:szCs w:val="24"/>
                        </w:rPr>
                        <w:t>91</w:t>
                      </w:r>
                    </w:sdtContent>
                  </w:sdt>
                  <w:r>
                    <w:rPr>
                      <w:szCs w:val="24"/>
                    </w:rPr>
                    <w:t>.</w:t>
                    <w:tab/>
                  </w:r>
                  <w:r>
                    <w:rPr>
                      <w:color w:val="000000"/>
                      <w:szCs w:val="24"/>
                      <w:lang w:eastAsia="lt-LT"/>
                    </w:rPr>
                    <w:t>Duomenys į asmens dokumentų išdavimo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92 p."/>
                <w:tag w:val="part_874c1d26971748169d030d797977cb94"/>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3 p."/>
                <w:tag w:val="part_8d1398b7d7da4baab2ba2e2f70c5d9bc"/>
                <w:lock w:val="sdtLocked"/>
                <w:richText/>
              </w:sdtPr>
              <w:sdtContent>
                <w:p>
                  <w:pPr>
                    <w:tabs>
                      <w:tab w:val="left" w:pos="993"/>
                    </w:tabs>
                    <w:ind w:firstLine="567"/>
                    <w:jc w:val="both"/>
                    <w:rPr>
                      <w:szCs w:val="24"/>
                      <w:lang w:eastAsia="lt-LT"/>
                    </w:rPr>
                  </w:pPr>
                  <w:sdt>
                    <w:sdtPr>
                      <w:alias w:val="Numeris"/>
                      <w:tag w:val="nr_8d1398b7d7da4baab2ba2e2f70c5d9bc"/>
                      <w:lock w:val="sdtLocked"/>
                      <w:richText/>
                    </w:sdtPr>
                    <w:sdtContent>
                      <w:r>
                        <w:rPr>
                          <w:szCs w:val="24"/>
                          <w:lang w:eastAsia="lt-LT"/>
                        </w:rPr>
                        <w:t>93</w:t>
                      </w:r>
                    </w:sdtContent>
                  </w:sdt>
                  <w:r>
                    <w:rPr>
                      <w:szCs w:val="24"/>
                      <w:lang w:eastAsia="lt-LT"/>
                    </w:rPr>
                    <w:t>.</w:t>
                    <w:tab/>
                    <w:t>Negaliojančios asmens tapatybės kortelės ir pasai turi būti sunaikinami, jeigu:</w:t>
                  </w:r>
                </w:p>
                <w:sdt>
                  <w:sdtPr>
                    <w:alias w:val="93.1 pp."/>
                    <w:tag w:val="part_5151a2a4bb0f4048b0b69ea9662288e8"/>
                    <w:lock w:val="sdtLocked"/>
                    <w:richText/>
                  </w:sdtPr>
                  <w:sdtContent>
                    <w:p>
                      <w:pPr>
                        <w:tabs>
                          <w:tab w:val="left" w:pos="1134"/>
                        </w:tabs>
                        <w:ind w:firstLine="567"/>
                        <w:jc w:val="both"/>
                        <w:rPr>
                          <w:szCs w:val="24"/>
                          <w:lang w:eastAsia="lt-LT"/>
                        </w:rPr>
                      </w:pPr>
                      <w:sdt>
                        <w:sdtPr>
                          <w:alias w:val="Numeris"/>
                          <w:tag w:val="nr_5151a2a4bb0f4048b0b69ea9662288e8"/>
                          <w:lock w:val="sdtLocked"/>
                          <w:richText/>
                        </w:sdtPr>
                        <w:sdtContent>
                          <w:r>
                            <w:rPr>
                              <w:szCs w:val="24"/>
                              <w:lang w:eastAsia="lt-LT"/>
                            </w:rPr>
                            <w:t>93.1</w:t>
                          </w:r>
                        </w:sdtContent>
                      </w:sdt>
                      <w:r>
                        <w:rPr>
                          <w:szCs w:val="24"/>
                          <w:lang w:eastAsia="lt-LT"/>
                        </w:rPr>
                        <w:t>.</w:t>
                        <w:tab/>
                        <w:t>jie priklausė Lietuvos Respublikos pilietybės netekusiam asmeniui;</w:t>
                      </w:r>
                    </w:p>
                  </w:sdtContent>
                </w:sdt>
                <w:sdt>
                  <w:sdtPr>
                    <w:alias w:val="93.2 pp."/>
                    <w:tag w:val="part_a7032523b1514018ba922f0579cc25b6"/>
                    <w:lock w:val="sdtLocked"/>
                    <w:richText/>
                  </w:sdtPr>
                  <w:sdtContent>
                    <w:p>
                      <w:pPr>
                        <w:tabs>
                          <w:tab w:val="left" w:pos="1134"/>
                        </w:tabs>
                        <w:ind w:firstLine="567"/>
                        <w:jc w:val="both"/>
                        <w:rPr>
                          <w:szCs w:val="24"/>
                          <w:lang w:eastAsia="lt-LT"/>
                        </w:rPr>
                      </w:pPr>
                      <w:sdt>
                        <w:sdtPr>
                          <w:alias w:val="Numeris"/>
                          <w:tag w:val="nr_a7032523b1514018ba922f0579cc25b6"/>
                          <w:lock w:val="sdtLocked"/>
                          <w:richText/>
                        </w:sdtPr>
                        <w:sdtContent>
                          <w:r>
                            <w:rPr>
                              <w:szCs w:val="24"/>
                              <w:lang w:eastAsia="lt-LT"/>
                            </w:rPr>
                            <w:t>93.2</w:t>
                          </w:r>
                        </w:sdtContent>
                      </w:sdt>
                      <w:r>
                        <w:rPr>
                          <w:szCs w:val="24"/>
                          <w:lang w:eastAsia="lt-LT"/>
                        </w:rPr>
                        <w:t>.</w:t>
                        <w:tab/>
                        <w:t>paaiškėja aplinkybės, dėl kurių jie negalėjo būti išduoti;</w:t>
                      </w:r>
                    </w:p>
                  </w:sdtContent>
                </w:sdt>
                <w:sdt>
                  <w:sdtPr>
                    <w:alias w:val="93.3 pp."/>
                    <w:tag w:val="part_b2c1803371c0471d8969ec671f59fc4c"/>
                    <w:lock w:val="sdtLocked"/>
                    <w:richText/>
                  </w:sdtPr>
                  <w:sdtContent>
                    <w:p>
                      <w:pPr>
                        <w:tabs>
                          <w:tab w:val="left" w:pos="1134"/>
                        </w:tabs>
                        <w:ind w:firstLine="567"/>
                        <w:jc w:val="both"/>
                        <w:rPr>
                          <w:szCs w:val="24"/>
                          <w:lang w:eastAsia="lt-LT"/>
                        </w:rPr>
                      </w:pPr>
                      <w:sdt>
                        <w:sdtPr>
                          <w:alias w:val="Numeris"/>
                          <w:tag w:val="nr_b2c1803371c0471d8969ec671f59fc4c"/>
                          <w:lock w:val="sdtLocked"/>
                          <w:richText/>
                        </w:sdtPr>
                        <w:sdtContent>
                          <w:r>
                            <w:rPr>
                              <w:szCs w:val="24"/>
                              <w:lang w:eastAsia="lt-LT"/>
                            </w:rPr>
                            <w:t>93.3</w:t>
                          </w:r>
                        </w:sdtContent>
                      </w:sdt>
                      <w:r>
                        <w:rPr>
                          <w:szCs w:val="24"/>
                          <w:lang w:eastAsia="lt-LT"/>
                        </w:rPr>
                        <w:t>.</w:t>
                        <w:tab/>
                        <w:t>jie buvo paskelbti negaliojančiais dėl aprašo 74.5–74.7, 74.9, 74.11–74.12 papunkčiuose nurodytų priežasčių ar pasibaigus asmens tapatybės kortelės ar paso galiojimo laikui ir pilietis atsisakė negaliojančią asmens tapatybės kortelę ar pasą paimti;</w:t>
                      </w:r>
                    </w:p>
                  </w:sdtContent>
                </w:sdt>
                <w:sdt>
                  <w:sdtPr>
                    <w:alias w:val="93.4 pp."/>
                    <w:tag w:val="part_4592ed6479634ae5aa0ae543adce4952"/>
                    <w:lock w:val="sdtLocked"/>
                    <w:richText/>
                  </w:sdtPr>
                  <w:sdtContent>
                    <w:p>
                      <w:pPr>
                        <w:tabs>
                          <w:tab w:val="left" w:pos="1134"/>
                        </w:tabs>
                        <w:ind w:firstLine="567"/>
                        <w:jc w:val="both"/>
                        <w:rPr>
                          <w:szCs w:val="24"/>
                          <w:lang w:eastAsia="lt-LT"/>
                        </w:rPr>
                      </w:pPr>
                      <w:sdt>
                        <w:sdtPr>
                          <w:alias w:val="Numeris"/>
                          <w:tag w:val="nr_4592ed6479634ae5aa0ae543adce4952"/>
                          <w:lock w:val="sdtLocked"/>
                          <w:richText/>
                        </w:sdtPr>
                        <w:sdtContent>
                          <w:r>
                            <w:rPr>
                              <w:szCs w:val="24"/>
                              <w:lang w:eastAsia="lt-LT"/>
                            </w:rPr>
                            <w:t>93.4</w:t>
                          </w:r>
                        </w:sdtContent>
                      </w:sdt>
                      <w:r>
                        <w:rPr>
                          <w:szCs w:val="24"/>
                          <w:lang w:eastAsia="lt-LT"/>
                        </w:rPr>
                        <w:t>.</w:t>
                        <w:tab/>
                        <w:t>jie pakeisti dėl netikslių įrašų;</w:t>
                      </w:r>
                    </w:p>
                  </w:sdtContent>
                </w:sdt>
                <w:sdt>
                  <w:sdtPr>
                    <w:alias w:val="93.5 pp."/>
                    <w:tag w:val="part_ecf43b09850f48d1b0e51fd91dfc2c93"/>
                    <w:lock w:val="sdtLocked"/>
                    <w:richText/>
                  </w:sdtPr>
                  <w:sdtContent>
                    <w:p>
                      <w:pPr>
                        <w:tabs>
                          <w:tab w:val="left" w:pos="1134"/>
                        </w:tabs>
                        <w:ind w:firstLine="567"/>
                        <w:jc w:val="both"/>
                        <w:rPr>
                          <w:szCs w:val="24"/>
                          <w:lang w:eastAsia="lt-LT"/>
                        </w:rPr>
                      </w:pPr>
                      <w:sdt>
                        <w:sdtPr>
                          <w:alias w:val="Numeris"/>
                          <w:tag w:val="nr_ecf43b09850f48d1b0e51fd91dfc2c93"/>
                          <w:lock w:val="sdtLocked"/>
                          <w:richText/>
                        </w:sdtPr>
                        <w:sdtContent>
                          <w:r>
                            <w:rPr>
                              <w:szCs w:val="24"/>
                              <w:lang w:eastAsia="lt-LT"/>
                            </w:rPr>
                            <w:t>93.5</w:t>
                          </w:r>
                        </w:sdtContent>
                      </w:sdt>
                      <w:r>
                        <w:rPr>
                          <w:szCs w:val="24"/>
                          <w:lang w:eastAsia="lt-LT"/>
                        </w:rPr>
                        <w:t>.</w:t>
                        <w:tab/>
                        <w:t>pilietis jų neatsiima per vienus metus nuo išrašymo dienos;</w:t>
                      </w:r>
                    </w:p>
                  </w:sdtContent>
                </w:sdt>
                <w:sdt>
                  <w:sdtPr>
                    <w:alias w:val="93.6 pp."/>
                    <w:tag w:val="part_07f328935c3840d79c3abaf3b1d9fc28"/>
                    <w:lock w:val="sdtLocked"/>
                    <w:richText/>
                  </w:sdtPr>
                  <w:sdtContent>
                    <w:p>
                      <w:pPr>
                        <w:tabs>
                          <w:tab w:val="left" w:pos="1134"/>
                        </w:tabs>
                        <w:ind w:firstLine="567"/>
                        <w:jc w:val="both"/>
                        <w:rPr>
                          <w:szCs w:val="24"/>
                          <w:lang w:eastAsia="lt-LT"/>
                        </w:rPr>
                      </w:pPr>
                      <w:sdt>
                        <w:sdtPr>
                          <w:alias w:val="Numeris"/>
                          <w:tag w:val="nr_07f328935c3840d79c3abaf3b1d9fc28"/>
                          <w:lock w:val="sdtLocked"/>
                          <w:richText/>
                        </w:sdtPr>
                        <w:sdtContent>
                          <w:r>
                            <w:rPr>
                              <w:szCs w:val="24"/>
                              <w:lang w:eastAsia="lt-LT"/>
                            </w:rPr>
                            <w:t>93.6</w:t>
                          </w:r>
                        </w:sdtContent>
                      </w:sdt>
                      <w:r>
                        <w:rPr>
                          <w:szCs w:val="24"/>
                          <w:lang w:eastAsia="lt-LT"/>
                        </w:rPr>
                        <w:t>.</w:t>
                        <w:tab/>
                        <w:t>jie suklastoti ir nėra priežasčių, dėl kurių jie negali būti sunaikinami;</w:t>
                      </w:r>
                    </w:p>
                  </w:sdtContent>
                </w:sdt>
                <w:sdt>
                  <w:sdtPr>
                    <w:alias w:val="93.7 pp."/>
                    <w:tag w:val="part_d7c04f52b3f84de99d09e10c58cea3ca"/>
                    <w:lock w:val="sdtLocked"/>
                    <w:richText/>
                  </w:sdtPr>
                  <w:sdtContent>
                    <w:p>
                      <w:pPr>
                        <w:tabs>
                          <w:tab w:val="left" w:pos="1134"/>
                        </w:tabs>
                        <w:ind w:firstLine="567"/>
                        <w:jc w:val="both"/>
                        <w:rPr>
                          <w:szCs w:val="24"/>
                          <w:lang w:eastAsia="lt-LT"/>
                        </w:rPr>
                      </w:pPr>
                      <w:sdt>
                        <w:sdtPr>
                          <w:alias w:val="Numeris"/>
                          <w:tag w:val="nr_d7c04f52b3f84de99d09e10c58cea3ca"/>
                          <w:lock w:val="sdtLocked"/>
                          <w:richText/>
                        </w:sdtPr>
                        <w:sdtContent>
                          <w:r>
                            <w:rPr>
                              <w:szCs w:val="24"/>
                              <w:lang w:eastAsia="lt-LT"/>
                            </w:rPr>
                            <w:t>93.7</w:t>
                          </w:r>
                        </w:sdtContent>
                      </w:sdt>
                      <w:r>
                        <w:rPr>
                          <w:szCs w:val="24"/>
                          <w:lang w:eastAsia="lt-LT"/>
                        </w:rPr>
                        <w:t>.</w:t>
                        <w:tab/>
                        <w:t>jie yra mirusio asmens;</w:t>
                      </w:r>
                    </w:p>
                  </w:sdtContent>
                </w:sdt>
                <w:sdt>
                  <w:sdtPr>
                    <w:alias w:val="93.8 pp."/>
                    <w:tag w:val="part_a37e9a9e7976409b9acb56520096aa1d"/>
                    <w:lock w:val="sdtLocked"/>
                    <w:richText/>
                  </w:sdtPr>
                  <w:sdtContent>
                    <w:p>
                      <w:pPr>
                        <w:tabs>
                          <w:tab w:val="left" w:pos="1134"/>
                        </w:tabs>
                        <w:ind w:firstLine="567"/>
                        <w:jc w:val="both"/>
                        <w:rPr>
                          <w:szCs w:val="24"/>
                          <w:lang w:eastAsia="lt-LT"/>
                        </w:rPr>
                      </w:pPr>
                      <w:sdt>
                        <w:sdtPr>
                          <w:alias w:val="Numeris"/>
                          <w:tag w:val="nr_a37e9a9e7976409b9acb56520096aa1d"/>
                          <w:lock w:val="sdtLocked"/>
                          <w:richText/>
                        </w:sdtPr>
                        <w:sdtContent>
                          <w:r>
                            <w:rPr>
                              <w:szCs w:val="24"/>
                              <w:lang w:eastAsia="lt-LT"/>
                            </w:rPr>
                            <w:t>93.8</w:t>
                          </w:r>
                        </w:sdtContent>
                      </w:sdt>
                      <w:r>
                        <w:rPr>
                          <w:szCs w:val="24"/>
                          <w:lang w:eastAsia="lt-LT"/>
                        </w:rPr>
                        <w:t>.</w:t>
                        <w:tab/>
                        <w:t>jie rasti ir yra negaliojantys arba paskelbta, kad jie negalioja;</w:t>
                      </w:r>
                    </w:p>
                  </w:sdtContent>
                </w:sdt>
                <w:sdt>
                  <w:sdtPr>
                    <w:alias w:val="93.9 pp."/>
                    <w:tag w:val="part_3fcc605da9724ee48abe4a984ba1abbd"/>
                    <w:lock w:val="sdtLocked"/>
                    <w:richText/>
                  </w:sdtPr>
                  <w:sdtContent>
                    <w:p>
                      <w:pPr>
                        <w:tabs>
                          <w:tab w:val="left" w:pos="1134"/>
                        </w:tabs>
                        <w:ind w:firstLine="567"/>
                        <w:jc w:val="both"/>
                        <w:rPr>
                          <w:szCs w:val="24"/>
                          <w:lang w:eastAsia="lt-LT"/>
                        </w:rPr>
                      </w:pPr>
                      <w:sdt>
                        <w:sdtPr>
                          <w:alias w:val="Numeris"/>
                          <w:tag w:val="nr_3fcc605da9724ee48abe4a984ba1abbd"/>
                          <w:lock w:val="sdtLocked"/>
                          <w:richText/>
                        </w:sdtPr>
                        <w:sdtContent>
                          <w:r>
                            <w:rPr>
                              <w:szCs w:val="24"/>
                              <w:lang w:eastAsia="lt-LT"/>
                            </w:rPr>
                            <w:t>93.9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94 p."/>
                <w:tag w:val="part_44b03707faf14b6f9e8ad054c8b845bd"/>
                <w:lock w:val="sdtLocked"/>
                <w:richText/>
              </w:sdtPr>
              <w:sdtContent>
                <w:p>
                  <w:pPr>
                    <w:ind w:firstLine="567"/>
                    <w:jc w:val="both"/>
                    <w:rPr>
                      <w:color w:val="000000"/>
                    </w:rPr>
                  </w:pPr>
                  <w:sdt>
                    <w:sdtPr>
                      <w:alias w:val="Numeris"/>
                      <w:tag w:val="nr_44b03707faf14b6f9e8ad054c8b845bd"/>
                      <w:lock w:val="sdtLocked"/>
                      <w:richText/>
                    </w:sdtPr>
                    <w:sdtContent>
                      <w:r>
                        <w:rPr>
                          <w:color w:val="000000"/>
                          <w:szCs w:val="24"/>
                          <w:lang w:eastAsia="lt-LT"/>
                        </w:rPr>
                        <w:t>94</w:t>
                      </w:r>
                    </w:sdtContent>
                  </w:sdt>
                  <w:r>
                    <w:rPr>
                      <w:color w:val="000000"/>
                      <w:szCs w:val="24"/>
                      <w:lang w:eastAsia="lt-LT"/>
                    </w:rPr>
                    <w:t>.</w:t>
                  </w:r>
                  <w:r>
                    <w:rPr>
                      <w:color w:val="000000"/>
                    </w:rPr>
                    <w:t xml:space="preserve"> Migracijos departamentas ar konsulinės įstaigos Aprašo 93 punkte nurodytas negaliojančias asmens tapatybės korteles ir pasus ne rečiau kaip vieną kartą per mėnesį siunčia Asmens dokumentų išrašymo centrui sunaikinti, išskyrus šio punkto antrojoje pastraipoje nurodytus atvejus. Asmens dokumentų išrašymo centrui siunčiamų negaliojančių asmens tapatybės kortelių ir pasų lydraščiuose turi būti nurodyta siunčiamos asmens tapatybės kortelės ar paso numeris. </w:t>
                  </w:r>
                </w:p>
                <w:p>
                  <w:pPr>
                    <w:ind w:firstLine="567"/>
                    <w:jc w:val="both"/>
                    <w:rPr>
                      <w:szCs w:val="24"/>
                      <w:lang w:eastAsia="lt-LT"/>
                    </w:rPr>
                  </w:pPr>
                  <w:r>
                    <w:rPr>
                      <w:color w:val="000000"/>
                    </w:rPr>
                    <w:t>Konsulinės įstaigos aprašo 93.1 ir 93.2 papunkčiuose nurodytas grąžintas negaliojančias asmens tapatybės korteles ir pasus artimiausiu diplomatiniu paštu perduoda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5 p."/>
                <w:tag w:val="part_e19b2772a1244485af6ef4833452b8aa"/>
                <w:lock w:val="sdtLocked"/>
                <w:richText/>
              </w:sdtPr>
              <w:sdtContent>
                <w:p>
                  <w:pPr>
                    <w:tabs>
                      <w:tab w:val="left" w:pos="851"/>
                      <w:tab w:val="left" w:pos="993"/>
                    </w:tabs>
                    <w:ind w:firstLine="567"/>
                    <w:jc w:val="both"/>
                    <w:rPr>
                      <w:szCs w:val="24"/>
                      <w:lang w:eastAsia="lt-LT"/>
                    </w:rPr>
                  </w:pPr>
                  <w:sdt>
                    <w:sdtPr>
                      <w:alias w:val="Numeris"/>
                      <w:tag w:val="nr_e19b2772a1244485af6ef4833452b8aa"/>
                      <w:lock w:val="sdtLocked"/>
                      <w:richText/>
                    </w:sdtPr>
                    <w:sdtContent>
                      <w:r>
                        <w:rPr>
                          <w:szCs w:val="24"/>
                          <w:lang w:eastAsia="lt-LT"/>
                        </w:rPr>
                        <w:t>95</w:t>
                      </w:r>
                    </w:sdtContent>
                  </w:sdt>
                  <w:r>
                    <w:rPr>
                      <w:szCs w:val="24"/>
                      <w:lang w:eastAsia="lt-LT"/>
                    </w:rPr>
                    <w:t>.</w:t>
                    <w:tab/>
                    <w:t>Asmens dokumentų išrašymo centrui sunaikinti aprašo 94 punkte nustatyta tvarka taip pat siunčiami:</w:t>
                  </w:r>
                </w:p>
                <w:sdt>
                  <w:sdtPr>
                    <w:alias w:val="95.1 pp."/>
                    <w:tag w:val="part_91fdb0f618504cf982f9682bd9ec3b36"/>
                    <w:lock w:val="sdtLocked"/>
                    <w:richText/>
                  </w:sdtPr>
                  <w:sdtContent>
                    <w:p>
                      <w:pPr>
                        <w:tabs>
                          <w:tab w:val="left" w:pos="1134"/>
                        </w:tabs>
                        <w:ind w:firstLine="567"/>
                        <w:jc w:val="both"/>
                        <w:rPr>
                          <w:szCs w:val="24"/>
                          <w:lang w:eastAsia="lt-LT"/>
                        </w:rPr>
                      </w:pPr>
                      <w:sdt>
                        <w:sdtPr>
                          <w:alias w:val="Numeris"/>
                          <w:tag w:val="nr_91fdb0f618504cf982f9682bd9ec3b36"/>
                          <w:lock w:val="sdtLocked"/>
                          <w:richText/>
                        </w:sdtPr>
                        <w:sdtContent>
                          <w:r>
                            <w:rPr>
                              <w:szCs w:val="24"/>
                              <w:lang w:eastAsia="lt-LT"/>
                            </w:rPr>
                            <w:t>95.1</w:t>
                          </w:r>
                        </w:sdtContent>
                      </w:sdt>
                      <w:r>
                        <w:rPr>
                          <w:szCs w:val="24"/>
                          <w:lang w:eastAsia="lt-LT"/>
                        </w:rPr>
                        <w:t>.</w:t>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95.2 pp."/>
                    <w:tag w:val="part_bfa2698f717243af8ce02caaea888f28"/>
                    <w:lock w:val="sdtLocked"/>
                    <w:richText/>
                  </w:sdtPr>
                  <w:sdtContent>
                    <w:p>
                      <w:pPr>
                        <w:tabs>
                          <w:tab w:val="left" w:pos="1134"/>
                        </w:tabs>
                        <w:ind w:firstLine="567"/>
                        <w:jc w:val="both"/>
                        <w:rPr>
                          <w:szCs w:val="24"/>
                          <w:lang w:eastAsia="lt-LT"/>
                        </w:rPr>
                      </w:pPr>
                      <w:sdt>
                        <w:sdtPr>
                          <w:alias w:val="Numeris"/>
                          <w:tag w:val="nr_bfa2698f717243af8ce02caaea888f28"/>
                          <w:lock w:val="sdtLocked"/>
                          <w:richText/>
                        </w:sdtPr>
                        <w:sdtContent>
                          <w:r>
                            <w:rPr>
                              <w:szCs w:val="24"/>
                              <w:lang w:eastAsia="lt-LT"/>
                            </w:rPr>
                            <w:t>95.2</w:t>
                          </w:r>
                        </w:sdtContent>
                      </w:sdt>
                      <w:r>
                        <w:rPr>
                          <w:szCs w:val="24"/>
                          <w:lang w:eastAsia="lt-LT"/>
                        </w:rPr>
                        <w:t>.</w:t>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95.3 pp."/>
                    <w:tag w:val="part_fe2a368898bc4e448458aaaab7a60e61"/>
                    <w:lock w:val="sdtLocked"/>
                    <w:richText/>
                  </w:sdtPr>
                  <w:sdtContent>
                    <w:p>
                      <w:pPr>
                        <w:tabs>
                          <w:tab w:val="left" w:pos="1134"/>
                        </w:tabs>
                        <w:ind w:firstLine="567"/>
                        <w:jc w:val="both"/>
                        <w:rPr>
                          <w:szCs w:val="24"/>
                          <w:lang w:eastAsia="lt-LT"/>
                        </w:rPr>
                      </w:pPr>
                      <w:sdt>
                        <w:sdtPr>
                          <w:alias w:val="Numeris"/>
                          <w:tag w:val="nr_fe2a368898bc4e448458aaaab7a60e61"/>
                          <w:lock w:val="sdtLocked"/>
                          <w:richText/>
                        </w:sdtPr>
                        <w:sdtContent>
                          <w:r>
                            <w:rPr>
                              <w:szCs w:val="24"/>
                              <w:lang w:eastAsia="lt-LT"/>
                            </w:rPr>
                            <w:t>95.3</w:t>
                          </w:r>
                        </w:sdtContent>
                      </w:sdt>
                      <w:r>
                        <w:rPr>
                          <w:szCs w:val="24"/>
                          <w:lang w:eastAsia="lt-LT"/>
                        </w:rPr>
                        <w:t>.</w:t>
                        <w:tab/>
                        <w:t>pasas, kai paskelbta, kad jis negalioja, nes piliečiui, pasikeitus jo asmens duomenims, buvo išduota ar pakeista asmens tapatybės kortelė ir negaliojantį pasą su nepakeistais asmens duomenimis jis paimti atsisakė;</w:t>
                      </w:r>
                    </w:p>
                  </w:sdtContent>
                </w:sdt>
                <w:sdt>
                  <w:sdtPr>
                    <w:alias w:val="95.4 pp."/>
                    <w:tag w:val="part_d0797ec07d13468c80488c5a9a876155"/>
                    <w:lock w:val="sdtLocked"/>
                    <w:richText/>
                  </w:sdtPr>
                  <w:sdtContent>
                    <w:p>
                      <w:pPr>
                        <w:tabs>
                          <w:tab w:val="left" w:pos="1134"/>
                        </w:tabs>
                        <w:ind w:firstLine="567"/>
                        <w:jc w:val="both"/>
                        <w:rPr>
                          <w:szCs w:val="24"/>
                          <w:lang w:eastAsia="lt-LT"/>
                        </w:rPr>
                      </w:pPr>
                      <w:sdt>
                        <w:sdtPr>
                          <w:alias w:val="Numeris"/>
                          <w:tag w:val="nr_d0797ec07d13468c80488c5a9a876155"/>
                          <w:lock w:val="sdtLocked"/>
                          <w:richText/>
                        </w:sdtPr>
                        <w:sdtContent>
                          <w:r>
                            <w:rPr>
                              <w:szCs w:val="24"/>
                              <w:lang w:eastAsia="lt-LT"/>
                            </w:rPr>
                            <w:t>95.4</w:t>
                          </w:r>
                        </w:sdtContent>
                      </w:sdt>
                      <w:r>
                        <w:rPr>
                          <w:szCs w:val="24"/>
                          <w:lang w:eastAsia="lt-LT"/>
                        </w:rPr>
                        <w:t>.</w:t>
                        <w:tab/>
                        <w:t>teisę gyventi užsieniečiui Lietuvos Respublikoje patvirtinantis dokumentas ar užsieniečiui Lietuvos Respublikos išduotas asmens be pilietybės kelionės dokumentas, ar pabėgėlio kelionės dokumentas arba užsieniečio pasas, kai šie dokumentai pagal aprašo 11.4 papunktyje nurodytus reikalavimus buvo pateikti asmens tapatybės kortelei ar pasui išduoti;</w:t>
                      </w:r>
                    </w:p>
                  </w:sdtContent>
                </w:sdt>
                <w:sdt>
                  <w:sdtPr>
                    <w:alias w:val="95.5 pp."/>
                    <w:tag w:val="part_22a896d81d284c68962ab9c9ddd8c230"/>
                    <w:lock w:val="sdtLocked"/>
                    <w:richText/>
                  </w:sdtPr>
                  <w:sdtContent>
                    <w:p>
                      <w:pPr>
                        <w:tabs>
                          <w:tab w:val="left" w:pos="1134"/>
                        </w:tabs>
                        <w:ind w:firstLine="567"/>
                        <w:jc w:val="both"/>
                        <w:rPr>
                          <w:szCs w:val="24"/>
                          <w:lang w:eastAsia="lt-LT"/>
                        </w:rPr>
                      </w:pPr>
                      <w:sdt>
                        <w:sdtPr>
                          <w:alias w:val="Numeris"/>
                          <w:tag w:val="nr_22a896d81d284c68962ab9c9ddd8c230"/>
                          <w:lock w:val="sdtLocked"/>
                          <w:richText/>
                        </w:sdtPr>
                        <w:sdtContent>
                          <w:r>
                            <w:rPr>
                              <w:szCs w:val="24"/>
                              <w:lang w:eastAsia="lt-LT"/>
                            </w:rPr>
                            <w:t>95.5</w:t>
                          </w:r>
                        </w:sdtContent>
                      </w:sdt>
                      <w:r>
                        <w:rPr>
                          <w:szCs w:val="24"/>
                          <w:lang w:eastAsia="lt-LT"/>
                        </w:rPr>
                        <w:t>.</w:t>
                        <w:tab/>
                        <w:t>piliečiams neįteikti vokai su slaptažodžiais.</w:t>
                      </w:r>
                    </w:p>
                  </w:sdtContent>
                </w:sdt>
              </w:sdtContent>
            </w:sdt>
            <w:sdt>
              <w:sdtPr>
                <w:alias w:val="96 p."/>
                <w:tag w:val="part_e7031ba6731b48ce8198c4b88b4e256c"/>
                <w:lock w:val="sdtLocked"/>
                <w:richText/>
              </w:sdtPr>
              <w:sdtContent>
                <w:p>
                  <w:pPr>
                    <w:tabs>
                      <w:tab w:val="left" w:pos="1134"/>
                    </w:tabs>
                    <w:ind w:firstLine="567"/>
                    <w:jc w:val="both"/>
                    <w:rPr>
                      <w:szCs w:val="24"/>
                      <w:lang w:eastAsia="lt-LT"/>
                    </w:rPr>
                  </w:pPr>
                  <w:sdt>
                    <w:sdtPr>
                      <w:alias w:val="Numeris"/>
                      <w:tag w:val="nr_e7031ba6731b48ce8198c4b88b4e256c"/>
                      <w:lock w:val="sdtLocked"/>
                      <w:richText/>
                    </w:sdtPr>
                    <w:sdtContent>
                      <w:r>
                        <w:rPr>
                          <w:szCs w:val="24"/>
                          <w:lang w:eastAsia="lt-LT"/>
                        </w:rPr>
                        <w:t>96</w:t>
                      </w:r>
                    </w:sdtContent>
                  </w:sdt>
                  <w:r>
                    <w:rPr>
                      <w:szCs w:val="24"/>
                      <w:lang w:eastAsia="lt-LT"/>
                    </w:rPr>
                    <w:t>. 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11.4 papunktyje nurodytus reikalavimus buvo pateikti asmens tapatybės kortelei ar pasui išduoti.</w:t>
                  </w:r>
                </w:p>
                <w:p>
                  <w:pPr>
                    <w:ind w:firstLine="568"/>
                    <w:jc w:val="both"/>
                    <w:rPr>
                      <w:szCs w:val="24"/>
                      <w:lang w:eastAsia="lt-LT"/>
                    </w:rPr>
                  </w:pPr>
                </w:p>
              </w:sdtContent>
            </w:sdt>
          </w:sdtContent>
        </w:sdt>
        <w:sdt>
          <w:sdtPr>
            <w:alias w:val="skyrius"/>
            <w:tag w:val="part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ef49a62ced004a0bb0b46e9b7bca5a8c"/>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AR KEITIMAS SKUBOS TVARKA</w:t>
                  </w:r>
                </w:p>
              </w:sdtContent>
            </w:sdt>
            <w:p>
              <w:pPr>
                <w:tabs>
                  <w:tab w:val="left" w:pos="851"/>
                </w:tabs>
                <w:suppressAutoHyphens/>
                <w:ind w:firstLine="567"/>
                <w:jc w:val="both"/>
                <w:textAlignment w:val="center"/>
                <w:rPr>
                  <w:color w:val="000000"/>
                  <w:szCs w:val="24"/>
                  <w:lang w:eastAsia="lt-LT"/>
                </w:rPr>
              </w:pPr>
            </w:p>
            <w:sdt>
              <w:sdtPr>
                <w:alias w:val="97 p."/>
                <w:tag w:val="part_b70d07ba4b954f909654e51f5e48af4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70d07ba4b954f909654e51f5e48af46"/>
                      <w:lock w:val="sdtLocked"/>
                      <w:richText/>
                    </w:sdtPr>
                    <w:sdtContent>
                      <w:r>
                        <w:rPr>
                          <w:szCs w:val="24"/>
                        </w:rPr>
                        <w:t>97</w:t>
                      </w:r>
                    </w:sdtContent>
                  </w:sdt>
                  <w:r>
                    <w:rPr>
                      <w:szCs w:val="24"/>
                    </w:rPr>
                    <w:t>.</w:t>
                    <w:tab/>
                  </w:r>
                  <w:r>
                    <w:rPr>
                      <w:color w:val="000000"/>
                      <w:szCs w:val="24"/>
                      <w:lang w:eastAsia="lt-LT"/>
                    </w:rPr>
                    <w:t>Asmens tapatybės korteles ir pasus piliečiams skubos tvarka išduoda ir keičia Migracijos departamentas. Aprašo kitų skyrių nuostatos išduodant, keičiant asmens tapatybės korteles ir pasus skubos tvarka taikomos tiek, kiek tai nenustatyta šiame skyriuje.</w:t>
                  </w:r>
                </w:p>
              </w:sdtContent>
            </w:sdt>
            <w:sdt>
              <w:sdtPr>
                <w:alias w:val="98 p."/>
                <w:tag w:val="part_9e3349cedc4b4b83a30c888925e2fbf6"/>
                <w:lock w:val="sdtLocked"/>
                <w:richText/>
              </w:sdtPr>
              <w:sdtContent>
                <w:p>
                  <w:pPr>
                    <w:ind w:firstLine="567"/>
                    <w:jc w:val="both"/>
                    <w:textAlignment w:val="baseline"/>
                  </w:pPr>
                  <w:sdt>
                    <w:sdtPr>
                      <w:alias w:val="Numeris"/>
                      <w:tag w:val="nr_9e3349cedc4b4b83a30c888925e2fbf6"/>
                      <w:lock w:val="sdtLocked"/>
                      <w:richText/>
                    </w:sdtPr>
                    <w:sdtContent>
                      <w:r>
                        <w:rPr>
                          <w:caps/>
                          <w:szCs w:val="24"/>
                        </w:rPr>
                        <w:t>98</w:t>
                      </w:r>
                    </w:sdtContent>
                  </w:sdt>
                  <w:r>
                    <w:rPr>
                      <w:caps/>
                      <w:szCs w:val="24"/>
                    </w:rPr>
                    <w:t xml:space="preserve">. </w:t>
                  </w:r>
                  <w:r>
                    <w:rPr>
                      <w:szCs w:val="24"/>
                    </w:rPr>
                    <w:t>Asmens tapatybės kortelė ar pasas piliečio pageidavimu išduodami ar keičiami skubos tvarka per 5 darbo dienas arba per 1 darbo dieną, o pasas aprašo 98</w:t>
                  </w:r>
                  <w:r>
                    <w:rPr>
                      <w:szCs w:val="24"/>
                      <w:vertAlign w:val="superscript"/>
                    </w:rPr>
                    <w:t xml:space="preserve">1 </w:t>
                  </w:r>
                  <w:r>
                    <w:rPr>
                      <w:szCs w:val="24"/>
                    </w:rPr>
                    <w:t xml:space="preserve">punkte nustatytu atveju – ir tą pačią darbo dieną. </w:t>
                  </w:r>
                  <w:r>
                    <w:t>Jeigu prašymą dėl asmens dokumento išdavimo Migracijos departamentui pilietis pateikia per MIGRIS, asmens tapatybės kortelė ar pasas skubos tvarka per 1 darbo dieną, o pasas – ir aprašo 98</w:t>
                  </w:r>
                  <w:r>
                    <w:rPr>
                      <w:vertAlign w:val="superscript"/>
                    </w:rPr>
                    <w:t xml:space="preserve">1 </w:t>
                  </w:r>
                  <w:r>
                    <w:t xml:space="preserve">punkte nustatytu atveju neišduodami ir nekeičiami. </w:t>
                  </w:r>
                </w:p>
                <w:p>
                  <w:pPr>
                    <w:ind w:firstLine="567"/>
                    <w:jc w:val="both"/>
                    <w:textAlignment w:val="baseline"/>
                  </w:pPr>
                  <w:r>
                    <w:t>Pilietis, pateikęs prašymą dėl asmens dokumento išdavimo ar pakeitimo bendra tvarka, iki užsakymo dėl asmens dokumento išrašymo perdavimo Asmens dokumentų išrašymo centrui, asmeniškai atvykęs į Migracijos departamento skyrių, kuriam pateikė prašymą, gali pateikti laisvos formos prašymą asmens dokumentą išduoti skubos tvarka, jeigu sumoka valstybės rinkliavą už asmens dokumento išdavimą skubos tvarka. Asmens dokumento išdavimo ar keitimo skubos tvarka terminas pradedamas skaičiuoti nuo šio prašymo priėmimo Migracijos departamente dienos (valandos).</w:t>
                  </w:r>
                </w:p>
                <w:p>
                  <w:pPr>
                    <w:ind w:firstLine="567"/>
                    <w:jc w:val="both"/>
                    <w:rPr>
                      <w:szCs w:val="24"/>
                      <w:lang w:eastAsia="lt-LT"/>
                    </w:rPr>
                  </w:pPr>
                  <w:r>
                    <w:rPr>
                      <w:szCs w:val="24"/>
                      <w:lang w:eastAsia="lt-LT"/>
                    </w:rPr>
                    <w:t xml:space="preserve">Asmens tapatybės kortelės ar paso išdavimo ar keitimo skubos tvarka terminas pradedamas skaičiuoti nuo prašymo išduoti asmens dokumentą ir kitų aprašo 11 punkte nurodytų dokumentų priėmimo Migracijos departamente dienos (valandos). </w:t>
                  </w:r>
                  <w:r>
                    <w:rPr>
                      <w:bCs/>
                      <w:szCs w:val="24"/>
                      <w:lang w:eastAsia="lt-LT"/>
                    </w:rPr>
                    <w:t>Prašymo išduoti asmens dokumentą priėmimo laikas prašyme išduoti asmens dokumentą fiksuojamas automatiškai.</w:t>
                  </w:r>
                </w:p>
                <w:p>
                  <w:pPr>
                    <w:ind w:firstLine="567"/>
                    <w:jc w:val="both"/>
                  </w:pPr>
                  <w:r>
                    <w:rPr>
                      <w:szCs w:val="24"/>
                      <w:lang w:eastAsia="lt-LT"/>
                    </w:rPr>
                    <w:t xml:space="preserve">Jeigu prašymas išduoti ar pakeisti asmens tapatybės kortelę ar pasą skubos tvarka per 1 darbo dieną pateikiamas </w:t>
                  </w:r>
                  <w:r>
                    <w:rPr>
                      <w:bCs/>
                      <w:szCs w:val="24"/>
                    </w:rPr>
                    <w:t>Migracijos departamento Vilniaus skyriuje</w:t>
                  </w:r>
                  <w:r>
                    <w:rPr>
                      <w:bCs/>
                      <w:szCs w:val="24"/>
                      <w:lang w:eastAsia="lt-LT"/>
                    </w:rPr>
                    <w:t xml:space="preserve"> (Vilniuje) po 15 val., o kituose Migracijos departamento skyriuose</w:t>
                  </w:r>
                  <w:r>
                    <w:rPr>
                      <w:szCs w:val="24"/>
                      <w:lang w:eastAsia="lt-LT"/>
                    </w:rPr>
                    <w:t xml:space="preserve"> po 12 val., asmens tapatybės kortelės ar paso išdavimo skubos tvarka per 1 darbo dieną prašymo ir kitų aprašo 11 punkte nurodytų dokumentų priėmimo Migracijos departamente terminas skaičiuojamas nuo kitos darbo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98-1 p."/>
                <w:tag w:val="part_d0b6fdd4714b475393c3993d63337d47"/>
                <w:lock w:val="sdtLocked"/>
                <w:richText/>
              </w:sdtPr>
              <w:sdtContent>
                <w:p>
                  <w:pPr>
                    <w:ind w:firstLine="567"/>
                    <w:jc w:val="both"/>
                    <w:rPr>
                      <w:szCs w:val="24"/>
                      <w:lang w:eastAsia="lt-LT"/>
                    </w:rPr>
                  </w:pPr>
                  <w:sdt>
                    <w:sdtPr>
                      <w:alias w:val="Numeris"/>
                      <w:tag w:val="nr_d0b6fdd4714b475393c3993d63337d47"/>
                      <w:lock w:val="sdtLocked"/>
                      <w:richText/>
                    </w:sdtPr>
                    <w:sdtContent>
                      <w:r>
                        <w:rPr>
                          <w:szCs w:val="24"/>
                          <w:lang w:eastAsia="lt-LT"/>
                        </w:rPr>
                        <w:t>98</w:t>
                      </w:r>
                      <w:r>
                        <w:rPr>
                          <w:szCs w:val="24"/>
                          <w:vertAlign w:val="superscript"/>
                          <w:lang w:eastAsia="lt-LT"/>
                        </w:rPr>
                        <w:t>1</w:t>
                      </w:r>
                    </w:sdtContent>
                  </w:sdt>
                  <w:r>
                    <w:rPr>
                      <w:szCs w:val="24"/>
                      <w:lang w:eastAsia="lt-LT"/>
                    </w:rPr>
                    <w:t xml:space="preserve">. Pasas piliečio pageidavimu išduodamas ar keičiamas skubos tvarka tą pačią darbo dieną. Prašymas išduoti (pakeisti) pasą skubos tvarka tą pačią darbo dieną pateikiamas Migracijos </w:t>
                  </w:r>
                  <w:r>
                    <w:rPr>
                      <w:bCs/>
                      <w:szCs w:val="24"/>
                      <w:lang w:eastAsia="lt-LT"/>
                    </w:rPr>
                    <w:t>departamente</w:t>
                  </w:r>
                  <w:r>
                    <w:rPr>
                      <w:b/>
                      <w:bCs/>
                      <w:szCs w:val="24"/>
                      <w:lang w:eastAsia="lt-LT"/>
                    </w:rPr>
                    <w:t xml:space="preserve"> </w:t>
                  </w:r>
                  <w:r>
                    <w:rPr>
                      <w:szCs w:val="24"/>
                      <w:lang w:eastAsia="lt-LT"/>
                    </w:rPr>
                    <w:t>ne vėliau kaip iki tos darbo dienos 12 val. Prašymo išduoti (pakeisti) pasą priėmimo laikas prašyme išduoti (pakeisti) pasą fiksuojamas automatiškai.</w:t>
                  </w:r>
                </w:p>
                <w:p>
                  <w:pPr>
                    <w:ind w:firstLine="567"/>
                    <w:jc w:val="both"/>
                    <w:rPr>
                      <w:szCs w:val="24"/>
                      <w:lang w:eastAsia="lt-LT"/>
                    </w:rPr>
                  </w:pPr>
                  <w:r>
                    <w:rPr>
                      <w:szCs w:val="24"/>
                      <w:lang w:eastAsia="lt-LT"/>
                    </w:rPr>
                    <w:t xml:space="preserve">Jeigu prašymas išduoti (pakeisti) pasą skubos tvarka tą pačią darbo dieną pateikiamas iki 9 val., pilietis atsiimti pasą gali </w:t>
                  </w:r>
                  <w:r>
                    <w:rPr>
                      <w:bCs/>
                      <w:szCs w:val="24"/>
                      <w:lang w:eastAsia="lt-LT"/>
                    </w:rPr>
                    <w:t>Migracijos departamento Vilniaus skyriuje (Vilniuje)</w:t>
                  </w:r>
                  <w:r>
                    <w:rPr>
                      <w:szCs w:val="24"/>
                      <w:lang w:eastAsia="lt-LT"/>
                    </w:rPr>
                    <w:t xml:space="preserve"> nuo tos pačios darbo dienos 11 val. Jeigu prašymas išduoti (pakeisti) pasą skubos tvarka tą pačią darbo dieną pateikiamas nuo 9 iki 12 val., pilietis atsiimti pasą gali </w:t>
                  </w:r>
                  <w:r>
                    <w:rPr>
                      <w:bCs/>
                      <w:szCs w:val="24"/>
                      <w:lang w:eastAsia="lt-LT"/>
                    </w:rPr>
                    <w:t>Migracijos departamento Vilniaus skyriuje (Vilniuje)</w:t>
                  </w:r>
                  <w:r>
                    <w:rPr>
                      <w:szCs w:val="24"/>
                      <w:lang w:eastAsia="lt-LT"/>
                    </w:rPr>
                    <w:t xml:space="preserve"> nuo tos pačios darbo dienos 14 val.</w:t>
                  </w:r>
                </w:p>
                <w:p>
                  <w:pPr>
                    <w:ind w:firstLine="567"/>
                    <w:jc w:val="both"/>
                    <w:rPr>
                      <w:color w:val="000000"/>
                      <w:szCs w:val="24"/>
                      <w:lang w:eastAsia="lt-LT"/>
                    </w:rPr>
                  </w:pPr>
                  <w:r>
                    <w:rPr>
                      <w:bCs/>
                      <w:szCs w:val="24"/>
                      <w:lang w:eastAsia="lt-LT"/>
                    </w:rPr>
                    <w:t xml:space="preserve">Jeigu prašymas išduoti (pakeisti) pasą skubos tvarka tą pačią darbo dieną pateikiamas po 12 val., laikoma, kad prašymas išduoti (pakeisti) pasą skubos tvarka tą pačią darbo dieną yra priimtas kitą darbo dieną iki 9 val.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99 p."/>
                <w:tag w:val="part_e2c41e7891754d6ea5c36f0940d0b3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2c41e7891754d6ea5c36f0940d0b3ac"/>
                      <w:lock w:val="sdtLocked"/>
                      <w:richText/>
                    </w:sdtPr>
                    <w:sdtContent>
                      <w:r>
                        <w:rPr>
                          <w:szCs w:val="24"/>
                        </w:rPr>
                        <w:t>99</w:t>
                      </w:r>
                    </w:sdtContent>
                  </w:sdt>
                  <w:r>
                    <w:rPr>
                      <w:szCs w:val="24"/>
                    </w:rPr>
                    <w:t>.</w:t>
                    <w:tab/>
                  </w:r>
                  <w:r>
                    <w:rPr>
                      <w:color w:val="000000"/>
                      <w:szCs w:val="24"/>
                      <w:lang w:eastAsia="lt-LT"/>
                    </w:rPr>
                    <w:t>Asmens tapatybės kortelė ir pasas skubos tvarka neišduodami ir nekeičiami, jeigu:</w:t>
                  </w:r>
                </w:p>
                <w:sdt>
                  <w:sdtPr>
                    <w:alias w:val="99.1 pp."/>
                    <w:tag w:val="part_fdb9d91c51664c45b41170624014186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db9d91c51664c45b411706240141862"/>
                          <w:lock w:val="sdtLocked"/>
                          <w:richText/>
                        </w:sdtPr>
                        <w:sdtContent>
                          <w:r>
                            <w:rPr>
                              <w:szCs w:val="24"/>
                            </w:rPr>
                            <w:t>99.1</w:t>
                          </w:r>
                        </w:sdtContent>
                      </w:sdt>
                      <w:r>
                        <w:rPr>
                          <w:szCs w:val="24"/>
                        </w:rPr>
                        <w:t>.</w:t>
                        <w:tab/>
                      </w:r>
                      <w:r>
                        <w:rPr>
                          <w:color w:val="000000"/>
                          <w:szCs w:val="24"/>
                          <w:lang w:eastAsia="lt-LT"/>
                        </w:rPr>
                        <w:t>pilietis yra praradęs asmens tapatybę ir pilietybę patvirtinantį dokumentą, kurį pagal aprašo 11.2 papunktyje nurodytus reikalavimus turi pateikti asmens tapatybės kortelei ar pasui išduoti ar pakeisti, išskyrus aprašo 100 punkte nurodytą atvejį;</w:t>
                      </w:r>
                    </w:p>
                  </w:sdtContent>
                </w:sdt>
                <w:sdt>
                  <w:sdtPr>
                    <w:alias w:val="99.2 pp."/>
                    <w:tag w:val="part_ef13bbb4bc1b4dc5b4b032c593500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f13bbb4bc1b4dc5b4b032c593500d9a"/>
                          <w:lock w:val="sdtLocked"/>
                          <w:richText/>
                        </w:sdtPr>
                        <w:sdtContent>
                          <w:r>
                            <w:rPr>
                              <w:szCs w:val="24"/>
                            </w:rPr>
                            <w:t>99.2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99.3 pp."/>
                    <w:tag w:val="part_c575ae9562674a06b4c959e09586f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75ae9562674a06b4c959e09586fa0c"/>
                          <w:lock w:val="sdtLocked"/>
                          <w:richText/>
                        </w:sdtPr>
                        <w:sdtContent>
                          <w:r>
                            <w:rPr>
                              <w:szCs w:val="24"/>
                            </w:rPr>
                            <w:t>99.3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99.4 pp."/>
                    <w:tag w:val="part_040cdaf141614352a7e0b7a39754574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40cdaf141614352a7e0b7a397545744"/>
                          <w:lock w:val="sdtLocked"/>
                          <w:richText/>
                        </w:sdtPr>
                        <w:sdtContent>
                          <w:r>
                            <w:rPr>
                              <w:szCs w:val="24"/>
                            </w:rPr>
                            <w:t>99.4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99.5 pp."/>
                    <w:tag w:val="part_456a6d635009447bb8bfbe3f9211a1c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56a6d635009447bb8bfbe3f9211a1c9"/>
                          <w:lock w:val="sdtLocked"/>
                          <w:richText/>
                        </w:sdtPr>
                        <w:sdtContent>
                          <w:r>
                            <w:rPr>
                              <w:szCs w:val="24"/>
                            </w:rPr>
                            <w:t>99.5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99.6 pp."/>
                    <w:tag w:val="part_df7952d0472c4b7aba7c87b4874713dc"/>
                    <w:lock w:val="sdtLocked"/>
                    <w:richText/>
                  </w:sdtPr>
                  <w:sdtContent>
                    <w:p>
                      <w:pPr>
                        <w:tabs>
                          <w:tab w:val="left" w:pos="993"/>
                        </w:tabs>
                        <w:suppressAutoHyphens/>
                        <w:ind w:firstLine="567"/>
                        <w:jc w:val="both"/>
                        <w:textAlignment w:val="center"/>
                      </w:pPr>
                      <w:sdt>
                        <w:sdtPr>
                          <w:alias w:val="Numeris"/>
                          <w:tag w:val="nr_df7952d0472c4b7aba7c87b4874713dc"/>
                          <w:lock w:val="sdtLocked"/>
                          <w:richText/>
                        </w:sdtPr>
                        <w:sdtContent>
                          <w:r>
                            <w:rPr>
                              <w:szCs w:val="24"/>
                              <w:lang w:eastAsia="lt-LT"/>
                            </w:rPr>
                            <w:t>99.6</w:t>
                          </w:r>
                        </w:sdtContent>
                      </w:sdt>
                      <w:r>
                        <w:rPr>
                          <w:szCs w:val="24"/>
                          <w:lang w:eastAsia="lt-LT"/>
                        </w:rPr>
                        <w:t>. 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w:t>
                      </w:r>
                      <w:r>
                        <w:t>. Jeigu pilietis laisvos formos prašyme nurodo, kad asmens tapatybės kortelę ar pasą atsiims jo nurodytas asmuo ar įgaliotas asmuo, atvykęs į Migracijos departamentą, tai asmens tapatybės kortelė ar pasas piliečio pageidavimu išduodami ar keičiami skubos tvarka per 5 darbo dienas arba per 1 darbo dieną;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99.7 pp."/>
                    <w:tag w:val="part_cbd7f66a4aee4d7b9f252b15329a9525"/>
                    <w:lock w:val="sdtLocked"/>
                    <w:richText/>
                  </w:sdtPr>
                  <w:sdtContent>
                    <w:p>
                      <w:pPr>
                        <w:tabs>
                          <w:tab w:val="left" w:pos="4922"/>
                        </w:tabs>
                        <w:ind w:firstLine="567"/>
                        <w:jc w:val="both"/>
                        <w:rPr>
                          <w:color w:val="000000"/>
                          <w:szCs w:val="24"/>
                          <w:lang w:eastAsia="lt-LT"/>
                        </w:rPr>
                      </w:pPr>
                      <w:sdt>
                        <w:sdtPr>
                          <w:alias w:val="Numeris"/>
                          <w:tag w:val="nr_cbd7f66a4aee4d7b9f252b15329a9525"/>
                          <w:lock w:val="sdtLocked"/>
                          <w:richText/>
                        </w:sdtPr>
                        <w:sdtContent>
                          <w:r>
                            <w:rPr>
                              <w:color w:val="000000"/>
                              <w:szCs w:val="24"/>
                            </w:rPr>
                            <w:t>99.7</w:t>
                          </w:r>
                        </w:sdtContent>
                      </w:sdt>
                      <w:r>
                        <w:rPr>
                          <w:color w:val="000000"/>
                          <w:szCs w:val="24"/>
                        </w:rPr>
                        <w:t>. dėl techninių priežasčių arba kitų nuo Migracijos departamento nepriklausančių aplinkybių nėra galimybės išduoti asmens tapatybės kortelę ar pasą per Aprašo 98 arba 98</w:t>
                      </w:r>
                      <w:r>
                        <w:rPr>
                          <w:color w:val="000000"/>
                          <w:szCs w:val="24"/>
                          <w:vertAlign w:val="superscript"/>
                        </w:rPr>
                        <w:t>1</w:t>
                      </w:r>
                      <w:r>
                        <w:rPr>
                          <w:color w:val="000000"/>
                          <w:szCs w:val="24"/>
                        </w:rPr>
                        <w:t xml:space="preserve"> punktuose nustatytą terminą (tokiu atveju asmens tapatybės kortelės ar pasai laikinai neišduodami ir nekeičiami </w:t>
                      </w:r>
                      <w:r>
                        <w:rPr>
                          <w:szCs w:val="24"/>
                          <w:lang w:eastAsia="lt-LT"/>
                        </w:rPr>
                        <w:t>vidaus reikalų ministro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ec0c0dd9811ec8d9390588bf2de65">
                        <w:r w:rsidRPr="00532B9F">
                          <w:rPr>
                            <w:rFonts w:ascii="Times New Roman" w:eastAsia="MS Mincho" w:hAnsi="Times New Roman"/>
                            <w:sz w:val="20"/>
                            <w:i/>
                            <w:iCs/>
                            <w:color w:val="0000FF" w:themeColor="hyperlink"/>
                            <w:u w:val="single"/>
                          </w:rPr>
                          <w:t>1V-400/V-178</w:t>
                        </w:r>
                      </w:fldSimple>
                      <w:r>
                        <w:rPr>
                          <w:rFonts w:ascii="Times New Roman" w:eastAsia="MS Mincho" w:hAnsi="Times New Roman"/>
                          <w:sz w:val="20"/>
                          <w:i/>
                          <w:iCs/>
                        </w:rPr>
                        <w:t>,
2022-05-27,
paskelbta TAR 2022-05-27, i. k. 2022-11302        </w:t>
                      </w:r>
                    </w:p>
                    <w:p/>
                  </w:sdtContent>
                </w:sdt>
              </w:sdtContent>
            </w:sdt>
            <w:sdt>
              <w:sdtPr>
                <w:alias w:val="100 p."/>
                <w:tag w:val="part_f40232a95a804fd099cef794fa8f3f04"/>
                <w:lock w:val="sdtLocked"/>
                <w:richText/>
              </w:sdtPr>
              <w:sdtContent>
                <w:p>
                  <w:pPr>
                    <w:tabs>
                      <w:tab w:val="left" w:pos="993"/>
                    </w:tabs>
                    <w:suppressAutoHyphens/>
                    <w:ind w:firstLine="567"/>
                    <w:jc w:val="both"/>
                    <w:textAlignment w:val="center"/>
                    <w:rPr>
                      <w:szCs w:val="24"/>
                    </w:rPr>
                  </w:pPr>
                  <w:sdt>
                    <w:sdtPr>
                      <w:alias w:val="Numeris"/>
                      <w:tag w:val="nr_f40232a95a804fd099cef794fa8f3f04"/>
                      <w:lock w:val="sdtLocked"/>
                      <w:richText/>
                    </w:sdtPr>
                    <w:sdtContent>
                      <w:r>
                        <w:rPr>
                          <w:szCs w:val="24"/>
                        </w:rPr>
                        <w:t>100</w:t>
                      </w:r>
                    </w:sdtContent>
                  </w:sdt>
                  <w:r>
                    <w:rPr>
                      <w:szCs w:val="24"/>
                    </w:rPr>
                    <w:t>.</w:t>
                    <w:tab/>
                    <w:t xml:space="preserve"> Jeigu pilietis yra praradęs asmens tapatybę ir pilietybę patvirtinantį dokumentą, tačiau yra galimybė skubiai atlikti aprašo 27 punkte nurodytą patikrinimą dėl asmens duomenų ir tapatybės bei įsitikinti, kad piliečiui nėra paskirta kardomoji priemonė – dokumentų paėmimas, atlikęs šiuos veiksmus ir paskelbęs prarastą asmens tapatybės kortelę ar pasą negaliojančiu Migracijos departamento </w:t>
                  </w:r>
                  <w:r>
                    <w:rPr>
                      <w:color w:val="000000"/>
                      <w:szCs w:val="24"/>
                      <w:lang w:eastAsia="lt-LT"/>
                    </w:rPr>
                    <w:t>įgaliotas valstybės tarnautojas</w:t>
                  </w:r>
                  <w:r>
                    <w:rPr>
                      <w:szCs w:val="24"/>
                    </w:rPr>
                    <w:t xml:space="preserve"> priima sprendimą dėl asmens tapatybės kortelės ar paso išdavimo skubos tvarka.</w:t>
                  </w:r>
                </w:p>
                <w:p>
                  <w:pPr>
                    <w:tabs>
                      <w:tab w:val="left" w:pos="851"/>
                    </w:tabs>
                    <w:ind w:firstLine="567"/>
                    <w:jc w:val="center"/>
                    <w:rPr>
                      <w:szCs w:val="24"/>
                      <w:lang w:eastAsia="lt-LT"/>
                    </w:rPr>
                  </w:pPr>
                </w:p>
              </w:sdtContent>
            </w:sdt>
          </w:sdtContent>
        </w:sdt>
        <w:sdt>
          <w:sdtPr>
            <w:alias w:val="skyrius"/>
            <w:tag w:val="part_f639a339a31f42d6a97eaf84f1113083"/>
            <w:lock w:val="sdtLocked"/>
            <w:richText/>
          </w:sdtPr>
          <w:sdtContent>
            <w:p>
              <w:pPr>
                <w:keepLines/>
                <w:tabs>
                  <w:tab w:val="left" w:pos="2977"/>
                </w:tabs>
                <w:suppressAutoHyphens/>
                <w:jc w:val="center"/>
                <w:textAlignment w:val="center"/>
                <w:rPr>
                  <w:b/>
                  <w:bCs/>
                  <w:caps/>
                  <w:color w:val="000000"/>
                  <w:szCs w:val="24"/>
                </w:rPr>
              </w:pPr>
              <w:sdt>
                <w:sdtPr>
                  <w:alias w:val="Numeris"/>
                  <w:tag w:val="nr_f639a339a31f42d6a97eaf84f1113083"/>
                  <w:lock w:val="sdtLocked"/>
                  <w:richText/>
                </w:sdtPr>
                <w:sdtContent>
                  <w:r>
                    <w:rPr>
                      <w:b/>
                      <w:bCs/>
                      <w:caps/>
                      <w:color w:val="000000"/>
                      <w:szCs w:val="24"/>
                    </w:rPr>
                    <w:t>x</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639a339a31f42d6a97eaf84f1113083"/>
                  <w:lock w:val="sdtLocked"/>
                  <w:richText/>
                </w:sdtPr>
                <w:sdtContent>
                  <w:r>
                    <w:rPr>
                      <w:b/>
                      <w:bCs/>
                      <w:caps/>
                      <w:color w:val="000000"/>
                      <w:szCs w:val="24"/>
                    </w:rPr>
                    <w:t>ASMENS TAPATYBĖS KORTELĖS IR PASO IŠDAVIMAS AR KEITIMAS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01 p."/>
                <w:tag w:val="part_5fe819ed4d0a4b238061ec517fe9f2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fe819ed4d0a4b238061ec517fe9f2ed"/>
                      <w:lock w:val="sdtLocked"/>
                      <w:richText/>
                    </w:sdtPr>
                    <w:sdtContent>
                      <w:r>
                        <w:rPr>
                          <w:szCs w:val="24"/>
                        </w:rPr>
                        <w:t>101</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02 p."/>
                <w:tag w:val="part_b042d62df5bb4190b69613153199036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042d62df5bb4190b696131531990364"/>
                      <w:lock w:val="sdtLocked"/>
                      <w:richText/>
                    </w:sdtPr>
                    <w:sdtContent>
                      <w:r>
                        <w:rPr>
                          <w:szCs w:val="24"/>
                        </w:rPr>
                        <w:t>102</w:t>
                      </w:r>
                    </w:sdtContent>
                  </w:sdt>
                  <w:r>
                    <w:rPr>
                      <w:szCs w:val="24"/>
                    </w:rPr>
                    <w:t>.</w:t>
                    <w:tab/>
                  </w:r>
                  <w:r>
                    <w:rPr>
                      <w:color w:val="000000"/>
                      <w:szCs w:val="24"/>
                      <w:lang w:eastAsia="lt-LT"/>
                    </w:rPr>
                    <w:t>Nuteistajam arba piliečiui, kuris yra sveikatos priežiūros įstaigoje ir dėl sveikatos būklės negali pats atvykti pateikti dokumentų dėl asmens tapatybės kortelės ar paso išdavimo ar keitimo, asmens tapatybės kortelę ar pasą išduoda ir keičia Migracijos departamento skyrius, kurio prižiūrimoje teritorijoje yra arešto ar laisvės atėmimo bausmę vykdanti institucija (toliau – laisvės atėmimo vieta) ar sveikatos priežiūros įstaiga.</w:t>
                  </w:r>
                </w:p>
              </w:sdtContent>
            </w:sdt>
            <w:sdt>
              <w:sdtPr>
                <w:alias w:val="103 p."/>
                <w:tag w:val="part_e462c2a6edcb4b5da5d2ff10c8657ea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462c2a6edcb4b5da5d2ff10c8657eab"/>
                      <w:lock w:val="sdtLocked"/>
                      <w:richText/>
                    </w:sdtPr>
                    <w:sdtContent>
                      <w:r>
                        <w:rPr>
                          <w:szCs w:val="24"/>
                        </w:rPr>
                        <w:t>103</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į šias įstaigas vyksta pagal poreikį, suderinęs su laisvės atėmimo vietos ar sveikatos priežiūros įstaiga.</w:t>
                  </w:r>
                </w:p>
              </w:sdtContent>
            </w:sdt>
            <w:sdt>
              <w:sdtPr>
                <w:alias w:val="104 p."/>
                <w:tag w:val="part_1bc82df1591d45299718f0c264b8cf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bc82df1591d45299718f0c264b8cf4b"/>
                      <w:lock w:val="sdtLocked"/>
                      <w:richText/>
                    </w:sdtPr>
                    <w:sdtContent>
                      <w:r>
                        <w:rPr>
                          <w:szCs w:val="24"/>
                        </w:rPr>
                        <w:t>104</w:t>
                      </w:r>
                    </w:sdtContent>
                  </w:sdt>
                  <w:r>
                    <w:rPr>
                      <w:szCs w:val="24"/>
                    </w:rPr>
                    <w:t>.</w:t>
                    <w:tab/>
                  </w:r>
                  <w:r>
                    <w:rPr>
                      <w:color w:val="000000"/>
                      <w:szCs w:val="24"/>
                      <w:lang w:eastAsia="lt-LT"/>
                    </w:rPr>
                    <w:t>Laisvės atėmimo vietos arba sveikatos priežiūros įstaiga ne vėliau kaip prieš penkias darbo dienas iki Migracijos departamento skyriaus, kurio prižiūrimoje teritorijoje yra laisvės atėmimo vietos arba sveikatos priežiūros įstaiga, valstybės tarnautojo ar darbuotojo numatyto vykimo į šią įstaigą suderintu elektroninio pašto adresu Migracijos departamento skyriui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05 p."/>
                <w:tag w:val="part_7568ecbe3fa2443496578f016b22951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568ecbe3fa2443496578f016b22951f"/>
                      <w:lock w:val="sdtLocked"/>
                      <w:richText/>
                    </w:sdtPr>
                    <w:sdtContent>
                      <w:r>
                        <w:rPr>
                          <w:szCs w:val="24"/>
                        </w:rPr>
                        <w:t>105</w:t>
                      </w:r>
                    </w:sdtContent>
                  </w:sdt>
                  <w:r>
                    <w:rPr>
                      <w:szCs w:val="24"/>
                    </w:rPr>
                    <w:t>.</w:t>
                    <w:tab/>
                  </w:r>
                  <w:r>
                    <w:rPr>
                      <w:color w:val="000000"/>
                      <w:szCs w:val="24"/>
                      <w:lang w:eastAsia="lt-LT"/>
                    </w:rPr>
                    <w:t xml:space="preserve">Gavęs aprašo 104 punkte nurodytus duomenis Migracijos departamento  skyriaus, kurio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06 p."/>
                <w:tag w:val="part_a97bf1ecf7724d7abeda642ac0271d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97bf1ecf7724d7abeda642ac0271d9f"/>
                      <w:lock w:val="sdtLocked"/>
                      <w:richText/>
                    </w:sdtPr>
                    <w:sdtContent>
                      <w:r>
                        <w:rPr>
                          <w:szCs w:val="24"/>
                        </w:rPr>
                        <w:t>106</w:t>
                      </w:r>
                    </w:sdtContent>
                  </w:sdt>
                  <w:r>
                    <w:rPr>
                      <w:szCs w:val="24"/>
                    </w:rPr>
                    <w:t>.</w:t>
                    <w:tab/>
                  </w:r>
                  <w:r>
                    <w:rPr>
                      <w:color w:val="000000"/>
                      <w:szCs w:val="24"/>
                      <w:lang w:eastAsia="lt-LT"/>
                    </w:rPr>
                    <w:t>Dokumentus nuteistasis ar pilietis, esantis sveikatos priežiūros įstaigoje, Migracijos departamento įgaliotas valstybės tarnautojui ar darbuotojui pateikia asmeniškai, dalyvaujant laisvės atėmimo vietos ar sveikatos priežiūros įstaigos pareigūnui ar įgaliotam darbuotojui.</w:t>
                  </w:r>
                </w:p>
              </w:sdtContent>
            </w:sdt>
            <w:sdt>
              <w:sdtPr>
                <w:alias w:val="107 p."/>
                <w:tag w:val="part_56c8f1bf7e7546c1a2c664208efd782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6c8f1bf7e7546c1a2c664208efd782c"/>
                      <w:lock w:val="sdtLocked"/>
                      <w:richText/>
                    </w:sdtPr>
                    <w:sdtContent>
                      <w:r>
                        <w:rPr>
                          <w:szCs w:val="24"/>
                        </w:rPr>
                        <w:t>107</w:t>
                      </w:r>
                    </w:sdtContent>
                  </w:sdt>
                  <w:r>
                    <w:rPr>
                      <w:szCs w:val="24"/>
                    </w:rPr>
                    <w:t>.</w:t>
                    <w:tab/>
                  </w:r>
                  <w:r>
                    <w:rPr>
                      <w:color w:val="000000"/>
                      <w:szCs w:val="24"/>
                      <w:lang w:eastAsia="lt-LT"/>
                    </w:rPr>
                    <w:t>Asmens tapatybės kortelei ar pasui išduoti ar pakeisti pateikiant šio aprašo 11.2–11.4, 11.7 ir 11.9 papunkčiuose nurodytus dokumentus, kartu pateikiamos ir šių dokumentų kopijos. Pateikti dokumentai, sutikrinus duomenis, grąžinami, kopijos patvirtinamos pagal Lietuvos vyriausiojo archyvaro nustatytus dokumentų rengimo reikalavimus.</w:t>
                  </w:r>
                </w:p>
              </w:sdtContent>
            </w:sdt>
            <w:sdt>
              <w:sdtPr>
                <w:alias w:val="108 p."/>
                <w:tag w:val="part_0be27b1d0475479d8d244b7eef183970"/>
                <w:lock w:val="sdtLocked"/>
                <w:richText/>
              </w:sdtPr>
              <w:sdtContent>
                <w:p>
                  <w:pPr>
                    <w:ind w:firstLine="567"/>
                    <w:jc w:val="both"/>
                    <w:rPr>
                      <w:color w:val="000000"/>
                      <w:szCs w:val="24"/>
                      <w:lang w:eastAsia="lt-LT"/>
                    </w:rPr>
                  </w:pPr>
                  <w:sdt>
                    <w:sdtPr>
                      <w:alias w:val="Numeris"/>
                      <w:tag w:val="nr_0be27b1d0475479d8d244b7eef183970"/>
                      <w:lock w:val="sdtLocked"/>
                      <w:richText/>
                    </w:sdtPr>
                    <w:sdtContent>
                      <w:r>
                        <w:rPr>
                          <w:color w:val="000000"/>
                          <w:szCs w:val="24"/>
                          <w:lang w:eastAsia="lt-LT"/>
                        </w:rPr>
                        <w:t>108</w:t>
                      </w:r>
                    </w:sdtContent>
                  </w:sdt>
                  <w:r>
                    <w:rPr>
                      <w:color w:val="000000"/>
                      <w:szCs w:val="24"/>
                      <w:lang w:eastAsia="lt-LT"/>
                    </w:rPr>
                    <w:t xml:space="preserve">. </w:t>
                  </w:r>
                  <w:r>
                    <w:rPr>
                      <w:color w:val="000000"/>
                      <w:szCs w:val="24"/>
                    </w:rPr>
                    <w:t>Pateiktus dokumentus priėmęs Migracijos departamento skyriaus, kurio prižiūrimoje teritorijoje yra laisvės atėmimo vieta ar sveikatos priežiūros įstaiga, valstybės tarnautojas ar darbuotojas, grįžęs į skyrių,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15 eilutėmis ar prašymo išduoti (pakeisti) pasą 1–9 ir 14 eilutėmis (kai šiose eilutėse daromi įrašai), piliečio veido atvaizdu (kai pilietis nepateikia nuotraukos) ir parašu (kai pilietis šio aprašo nustatyta tvarka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09 p."/>
                <w:tag w:val="part_8c4f205d65d840368b883a1dbc80a053"/>
                <w:lock w:val="sdtLocked"/>
                <w:richText/>
              </w:sdtPr>
              <w:sdtContent>
                <w:p>
                  <w:pPr>
                    <w:ind w:firstLine="567"/>
                    <w:jc w:val="both"/>
                    <w:rPr>
                      <w:color w:val="000000"/>
                      <w:szCs w:val="24"/>
                      <w:lang w:eastAsia="lt-LT"/>
                    </w:rPr>
                  </w:pPr>
                  <w:sdt>
                    <w:sdtPr>
                      <w:alias w:val="Numeris"/>
                      <w:tag w:val="nr_8c4f205d65d840368b883a1dbc80a053"/>
                      <w:lock w:val="sdtLocked"/>
                      <w:richText/>
                    </w:sdtPr>
                    <w:sdtContent>
                      <w:r>
                        <w:rPr>
                          <w:color w:val="000000"/>
                          <w:szCs w:val="24"/>
                          <w:lang w:eastAsia="lt-LT"/>
                        </w:rPr>
                        <w:t>109</w:t>
                      </w:r>
                    </w:sdtContent>
                  </w:sdt>
                  <w:r>
                    <w:rPr>
                      <w:color w:val="000000"/>
                      <w:szCs w:val="24"/>
                      <w:lang w:eastAsia="lt-LT"/>
                    </w:rPr>
                    <w:t xml:space="preserve">. Jeigu dokumentus dėl asmens tapatybės kortelės ir paso išdavimo ar keitimo priima Migracijos departamento įgaliotas valstybės tarnautojas ar darbuotojas, nuvykęs pas pilietį aprašo 102 punkte nustatytais atvejais, ir nėra techninių galimybių pasirašyti  prašymo išduoti asmens dokumentą 10 eilutėje, pilietis ar aprašo 13, 15–16 punktuose nurodytas asmuo pasirašo laisvos formos prašyme išduoti asmens dokumentą. Jeigu pilietis prašo, kad pase būtų įrašyta jo tautybė, tai nurodo šiame laisvos formos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0 p."/>
                <w:tag w:val="part_6d16ecd0498b4a87869f3fd3f4934f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d16ecd0498b4a87869f3fd3f4934f1d"/>
                      <w:lock w:val="sdtLocked"/>
                      <w:richText/>
                    </w:sdtPr>
                    <w:sdtContent>
                      <w:r>
                        <w:rPr>
                          <w:szCs w:val="24"/>
                        </w:rPr>
                        <w:t>110</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parašu patvirtina nuteistojo ar piliečio, esančio sveikatos priežiūros įstaigoje, asmens tapatybę ir parašą, prašymo išduoti asmens dokumentą 11 eilutėje nurodo savo pareigas, vardą, pavardę ir datą.</w:t>
                  </w:r>
                </w:p>
                <w:p>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(-čių) kodas (-ai) pagal Prašymų registravimo tvarkos aprašo nustatytas asmens dokumentų išdavimo ir keitimo priežastis.</w:t>
                  </w:r>
                </w:p>
              </w:sdtContent>
            </w:sdt>
            <w:sdt>
              <w:sdtPr>
                <w:alias w:val="111 p."/>
                <w:tag w:val="part_a1627bb36a5c4126932198b8b6ff1b7d"/>
                <w:lock w:val="sdtLocked"/>
                <w:richText/>
              </w:sdtPr>
              <w:sdtContent>
                <w:p>
                  <w:pPr>
                    <w:tabs>
                      <w:tab w:val="left" w:pos="0"/>
                    </w:tabs>
                    <w:suppressAutoHyphens/>
                    <w:ind w:firstLine="567"/>
                    <w:jc w:val="both"/>
                    <w:textAlignment w:val="center"/>
                    <w:rPr>
                      <w:color w:val="000000"/>
                      <w:szCs w:val="24"/>
                      <w:lang w:eastAsia="lt-LT"/>
                    </w:rPr>
                  </w:pPr>
                  <w:sdt>
                    <w:sdtPr>
                      <w:alias w:val="Numeris"/>
                      <w:tag w:val="nr_a1627bb36a5c4126932198b8b6ff1b7d"/>
                      <w:lock w:val="sdtLocked"/>
                      <w:richText/>
                    </w:sdtPr>
                    <w:sdtContent>
                      <w:r>
                        <w:rPr>
                          <w:color w:val="000000"/>
                          <w:szCs w:val="24"/>
                          <w:lang w:eastAsia="lt-LT"/>
                        </w:rPr>
                        <w:t>111</w:t>
                      </w:r>
                    </w:sdtContent>
                  </w:sdt>
                  <w:r>
                    <w:rPr>
                      <w:color w:val="000000"/>
                      <w:szCs w:val="24"/>
                      <w:lang w:eastAsia="lt-LT"/>
                    </w:rPr>
                    <w:t>. Tais atvejais, kai pilietis nėra deklaravęs savo gyvenamosios vietos arba yra deklaravęs gyvenamąją vietą ar įtrauktas į gyvenamosios vietos nedeklaravusių asmenų apskaitą kito Migracijos departamento skyriaus prižiūrimoje teritorijoje, ekraninės prašymo išduoti asmens dokumentą formos pastaboms skirtoje eilutėje (atitinka prašymo išduoti (pakeisti) asmens tapatybės kortelę 15 eilutę ar prašymo išduoti (pakeisti) pasą 14 eilutę) pažymima jo faktinė buvimo vieta, t. y. nurodomas laisvės atėmimo vietos ar sveikatos priežiūros įstaigos pavadinimas ir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2 p."/>
                <w:tag w:val="part_d73818210f5943c49c1316f9e8ecc2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73818210f5943c49c1316f9e8ecc260"/>
                      <w:lock w:val="sdtLocked"/>
                      <w:richText/>
                    </w:sdtPr>
                    <w:sdtContent>
                      <w:r>
                        <w:rPr>
                          <w:szCs w:val="24"/>
                        </w:rPr>
                        <w:t>112</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Migracijos departamento įgaliotas valstybės tarnautojas ar darbuotojas, nuvykęs į laisvės atėmimo vietą ar sveikatos priežiūros įstaigą.</w:t>
                  </w:r>
                </w:p>
              </w:sdtContent>
            </w:sdt>
            <w:sdt>
              <w:sdtPr>
                <w:alias w:val="113 p."/>
                <w:tag w:val="part_5d83b3112c5048d7afaacf16cbe9ef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d83b3112c5048d7afaacf16cbe9ef66"/>
                      <w:lock w:val="sdtLocked"/>
                      <w:richText/>
                    </w:sdtPr>
                    <w:sdtContent>
                      <w:r>
                        <w:rPr>
                          <w:szCs w:val="24"/>
                        </w:rPr>
                        <w:t>113</w:t>
                      </w:r>
                    </w:sdtContent>
                  </w:sdt>
                  <w:r>
                    <w:rPr>
                      <w:szCs w:val="24"/>
                    </w:rPr>
                    <w:t>.</w:t>
                    <w:tab/>
                  </w:r>
                  <w:r>
                    <w:rPr>
                      <w:color w:val="000000"/>
                      <w:szCs w:val="24"/>
                      <w:lang w:eastAsia="lt-LT"/>
                    </w:rPr>
                    <w:t>Asmens tapatybės kortelę ir voką su slaptažodžiu ar pasą nuteistajam arba piliečiui, esančiam sveikatos priežiūros įstaigoje, įteikęs Migracijos departamento įgaliotas valstybės tarnautojas ar darbuotojas, grįžęs į Migracijos departamento skyrių, nedelsdamas vykdo šio aprašo 54.4 papunktyje nustatytus reikalavimus.</w:t>
                  </w:r>
                </w:p>
              </w:sdtContent>
            </w:sdt>
            <w:sdt>
              <w:sdtPr>
                <w:alias w:val="114 p."/>
                <w:tag w:val="part_a52afd9cff204ba78cebf2fd16727ca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2afd9cff204ba78cebf2fd16727caf"/>
                      <w:lock w:val="sdtLocked"/>
                      <w:richText/>
                    </w:sdtPr>
                    <w:sdtContent>
                      <w:r>
                        <w:rPr>
                          <w:szCs w:val="24"/>
                        </w:rPr>
                        <w:t>114</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suderintu elektroninio pašto adresu apie tai informuoja Migracijos departamento skyrių, kurio prižiūrimoje teritorijoje yra laisvės atėmimo vieta ar sveikatos priežiūros įstaiga.</w:t>
                  </w:r>
                </w:p>
              </w:sdtContent>
            </w:sdt>
            <w:sdt>
              <w:sdtPr>
                <w:alias w:val="115 p."/>
                <w:tag w:val="part_870373f63b2a406787cfa1f36973fd8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70373f63b2a406787cfa1f36973fd89"/>
                      <w:lock w:val="sdtLocked"/>
                      <w:richText/>
                    </w:sdtPr>
                    <w:sdtContent>
                      <w:r>
                        <w:rPr>
                          <w:szCs w:val="24"/>
                        </w:rPr>
                        <w:t>115</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departamento skyrių, kurio prižiūrimoje teritorijoje yra laisvės atėmimo vieta ar sveikatos priežiūros įstaiga.</w:t>
                  </w:r>
                </w:p>
              </w:sdtContent>
            </w:sdt>
            <w:sdt>
              <w:sdtPr>
                <w:alias w:val="116 p."/>
                <w:tag w:val="part_0697cd5719dc4668a63fcf4dad2e16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97cd5719dc4668a63fcf4dad2e169a"/>
                      <w:lock w:val="sdtLocked"/>
                      <w:richText/>
                    </w:sdtPr>
                    <w:sdtContent>
                      <w:r>
                        <w:rPr>
                          <w:color w:val="000000"/>
                          <w:szCs w:val="24"/>
                          <w:lang w:eastAsia="lt-LT"/>
                        </w:rPr>
                        <w:t>116</w:t>
                      </w:r>
                    </w:sdtContent>
                  </w:sdt>
                  <w:r>
                    <w:rPr>
                      <w:color w:val="000000"/>
                      <w:szCs w:val="24"/>
                      <w:lang w:eastAsia="lt-LT"/>
                    </w:rPr>
                    <w:t>. 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17 punkto nuostatos.</w:t>
                  </w:r>
                </w:p>
                <w:p>
                  <w:pPr>
                    <w:keepLines/>
                    <w:tabs>
                      <w:tab w:val="left" w:pos="2977"/>
                    </w:tabs>
                    <w:suppressAutoHyphens/>
                    <w:jc w:val="both"/>
                    <w:textAlignment w:val="center"/>
                    <w:rPr>
                      <w:bCs/>
                      <w:caps/>
                      <w:color w:val="000000"/>
                      <w:szCs w:val="24"/>
                    </w:rPr>
                  </w:pPr>
                </w:p>
              </w:sdtContent>
            </w:sdt>
          </w:sdtContent>
        </w:sdt>
        <w:sdt>
          <w:sdtPr>
            <w:alias w:val="skyrius"/>
            <w:tag w:val="part_d48bea78bf1e4da586c130615f185529"/>
            <w:lock w:val="sdtLocked"/>
            <w:richText/>
          </w:sdtPr>
          <w:sdtContent>
            <w:p>
              <w:pPr>
                <w:keepLines/>
                <w:tabs>
                  <w:tab w:val="left" w:pos="2977"/>
                </w:tabs>
                <w:suppressAutoHyphens/>
                <w:jc w:val="center"/>
                <w:textAlignment w:val="center"/>
                <w:rPr>
                  <w:b/>
                  <w:bCs/>
                  <w:caps/>
                  <w:color w:val="000000"/>
                  <w:szCs w:val="24"/>
                </w:rPr>
              </w:pPr>
              <w:sdt>
                <w:sdtPr>
                  <w:alias w:val="Numeris"/>
                  <w:tag w:val="nr_d48bea78bf1e4da586c130615f185529"/>
                  <w:lock w:val="sdtLocked"/>
                  <w:richText/>
                </w:sdtPr>
                <w:sdtContent>
                  <w:r>
                    <w:rPr>
                      <w:b/>
                    </w:rPr>
                    <w:t>XI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d48bea78bf1e4da586c130615f185529"/>
                  <w:lock w:val="sdtLocked"/>
                  <w:richText/>
                </w:sdtPr>
                <w:sdtContent>
                  <w:r>
                    <w:rPr>
                      <w:b/>
                      <w:bCs/>
                      <w:caps/>
                      <w:color w:val="000000"/>
                      <w:szCs w:val="24"/>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
              <w:sdtPr>
                <w:alias w:val="117 p."/>
                <w:tag w:val="part_1380bc25225c4c2b8daacaee73293e07"/>
                <w:lock w:val="sdtLocked"/>
                <w:richText/>
              </w:sdtPr>
              <w:sdtContent>
                <w:p>
                  <w:pPr>
                    <w:tabs>
                      <w:tab w:val="left" w:pos="0"/>
                    </w:tabs>
                    <w:suppressAutoHyphens/>
                    <w:ind w:firstLine="567"/>
                    <w:jc w:val="both"/>
                    <w:textAlignment w:val="center"/>
                    <w:rPr>
                      <w:color w:val="000000"/>
                      <w:szCs w:val="24"/>
                      <w:lang w:eastAsia="lt-LT"/>
                    </w:rPr>
                  </w:pPr>
                  <w:sdt>
                    <w:sdtPr>
                      <w:alias w:val="Numeris"/>
                      <w:tag w:val="nr_1380bc25225c4c2b8daacaee73293e07"/>
                      <w:lock w:val="sdtLocked"/>
                      <w:richText/>
                    </w:sdtPr>
                    <w:sdtContent>
                      <w:r>
                        <w:rPr>
                          <w:color w:val="000000"/>
                          <w:szCs w:val="24"/>
                          <w:lang w:eastAsia="lt-LT"/>
                        </w:rPr>
                        <w:t>117</w:t>
                      </w:r>
                    </w:sdtContent>
                  </w:sdt>
                  <w:r>
                    <w:rPr>
                      <w:color w:val="000000"/>
                      <w:szCs w:val="24"/>
                      <w:lang w:eastAsia="lt-LT"/>
                    </w:rPr>
                    <w:t xml:space="preserve">. </w:t>
                  </w:r>
                  <w:r>
                    <w:rPr>
                      <w:color w:val="000000"/>
                    </w:rPr>
                    <w:t xml:space="preserve">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w:t>
                  </w:r>
                  <w:r>
                    <w:rPr>
                      <w:color w:val="000000"/>
                      <w:szCs w:val="24"/>
                      <w:lang w:eastAsia="lt-LT"/>
                    </w:rPr>
                    <w:t xml:space="preserve">susipažinimo su sertifikatų sąlygomis dokumentai, </w:t>
                  </w:r>
                  <w:r>
                    <w:rPr>
                      <w:color w:val="000000"/>
                    </w:rPr>
                    <w:t>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pagal Lietuvos vyriausiojo archyvaro nustatytus dokumentų rengimo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8 p."/>
                <w:tag w:val="part_cc63b01a2fd546a3800bd2cce4687d2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63b01a2fd546a3800bd2cce4687d2b"/>
                      <w:lock w:val="sdtLocked"/>
                      <w:richText/>
                    </w:sdtPr>
                    <w:sdtContent>
                      <w:r>
                        <w:rPr>
                          <w:szCs w:val="24"/>
                        </w:rPr>
                        <w:t>118</w:t>
                      </w:r>
                    </w:sdtContent>
                  </w:sdt>
                  <w:r>
                    <w:rPr>
                      <w:szCs w:val="24"/>
                    </w:rPr>
                    <w:t>.</w:t>
                    <w:tab/>
                  </w:r>
                  <w:r>
                    <w:rPr>
                      <w:color w:val="000000"/>
                      <w:szCs w:val="24"/>
                      <w:lang w:eastAsia="lt-LT"/>
                    </w:rPr>
                    <w:t>Migracijos departamente ar konsulinėje įstaigoje prašymų išduoti asmens dokumentą registracijos numeriai kasmet pradedami formuoti nuo pirmo numerio. Apraše nurodyti dokumentų registrai gali būti saugomi kompiuterinėje laikmenoje.</w:t>
                  </w:r>
                </w:p>
              </w:sdtContent>
            </w:sdt>
            <w:sdt>
              <w:sdtPr>
                <w:alias w:val="119 p."/>
                <w:tag w:val="part_7a9467fb2dd9401ab2a24c645f9016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a9467fb2dd9401ab2a24c645f901643"/>
                      <w:lock w:val="sdtLocked"/>
                      <w:richText/>
                    </w:sdtPr>
                    <w:sdtContent>
                      <w:r>
                        <w:rPr>
                          <w:szCs w:val="24"/>
                        </w:rPr>
                        <w:t>119</w:t>
                      </w:r>
                    </w:sdtContent>
                  </w:sdt>
                  <w:r>
                    <w:rPr>
                      <w:szCs w:val="24"/>
                    </w:rPr>
                    <w:t>.</w:t>
                    <w:tab/>
                  </w:r>
                  <w:r>
                    <w:rPr>
                      <w:color w:val="000000"/>
                      <w:szCs w:val="24"/>
                      <w:lang w:eastAsia="lt-LT"/>
                    </w:rPr>
                    <w:t xml:space="preserve">Prašymai išduoti asmens dokumentą saugomi Migracijos departamente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w:t>
                  </w:r>
                </w:p>
              </w:sdtContent>
            </w:sdt>
            <w:sdt>
              <w:sdtPr>
                <w:alias w:val="120 p."/>
                <w:tag w:val="part_973866ab75cc42ab94d3736ac4389c3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73866ab75cc42ab94d3736ac4389c36"/>
                      <w:lock w:val="sdtLocked"/>
                      <w:richText/>
                    </w:sdtPr>
                    <w:sdtContent>
                      <w:r>
                        <w:rPr>
                          <w:szCs w:val="24"/>
                        </w:rPr>
                        <w:t>120</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Migracijos departamento valstybės tarnautojai ar darbuotojai arba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vykdydami teisės aktų nustatytas funkcijas.</w:t>
                  </w:r>
                </w:p>
              </w:sdtContent>
            </w:sdt>
            <w:sdt>
              <w:sdtPr>
                <w:alias w:val="121 p."/>
                <w:tag w:val="part_1d891b9ef1ff4e5ba8a353806bd488fa"/>
                <w:lock w:val="sdtLocked"/>
                <w:richText/>
              </w:sdtPr>
              <w:sdtContent>
                <w:p>
                  <w:pPr>
                    <w:tabs>
                      <w:tab w:val="left" w:pos="0"/>
                    </w:tabs>
                    <w:suppressAutoHyphens/>
                    <w:ind w:firstLine="567"/>
                    <w:jc w:val="both"/>
                    <w:textAlignment w:val="center"/>
                    <w:rPr>
                      <w:color w:val="000000"/>
                      <w:szCs w:val="24"/>
                      <w:lang w:eastAsia="lt-LT"/>
                    </w:rPr>
                  </w:pPr>
                  <w:sdt>
                    <w:sdtPr>
                      <w:alias w:val="Numeris"/>
                      <w:tag w:val="nr_1d891b9ef1ff4e5ba8a353806bd488fa"/>
                      <w:lock w:val="sdtLocked"/>
                      <w:richText/>
                    </w:sdtPr>
                    <w:sdtContent>
                      <w:r>
                        <w:rPr>
                          <w:color w:val="000000"/>
                          <w:szCs w:val="24"/>
                          <w:lang w:eastAsia="lt-LT"/>
                        </w:rPr>
                        <w:t>121</w:t>
                      </w:r>
                    </w:sdtContent>
                  </w:sdt>
                  <w:r>
                    <w:rPr>
                      <w:color w:val="000000"/>
                      <w:szCs w:val="24"/>
                      <w:lang w:eastAsia="lt-LT"/>
                    </w:rPr>
                    <w:t xml:space="preserve">. </w:t>
                  </w:r>
                  <w:r>
                    <w:rPr>
                      <w:color w:val="000000"/>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15 eilutėje ar prašymo išduoti (pakeisti) pasą 14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22 p."/>
                <w:tag w:val="part_91045cbcfaa54bb7b4a3355ac94530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045cbcfaa54bb7b4a3355ac945308d"/>
                      <w:lock w:val="sdtLocked"/>
                      <w:richText/>
                    </w:sdtPr>
                    <w:sdtContent>
                      <w:r>
                        <w:rPr>
                          <w:szCs w:val="24"/>
                        </w:rPr>
                        <w:t>122</w:t>
                      </w:r>
                    </w:sdtContent>
                  </w:sdt>
                  <w:r>
                    <w:rPr>
                      <w:szCs w:val="24"/>
                    </w:rPr>
                    <w:t>.</w:t>
                    <w:tab/>
                  </w:r>
                  <w:r>
                    <w:rPr>
                      <w:color w:val="000000"/>
                      <w:szCs w:val="24"/>
                      <w:lang w:eastAsia="lt-LT"/>
                    </w:rPr>
                    <w:t>Prašymai išduoti (pakeisti) Lietuvos Respublikos piliečio pasą saugomi, naudojami, jų kopijos teikiamos pagal aprašo 119 ir 121 punktuose nustatytus reikalavimus. Prašymo išduoti (pakeisti) Lietuvos Respublikos piliečio pasą „Tarnybinėse žymose“ įrašoma, kada ir kam šis dokumentas buvo pateiktas ar išsiųsta jo kopija.</w:t>
                  </w:r>
                </w:p>
              </w:sdtContent>
            </w:sdt>
            <w:sdt>
              <w:sdtPr>
                <w:alias w:val="123 p."/>
                <w:tag w:val="part_e6ad756a0f514c77941a0d3d000d960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6ad756a0f514c77941a0d3d000d9603"/>
                      <w:lock w:val="sdtLocked"/>
                      <w:richText/>
                    </w:sdtPr>
                    <w:sdtContent>
                      <w:r>
                        <w:rPr>
                          <w:szCs w:val="24"/>
                        </w:rPr>
                        <w:t>123</w:t>
                      </w:r>
                    </w:sdtContent>
                  </w:sdt>
                  <w:r>
                    <w:rPr>
                      <w:szCs w:val="24"/>
                    </w:rPr>
                    <w:t>.</w:t>
                    <w:tab/>
                  </w:r>
                  <w:r>
                    <w:rPr>
                      <w:color w:val="000000"/>
                      <w:szCs w:val="24"/>
                      <w:lang w:eastAsia="lt-LT"/>
                    </w:rPr>
                    <w:t>Iš Asmens dokumentų išrašymo centro gautos išrašytos, bet piliečių neatsiimtos asmens tapatybės kortelės ir vokai su slaptažodžiais ar pasai, aprašo 95 punkte nurodyti kiti negaliojantys dokumentai saugomi Migracijos departamente, konsulinėje įstaigoje ar Užsienio reikalų ministerijoje rakinamuose seifuose (metalinėse spintose) arba specialiai įrengtoje patalpoje (turi būti apsaugos signalizacija, langų grotos). Už šių dokumentų apskaitą ir saugojimą atsako Migracijos departamento įgaliotas valstybės tarnautojas ar darbuotojas, konsulinis pareigūnas</w:t>
                  </w:r>
                  <w:r>
                    <w:rPr>
                      <w:color w:val="000000"/>
                      <w:szCs w:val="24"/>
                    </w:rPr>
                    <w:t xml:space="preserve"> ar</w:t>
                  </w:r>
                  <w:r>
                    <w:rPr>
                      <w:color w:val="000000"/>
                      <w:szCs w:val="24"/>
                      <w:lang w:eastAsia="lt-LT"/>
                    </w:rPr>
                    <w:t xml:space="preserve"> konsulinės įstaigos įgaliotas darbuotojas arba Užsienio reikalų ministerijos valstybės tarnautojas ar darbuotojas. Keičiantis atsakingam Migracijos departamento įgaliotam valstybės tarnautojui ar darbuotojui, konsuliniam pareigūnui</w:t>
                  </w:r>
                  <w:r>
                    <w:rPr>
                      <w:color w:val="000000"/>
                      <w:szCs w:val="24"/>
                    </w:rPr>
                    <w:t xml:space="preserve"> ar</w:t>
                  </w:r>
                  <w:r>
                    <w:rPr>
                      <w:color w:val="000000"/>
                      <w:szCs w:val="24"/>
                      <w:lang w:eastAsia="lt-LT"/>
                    </w:rPr>
                    <w:t xml:space="preserve"> konsulinės įstaigos įgaliotam darbuotojui arba Užsienio reikalų ministerijos valstybės tarnautojui ar darbuotojui, sudaromas Migracijos departamente, konsulinėje įstaigoje ar Užsienio reikalų ministerijoje saugomų išrašytų, bet piliečių neatsiimtų ar konsulinėms įstaigoms per Užsienio reikalų ministeriją neišsiųstų asmens tapatybės kortelių ar pasų, taip pat aprašo 95 ir 107 punktuose nurodytų negaliojančių dokumentų perėmimo aktas, kurį tvirtina Migracijos departamento skyriaus vadovas ar jo pareigas einantis valstybės tarnautojas, konsulinės įstaigos vadovas arba Užsienio reikalų ministerijos įgaliotas valstybės tarnautojas ar darbuotojas.</w:t>
                  </w:r>
                </w:p>
              </w:sdtContent>
            </w:sdt>
            <w:sdt>
              <w:sdtPr>
                <w:alias w:val="124 p."/>
                <w:tag w:val="part_3a2c0eb79f1b4abe8ca4a51b49bab59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a2c0eb79f1b4abe8ca4a51b49bab595"/>
                      <w:lock w:val="sdtLocked"/>
                      <w:richText/>
                    </w:sdtPr>
                    <w:sdtContent>
                      <w:r>
                        <w:rPr>
                          <w:szCs w:val="24"/>
                        </w:rPr>
                        <w:t>124</w:t>
                      </w:r>
                    </w:sdtContent>
                  </w:sdt>
                  <w:r>
                    <w:rPr>
                      <w:szCs w:val="24"/>
                    </w:rPr>
                    <w:t>.</w:t>
                    <w:tab/>
                  </w:r>
                  <w:r>
                    <w:rPr>
                      <w:color w:val="000000"/>
                      <w:szCs w:val="24"/>
                      <w:lang w:eastAsia="lt-LT"/>
                    </w:rPr>
                    <w:t xml:space="preserve">Aprašo 41 punkte nurodytą patikrinimą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atlieka Migracijos departamento ar konsulinės įstaigos patalpose, kurios nėra skirtos piliečiams aptarnauti.</w:t>
                  </w:r>
                </w:p>
              </w:sdtContent>
            </w:sdt>
            <w:sdt>
              <w:sdtPr>
                <w:alias w:val="125 p."/>
                <w:tag w:val="part_067d4cff15c74b8d8b4cb2c1879241f9"/>
                <w:lock w:val="sdtLocked"/>
                <w:richText/>
              </w:sdtPr>
              <w:sdtContent>
                <w:p>
                  <w:pPr>
                    <w:suppressAutoHyphens/>
                    <w:ind w:firstLine="567"/>
                    <w:jc w:val="both"/>
                    <w:textAlignment w:val="baseline"/>
                    <w:rPr>
                      <w:color w:val="000000"/>
                      <w:szCs w:val="24"/>
                      <w:lang w:eastAsia="lt-LT"/>
                    </w:rPr>
                  </w:pPr>
                  <w:sdt>
                    <w:sdtPr>
                      <w:alias w:val="Numeris"/>
                      <w:tag w:val="nr_067d4cff15c74b8d8b4cb2c1879241f9"/>
                      <w:lock w:val="sdtLocked"/>
                      <w:richText/>
                    </w:sdtPr>
                    <w:sdtContent>
                      <w:r>
                        <w:rPr>
                          <w:color w:val="000000"/>
                          <w:kern w:val="3"/>
                          <w:szCs w:val="24"/>
                        </w:rPr>
                        <w:t>125</w:t>
                      </w:r>
                    </w:sdtContent>
                  </w:sdt>
                  <w:r>
                    <w:rPr>
                      <w:color w:val="000000"/>
                      <w:kern w:val="3"/>
                      <w:szCs w:val="24"/>
                    </w:rPr>
                    <w:t xml:space="preserve">. Nustačius, kad dingo Migracijos departamente, konsulinėje įstaigoje ar Užsienio reikalų ministerijoje saugomas aprašo 123 punkte nurodytas dokumentas, jis asmens dokumentų </w:t>
                  </w:r>
                  <w:r>
                    <w:rPr>
                      <w:color w:val="000000"/>
                      <w:szCs w:val="24"/>
                      <w:lang w:eastAsia="lt-LT"/>
                    </w:rPr>
                    <w:t xml:space="preserve">išdavimo </w:t>
                  </w:r>
                  <w:r>
                    <w:rPr>
                      <w:color w:val="000000"/>
                      <w:kern w:val="3"/>
                      <w:szCs w:val="24"/>
                    </w:rPr>
                    <w:t>sistemoje skelbiamas dingusiu. Apie aprašo 123 punkte nurodyto dokumento dingimą Migracijos departamento skyriuje nedelsiant informuojamas Migracijos departamento direktorius, apie dokumentų dingimą konsulinėje įstaigoje raštu pranešama Migracijos departamentui ir Užsienio reikalų ministerijai, apie dokumentų dingimą Užsienio reikalų ministerijoje – Migracijos departamentui. Dingus asmens tapatybės kortelei ar pasui, nedelsiant raštu informuojamas Asmens dokumentų išrašymo centras. Dėl dokumento dingimo atliekamas patikrinimas, surašoma jo išvada. Išvados kopija pateikiama Migracijos departamentui ir (ar) Užsienio reikalų ministerijai, o jeigu dingo asmens tapatybės kortelė ar pasas, – ir Asmens dokumentų išrašymo centrui.</w:t>
                  </w:r>
                  <w:r>
                    <w:rPr>
                      <w:szCs w:val="24"/>
                    </w:rPr>
                    <w:t xml:space="preserve"> </w:t>
                  </w:r>
                </w:p>
              </w:sdtContent>
            </w:sdt>
            <w:sdt>
              <w:sdtPr>
                <w:alias w:val="126 p."/>
                <w:tag w:val="part_8cb6661de4a34e0d99cae2a39ace4e8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cb6661de4a34e0d99cae2a39ace4e80"/>
                      <w:lock w:val="sdtLocked"/>
                      <w:richText/>
                    </w:sdtPr>
                    <w:sdtContent>
                      <w:r>
                        <w:rPr>
                          <w:szCs w:val="24"/>
                        </w:rPr>
                        <w:t>126</w:t>
                      </w:r>
                    </w:sdtContent>
                  </w:sdt>
                  <w:r>
                    <w:rPr>
                      <w:szCs w:val="24"/>
                    </w:rPr>
                    <w:t>.</w:t>
                    <w:tab/>
                  </w:r>
                  <w:r>
                    <w:rPr>
                      <w:color w:val="000000"/>
                      <w:szCs w:val="24"/>
                      <w:lang w:eastAsia="lt-LT"/>
                    </w:rPr>
                    <w:t xml:space="preserve">Į Migracijos departamento, konsulinės įstaigos ir Užsienio reikalų ministerijos patalpas, kuriose saugomi aprašo 119 ir 123 punktuose nurodyti dokumentai ir kurios nėra skirtos asmenims aptarnauti, turi teisę įeiti tik asmens tapatybės kortelę ar pasą išduodantys Migracijos departamento </w:t>
                  </w:r>
                  <w:r>
                    <w:rPr>
                      <w:szCs w:val="24"/>
                    </w:rPr>
                    <w:t xml:space="preserve">įgalioti valstybės tarnautojai ar </w:t>
                  </w:r>
                  <w:r>
                    <w:rPr>
                      <w:color w:val="000000"/>
                      <w:szCs w:val="24"/>
                      <w:lang w:eastAsia="lt-LT"/>
                    </w:rPr>
                    <w:t>darbuotojai,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taip pat teisės aktų nustatyta tvarka kitų valstybės ir savivaldybių institucijų ir įstaigų pareigūnai, valstybės tarnautojai ar darbuotojai.</w:t>
                  </w:r>
                </w:p>
              </w:sdtContent>
            </w:sdt>
            <w:sdt>
              <w:sdtPr>
                <w:alias w:val="127 p."/>
                <w:tag w:val="part_d3d97a95117947adb1b3473e5ef9ad0f"/>
                <w:lock w:val="sdtLocked"/>
                <w:richText/>
              </w:sdtPr>
              <w:sdtContent>
                <w:p>
                  <w:pPr>
                    <w:tabs>
                      <w:tab w:val="left" w:pos="0"/>
                    </w:tabs>
                    <w:suppressAutoHyphens/>
                    <w:ind w:firstLine="567"/>
                    <w:jc w:val="both"/>
                    <w:textAlignment w:val="center"/>
                    <w:rPr>
                      <w:color w:val="000000"/>
                      <w:szCs w:val="24"/>
                      <w:lang w:eastAsia="lt-LT"/>
                    </w:rPr>
                  </w:pPr>
                  <w:sdt>
                    <w:sdtPr>
                      <w:alias w:val="Numeris"/>
                      <w:tag w:val="nr_d3d97a95117947adb1b3473e5ef9ad0f"/>
                      <w:lock w:val="sdtLocked"/>
                      <w:richText/>
                    </w:sdtPr>
                    <w:sdtContent>
                      <w:r>
                        <w:rPr>
                          <w:color w:val="000000"/>
                        </w:rPr>
                        <w:t>127</w:t>
                      </w:r>
                    </w:sdtContent>
                  </w:sdt>
                  <w:r>
                    <w:rPr>
                      <w:color w:val="000000"/>
                    </w:rPr>
                    <w:t>. 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saugomi 1 metus. Kiti dokumentai dėl asmens tapatybės kortelės ar paso išdavimo, keitimo, įteikimo ir negaliojimo saugomi 5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pabaiga"/>
            <w:tag w:val="part_0c7a59c75b0b433ebde77b45bb8b49d8"/>
            <w:lock w:val="sdtLocked"/>
            <w:richText/>
          </w:sdtPr>
          <w:sdtContent>
            <w:p>
              <w:pPr>
                <w:suppressAutoHyphens/>
                <w:jc w:val="center"/>
                <w:textAlignment w:val="baseline"/>
              </w:pPr>
              <w:r>
                <w:rPr>
                  <w:szCs w:val="24"/>
                  <w:lang w:eastAsia="lt-LT"/>
                </w:rPr>
                <w:t>___________________</w:t>
              </w:r>
            </w:p>
          </w:sdtContent>
        </w:sdt>
      </w:sdtContent>
    </w:sdt>
    <w:sdt>
      <w:sdtPr>
        <w:alias w:val="1a pr."/>
        <w:tag w:val="part_e99284ddc2a240b292ee482bd553139a"/>
        <w:lock w:val="sdtLocked"/>
        <w:richText/>
      </w:sdtPr>
      <w:sdtContent>
        <w:p>
          <w:pPr>
            <w:tabs>
              <w:tab w:val="left" w:pos="1134"/>
              <w:tab w:val="left" w:pos="7200"/>
            </w:tabs>
            <w:jc w:val="both"/>
            <w:rPr>
              <w:szCs w:val="24"/>
              <w:lang w:eastAsia="lt-LT"/>
            </w:rPr>
            <w:sectPr>
              <w:headerReference w:type="even" r:id="rId11"/>
              <w:headerReference w:type="default" r:id="rId12"/>
              <w:footerReference w:type="even" r:id="rId13"/>
              <w:footerReference w:type="default" r:id="rId14"/>
              <w:headerReference w:type="first" r:id="rId15"/>
              <w:pgSz w:w="11906" w:h="16838"/>
              <w:pgMar w:top="1134" w:right="567" w:bottom="1134" w:left="1701" w:header="0" w:footer="0" w:gutter="0"/>
              <w:pgNumType w:start="1"/>
              <w:cols w:space="1296"/>
              <w:formProt w:val="0"/>
              <w:titlePg/>
              <w:docGrid w:linePitch="360"/>
            </w:sectPr>
          </w:pPr>
        </w:p>
        <w:p>
          <w:pPr>
            <w:tabs>
              <w:tab w:val="center" w:pos="4819"/>
              <w:tab w:val="right" w:pos="9638"/>
            </w:tabs>
          </w:pPr>
          <w:r>
            <w:rPr>
              <w:szCs w:val="24"/>
              <w:lang w:eastAsia="lt-LT"/>
            </w:rPr>
            <w:drawing>
              <wp:inline distT="0" distB="0" distL="0" distR="0">
                <wp:extent cx="6419850" cy="9276134"/>
                <wp:effectExtent l="0" t="0" r="0" b="127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fgf.png"/>
                        <pic:cNvPicPr/>
                      </pic:nvPicPr>
                      <pic:blipFill>
                        <a:blip r:embed="rId16"/>
                        <a:stretch>
                          <a:fillRect/>
                        </a:stretch>
                      </pic:blipFill>
                      <pic:spPr>
                        <a:xfrm>
                          <a:off x="0" y="0"/>
                          <a:ext cx="6423864" cy="9281934"/>
                        </a:xfrm>
                        <a:prstGeom prst="rect">
                          <a:avLst/>
                        </a:prstGeom>
                      </pic:spPr>
                    </pic:pic>
                  </a:graphicData>
                </a:graphic>
              </wp:inline>
            </w:drawing>
            <w:drawing>
              <wp:inline distT="0" distB="0" distL="0" distR="0">
                <wp:extent cx="6120130" cy="9402793"/>
                <wp:effectExtent l="0" t="0" r="0" b="825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h.png"/>
                        <pic:cNvPicPr/>
                      </pic:nvPicPr>
                      <pic:blipFill>
                        <a:blip r:embed="rId17"/>
                        <a:stretch>
                          <a:fillRect/>
                        </a:stretch>
                      </pic:blipFill>
                      <pic:spPr>
                        <a:xfrm>
                          <a:off x="0" y="0"/>
                          <a:ext cx="6126162" cy="9412060"/>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 b pr."/>
        <w:tag w:val="part_c45570ca318e40efa9bc541584ac57ef"/>
        <w:lock w:val="sdtLocked"/>
        <w:richText/>
      </w:sdtPr>
      <w:sdtContent>
        <w:p>
          <w:pPr>
            <w:ind w:left="-284"/>
            <w:sectPr>
              <w:headerReference w:type="first" r:id="rId18"/>
              <w:pgSz w:w="11906" w:h="16838"/>
              <w:pgMar w:top="1134" w:right="567" w:bottom="568" w:left="1701" w:header="0" w:footer="0" w:gutter="0"/>
              <w:pgNumType w:start="1"/>
              <w:cols w:space="1296"/>
              <w:formProt w:val="0"/>
              <w:titlePg/>
              <w:docGrid w:linePitch="360"/>
            </w:sectPr>
          </w:pPr>
        </w:p>
        <w:p>
          <w:r>
            <w:rPr>
              <w:szCs w:val="24"/>
              <w:lang w:eastAsia="lt-LT"/>
            </w:rPr>
            <w:drawing>
              <wp:inline distT="0" distB="0" distL="0" distR="0">
                <wp:extent cx="6094730" cy="9251950"/>
                <wp:effectExtent l="0" t="0" r="1270" b="635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a.png"/>
                        <pic:cNvPicPr/>
                      </pic:nvPicPr>
                      <pic:blipFill>
                        <a:blip r:embed="rId19"/>
                        <a:stretch>
                          <a:fillRect/>
                        </a:stretch>
                      </pic:blipFill>
                      <pic:spPr>
                        <a:xfrm>
                          <a:off x="0" y="0"/>
                          <a:ext cx="6094730" cy="9251950"/>
                        </a:xfrm>
                        <a:prstGeom prst="rect">
                          <a:avLst/>
                        </a:prstGeom>
                      </pic:spPr>
                    </pic:pic>
                  </a:graphicData>
                </a:graphic>
              </wp:inline>
            </w:drawing>
            <w:drawing>
              <wp:inline distT="0" distB="0" distL="0" distR="0">
                <wp:extent cx="6120130" cy="9031857"/>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b.png"/>
                        <pic:cNvPicPr/>
                      </pic:nvPicPr>
                      <pic:blipFill>
                        <a:blip r:embed="rId20"/>
                        <a:stretch>
                          <a:fillRect/>
                        </a:stretch>
                      </pic:blipFill>
                      <pic:spPr>
                        <a:xfrm>
                          <a:off x="0" y="0"/>
                          <a:ext cx="6123900" cy="9037421"/>
                        </a:xfrm>
                        <a:prstGeom prst="rect">
                          <a:avLst/>
                        </a:prstGeom>
                      </pic:spPr>
                    </pic:pic>
                  </a:graphicData>
                </a:graphic>
              </wp:inline>
            </w:drawing>
          </w:r>
        </w:p>
      </w:sdtContent>
    </w:sdt>
    <w:sdt>
      <w:sdtPr>
        <w:alias w:val="2 pr."/>
        <w:tag w:val="part_92c9ffd04fd1426ca6f27a741248c47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 pr."/>
        <w:tag w:val="part_ac1b898828f14a938466388d9655a752"/>
        <w:lock w:val="sdtLocked"/>
        <w:richText/>
      </w:sdtPr>
      <w:sdtContent>
        <w:p>
          <w:pPr>
            <w:ind w:left="5954"/>
            <w:sectPr>
              <w:pgSz w:w="11907" w:h="16839"/>
              <w:pgMar w:top="1134" w:right="567" w:bottom="1134" w:left="1701" w:header="567" w:footer="567" w:gutter="57"/>
              <w:pgNumType w:start="1"/>
              <w:cols w:space="1296"/>
              <w:titlePg/>
              <w:docGrid w:linePitch="360"/>
            </w:sectPr>
          </w:pPr>
        </w:p>
        <w:p>
          <w:pPr>
            <w:ind w:left="5954"/>
            <w:rPr>
              <w:sz w:val="20"/>
              <w:szCs w:val="22"/>
              <w:lang w:eastAsia="lt-LT"/>
            </w:rPr>
          </w:pPr>
          <w:r>
            <w:rPr>
              <w:sz w:val="20"/>
              <w:szCs w:val="22"/>
              <w:lang w:eastAsia="lt-LT"/>
            </w:rPr>
            <w:t>Asmens tapatybės kortelės ir paso išdavimo tvarkos aprašo</w:t>
          </w:r>
        </w:p>
        <w:p>
          <w:pPr>
            <w:keepNext/>
            <w:widowControl w:val="0"/>
            <w:ind w:left="5954"/>
            <w:rPr>
              <w:sz w:val="20"/>
              <w:szCs w:val="24"/>
            </w:rPr>
          </w:pPr>
          <w:sdt>
            <w:sdtPr>
              <w:alias w:val="Numeris"/>
              <w:tag w:val="nr_ac1b898828f14a938466388d9655a752"/>
              <w:lock w:val="sdtLocked"/>
              <w:richText/>
            </w:sdtPr>
            <w:sdtContent>
              <w:r>
                <w:rPr>
                  <w:sz w:val="20"/>
                  <w:szCs w:val="24"/>
                </w:rPr>
                <w:t>3</w:t>
              </w:r>
            </w:sdtContent>
          </w:sdt>
          <w:r>
            <w:rPr>
              <w:sz w:val="20"/>
              <w:szCs w:val="24"/>
            </w:rPr>
            <w:t xml:space="preserve"> priedas</w:t>
          </w:r>
        </w:p>
        <w:p>
          <w:pPr>
            <w:keepNext/>
            <w:widowControl w:val="0"/>
            <w:ind w:left="5954"/>
            <w:rPr>
              <w:sz w:val="22"/>
              <w:szCs w:val="22"/>
            </w:rPr>
          </w:pPr>
        </w:p>
        <w:p>
          <w:pPr>
            <w:jc w:val="center"/>
            <w:rPr>
              <w:szCs w:val="24"/>
              <w:lang w:eastAsia="lt-LT"/>
            </w:rPr>
          </w:pPr>
          <w:sdt>
            <w:sdtPr>
              <w:alias w:val="Pavadinimas"/>
              <w:tag w:val="title_ac1b898828f14a938466388d9655a752"/>
              <w:lock w:val="sdtLocked"/>
              <w:richText/>
            </w:sdtPr>
            <w:sdtContent>
              <w:r>
                <w:rPr>
                  <w:b/>
                  <w:bCs/>
                  <w:szCs w:val="24"/>
                  <w:lang w:eastAsia="lt-LT"/>
                </w:rPr>
                <w:t>(Pranešimo apie asmens tapatybę ir pilietybę patvirtinančio dokumento praradimą forma)</w:t>
              </w:r>
            </w:sdtContent>
          </w:sdt>
        </w:p>
        <w:p>
          <w:pPr>
            <w:ind w:firstLine="7088"/>
            <w:rPr>
              <w:sz w:val="20"/>
              <w:szCs w:val="22"/>
              <w:lang w:eastAsia="lt-LT"/>
            </w:rPr>
          </w:pPr>
          <w:r>
            <w:rPr>
              <w:sz w:val="20"/>
              <w:szCs w:val="22"/>
              <w:lang w:eastAsia="lt-LT"/>
            </w:rPr>
            <w:t>(Įstaigos pavadinimas)</w:t>
          </w:r>
        </w:p>
        <w:p>
          <w:pPr>
            <w:ind w:firstLine="7088"/>
            <w:rPr>
              <w:sz w:val="20"/>
              <w:szCs w:val="22"/>
              <w:lang w:eastAsia="lt-LT"/>
            </w:rPr>
          </w:pPr>
          <w:r>
            <w:rPr>
              <w:sz w:val="20"/>
              <w:szCs w:val="22"/>
              <w:lang w:eastAsia="lt-LT"/>
            </w:rPr>
            <w:t>Gauta</w:t>
          </w:r>
        </w:p>
        <w:p>
          <w:pPr>
            <w:ind w:firstLine="7088"/>
            <w:rPr>
              <w:sz w:val="20"/>
              <w:szCs w:val="22"/>
              <w:lang w:eastAsia="lt-LT"/>
            </w:rPr>
          </w:pPr>
          <w:r>
            <w:rPr>
              <w:sz w:val="20"/>
              <w:szCs w:val="22"/>
              <w:lang w:eastAsia="lt-LT"/>
            </w:rPr>
            <w:t>__________Nr.__________</w:t>
          </w:r>
        </w:p>
        <w:p>
          <w:pPr>
            <w:jc w:val="center"/>
            <w:rPr>
              <w:sz w:val="20"/>
              <w:lang w:eastAsia="lt-LT"/>
            </w:rPr>
          </w:pPr>
        </w:p>
        <w:p>
          <w:pPr>
            <w:jc w:val="center"/>
            <w:rPr>
              <w:sz w:val="20"/>
              <w:lang w:eastAsia="lt-LT"/>
            </w:rPr>
          </w:pPr>
          <w:r>
            <w:rPr>
              <w:sz w:val="20"/>
              <w:lang w:eastAsia="lt-LT"/>
            </w:rPr>
            <w:t>__________________________________________________________________</w:t>
          </w:r>
        </w:p>
        <w:p>
          <w:pPr>
            <w:jc w:val="center"/>
            <w:rPr>
              <w:sz w:val="20"/>
              <w:lang w:eastAsia="lt-LT"/>
            </w:rPr>
          </w:pPr>
          <w:r>
            <w:rPr>
              <w:sz w:val="20"/>
              <w:lang w:eastAsia="lt-LT"/>
            </w:rPr>
            <w:t>(vardas (-ai) ir pavardė)</w:t>
          </w:r>
        </w:p>
        <w:p>
          <w:pPr>
            <w:jc w:val="center"/>
            <w:rPr>
              <w:sz w:val="20"/>
              <w:lang w:eastAsia="lt-LT"/>
            </w:rPr>
          </w:pPr>
          <w:r>
            <w:rPr>
              <w:sz w:val="20"/>
              <w:lang w:eastAsia="lt-LT"/>
            </w:rPr>
            <w:t>__________________________________________________________________</w:t>
          </w:r>
        </w:p>
        <w:p>
          <w:pPr>
            <w:ind w:firstLine="3604"/>
            <w:rPr>
              <w:sz w:val="20"/>
              <w:lang w:eastAsia="lt-LT"/>
            </w:rPr>
          </w:pPr>
          <w:r>
            <w:rPr>
              <w:sz w:val="20"/>
              <w:lang w:eastAsia="lt-LT"/>
            </w:rPr>
            <w:t>(gyvenamosios vietos adresas)</w:t>
          </w:r>
        </w:p>
        <w:p>
          <w:pPr>
            <w:ind w:left="2592"/>
            <w:rPr>
              <w:sz w:val="20"/>
              <w:lang w:eastAsia="lt-LT"/>
            </w:rPr>
          </w:pPr>
        </w:p>
        <w:p>
          <w:pPr>
            <w:rPr>
              <w:sz w:val="20"/>
              <w:lang w:eastAsia="lt-LT"/>
            </w:rPr>
          </w:pPr>
          <w:r>
            <w:rPr>
              <w:sz w:val="20"/>
              <w:lang w:eastAsia="lt-LT"/>
            </w:rPr>
            <w:t>________________________________</w:t>
          </w:r>
        </w:p>
        <w:p>
          <w:pPr>
            <w:ind w:firstLine="700"/>
            <w:rPr>
              <w:sz w:val="20"/>
              <w:lang w:eastAsia="lt-LT"/>
            </w:rPr>
          </w:pPr>
          <w:r>
            <w:rPr>
              <w:sz w:val="20"/>
              <w:lang w:eastAsia="lt-LT"/>
            </w:rPr>
            <w:t>(adresatas)</w:t>
          </w:r>
        </w:p>
        <w:p>
          <w:pPr>
            <w:ind w:firstLine="700"/>
            <w:rPr>
              <w:sz w:val="20"/>
              <w:lang w:eastAsia="lt-LT"/>
            </w:rPr>
          </w:pPr>
        </w:p>
        <w:p>
          <w:pPr>
            <w:keepNext/>
            <w:jc w:val="center"/>
            <w:rPr>
              <w:b/>
              <w:bCs/>
              <w:szCs w:val="24"/>
            </w:rPr>
          </w:pPr>
          <w:r>
            <w:rPr>
              <w:b/>
              <w:bCs/>
              <w:szCs w:val="24"/>
            </w:rPr>
            <w:t xml:space="preserve">PRANEŠIMAS </w:t>
          </w:r>
        </w:p>
        <w:p>
          <w:pPr>
            <w:keepNext/>
            <w:widowControl w:val="0"/>
            <w:jc w:val="center"/>
            <w:rPr>
              <w:b/>
              <w:bCs/>
              <w:szCs w:val="24"/>
            </w:rPr>
          </w:pPr>
          <w:r>
            <w:rPr>
              <w:b/>
              <w:bCs/>
              <w:szCs w:val="24"/>
            </w:rPr>
            <w:t>APIE ASMENS TAPATYBĘ IR PILIETYBĘ PATVIRTINANČIO DOKUMENTO PRARADIMĄ</w:t>
          </w:r>
        </w:p>
        <w:p>
          <w:pPr>
            <w:rPr>
              <w:sz w:val="20"/>
              <w:lang w:eastAsia="lt-LT"/>
            </w:rPr>
          </w:pPr>
        </w:p>
        <w:p>
          <w:pPr>
            <w:jc w:val="center"/>
            <w:rPr>
              <w:sz w:val="20"/>
              <w:lang w:eastAsia="lt-LT"/>
            </w:rPr>
          </w:pPr>
          <w:r>
            <w:rPr>
              <w:sz w:val="20"/>
              <w:lang w:eastAsia="lt-LT"/>
            </w:rPr>
            <w:t>____________</w:t>
          </w:r>
        </w:p>
        <w:p>
          <w:pPr>
            <w:jc w:val="center"/>
            <w:rPr>
              <w:sz w:val="20"/>
              <w:lang w:eastAsia="lt-LT"/>
            </w:rPr>
          </w:pPr>
          <w:r>
            <w:rPr>
              <w:sz w:val="20"/>
              <w:lang w:eastAsia="lt-LT"/>
            </w:rPr>
            <w:t>(data)</w:t>
          </w:r>
        </w:p>
        <w:p>
          <w:pPr>
            <w:jc w:val="center"/>
            <w:rPr>
              <w:szCs w:val="24"/>
              <w:lang w:eastAsia="lt-LT"/>
            </w:rPr>
          </w:pPr>
        </w:p>
        <w:p>
          <w:pPr>
            <w:ind w:firstLine="720"/>
            <w:jc w:val="both"/>
            <w:rPr>
              <w:sz w:val="22"/>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szCs w:val="22"/>
              <w:lang w:eastAsia="lt-LT"/>
            </w:rPr>
          </w:pPr>
          <w:r>
            <w:rPr>
              <w:sz w:val="20"/>
              <w:szCs w:val="22"/>
              <w:lang w:eastAsia="lt-LT"/>
            </w:rPr>
            <w:t>(asmens tapatybę ir pilietybę patvirtinančio dokumento pavadinimas)</w:t>
          </w:r>
        </w:p>
        <w:p>
          <w:pPr>
            <w:jc w:val="both"/>
            <w:rPr>
              <w:sz w:val="22"/>
              <w:szCs w:val="24"/>
              <w:lang w:eastAsia="lt-LT"/>
            </w:rPr>
          </w:pPr>
          <w:r>
            <w:rPr>
              <w:szCs w:val="24"/>
              <w:lang w:eastAsia="lt-LT"/>
            </w:rPr>
            <w:t>Nr</w:t>
          </w:r>
          <w:r>
            <w:rPr>
              <w:sz w:val="22"/>
              <w:szCs w:val="24"/>
              <w:lang w:eastAsia="lt-LT"/>
            </w:rPr>
            <w:t xml:space="preserve">. </w:t>
          </w:r>
          <w:r>
            <w:rPr>
              <w:sz w:val="16"/>
              <w:szCs w:val="16"/>
              <w:lang w:eastAsia="lt-LT"/>
            </w:rPr>
            <w:t>____________________________</w:t>
          </w:r>
          <w:r>
            <w:rPr>
              <w:sz w:val="22"/>
              <w:szCs w:val="24"/>
              <w:lang w:eastAsia="lt-LT"/>
            </w:rPr>
            <w:t xml:space="preserve">, </w:t>
          </w:r>
          <w:r>
            <w:rPr>
              <w:szCs w:val="24"/>
              <w:lang w:eastAsia="lt-LT"/>
            </w:rPr>
            <w:t>išduotas</w:t>
          </w:r>
          <w:r>
            <w:rPr>
              <w:sz w:val="22"/>
              <w:szCs w:val="24"/>
              <w:lang w:eastAsia="lt-LT"/>
            </w:rPr>
            <w:t xml:space="preserve"> </w:t>
          </w:r>
          <w:r>
            <w:rPr>
              <w:sz w:val="16"/>
              <w:szCs w:val="16"/>
              <w:lang w:eastAsia="lt-LT"/>
            </w:rPr>
            <w:t>_____________________________________________________________________.</w:t>
          </w:r>
        </w:p>
        <w:p>
          <w:pPr>
            <w:ind w:firstLine="4080"/>
            <w:jc w:val="both"/>
            <w:rPr>
              <w:sz w:val="16"/>
              <w:szCs w:val="16"/>
              <w:lang w:eastAsia="lt-LT"/>
            </w:rPr>
          </w:pPr>
          <w:r>
            <w:rPr>
              <w:sz w:val="20"/>
              <w:szCs w:val="22"/>
              <w:lang w:eastAsia="lt-LT"/>
            </w:rPr>
            <w:t xml:space="preserve">(išdavimo data ir išdavusios įstaigos pavadinimas) </w:t>
          </w:r>
        </w:p>
        <w:p>
          <w:pPr>
            <w:jc w:val="both"/>
            <w:rPr>
              <w:sz w:val="22"/>
              <w:szCs w:val="22"/>
              <w:lang w:eastAsia="lt-LT"/>
            </w:rPr>
          </w:pPr>
          <w:r>
            <w:rPr>
              <w:szCs w:val="24"/>
              <w:lang w:eastAsia="lt-LT"/>
            </w:rPr>
            <w:t>Šis dokumentas prarastas</w:t>
          </w:r>
          <w:r>
            <w:rPr>
              <w:sz w:val="22"/>
              <w:szCs w:val="22"/>
              <w:lang w:eastAsia="lt-LT"/>
            </w:rPr>
            <w:t>_________________________________________________________</w:t>
          </w:r>
        </w:p>
        <w:p>
          <w:pPr>
            <w:ind w:left="360" w:firstLine="4806"/>
            <w:jc w:val="both"/>
            <w:rPr>
              <w:sz w:val="16"/>
              <w:szCs w:val="16"/>
              <w:lang w:eastAsia="lt-LT"/>
            </w:rPr>
          </w:pPr>
          <w:r>
            <w:rPr>
              <w:sz w:val="20"/>
              <w:szCs w:val="22"/>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ind w:firstLine="720"/>
            <w:jc w:val="both"/>
            <w:rPr>
              <w:szCs w:val="24"/>
              <w:lang w:eastAsia="lt-LT"/>
            </w:rPr>
          </w:pPr>
        </w:p>
        <w:p>
          <w:pPr>
            <w:ind w:firstLine="720"/>
            <w:jc w:val="both"/>
            <w:rPr>
              <w:sz w:val="16"/>
              <w:szCs w:val="16"/>
              <w:lang w:eastAsia="lt-LT"/>
            </w:rPr>
          </w:pPr>
          <w:r>
            <w:rPr>
              <w:szCs w:val="24"/>
              <w:lang w:eastAsia="lt-LT"/>
            </w:rPr>
            <w:t>vardas (-ai)</w:t>
          </w:r>
          <w:r>
            <w:rPr>
              <w:sz w:val="22"/>
              <w:szCs w:val="24"/>
              <w:lang w:eastAsia="lt-LT"/>
            </w:rPr>
            <w:t xml:space="preserve"> </w:t>
          </w:r>
          <w:r>
            <w:rPr>
              <w:sz w:val="16"/>
              <w:szCs w:val="16"/>
              <w:lang w:eastAsia="lt-LT"/>
            </w:rPr>
            <w:t>__________________________________</w:t>
          </w:r>
          <w:r>
            <w:rPr>
              <w:sz w:val="22"/>
              <w:szCs w:val="24"/>
              <w:lang w:eastAsia="lt-LT"/>
            </w:rPr>
            <w:t xml:space="preserve">, </w:t>
          </w:r>
          <w:r>
            <w:rPr>
              <w:szCs w:val="24"/>
              <w:lang w:eastAsia="lt-LT"/>
            </w:rPr>
            <w:t>pavardė</w:t>
          </w:r>
          <w:r>
            <w:rPr>
              <w:sz w:val="22"/>
              <w:szCs w:val="24"/>
              <w:lang w:eastAsia="lt-LT"/>
            </w:rPr>
            <w:t xml:space="preserve"> </w:t>
          </w:r>
          <w:r>
            <w:rPr>
              <w:sz w:val="16"/>
              <w:szCs w:val="16"/>
              <w:lang w:eastAsia="lt-LT"/>
            </w:rPr>
            <w:t xml:space="preserve">________________________________________________, </w:t>
          </w:r>
        </w:p>
        <w:p>
          <w:pPr>
            <w:ind w:firstLine="720"/>
            <w:jc w:val="both"/>
            <w:rPr>
              <w:sz w:val="22"/>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 w:val="22"/>
              <w:szCs w:val="24"/>
              <w:lang w:eastAsia="lt-LT"/>
            </w:rPr>
            <w:t xml:space="preserve">, </w:t>
          </w:r>
          <w:r>
            <w:rPr>
              <w:szCs w:val="24"/>
              <w:lang w:eastAsia="lt-LT"/>
            </w:rPr>
            <w:t>gimimo data</w:t>
          </w:r>
          <w:r>
            <w:rPr>
              <w:sz w:val="22"/>
              <w:szCs w:val="24"/>
              <w:lang w:eastAsia="lt-LT"/>
            </w:rPr>
            <w:t xml:space="preserve"> </w:t>
          </w:r>
          <w:r>
            <w:rPr>
              <w:sz w:val="16"/>
              <w:szCs w:val="16"/>
              <w:lang w:eastAsia="lt-LT"/>
            </w:rPr>
            <w:t>___________________________________________.</w:t>
          </w:r>
        </w:p>
        <w:p>
          <w:pPr>
            <w:ind w:firstLine="720"/>
            <w:jc w:val="both"/>
            <w:rPr>
              <w:szCs w:val="24"/>
              <w:lang w:eastAsia="lt-LT"/>
            </w:rPr>
          </w:pPr>
          <w:r>
            <w:rPr>
              <w:szCs w:val="24"/>
              <w:lang w:eastAsia="lt-LT"/>
            </w:rPr>
            <w:t>Prašau prarastą asmens tapatybę ir pilietybę patvirtinantį dokumentą paskelbti negaliojančiu.</w:t>
          </w:r>
        </w:p>
        <w:p>
          <w:pPr>
            <w:ind w:firstLine="720"/>
            <w:jc w:val="both"/>
            <w:rPr>
              <w:szCs w:val="24"/>
              <w:lang w:eastAsia="lt-LT"/>
            </w:rPr>
          </w:pPr>
          <w:r>
            <w:rPr>
              <w:szCs w:val="24"/>
              <w:lang w:eastAsia="lt-LT"/>
            </w:rPr>
            <w:t>Atsiradus prarastam asmens tapatybę ir pilietybę patvirtinančiam dokumentui, įsipareigoju nedelsdamas jį grąžinti Migracijos departamento prie Lietuvos Respublikos vidaus reikalų ministerijos direktoriaus įgaliotam skyriui ar Lietuvos Respublikos konsulinei įstaigai.</w:t>
          </w:r>
        </w:p>
        <w:p>
          <w:pPr>
            <w:ind w:left="-567" w:firstLine="1296"/>
            <w:rPr>
              <w:szCs w:val="24"/>
            </w:rPr>
          </w:pPr>
        </w:p>
        <w:p>
          <w:pPr>
            <w:ind w:left="357" w:firstLine="4028"/>
            <w:rPr>
              <w:sz w:val="16"/>
              <w:szCs w:val="16"/>
              <w:lang w:eastAsia="lt-LT"/>
            </w:rPr>
          </w:pPr>
          <w:r>
            <w:rPr>
              <w:sz w:val="16"/>
              <w:szCs w:val="16"/>
              <w:lang w:eastAsia="lt-LT"/>
            </w:rPr>
            <w:t>_______________________</w:t>
            <w:tab/>
            <w:tab/>
            <w:t xml:space="preserve">            ________________________</w:t>
          </w:r>
        </w:p>
        <w:p>
          <w:pPr>
            <w:ind w:left="357" w:firstLine="4297"/>
            <w:rPr>
              <w:sz w:val="22"/>
              <w:szCs w:val="24"/>
              <w:lang w:eastAsia="lt-LT"/>
            </w:rPr>
          </w:pPr>
          <w:r>
            <w:rPr>
              <w:sz w:val="20"/>
              <w:szCs w:val="22"/>
              <w:lang w:eastAsia="lt-LT"/>
            </w:rPr>
            <w:t>(asmens parašas)</w:t>
            <w:tab/>
            <w:tab/>
            <w:tab/>
            <w:t xml:space="preserve"> (vardas ir pavardė)</w:t>
          </w:r>
        </w:p>
        <w:p>
          <w:pPr>
            <w:rPr>
              <w:szCs w:val="24"/>
              <w:lang w:eastAsia="lt-LT"/>
            </w:rPr>
          </w:pPr>
          <w:r>
            <w:rPr>
              <w:szCs w:val="24"/>
              <w:lang w:eastAsia="lt-LT"/>
            </w:rPr>
            <w:t>Pranešimą priėmė:</w:t>
          </w:r>
        </w:p>
        <w:p>
          <w:pPr>
            <w:rPr>
              <w:sz w:val="20"/>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rPr>
              <w:szCs w:val="24"/>
              <w:lang w:eastAsia="lt-LT"/>
            </w:rPr>
          </w:pPr>
          <w:r>
            <w:rPr>
              <w:szCs w:val="24"/>
              <w:lang w:eastAsia="lt-LT"/>
            </w:rPr>
            <w:t>Prarastas asmens tapatybę ir pilietybę patvirtinantis dokumentas</w:t>
          </w:r>
        </w:p>
        <w:p>
          <w:pPr>
            <w:rPr>
              <w:color w:val="000000"/>
              <w:szCs w:val="24"/>
            </w:rPr>
          </w:pPr>
          <w:r>
            <w:rPr>
              <w:szCs w:val="24"/>
              <w:lang w:eastAsia="lt-LT"/>
            </w:rPr>
            <w:t>asmens dokumentų išrašymo sistemoje paskelbtas negaliojančiu ___________________</w:t>
          </w:r>
        </w:p>
      </w:sdtContent>
    </w:sdt>
    <w:sdt>
      <w:sdtPr>
        <w:alias w:val="4 pr."/>
        <w:tag w:val="part_3ea1c6cfc09047f295ade5bfa6095dc4"/>
        <w:lock w:val="sdtLocked"/>
        <w:richText/>
      </w:sdtPr>
      <w:sdtContent>
        <w:p>
          <w:pPr>
            <w:ind w:left="5954"/>
            <w:sectPr>
              <w:pgSz w:w="11906" w:h="16838"/>
              <w:pgMar w:top="1134" w:right="567" w:bottom="1134" w:left="1701" w:header="0" w:footer="0" w:gutter="0"/>
              <w:cols w:space="1296"/>
              <w:formProt w:val="0"/>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keepLines/>
            <w:tabs>
              <w:tab w:val="left" w:pos="1304"/>
              <w:tab w:val="left" w:pos="1457"/>
              <w:tab w:val="left" w:pos="1604"/>
              <w:tab w:val="left" w:pos="1757"/>
            </w:tabs>
            <w:suppressAutoHyphens/>
            <w:ind w:left="5954"/>
            <w:jc w:val="both"/>
            <w:textAlignment w:val="center"/>
            <w:rPr>
              <w:szCs w:val="24"/>
            </w:rPr>
          </w:pPr>
          <w:sdt>
            <w:sdtPr>
              <w:alias w:val="Numeris"/>
              <w:tag w:val="nr_3ea1c6cfc09047f295ade5bfa6095dc4"/>
              <w:lock w:val="sdtLocked"/>
              <w:richText/>
            </w:sdtPr>
            <w:sdtContent>
              <w:r>
                <w:rPr>
                  <w:szCs w:val="24"/>
                </w:rPr>
                <w:t>4</w:t>
              </w:r>
            </w:sdtContent>
          </w:sdt>
          <w:r>
            <w:rPr>
              <w:szCs w:val="24"/>
            </w:rPr>
            <w:t xml:space="preserve"> priedas</w:t>
          </w:r>
        </w:p>
        <w:p>
          <w:pPr>
            <w:ind w:firstLine="4500"/>
            <w:jc w:val="both"/>
            <w:rPr>
              <w:szCs w:val="24"/>
            </w:rPr>
          </w:pPr>
        </w:p>
        <w:p>
          <w:pPr>
            <w:tabs>
              <w:tab w:val="left" w:pos="1296"/>
              <w:tab w:val="center" w:pos="4320"/>
              <w:tab w:val="right" w:pos="8640"/>
            </w:tabs>
            <w:jc w:val="both"/>
            <w:rPr>
              <w:szCs w:val="24"/>
            </w:rPr>
          </w:pPr>
        </w:p>
        <w:p>
          <w:pPr>
            <w:jc w:val="center"/>
            <w:rPr>
              <w:b/>
              <w:szCs w:val="24"/>
            </w:rPr>
          </w:pPr>
          <w:sdt>
            <w:sdtPr>
              <w:alias w:val="Pavadinimas"/>
              <w:tag w:val="title_3ea1c6cfc09047f295ade5bfa6095dc4"/>
              <w:lock w:val="sdtLocked"/>
              <w:richText/>
            </w:sdtPr>
            <w:sdtContent>
              <w:r>
                <w:rPr>
                  <w:b/>
                  <w:bCs/>
                  <w:szCs w:val="24"/>
                </w:rPr>
                <w:t xml:space="preserve">DUOMENYS, PATEIKIAMI PRAŠYME </w:t>
              </w:r>
              <w:r>
                <w:rPr>
                  <w:b/>
                  <w:bCs/>
                  <w:color w:val="000000"/>
                  <w:szCs w:val="24"/>
                </w:rPr>
                <w:t xml:space="preserve">IŠDUOTI AR PAKEISTI ASMENS TAPATYBĖS KORTELĘ, </w:t>
              </w:r>
              <w:r>
                <w:rPr>
                  <w:b/>
                  <w:szCs w:val="24"/>
                </w:rPr>
                <w:t>JEIGU NUO BIOMETRINIŲ DUOMENŲ NUSKAITYMO PRAĖJO NE DAUGIAU KAIP 6 MĖNESIAI</w:t>
              </w:r>
            </w:sdtContent>
          </w:sdt>
        </w:p>
        <w:p>
          <w:pPr>
            <w:ind w:firstLine="851"/>
            <w:rPr>
              <w:b/>
              <w:caps/>
              <w:color w:val="000000"/>
              <w:szCs w:val="24"/>
              <w:lang w:eastAsia="lt-LT"/>
            </w:rPr>
          </w:pPr>
        </w:p>
        <w:sdt>
          <w:sdtPr>
            <w:alias w:val="4 pr. 1 p."/>
            <w:tag w:val="part_4c3fcac5e270459eb5f43383d03bd540"/>
            <w:lock w:val="sdtLocked"/>
            <w:richText/>
          </w:sdtPr>
          <w:sdtContent>
            <w:p>
              <w:pPr>
                <w:keepNext/>
                <w:tabs>
                  <w:tab w:val="left" w:pos="1134"/>
                </w:tabs>
                <w:ind w:firstLine="851"/>
                <w:jc w:val="both"/>
                <w:outlineLvl w:val="2"/>
                <w:rPr>
                  <w:iCs/>
                  <w:szCs w:val="24"/>
                </w:rPr>
              </w:pPr>
              <w:sdt>
                <w:sdtPr>
                  <w:alias w:val="Numeris"/>
                  <w:tag w:val="nr_4c3fcac5e270459eb5f43383d03bd540"/>
                  <w:lock w:val="sdtLocked"/>
                  <w:richText/>
                </w:sdtPr>
                <w:sdtContent>
                  <w:r>
                    <w:rPr>
                      <w:iCs/>
                      <w:szCs w:val="24"/>
                    </w:rPr>
                    <w:t>1</w:t>
                  </w:r>
                </w:sdtContent>
              </w:sdt>
              <w:r>
                <w:rPr>
                  <w:iCs/>
                  <w:szCs w:val="24"/>
                </w:rPr>
                <w:t>.</w:t>
                <w:tab/>
                <w:t xml:space="preserve">Asmens tapatybės kortelės išdavimo ar keitimo terminas – bendra tvarka </w:t>
              </w:r>
              <w:r>
                <w:rPr>
                  <w:szCs w:val="24"/>
                </w:rPr>
                <w:t xml:space="preserve">per 1 mėnesį ar skubos tvarka per 5 darbo dienas. </w:t>
              </w:r>
            </w:p>
          </w:sdtContent>
        </w:sdt>
        <w:sdt>
          <w:sdtPr>
            <w:alias w:val="4 pr. 2 p."/>
            <w:tag w:val="part_62d140b6c02e499bb67d1c21071e637d"/>
            <w:lock w:val="sdtLocked"/>
            <w:richText/>
          </w:sdtPr>
          <w:sdtContent>
            <w:p>
              <w:pPr>
                <w:keepNext/>
                <w:tabs>
                  <w:tab w:val="left" w:pos="1134"/>
                </w:tabs>
                <w:ind w:firstLine="851"/>
                <w:jc w:val="both"/>
                <w:outlineLvl w:val="2"/>
                <w:rPr>
                  <w:iCs/>
                  <w:szCs w:val="24"/>
                </w:rPr>
              </w:pPr>
              <w:sdt>
                <w:sdtPr>
                  <w:alias w:val="Numeris"/>
                  <w:tag w:val="nr_62d140b6c02e499bb67d1c21071e637d"/>
                  <w:lock w:val="sdtLocked"/>
                  <w:richText/>
                </w:sdtPr>
                <w:sdtContent>
                  <w:r>
                    <w:rPr>
                      <w:iCs/>
                      <w:szCs w:val="24"/>
                    </w:rPr>
                    <w:t>2</w:t>
                  </w:r>
                </w:sdtContent>
              </w:sdt>
              <w:r>
                <w:rPr>
                  <w:iCs/>
                  <w:szCs w:val="24"/>
                </w:rPr>
                <w:t>.</w:t>
                <w:tab/>
              </w:r>
              <w:r>
                <w:rPr>
                  <w:szCs w:val="24"/>
                </w:rPr>
                <w:t>Duomenys apie pasirinktą Migracijos departamento prie Lietuvos Respublikos vidaus reikalų ministerijos (toliau – Migracijos departamentas) skyrių, į kurį asmuo atvyks atsiimti a</w:t>
              </w:r>
              <w:r>
                <w:rPr>
                  <w:iCs/>
                  <w:szCs w:val="24"/>
                </w:rPr>
                <w:t>smens tapatybės kortelės.</w:t>
              </w:r>
            </w:p>
          </w:sdtContent>
        </w:sdt>
        <w:sdt>
          <w:sdtPr>
            <w:alias w:val="4 pr. 3 p."/>
            <w:tag w:val="part_e50e175adb4e47208e4ab24682513c20"/>
            <w:lock w:val="sdtLocked"/>
            <w:richText/>
          </w:sdtPr>
          <w:sdtContent>
            <w:p>
              <w:pPr>
                <w:keepNext/>
                <w:tabs>
                  <w:tab w:val="left" w:pos="1134"/>
                </w:tabs>
                <w:ind w:firstLine="851"/>
                <w:jc w:val="both"/>
                <w:outlineLvl w:val="2"/>
                <w:rPr>
                  <w:iCs/>
                  <w:szCs w:val="24"/>
                </w:rPr>
              </w:pPr>
              <w:sdt>
                <w:sdtPr>
                  <w:alias w:val="Numeris"/>
                  <w:tag w:val="nr_e50e175adb4e47208e4ab24682513c20"/>
                  <w:lock w:val="sdtLocked"/>
                  <w:richText/>
                </w:sdtPr>
                <w:sdtContent>
                  <w:r>
                    <w:rPr>
                      <w:iCs/>
                      <w:szCs w:val="24"/>
                    </w:rPr>
                    <w:t>3</w:t>
                  </w:r>
                </w:sdtContent>
              </w:sdt>
              <w:r>
                <w:rPr>
                  <w:iCs/>
                  <w:szCs w:val="24"/>
                </w:rPr>
                <w:t>.</w:t>
                <w:tab/>
              </w:r>
              <w:r>
                <w:rPr>
                  <w:szCs w:val="24"/>
                </w:rPr>
                <w:t>Piliečio vardas (-ai), pavardė (-ės), lytis, gimimo data (metai, mėnuo, diena), gimimo valstybė ir vieta, asmens kodas, gyvenamosios vietos adresas, telefono numeris, elektroninio pašto adresas.</w:t>
              </w:r>
            </w:p>
          </w:sdtContent>
        </w:sdt>
        <w:sdt>
          <w:sdtPr>
            <w:alias w:val="4 pr. 4 p."/>
            <w:tag w:val="part_c06d2d12b0df4bcc90f8e0c900fda96a"/>
            <w:lock w:val="sdtLocked"/>
            <w:richText/>
          </w:sdtPr>
          <w:sdtContent>
            <w:p>
              <w:pPr>
                <w:keepNext/>
                <w:tabs>
                  <w:tab w:val="left" w:pos="1134"/>
                </w:tabs>
                <w:ind w:firstLine="851"/>
                <w:jc w:val="both"/>
                <w:outlineLvl w:val="2"/>
                <w:rPr>
                  <w:iCs/>
                  <w:szCs w:val="24"/>
                </w:rPr>
              </w:pPr>
              <w:sdt>
                <w:sdtPr>
                  <w:alias w:val="Numeris"/>
                  <w:tag w:val="nr_c06d2d12b0df4bcc90f8e0c900fda96a"/>
                  <w:lock w:val="sdtLocked"/>
                  <w:richText/>
                </w:sdtPr>
                <w:sdtContent>
                  <w:r>
                    <w:rPr>
                      <w:iCs/>
                      <w:szCs w:val="24"/>
                    </w:rPr>
                    <w:t>4</w:t>
                  </w:r>
                </w:sdtContent>
              </w:sdt>
              <w:r>
                <w:rPr>
                  <w:iCs/>
                  <w:szCs w:val="24"/>
                </w:rPr>
                <w:t>.</w:t>
                <w:tab/>
                <w:t xml:space="preserve">Jeigu prašymas pateikiamas ne asmeniškai – prašymą pateikiančio asmens (vieno iš tėvų (įtėvių), globėjo (rūpintojo), kito teisėto atstovo) vardas (-ai), pavardė (-ės), asmens kodas, </w:t>
              </w:r>
              <w:r>
                <w:rPr>
                  <w:szCs w:val="24"/>
                </w:rPr>
                <w:t>gyvenamosios vietos adresas, telefono numeris, elektroninio pašto adresas</w:t>
              </w:r>
              <w:r>
                <w:rPr>
                  <w:iCs/>
                  <w:szCs w:val="24"/>
                </w:rPr>
                <w:t>.</w:t>
              </w:r>
            </w:p>
          </w:sdtContent>
        </w:sdt>
        <w:sdt>
          <w:sdtPr>
            <w:alias w:val="4 pr. 5 p."/>
            <w:tag w:val="part_f4a4222f2a5d4e97a9b213267390c342"/>
            <w:lock w:val="sdtLocked"/>
            <w:richText/>
          </w:sdtPr>
          <w:sdtContent>
            <w:p>
              <w:pPr>
                <w:keepNext/>
                <w:tabs>
                  <w:tab w:val="left" w:pos="1134"/>
                </w:tabs>
                <w:ind w:firstLine="851"/>
                <w:jc w:val="both"/>
                <w:outlineLvl w:val="2"/>
                <w:rPr>
                  <w:iCs/>
                  <w:szCs w:val="24"/>
                </w:rPr>
              </w:pPr>
              <w:sdt>
                <w:sdtPr>
                  <w:alias w:val="Numeris"/>
                  <w:tag w:val="nr_f4a4222f2a5d4e97a9b213267390c342"/>
                  <w:lock w:val="sdtLocked"/>
                  <w:richText/>
                </w:sdtPr>
                <w:sdtContent>
                  <w:r>
                    <w:rPr>
                      <w:iCs/>
                      <w:szCs w:val="24"/>
                    </w:rPr>
                    <w:t>5</w:t>
                  </w:r>
                </w:sdtContent>
              </w:sdt>
              <w:r>
                <w:rPr>
                  <w:iCs/>
                  <w:szCs w:val="24"/>
                </w:rPr>
                <w:t>.</w:t>
                <w:tab/>
                <w:t>Jeigu vaiko iki 16 metų prašymą pateikia vienas iš tėvų, jų statusas – tėvų įregistruota santuoka, tėvų neįregistruota santuoka, tėvų įregistruota ištuoka.</w:t>
              </w:r>
            </w:p>
          </w:sdtContent>
        </w:sdt>
        <w:sdt>
          <w:sdtPr>
            <w:alias w:val="4 pr. 6 p."/>
            <w:tag w:val="part_61ff36b03c124287b9eb53479521094f"/>
            <w:lock w:val="sdtLocked"/>
            <w:richText/>
          </w:sdtPr>
          <w:sdtContent>
            <w:p>
              <w:pPr>
                <w:keepNext/>
                <w:tabs>
                  <w:tab w:val="left" w:pos="1134"/>
                </w:tabs>
                <w:ind w:firstLine="851"/>
                <w:jc w:val="both"/>
                <w:outlineLvl w:val="2"/>
                <w:rPr>
                  <w:iCs/>
                  <w:szCs w:val="24"/>
                </w:rPr>
              </w:pPr>
              <w:sdt>
                <w:sdtPr>
                  <w:alias w:val="Numeris"/>
                  <w:tag w:val="nr_61ff36b03c124287b9eb53479521094f"/>
                  <w:lock w:val="sdtLocked"/>
                  <w:richText/>
                </w:sdtPr>
                <w:sdtContent>
                  <w:r>
                    <w:rPr>
                      <w:iCs/>
                      <w:szCs w:val="24"/>
                    </w:rPr>
                    <w:t>6</w:t>
                  </w:r>
                </w:sdtContent>
              </w:sdt>
              <w:r>
                <w:rPr>
                  <w:iCs/>
                  <w:szCs w:val="24"/>
                </w:rPr>
                <w:t>.</w:t>
                <w:tab/>
              </w:r>
              <w:r>
                <w:rPr>
                  <w:color w:val="00000A"/>
                  <w:szCs w:val="24"/>
                </w:rPr>
                <w:t>Žyma, ar pilietis pageidauja gauti a</w:t>
              </w:r>
              <w:r>
                <w:rPr>
                  <w:color w:val="000000"/>
                  <w:szCs w:val="24"/>
                </w:rPr>
                <w:t xml:space="preserve">smens atpažinimo elektroninėje erdvėje sertifikatą ir kvalifikuoto elektroninio parašo sertifikatą, ir jeigu taip – žyma, kad pilietis </w:t>
              </w:r>
              <w:r>
                <w:rPr>
                  <w:color w:val="00000A"/>
                  <w:szCs w:val="24"/>
                </w:rPr>
                <w:t xml:space="preserve">susipažino ir sutinka su </w:t>
              </w:r>
              <w:r>
                <w:rPr>
                  <w:color w:val="000000"/>
                  <w:szCs w:val="24"/>
                </w:rPr>
                <w:t>Asmens atpažinimo elektroninėje erdvėje sertifikato ir kvalifikuoto elektroninio parašo sertifikato sudarymo ir tvarkymo sąlygomis.</w:t>
              </w:r>
            </w:p>
          </w:sdtContent>
        </w:sdt>
        <w:sdt>
          <w:sdtPr>
            <w:alias w:val="4 pr. 7 p."/>
            <w:tag w:val="part_9fa6744cf78f40b3b0be8994575cf09b"/>
            <w:lock w:val="sdtLocked"/>
            <w:richText/>
          </w:sdtPr>
          <w:sdtContent>
            <w:p>
              <w:pPr>
                <w:keepNext/>
                <w:tabs>
                  <w:tab w:val="left" w:pos="1134"/>
                </w:tabs>
                <w:ind w:firstLine="851"/>
                <w:jc w:val="both"/>
                <w:outlineLvl w:val="2"/>
                <w:rPr>
                  <w:iCs/>
                  <w:szCs w:val="24"/>
                </w:rPr>
              </w:pPr>
              <w:sdt>
                <w:sdtPr>
                  <w:alias w:val="Numeris"/>
                  <w:tag w:val="nr_9fa6744cf78f40b3b0be8994575cf09b"/>
                  <w:lock w:val="sdtLocked"/>
                  <w:richText/>
                </w:sdtPr>
                <w:sdtContent>
                  <w:r>
                    <w:rPr>
                      <w:iCs/>
                      <w:szCs w:val="24"/>
                    </w:rPr>
                    <w:t>7</w:t>
                  </w:r>
                </w:sdtContent>
              </w:sdt>
              <w:r>
                <w:rPr>
                  <w:iCs/>
                  <w:szCs w:val="24"/>
                </w:rPr>
                <w:t>.</w:t>
                <w:tab/>
              </w:r>
              <w:r>
                <w:rPr>
                  <w:szCs w:val="24"/>
                </w:rPr>
                <w:t>Asmens tapatybės kortelės išdavimo ar keitimo pagrindas:</w:t>
              </w:r>
            </w:p>
            <w:sdt>
              <w:sdtPr>
                <w:alias w:val="4 pr. 7.1 pp."/>
                <w:tag w:val="part_75274543ce9242608e90ffefdb852989"/>
                <w:lock w:val="sdtLocked"/>
                <w:richText/>
              </w:sdtPr>
              <w:sdtContent>
                <w:p>
                  <w:pPr>
                    <w:keepNext/>
                    <w:tabs>
                      <w:tab w:val="left" w:pos="1134"/>
                      <w:tab w:val="left" w:pos="1276"/>
                    </w:tabs>
                    <w:ind w:firstLine="851"/>
                    <w:jc w:val="both"/>
                    <w:outlineLvl w:val="2"/>
                    <w:rPr>
                      <w:iCs/>
                      <w:szCs w:val="24"/>
                    </w:rPr>
                  </w:pPr>
                  <w:sdt>
                    <w:sdtPr>
                      <w:alias w:val="Numeris"/>
                      <w:tag w:val="nr_75274543ce9242608e90ffefdb852989"/>
                      <w:lock w:val="sdtLocked"/>
                      <w:richText/>
                    </w:sdtPr>
                    <w:sdtContent>
                      <w:r>
                        <w:rPr>
                          <w:iCs/>
                          <w:szCs w:val="24"/>
                        </w:rPr>
                        <w:t>7.1</w:t>
                      </w:r>
                    </w:sdtContent>
                  </w:sdt>
                  <w:r>
                    <w:rPr>
                      <w:iCs/>
                      <w:szCs w:val="24"/>
                    </w:rPr>
                    <w:t>.</w:t>
                    <w:tab/>
                  </w:r>
                  <w:r>
                    <w:rPr>
                      <w:szCs w:val="24"/>
                    </w:rPr>
                    <w:t>pasikeitė vardas (-ai), pavardė (-ės);</w:t>
                  </w:r>
                </w:p>
              </w:sdtContent>
            </w:sdt>
            <w:sdt>
              <w:sdtPr>
                <w:alias w:val="4 pr. 7.2 pp."/>
                <w:tag w:val="part_e91f2ffd4a074a36aee5900f3626feff"/>
                <w:lock w:val="sdtLocked"/>
                <w:richText/>
              </w:sdtPr>
              <w:sdtContent>
                <w:p>
                  <w:pPr>
                    <w:tabs>
                      <w:tab w:val="left" w:pos="1134"/>
                      <w:tab w:val="left" w:pos="1276"/>
                    </w:tabs>
                    <w:ind w:firstLine="851"/>
                    <w:jc w:val="both"/>
                    <w:outlineLvl w:val="2"/>
                    <w:rPr>
                      <w:szCs w:val="24"/>
                      <w:lang w:eastAsia="lt-LT"/>
                    </w:rPr>
                  </w:pPr>
                  <w:sdt>
                    <w:sdtPr>
                      <w:alias w:val="Numeris"/>
                      <w:tag w:val="nr_e91f2ffd4a074a36aee5900f3626feff"/>
                      <w:lock w:val="sdtLocked"/>
                      <w:richText/>
                    </w:sdtPr>
                    <w:sdtContent>
                      <w:r>
                        <w:rPr>
                          <w:szCs w:val="24"/>
                          <w:lang w:eastAsia="lt-LT"/>
                        </w:rPr>
                        <w:t>7.2</w:t>
                      </w:r>
                    </w:sdtContent>
                  </w:sdt>
                  <w:r>
                    <w:rPr>
                      <w:szCs w:val="24"/>
                      <w:lang w:eastAsia="lt-LT"/>
                    </w:rPr>
                    <w:t>.</w:t>
                    <w:tab/>
                    <w:t>pasikeitė lytis;</w:t>
                  </w:r>
                </w:p>
              </w:sdtContent>
            </w:sdt>
            <w:sdt>
              <w:sdtPr>
                <w:alias w:val="4 pr. 7.3 pp."/>
                <w:tag w:val="part_424932ed15d9473f9b79b0a61d91d8d4"/>
                <w:lock w:val="sdtLocked"/>
                <w:richText/>
              </w:sdtPr>
              <w:sdtContent>
                <w:p>
                  <w:pPr>
                    <w:tabs>
                      <w:tab w:val="left" w:pos="1134"/>
                      <w:tab w:val="left" w:pos="1276"/>
                    </w:tabs>
                    <w:ind w:firstLine="851"/>
                    <w:jc w:val="both"/>
                    <w:outlineLvl w:val="2"/>
                    <w:rPr>
                      <w:szCs w:val="24"/>
                      <w:lang w:eastAsia="lt-LT"/>
                    </w:rPr>
                  </w:pPr>
                  <w:sdt>
                    <w:sdtPr>
                      <w:alias w:val="Numeris"/>
                      <w:tag w:val="nr_424932ed15d9473f9b79b0a61d91d8d4"/>
                      <w:lock w:val="sdtLocked"/>
                      <w:richText/>
                    </w:sdtPr>
                    <w:sdtContent>
                      <w:r>
                        <w:rPr>
                          <w:szCs w:val="24"/>
                          <w:lang w:eastAsia="lt-LT"/>
                        </w:rPr>
                        <w:t>7.3</w:t>
                      </w:r>
                    </w:sdtContent>
                  </w:sdt>
                  <w:r>
                    <w:rPr>
                      <w:szCs w:val="24"/>
                      <w:lang w:eastAsia="lt-LT"/>
                    </w:rPr>
                    <w:t>.</w:t>
                    <w:tab/>
                    <w:t>pasikeitė gimimo data;</w:t>
                  </w:r>
                </w:p>
              </w:sdtContent>
            </w:sdt>
            <w:sdt>
              <w:sdtPr>
                <w:alias w:val="4 pr. 7.4 pp."/>
                <w:tag w:val="part_3677c565766045fd8f52298cbda89ad6"/>
                <w:lock w:val="sdtLocked"/>
                <w:richText/>
              </w:sdtPr>
              <w:sdtContent>
                <w:p>
                  <w:pPr>
                    <w:tabs>
                      <w:tab w:val="left" w:pos="1134"/>
                      <w:tab w:val="left" w:pos="1276"/>
                    </w:tabs>
                    <w:ind w:firstLine="851"/>
                    <w:jc w:val="both"/>
                    <w:outlineLvl w:val="2"/>
                    <w:rPr>
                      <w:szCs w:val="24"/>
                      <w:lang w:eastAsia="lt-LT"/>
                    </w:rPr>
                  </w:pPr>
                  <w:sdt>
                    <w:sdtPr>
                      <w:alias w:val="Numeris"/>
                      <w:tag w:val="nr_3677c565766045fd8f52298cbda89ad6"/>
                      <w:lock w:val="sdtLocked"/>
                      <w:richText/>
                    </w:sdtPr>
                    <w:sdtContent>
                      <w:r>
                        <w:rPr>
                          <w:szCs w:val="24"/>
                          <w:lang w:eastAsia="lt-LT"/>
                        </w:rPr>
                        <w:t>7.4</w:t>
                      </w:r>
                    </w:sdtContent>
                  </w:sdt>
                  <w:r>
                    <w:rPr>
                      <w:szCs w:val="24"/>
                      <w:lang w:eastAsia="lt-LT"/>
                    </w:rPr>
                    <w:t>.</w:t>
                    <w:tab/>
                    <w:t>tapo netinkamas naudoti;</w:t>
                  </w:r>
                </w:p>
              </w:sdtContent>
            </w:sdt>
            <w:sdt>
              <w:sdtPr>
                <w:alias w:val="4 pr. 7.5 pp."/>
                <w:tag w:val="part_5447ed7182ed4d45983c3849be7fb956"/>
                <w:lock w:val="sdtLocked"/>
                <w:richText/>
              </w:sdtPr>
              <w:sdtContent>
                <w:p>
                  <w:pPr>
                    <w:tabs>
                      <w:tab w:val="left" w:pos="1134"/>
                      <w:tab w:val="left" w:pos="1276"/>
                    </w:tabs>
                    <w:ind w:firstLine="851"/>
                    <w:jc w:val="both"/>
                    <w:outlineLvl w:val="2"/>
                    <w:rPr>
                      <w:szCs w:val="24"/>
                      <w:lang w:eastAsia="lt-LT"/>
                    </w:rPr>
                  </w:pPr>
                  <w:sdt>
                    <w:sdtPr>
                      <w:alias w:val="Numeris"/>
                      <w:tag w:val="nr_5447ed7182ed4d45983c3849be7fb956"/>
                      <w:lock w:val="sdtLocked"/>
                      <w:richText/>
                    </w:sdtPr>
                    <w:sdtContent>
                      <w:r>
                        <w:rPr>
                          <w:szCs w:val="24"/>
                          <w:lang w:eastAsia="lt-LT"/>
                        </w:rPr>
                        <w:t>7.5</w:t>
                      </w:r>
                    </w:sdtContent>
                  </w:sdt>
                  <w:r>
                    <w:rPr>
                      <w:szCs w:val="24"/>
                      <w:lang w:eastAsia="lt-LT"/>
                    </w:rPr>
                    <w:t>.</w:t>
                    <w:tab/>
                    <w:t>yra netikslių įrašų;</w:t>
                  </w:r>
                </w:p>
              </w:sdtContent>
            </w:sdt>
            <w:sdt>
              <w:sdtPr>
                <w:alias w:val="4 pr. 7.6 pp."/>
                <w:tag w:val="part_28d12b076a49407bb04949170637f6c8"/>
                <w:lock w:val="sdtLocked"/>
                <w:richText/>
              </w:sdtPr>
              <w:sdtContent>
                <w:p>
                  <w:pPr>
                    <w:tabs>
                      <w:tab w:val="left" w:pos="1134"/>
                      <w:tab w:val="left" w:pos="1276"/>
                    </w:tabs>
                    <w:ind w:firstLine="851"/>
                    <w:jc w:val="both"/>
                    <w:outlineLvl w:val="2"/>
                    <w:rPr>
                      <w:szCs w:val="24"/>
                      <w:lang w:eastAsia="lt-LT"/>
                    </w:rPr>
                  </w:pPr>
                  <w:sdt>
                    <w:sdtPr>
                      <w:alias w:val="Numeris"/>
                      <w:tag w:val="nr_28d12b076a49407bb04949170637f6c8"/>
                      <w:lock w:val="sdtLocked"/>
                      <w:richText/>
                    </w:sdtPr>
                    <w:sdtContent>
                      <w:r>
                        <w:rPr>
                          <w:szCs w:val="24"/>
                          <w:lang w:eastAsia="lt-LT"/>
                        </w:rPr>
                        <w:t>7.6</w:t>
                      </w:r>
                    </w:sdtContent>
                  </w:sdt>
                  <w:r>
                    <w:rPr>
                      <w:szCs w:val="24"/>
                      <w:lang w:eastAsia="lt-LT"/>
                    </w:rPr>
                    <w:t>.</w:t>
                    <w:tab/>
                    <w:t>kai to pageidaujama;</w:t>
                  </w:r>
                </w:p>
              </w:sdtContent>
            </w:sdt>
            <w:sdt>
              <w:sdtPr>
                <w:alias w:val="4 pr. 7.7 pp."/>
                <w:tag w:val="part_5647998ed5b14bc1adc39d3157e43eec"/>
                <w:lock w:val="sdtLocked"/>
                <w:richText/>
              </w:sdtPr>
              <w:sdtContent>
                <w:p>
                  <w:pPr>
                    <w:tabs>
                      <w:tab w:val="left" w:pos="1134"/>
                      <w:tab w:val="left" w:pos="1276"/>
                    </w:tabs>
                    <w:ind w:firstLine="851"/>
                    <w:jc w:val="both"/>
                    <w:outlineLvl w:val="2"/>
                    <w:rPr>
                      <w:szCs w:val="24"/>
                      <w:lang w:eastAsia="lt-LT"/>
                    </w:rPr>
                  </w:pPr>
                  <w:sdt>
                    <w:sdtPr>
                      <w:alias w:val="Numeris"/>
                      <w:tag w:val="nr_5647998ed5b14bc1adc39d3157e43eec"/>
                      <w:lock w:val="sdtLocked"/>
                      <w:richText/>
                    </w:sdtPr>
                    <w:sdtContent>
                      <w:r>
                        <w:rPr>
                          <w:szCs w:val="24"/>
                          <w:lang w:eastAsia="lt-LT"/>
                        </w:rPr>
                        <w:t>7.7</w:t>
                      </w:r>
                    </w:sdtContent>
                  </w:sdt>
                  <w:r>
                    <w:rPr>
                      <w:szCs w:val="24"/>
                      <w:lang w:eastAsia="lt-LT"/>
                    </w:rPr>
                    <w:t>.</w:t>
                    <w:tab/>
                    <w:t>vietoj prarastos asmens tapatybės kortelės;</w:t>
                  </w:r>
                </w:p>
              </w:sdtContent>
            </w:sdt>
            <w:sdt>
              <w:sdtPr>
                <w:alias w:val="4 pr. 7.8 pp."/>
                <w:tag w:val="part_8ef6cdc39b9048809fbef73ed777b6b8"/>
                <w:lock w:val="sdtLocked"/>
                <w:richText/>
              </w:sdtPr>
              <w:sdtContent>
                <w:p>
                  <w:pPr>
                    <w:tabs>
                      <w:tab w:val="left" w:pos="1134"/>
                      <w:tab w:val="left" w:pos="1276"/>
                      <w:tab w:val="left" w:pos="1418"/>
                    </w:tabs>
                    <w:ind w:firstLine="851"/>
                    <w:jc w:val="both"/>
                    <w:outlineLvl w:val="2"/>
                    <w:rPr>
                      <w:szCs w:val="24"/>
                      <w:lang w:eastAsia="lt-LT"/>
                    </w:rPr>
                  </w:pPr>
                  <w:sdt>
                    <w:sdtPr>
                      <w:alias w:val="Numeris"/>
                      <w:tag w:val="nr_8ef6cdc39b9048809fbef73ed777b6b8"/>
                      <w:lock w:val="sdtLocked"/>
                      <w:richText/>
                    </w:sdtPr>
                    <w:sdtContent>
                      <w:r>
                        <w:rPr>
                          <w:szCs w:val="24"/>
                          <w:lang w:eastAsia="lt-LT"/>
                        </w:rPr>
                        <w:t>7.8</w:t>
                      </w:r>
                    </w:sdtContent>
                  </w:sdt>
                  <w:r>
                    <w:rPr>
                      <w:szCs w:val="24"/>
                      <w:lang w:eastAsia="lt-LT"/>
                    </w:rPr>
                    <w:t>.</w:t>
                    <w:tab/>
                    <w:t>vietoj prarasto paso.</w:t>
                  </w:r>
                </w:p>
              </w:sdtContent>
            </w:sdt>
          </w:sdtContent>
        </w:sdt>
        <w:sdt>
          <w:sdtPr>
            <w:alias w:val="4 pr. 8 p."/>
            <w:tag w:val="part_4745192862344157b767b861f8632c2e"/>
            <w:lock w:val="sdtLocked"/>
            <w:richText/>
          </w:sdtPr>
          <w:sdtContent>
            <w:p>
              <w:pPr>
                <w:tabs>
                  <w:tab w:val="left" w:pos="1134"/>
                </w:tabs>
                <w:ind w:firstLine="851"/>
                <w:jc w:val="both"/>
                <w:outlineLvl w:val="2"/>
                <w:rPr>
                  <w:szCs w:val="24"/>
                </w:rPr>
              </w:pPr>
              <w:sdt>
                <w:sdtPr>
                  <w:alias w:val="Numeris"/>
                  <w:tag w:val="nr_4745192862344157b767b861f8632c2e"/>
                  <w:lock w:val="sdtLocked"/>
                  <w:richText/>
                </w:sdtPr>
                <w:sdtContent>
                  <w:r>
                    <w:rPr>
                      <w:szCs w:val="24"/>
                    </w:rPr>
                    <w:t>8</w:t>
                  </w:r>
                </w:sdtContent>
              </w:sdt>
              <w:r>
                <w:rPr>
                  <w:szCs w:val="24"/>
                </w:rPr>
                <w:t>.</w:t>
                <w:tab/>
              </w:r>
              <w:r>
                <w:rPr>
                  <w:iCs/>
                  <w:szCs w:val="24"/>
                </w:rPr>
                <w:t xml:space="preserve">Duomenys apie valstybės rinkliavos sumokėjimą (suma, data). </w:t>
              </w:r>
            </w:p>
          </w:sdtContent>
        </w:sdt>
        <w:sdt>
          <w:sdtPr>
            <w:alias w:val="4 pr. 9 p."/>
            <w:tag w:val="part_4daa476709ce449283135efd7d8a61b0"/>
            <w:lock w:val="sdtLocked"/>
            <w:richText/>
          </w:sdtPr>
          <w:sdtContent>
            <w:p>
              <w:pPr>
                <w:tabs>
                  <w:tab w:val="left" w:pos="1134"/>
                </w:tabs>
                <w:ind w:firstLine="851"/>
                <w:jc w:val="both"/>
                <w:outlineLvl w:val="2"/>
                <w:rPr>
                  <w:szCs w:val="24"/>
                </w:rPr>
              </w:pPr>
              <w:sdt>
                <w:sdtPr>
                  <w:alias w:val="Numeris"/>
                  <w:tag w:val="nr_4daa476709ce449283135efd7d8a61b0"/>
                  <w:lock w:val="sdtLocked"/>
                  <w:richText/>
                </w:sdtPr>
                <w:sdtContent>
                  <w:r>
                    <w:rPr>
                      <w:szCs w:val="24"/>
                    </w:rPr>
                    <w:t>9</w:t>
                  </w:r>
                </w:sdtContent>
              </w:sdt>
              <w:r>
                <w:rPr>
                  <w:szCs w:val="24"/>
                </w:rPr>
                <w:t>.</w:t>
                <w:tab/>
                <w:t xml:space="preserve">Duomenys, ar pilietis atleidžiamas nuo valstybės rinkliavos už </w:t>
              </w:r>
              <w:r>
                <w:rPr>
                  <w:iCs/>
                  <w:szCs w:val="24"/>
                </w:rPr>
                <w:t>asmens tapatybės kortelės</w:t>
              </w:r>
              <w:r>
                <w:rPr>
                  <w:szCs w:val="24"/>
                </w:rPr>
                <w:t xml:space="preserve"> išdavimą ar keitimą (jeigu taip – </w:t>
              </w:r>
              <w:r>
                <w:rPr>
                  <w:color w:val="000000"/>
                  <w:szCs w:val="24"/>
                </w:rPr>
                <w:t xml:space="preserve">nurodomas dokumento, patvirtinančio </w:t>
              </w:r>
              <w:r>
                <w:rPr>
                  <w:szCs w:val="24"/>
                </w:rPr>
                <w:t xml:space="preserve">atleidimą nuo valstybės rinkliavos, pavadinimas, jo numeris, išdavimo data ir jį išdavusios įstaigos pavadinimas). </w:t>
              </w:r>
            </w:p>
          </w:sdtContent>
        </w:sdt>
        <w:sdt>
          <w:sdtPr>
            <w:alias w:val="4 pr. 10 p."/>
            <w:tag w:val="part_97935438b5934517b57e38927f155b18"/>
            <w:lock w:val="sdtLocked"/>
            <w:richText/>
          </w:sdtPr>
          <w:sdtContent>
            <w:p>
              <w:pPr>
                <w:keepNext/>
                <w:tabs>
                  <w:tab w:val="left" w:pos="1134"/>
                  <w:tab w:val="left" w:pos="1276"/>
                </w:tabs>
                <w:suppressAutoHyphens/>
                <w:ind w:firstLine="851"/>
                <w:jc w:val="both"/>
                <w:textAlignment w:val="center"/>
                <w:outlineLvl w:val="2"/>
                <w:rPr>
                  <w:color w:val="000000"/>
                  <w:szCs w:val="24"/>
                  <w:lang w:eastAsia="lt-LT"/>
                </w:rPr>
              </w:pPr>
              <w:sdt>
                <w:sdtPr>
                  <w:alias w:val="Numeris"/>
                  <w:tag w:val="nr_97935438b5934517b57e38927f155b18"/>
                  <w:lock w:val="sdtLocked"/>
                  <w:richText/>
                </w:sdtPr>
                <w:sdtContent>
                  <w:r>
                    <w:rPr>
                      <w:color w:val="000000"/>
                      <w:szCs w:val="24"/>
                      <w:lang w:eastAsia="lt-LT"/>
                    </w:rPr>
                    <w:t>10</w:t>
                  </w:r>
                </w:sdtContent>
              </w:sdt>
              <w:r>
                <w:rPr>
                  <w:color w:val="000000"/>
                  <w:szCs w:val="24"/>
                  <w:lang w:eastAsia="lt-LT"/>
                </w:rPr>
                <w:t>.</w:t>
                <w:tab/>
                <w:t xml:space="preserve">Sutikimas, kad asmens tapatybės kortelėje būtų naudojami Lietuvos Respublikos gyventojų registre esantys piliečio veido atvaizdas, pirštų atspaudai ir parašas. </w:t>
              </w:r>
            </w:p>
          </w:sdtContent>
        </w:sdt>
        <w:sdt>
          <w:sdtPr>
            <w:alias w:val="4 pr. 11 p."/>
            <w:tag w:val="part_03ecc42d64244b249b82d06ae5ea0d1a"/>
            <w:lock w:val="sdtLocked"/>
            <w:richText/>
          </w:sdtPr>
          <w:sdtContent>
            <w:p>
              <w:pPr>
                <w:keepNext/>
                <w:tabs>
                  <w:tab w:val="left" w:pos="1134"/>
                  <w:tab w:val="left" w:pos="1276"/>
                </w:tabs>
                <w:suppressAutoHyphens/>
                <w:ind w:firstLine="851"/>
                <w:jc w:val="both"/>
                <w:textAlignment w:val="center"/>
                <w:outlineLvl w:val="2"/>
                <w:rPr>
                  <w:color w:val="000000"/>
                  <w:szCs w:val="24"/>
                  <w:lang w:eastAsia="lt-LT"/>
                </w:rPr>
              </w:pPr>
              <w:sdt>
                <w:sdtPr>
                  <w:alias w:val="Numeris"/>
                  <w:tag w:val="nr_03ecc42d64244b249b82d06ae5ea0d1a"/>
                  <w:lock w:val="sdtLocked"/>
                  <w:richText/>
                </w:sdtPr>
                <w:sdtContent>
                  <w:r>
                    <w:rPr>
                      <w:color w:val="000000"/>
                      <w:szCs w:val="24"/>
                      <w:lang w:eastAsia="lt-LT"/>
                    </w:rPr>
                    <w:t>11</w:t>
                  </w:r>
                </w:sdtContent>
              </w:sdt>
              <w:r>
                <w:rPr>
                  <w:color w:val="000000"/>
                  <w:szCs w:val="24"/>
                  <w:lang w:eastAsia="lt-LT"/>
                </w:rPr>
                <w:t>.</w:t>
                <w:tab/>
              </w:r>
              <w:r>
                <w:rPr>
                  <w:iCs/>
                  <w:szCs w:val="24"/>
                  <w:lang w:eastAsia="lt-LT"/>
                </w:rPr>
                <w:t>Patvirtinimas, kad:</w:t>
              </w:r>
            </w:p>
            <w:sdt>
              <w:sdtPr>
                <w:alias w:val="4 pr. 11.1 pp."/>
                <w:tag w:val="part_648ef01d90084bbc9d13435918da5b1e"/>
                <w:lock w:val="sdtLocked"/>
                <w:richText/>
              </w:sdtPr>
              <w:sdtContent>
                <w:p>
                  <w:pPr>
                    <w:keepNext/>
                    <w:tabs>
                      <w:tab w:val="left" w:pos="1134"/>
                    </w:tabs>
                    <w:suppressAutoHyphens/>
                    <w:ind w:firstLine="851"/>
                    <w:jc w:val="both"/>
                    <w:textAlignment w:val="center"/>
                    <w:outlineLvl w:val="2"/>
                    <w:rPr>
                      <w:color w:val="000000"/>
                      <w:szCs w:val="24"/>
                      <w:lang w:eastAsia="lt-LT"/>
                    </w:rPr>
                  </w:pPr>
                  <w:sdt>
                    <w:sdtPr>
                      <w:alias w:val="Numeris"/>
                      <w:tag w:val="nr_648ef01d90084bbc9d13435918da5b1e"/>
                      <w:lock w:val="sdtLocked"/>
                      <w:richText/>
                    </w:sdtPr>
                    <w:sdtContent>
                      <w:r>
                        <w:rPr>
                          <w:color w:val="000000"/>
                          <w:szCs w:val="24"/>
                          <w:lang w:eastAsia="lt-LT"/>
                        </w:rPr>
                        <w:t>11.1</w:t>
                      </w:r>
                    </w:sdtContent>
                  </w:sdt>
                  <w:r>
                    <w:rPr>
                      <w:color w:val="000000"/>
                      <w:szCs w:val="24"/>
                      <w:lang w:eastAsia="lt-LT"/>
                    </w:rPr>
                    <w:t>.</w:t>
                    <w:tab/>
                  </w:r>
                  <w:r>
                    <w:rPr>
                      <w:iCs/>
                      <w:szCs w:val="24"/>
                      <w:lang w:eastAsia="lt-LT"/>
                    </w:rPr>
                    <w:t xml:space="preserve"> </w:t>
                  </w:r>
                  <w:r>
                    <w:rPr>
                      <w:szCs w:val="24"/>
                      <w:lang w:eastAsia="lt-LT"/>
                    </w:rPr>
                    <w:t xml:space="preserve">pateikti duomenys yra teisingi; </w:t>
                  </w:r>
                </w:p>
              </w:sdtContent>
            </w:sdt>
            <w:sdt>
              <w:sdtPr>
                <w:alias w:val="4 pr. 11.2 pp."/>
                <w:tag w:val="part_53b55200e5324625b47ad989075ea3bc"/>
                <w:lock w:val="sdtLocked"/>
                <w:richText/>
              </w:sdtPr>
              <w:sdtContent>
                <w:p>
                  <w:pPr>
                    <w:keepNext/>
                    <w:tabs>
                      <w:tab w:val="left" w:pos="1134"/>
                      <w:tab w:val="left" w:pos="1418"/>
                    </w:tabs>
                    <w:suppressAutoHyphens/>
                    <w:ind w:firstLine="851"/>
                    <w:jc w:val="both"/>
                    <w:textAlignment w:val="center"/>
                    <w:outlineLvl w:val="2"/>
                    <w:rPr>
                      <w:color w:val="000000"/>
                      <w:szCs w:val="24"/>
                      <w:lang w:eastAsia="lt-LT"/>
                    </w:rPr>
                  </w:pPr>
                  <w:sdt>
                    <w:sdtPr>
                      <w:alias w:val="Numeris"/>
                      <w:tag w:val="nr_53b55200e5324625b47ad989075ea3bc"/>
                      <w:lock w:val="sdtLocked"/>
                      <w:richText/>
                    </w:sdtPr>
                    <w:sdtContent>
                      <w:r>
                        <w:rPr>
                          <w:color w:val="000000"/>
                          <w:szCs w:val="24"/>
                          <w:lang w:eastAsia="lt-LT"/>
                        </w:rPr>
                        <w:t>11.2</w:t>
                      </w:r>
                    </w:sdtContent>
                  </w:sdt>
                  <w:r>
                    <w:rPr>
                      <w:color w:val="000000"/>
                      <w:szCs w:val="24"/>
                      <w:lang w:eastAsia="lt-LT"/>
                    </w:rPr>
                    <w:t>.</w:t>
                    <w:tab/>
                  </w:r>
                  <w:r>
                    <w:rPr>
                      <w:szCs w:val="24"/>
                      <w:lang w:eastAsia="lt-LT"/>
                    </w:rPr>
                    <w:t xml:space="preserve">asmuo žino, kad </w:t>
                  </w:r>
                  <w:r>
                    <w:rPr>
                      <w:color w:val="000000"/>
                      <w:szCs w:val="24"/>
                      <w:lang w:eastAsia="lt-LT"/>
                    </w:rPr>
                    <w:t>asmens tapatybės kortelę turi atvykti asmeniškai atsiimti į Migracijos departamentą, ir jeigu neatsiims jos per vienus metus nuo išrašymo dienos, asmens tapatybės kortelė bus sunaikinta.</w:t>
                  </w:r>
                </w:p>
                <w:p>
                  <w:pPr>
                    <w:keepNext/>
                    <w:ind w:firstLine="851"/>
                    <w:jc w:val="both"/>
                    <w:outlineLvl w:val="2"/>
                    <w:rPr>
                      <w:szCs w:val="24"/>
                      <w:lang w:eastAsia="lt-LT"/>
                    </w:rPr>
                  </w:pPr>
                </w:p>
                <w:p>
                  <w:pPr>
                    <w:keepNext/>
                    <w:ind w:left="284"/>
                    <w:jc w:val="both"/>
                    <w:outlineLvl w:val="2"/>
                    <w:rPr>
                      <w:szCs w:val="24"/>
                      <w:lang w:eastAsia="lt-LT"/>
                    </w:rPr>
                  </w:pPr>
                </w:p>
                <w:p>
                  <w:pPr>
                    <w:keepNext/>
                    <w:ind w:firstLine="851"/>
                    <w:jc w:val="both"/>
                    <w:outlineLvl w:val="2"/>
                    <w:rPr>
                      <w:szCs w:val="24"/>
                      <w:lang w:eastAsia="lt-LT"/>
                    </w:rPr>
                  </w:pPr>
                </w:p>
                <w:p>
                  <w:pPr>
                    <w:jc w:val="center"/>
                    <w:outlineLvl w:val="2"/>
                  </w:pPr>
                  <w:r>
                    <w:rPr>
                      <w:szCs w:val="24"/>
                      <w:lang w:eastAsia="lt-LT"/>
                    </w:rPr>
                    <w:t>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 pr."/>
        <w:tag w:val="part_2891a3e2623647ae8fcdf16d049deb2d"/>
        <w:lock w:val="sdtLocked"/>
        <w:richText/>
      </w:sdtPr>
      <w:sdtContent>
        <w:p>
          <w:pPr>
            <w:ind w:left="5954"/>
            <w:sectPr>
              <w:headerReference w:type="default" r:id="rId21"/>
              <w:pgSz w:w="11907" w:h="16839"/>
              <w:pgMar w:top="1134" w:right="567" w:bottom="1134" w:left="1503" w:header="567" w:footer="567" w:gutter="57"/>
              <w:pgNumType w:start="1"/>
              <w:cols w:space="1296"/>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keepLines/>
            <w:tabs>
              <w:tab w:val="left" w:pos="1304"/>
              <w:tab w:val="left" w:pos="1457"/>
              <w:tab w:val="left" w:pos="1604"/>
              <w:tab w:val="left" w:pos="1757"/>
            </w:tabs>
            <w:suppressAutoHyphens/>
            <w:ind w:left="5954"/>
            <w:jc w:val="both"/>
            <w:textAlignment w:val="center"/>
            <w:rPr>
              <w:szCs w:val="24"/>
            </w:rPr>
          </w:pPr>
          <w:sdt>
            <w:sdtPr>
              <w:alias w:val="Numeris"/>
              <w:tag w:val="nr_2891a3e2623647ae8fcdf16d049deb2d"/>
              <w:lock w:val="sdtLocked"/>
              <w:richText/>
            </w:sdtPr>
            <w:sdtContent>
              <w:r>
                <w:rPr>
                  <w:szCs w:val="24"/>
                </w:rPr>
                <w:t>5</w:t>
              </w:r>
            </w:sdtContent>
          </w:sdt>
          <w:r>
            <w:rPr>
              <w:szCs w:val="24"/>
            </w:rPr>
            <w:t xml:space="preserve"> priedas</w:t>
          </w:r>
        </w:p>
        <w:p>
          <w:pPr>
            <w:ind w:left="357" w:hanging="357"/>
            <w:jc w:val="both"/>
            <w:outlineLvl w:val="2"/>
            <w:rPr>
              <w:b/>
              <w:bCs/>
              <w:szCs w:val="24"/>
            </w:rPr>
          </w:pPr>
        </w:p>
        <w:p>
          <w:pPr>
            <w:jc w:val="center"/>
            <w:outlineLvl w:val="2"/>
            <w:rPr>
              <w:b/>
              <w:szCs w:val="24"/>
            </w:rPr>
          </w:pPr>
          <w:sdt>
            <w:sdtPr>
              <w:alias w:val="Pavadinimas"/>
              <w:tag w:val="title_2891a3e2623647ae8fcdf16d049deb2d"/>
              <w:lock w:val="sdtLocked"/>
              <w:richText/>
            </w:sdtPr>
            <w:sdtContent>
              <w:r>
                <w:rPr>
                  <w:b/>
                  <w:bCs/>
                  <w:szCs w:val="24"/>
                </w:rPr>
                <w:t xml:space="preserve">DUOMENYS, PATEIKIAMI PRAŠYME </w:t>
              </w:r>
              <w:r>
                <w:rPr>
                  <w:b/>
                  <w:bCs/>
                  <w:color w:val="000000"/>
                  <w:szCs w:val="24"/>
                </w:rPr>
                <w:t xml:space="preserve">IŠDUOTI AR PAKEISTI PASĄ, </w:t>
              </w:r>
              <w:r>
                <w:rPr>
                  <w:b/>
                  <w:szCs w:val="24"/>
                </w:rPr>
                <w:t>JEIGU NUO BIOMETRINIŲ DUOMENŲ NUSKAITYMO PRAĖJO NE DAUGIAU KAIP 6 MĖNESIAI</w:t>
              </w:r>
            </w:sdtContent>
          </w:sdt>
        </w:p>
        <w:p>
          <w:pPr>
            <w:ind w:left="357" w:hanging="357"/>
            <w:jc w:val="both"/>
            <w:outlineLvl w:val="2"/>
            <w:rPr>
              <w:b/>
              <w:caps/>
              <w:color w:val="000000"/>
              <w:szCs w:val="24"/>
              <w:lang w:eastAsia="lt-LT"/>
            </w:rPr>
          </w:pPr>
        </w:p>
        <w:sdt>
          <w:sdtPr>
            <w:alias w:val="5 pr. 1 p."/>
            <w:tag w:val="part_5935b90d36ba4c95918d6d17a5e87f65"/>
            <w:lock w:val="sdtLocked"/>
            <w:richText/>
          </w:sdtPr>
          <w:sdtContent>
            <w:p>
              <w:pPr>
                <w:keepNext/>
                <w:tabs>
                  <w:tab w:val="left" w:pos="1134"/>
                </w:tabs>
                <w:ind w:firstLine="851"/>
                <w:jc w:val="both"/>
                <w:outlineLvl w:val="2"/>
                <w:rPr>
                  <w:iCs/>
                  <w:szCs w:val="24"/>
                </w:rPr>
              </w:pPr>
              <w:sdt>
                <w:sdtPr>
                  <w:alias w:val="Numeris"/>
                  <w:tag w:val="nr_5935b90d36ba4c95918d6d17a5e87f65"/>
                  <w:lock w:val="sdtLocked"/>
                  <w:richText/>
                </w:sdtPr>
                <w:sdtContent>
                  <w:r>
                    <w:rPr>
                      <w:iCs/>
                      <w:szCs w:val="24"/>
                    </w:rPr>
                    <w:t>1</w:t>
                  </w:r>
                </w:sdtContent>
              </w:sdt>
              <w:r>
                <w:rPr>
                  <w:iCs/>
                  <w:szCs w:val="24"/>
                </w:rPr>
                <w:t>.</w:t>
                <w:tab/>
                <w:t xml:space="preserve">Paso išdavimo ar keitimo terminas – bendra tvarka </w:t>
              </w:r>
              <w:r>
                <w:rPr>
                  <w:szCs w:val="24"/>
                </w:rPr>
                <w:t xml:space="preserve">per 1 mėnesį ar skubos tvarka per 5 darbo dienas. </w:t>
              </w:r>
            </w:p>
          </w:sdtContent>
        </w:sdt>
        <w:sdt>
          <w:sdtPr>
            <w:alias w:val="5 pr. 2 p."/>
            <w:tag w:val="part_e5320169f6194f6a9803b7eb5549c029"/>
            <w:lock w:val="sdtLocked"/>
            <w:richText/>
          </w:sdtPr>
          <w:sdtContent>
            <w:p>
              <w:pPr>
                <w:tabs>
                  <w:tab w:val="left" w:pos="1134"/>
                </w:tabs>
                <w:ind w:firstLine="851"/>
                <w:jc w:val="both"/>
                <w:outlineLvl w:val="2"/>
                <w:rPr>
                  <w:iCs/>
                  <w:szCs w:val="24"/>
                </w:rPr>
              </w:pPr>
              <w:sdt>
                <w:sdtPr>
                  <w:alias w:val="Numeris"/>
                  <w:tag w:val="nr_e5320169f6194f6a9803b7eb5549c029"/>
                  <w:lock w:val="sdtLocked"/>
                  <w:richText/>
                </w:sdtPr>
                <w:sdtContent>
                  <w:r>
                    <w:rPr>
                      <w:iCs/>
                      <w:szCs w:val="24"/>
                    </w:rPr>
                    <w:t>2</w:t>
                  </w:r>
                </w:sdtContent>
              </w:sdt>
              <w:r>
                <w:rPr>
                  <w:iCs/>
                  <w:szCs w:val="24"/>
                </w:rPr>
                <w:t>.</w:t>
                <w:tab/>
              </w:r>
              <w:r>
                <w:rPr>
                  <w:szCs w:val="24"/>
                </w:rPr>
                <w:t>Duomenys apie pasirinktą Migracijos departamento prie Lietuvos Respublikos vidaus reikalų ministerijos (toliau – Migracijos departamentas) skyrių, į kurį asmuo atvyks atsiimti paso.</w:t>
              </w:r>
            </w:p>
          </w:sdtContent>
        </w:sdt>
        <w:sdt>
          <w:sdtPr>
            <w:alias w:val="5 pr. 3 p."/>
            <w:tag w:val="part_a798e42c44db4d88b0b9de2dcd1ef4bd"/>
            <w:lock w:val="sdtLocked"/>
            <w:richText/>
          </w:sdtPr>
          <w:sdtContent>
            <w:p>
              <w:pPr>
                <w:keepNext/>
                <w:tabs>
                  <w:tab w:val="left" w:pos="1134"/>
                </w:tabs>
                <w:ind w:firstLine="851"/>
                <w:jc w:val="both"/>
                <w:outlineLvl w:val="2"/>
                <w:rPr>
                  <w:szCs w:val="24"/>
                  <w:lang w:eastAsia="lt-LT"/>
                </w:rPr>
              </w:pPr>
              <w:sdt>
                <w:sdtPr>
                  <w:alias w:val="Numeris"/>
                  <w:tag w:val="nr_a798e42c44db4d88b0b9de2dcd1ef4bd"/>
                  <w:lock w:val="sdtLocked"/>
                  <w:richText/>
                </w:sdtPr>
                <w:sdtContent>
                  <w:r>
                    <w:rPr>
                      <w:szCs w:val="24"/>
                      <w:lang w:eastAsia="lt-LT"/>
                    </w:rPr>
                    <w:t>3</w:t>
                  </w:r>
                </w:sdtContent>
              </w:sdt>
              <w:r>
                <w:rPr>
                  <w:szCs w:val="24"/>
                  <w:lang w:eastAsia="lt-LT"/>
                </w:rPr>
                <w:t>.</w:t>
                <w:tab/>
                <w:t>Piliečio vardas (-ai), pavardė (-ės), lytis, gimimo data (metai, mėnuo, diena), gimimo valstybė ir vieta, asmens kodas, gyvenamosios vietos adresas, telefono numeris, elektroninio pašto adresas.</w:t>
              </w:r>
            </w:p>
          </w:sdtContent>
        </w:sdt>
        <w:sdt>
          <w:sdtPr>
            <w:alias w:val="5 pr. 4 p."/>
            <w:tag w:val="part_0c66d0fba7fd40cabdb7e5ba3ecb36c1"/>
            <w:lock w:val="sdtLocked"/>
            <w:richText/>
          </w:sdtPr>
          <w:sdtContent>
            <w:p>
              <w:pPr>
                <w:keepNext/>
                <w:tabs>
                  <w:tab w:val="left" w:pos="1134"/>
                </w:tabs>
                <w:ind w:firstLine="851"/>
                <w:jc w:val="both"/>
                <w:outlineLvl w:val="2"/>
                <w:rPr>
                  <w:iCs/>
                  <w:szCs w:val="24"/>
                  <w:lang w:eastAsia="lt-LT"/>
                </w:rPr>
              </w:pPr>
              <w:sdt>
                <w:sdtPr>
                  <w:alias w:val="Numeris"/>
                  <w:tag w:val="nr_0c66d0fba7fd40cabdb7e5ba3ecb36c1"/>
                  <w:lock w:val="sdtLocked"/>
                  <w:richText/>
                </w:sdtPr>
                <w:sdtContent>
                  <w:r>
                    <w:rPr>
                      <w:iCs/>
                      <w:szCs w:val="24"/>
                      <w:lang w:eastAsia="lt-LT"/>
                    </w:rPr>
                    <w:t>4</w:t>
                  </w:r>
                </w:sdtContent>
              </w:sdt>
              <w:r>
                <w:rPr>
                  <w:iCs/>
                  <w:szCs w:val="24"/>
                  <w:lang w:eastAsia="lt-LT"/>
                </w:rPr>
                <w:t>.</w:t>
                <w:tab/>
                <w:t xml:space="preserve">Jeigu prašymas pateikiamas ne asmeniškai – prašymą pateikiančio asmens (vieno iš tėvų (įtėvių), globėjo (rūpintojo), kito teisėto atstovo) vardas (-ai), pavardė (-ės), asmens kodas, </w:t>
              </w:r>
              <w:r>
                <w:rPr>
                  <w:szCs w:val="24"/>
                  <w:lang w:eastAsia="lt-LT"/>
                </w:rPr>
                <w:t>gyvenamosios vietos adresas, telefono numeris, elektroninio pašto adresas</w:t>
              </w:r>
              <w:r>
                <w:rPr>
                  <w:iCs/>
                  <w:szCs w:val="24"/>
                  <w:lang w:eastAsia="lt-LT"/>
                </w:rPr>
                <w:t>.</w:t>
              </w:r>
            </w:p>
          </w:sdtContent>
        </w:sdt>
        <w:sdt>
          <w:sdtPr>
            <w:alias w:val="5 pr. 5 p."/>
            <w:tag w:val="part_16aa3048dad04a5b8839653c779bdaad"/>
            <w:lock w:val="sdtLocked"/>
            <w:richText/>
          </w:sdtPr>
          <w:sdtContent>
            <w:p>
              <w:pPr>
                <w:keepNext/>
                <w:tabs>
                  <w:tab w:val="left" w:pos="1134"/>
                </w:tabs>
                <w:ind w:firstLine="851"/>
                <w:jc w:val="both"/>
                <w:outlineLvl w:val="2"/>
                <w:rPr>
                  <w:iCs/>
                  <w:szCs w:val="24"/>
                  <w:lang w:eastAsia="lt-LT"/>
                </w:rPr>
              </w:pPr>
              <w:sdt>
                <w:sdtPr>
                  <w:alias w:val="Numeris"/>
                  <w:tag w:val="nr_16aa3048dad04a5b8839653c779bdaad"/>
                  <w:lock w:val="sdtLocked"/>
                  <w:richText/>
                </w:sdtPr>
                <w:sdtContent>
                  <w:r>
                    <w:rPr>
                      <w:iCs/>
                      <w:szCs w:val="24"/>
                      <w:lang w:eastAsia="lt-LT"/>
                    </w:rPr>
                    <w:t>5</w:t>
                  </w:r>
                </w:sdtContent>
              </w:sdt>
              <w:r>
                <w:rPr>
                  <w:iCs/>
                  <w:szCs w:val="24"/>
                  <w:lang w:eastAsia="lt-LT"/>
                </w:rPr>
                <w:t>.</w:t>
                <w:tab/>
                <w:t>Jeigu vaiko iki 16 metų prašymą pateikia vienas iš tėvų, jų statusas – tėvų įregistruota santuoka, tėvų neįregistruota santuoka, tėvų įregistruota ištuoka.</w:t>
              </w:r>
            </w:p>
          </w:sdtContent>
        </w:sdt>
        <w:sdt>
          <w:sdtPr>
            <w:alias w:val="5 pr. 6 p."/>
            <w:tag w:val="part_f5a86b36dc7b43108bf617a996324632"/>
            <w:lock w:val="sdtLocked"/>
            <w:richText/>
          </w:sdtPr>
          <w:sdtContent>
            <w:p>
              <w:pPr>
                <w:tabs>
                  <w:tab w:val="left" w:pos="1134"/>
                </w:tabs>
                <w:ind w:firstLine="851"/>
                <w:jc w:val="both"/>
                <w:outlineLvl w:val="2"/>
                <w:rPr>
                  <w:iCs/>
                  <w:szCs w:val="24"/>
                  <w:lang w:eastAsia="lt-LT"/>
                </w:rPr>
              </w:pPr>
              <w:sdt>
                <w:sdtPr>
                  <w:alias w:val="Numeris"/>
                  <w:tag w:val="nr_f5a86b36dc7b43108bf617a996324632"/>
                  <w:lock w:val="sdtLocked"/>
                  <w:richText/>
                </w:sdtPr>
                <w:sdtContent>
                  <w:r>
                    <w:rPr>
                      <w:iCs/>
                      <w:szCs w:val="24"/>
                      <w:lang w:eastAsia="lt-LT"/>
                    </w:rPr>
                    <w:t>6</w:t>
                  </w:r>
                </w:sdtContent>
              </w:sdt>
              <w:r>
                <w:rPr>
                  <w:iCs/>
                  <w:szCs w:val="24"/>
                  <w:lang w:eastAsia="lt-LT"/>
                </w:rPr>
                <w:t>.</w:t>
                <w:tab/>
                <w:t>Paso išdavimo ar keitimo pagrindas:</w:t>
              </w:r>
            </w:p>
            <w:sdt>
              <w:sdtPr>
                <w:alias w:val="5 pr. 6.1 pp."/>
                <w:tag w:val="part_578ae89e3f5545bda5e35c4b215fb300"/>
                <w:lock w:val="sdtLocked"/>
                <w:richText/>
              </w:sdtPr>
              <w:sdtContent>
                <w:p>
                  <w:pPr>
                    <w:tabs>
                      <w:tab w:val="left" w:pos="1134"/>
                      <w:tab w:val="left" w:pos="1276"/>
                    </w:tabs>
                    <w:ind w:firstLine="851"/>
                    <w:jc w:val="both"/>
                    <w:outlineLvl w:val="2"/>
                    <w:rPr>
                      <w:iCs/>
                      <w:szCs w:val="24"/>
                      <w:lang w:eastAsia="lt-LT"/>
                    </w:rPr>
                  </w:pPr>
                  <w:sdt>
                    <w:sdtPr>
                      <w:alias w:val="Numeris"/>
                      <w:tag w:val="nr_578ae89e3f5545bda5e35c4b215fb300"/>
                      <w:lock w:val="sdtLocked"/>
                      <w:richText/>
                    </w:sdtPr>
                    <w:sdtContent>
                      <w:r>
                        <w:rPr>
                          <w:iCs/>
                          <w:szCs w:val="24"/>
                          <w:lang w:eastAsia="lt-LT"/>
                        </w:rPr>
                        <w:t>6.1</w:t>
                      </w:r>
                    </w:sdtContent>
                  </w:sdt>
                  <w:r>
                    <w:rPr>
                      <w:iCs/>
                      <w:szCs w:val="24"/>
                      <w:lang w:eastAsia="lt-LT"/>
                    </w:rPr>
                    <w:t>.</w:t>
                    <w:tab/>
                    <w:t>pasikeitė vardas (-ai), pavardė (-ės);</w:t>
                  </w:r>
                </w:p>
              </w:sdtContent>
            </w:sdt>
            <w:sdt>
              <w:sdtPr>
                <w:alias w:val="5 pr. 6.2 pp."/>
                <w:tag w:val="part_65f48be3485e4c9497f35aed080333e6"/>
                <w:lock w:val="sdtLocked"/>
                <w:richText/>
              </w:sdtPr>
              <w:sdtContent>
                <w:p>
                  <w:pPr>
                    <w:tabs>
                      <w:tab w:val="left" w:pos="1134"/>
                      <w:tab w:val="left" w:pos="1276"/>
                    </w:tabs>
                    <w:ind w:firstLine="851"/>
                    <w:jc w:val="both"/>
                    <w:outlineLvl w:val="2"/>
                    <w:rPr>
                      <w:szCs w:val="24"/>
                    </w:rPr>
                  </w:pPr>
                  <w:sdt>
                    <w:sdtPr>
                      <w:alias w:val="Numeris"/>
                      <w:tag w:val="nr_65f48be3485e4c9497f35aed080333e6"/>
                      <w:lock w:val="sdtLocked"/>
                      <w:richText/>
                    </w:sdtPr>
                    <w:sdtContent>
                      <w:r>
                        <w:rPr>
                          <w:szCs w:val="24"/>
                        </w:rPr>
                        <w:t>6.2</w:t>
                      </w:r>
                    </w:sdtContent>
                  </w:sdt>
                  <w:r>
                    <w:rPr>
                      <w:szCs w:val="24"/>
                    </w:rPr>
                    <w:t>.</w:t>
                    <w:tab/>
                    <w:t>pasikeitė lytis;</w:t>
                  </w:r>
                </w:p>
              </w:sdtContent>
            </w:sdt>
            <w:sdt>
              <w:sdtPr>
                <w:alias w:val="5 pr. 6.3 pp."/>
                <w:tag w:val="part_1b66471fb2234a45bd682acf6436d8fc"/>
                <w:lock w:val="sdtLocked"/>
                <w:richText/>
              </w:sdtPr>
              <w:sdtContent>
                <w:p>
                  <w:pPr>
                    <w:tabs>
                      <w:tab w:val="left" w:pos="1134"/>
                      <w:tab w:val="left" w:pos="1276"/>
                    </w:tabs>
                    <w:ind w:firstLine="851"/>
                    <w:jc w:val="both"/>
                    <w:outlineLvl w:val="2"/>
                    <w:rPr>
                      <w:szCs w:val="24"/>
                    </w:rPr>
                  </w:pPr>
                  <w:sdt>
                    <w:sdtPr>
                      <w:alias w:val="Numeris"/>
                      <w:tag w:val="nr_1b66471fb2234a45bd682acf6436d8fc"/>
                      <w:lock w:val="sdtLocked"/>
                      <w:richText/>
                    </w:sdtPr>
                    <w:sdtContent>
                      <w:r>
                        <w:rPr>
                          <w:szCs w:val="24"/>
                        </w:rPr>
                        <w:t>6.3</w:t>
                      </w:r>
                    </w:sdtContent>
                  </w:sdt>
                  <w:r>
                    <w:rPr>
                      <w:szCs w:val="24"/>
                    </w:rPr>
                    <w:t>.</w:t>
                    <w:tab/>
                    <w:t>pasikeitė gimimo data;</w:t>
                  </w:r>
                </w:p>
              </w:sdtContent>
            </w:sdt>
            <w:sdt>
              <w:sdtPr>
                <w:alias w:val="5 pr. 6.4 pp."/>
                <w:tag w:val="part_6a4e0ccf84f147ff8331cf5bd44001fa"/>
                <w:lock w:val="sdtLocked"/>
                <w:richText/>
              </w:sdtPr>
              <w:sdtContent>
                <w:p>
                  <w:pPr>
                    <w:tabs>
                      <w:tab w:val="left" w:pos="1134"/>
                      <w:tab w:val="left" w:pos="1276"/>
                    </w:tabs>
                    <w:ind w:firstLine="851"/>
                    <w:jc w:val="both"/>
                    <w:outlineLvl w:val="2"/>
                    <w:rPr>
                      <w:szCs w:val="24"/>
                    </w:rPr>
                  </w:pPr>
                  <w:sdt>
                    <w:sdtPr>
                      <w:alias w:val="Numeris"/>
                      <w:tag w:val="nr_6a4e0ccf84f147ff8331cf5bd44001fa"/>
                      <w:lock w:val="sdtLocked"/>
                      <w:richText/>
                    </w:sdtPr>
                    <w:sdtContent>
                      <w:r>
                        <w:rPr>
                          <w:szCs w:val="24"/>
                        </w:rPr>
                        <w:t>6.4</w:t>
                      </w:r>
                    </w:sdtContent>
                  </w:sdt>
                  <w:r>
                    <w:rPr>
                      <w:szCs w:val="24"/>
                    </w:rPr>
                    <w:t>.</w:t>
                    <w:tab/>
                    <w:t>tapo netinkamas naudoti;</w:t>
                  </w:r>
                </w:p>
              </w:sdtContent>
            </w:sdt>
            <w:sdt>
              <w:sdtPr>
                <w:alias w:val="5 pr. 6.5 pp."/>
                <w:tag w:val="part_fd1dbd8e10754a89a31cf38f2602a387"/>
                <w:lock w:val="sdtLocked"/>
                <w:richText/>
              </w:sdtPr>
              <w:sdtContent>
                <w:p>
                  <w:pPr>
                    <w:tabs>
                      <w:tab w:val="left" w:pos="1134"/>
                      <w:tab w:val="left" w:pos="1276"/>
                    </w:tabs>
                    <w:ind w:firstLine="851"/>
                    <w:jc w:val="both"/>
                    <w:outlineLvl w:val="2"/>
                    <w:rPr>
                      <w:szCs w:val="24"/>
                    </w:rPr>
                  </w:pPr>
                  <w:sdt>
                    <w:sdtPr>
                      <w:alias w:val="Numeris"/>
                      <w:tag w:val="nr_fd1dbd8e10754a89a31cf38f2602a387"/>
                      <w:lock w:val="sdtLocked"/>
                      <w:richText/>
                    </w:sdtPr>
                    <w:sdtContent>
                      <w:r>
                        <w:rPr>
                          <w:szCs w:val="24"/>
                        </w:rPr>
                        <w:t>6.5</w:t>
                      </w:r>
                    </w:sdtContent>
                  </w:sdt>
                  <w:r>
                    <w:rPr>
                      <w:szCs w:val="24"/>
                    </w:rPr>
                    <w:t>.</w:t>
                    <w:tab/>
                    <w:t>yra netikslių įrašų;</w:t>
                  </w:r>
                </w:p>
              </w:sdtContent>
            </w:sdt>
            <w:sdt>
              <w:sdtPr>
                <w:alias w:val="5 pr. 6.6 pp."/>
                <w:tag w:val="part_acda02a2941343ea9b6460d5e0a28ff8"/>
                <w:lock w:val="sdtLocked"/>
                <w:richText/>
              </w:sdtPr>
              <w:sdtContent>
                <w:p>
                  <w:pPr>
                    <w:tabs>
                      <w:tab w:val="left" w:pos="1134"/>
                      <w:tab w:val="left" w:pos="1276"/>
                    </w:tabs>
                    <w:ind w:firstLine="851"/>
                    <w:jc w:val="both"/>
                    <w:outlineLvl w:val="2"/>
                    <w:rPr>
                      <w:szCs w:val="24"/>
                    </w:rPr>
                  </w:pPr>
                  <w:sdt>
                    <w:sdtPr>
                      <w:alias w:val="Numeris"/>
                      <w:tag w:val="nr_acda02a2941343ea9b6460d5e0a28ff8"/>
                      <w:lock w:val="sdtLocked"/>
                      <w:richText/>
                    </w:sdtPr>
                    <w:sdtContent>
                      <w:r>
                        <w:rPr>
                          <w:szCs w:val="24"/>
                        </w:rPr>
                        <w:t>6.6</w:t>
                      </w:r>
                    </w:sdtContent>
                  </w:sdt>
                  <w:r>
                    <w:rPr>
                      <w:szCs w:val="24"/>
                    </w:rPr>
                    <w:t>.</w:t>
                    <w:tab/>
                    <w:t>išnaudoti vizoms skirti lapai;</w:t>
                  </w:r>
                </w:p>
              </w:sdtContent>
            </w:sdt>
            <w:sdt>
              <w:sdtPr>
                <w:alias w:val="5 pr. 6.7 pp."/>
                <w:tag w:val="part_dccc14bb82824780b069ded1c199ebd1"/>
                <w:lock w:val="sdtLocked"/>
                <w:richText/>
              </w:sdtPr>
              <w:sdtContent>
                <w:p>
                  <w:pPr>
                    <w:tabs>
                      <w:tab w:val="left" w:pos="1134"/>
                      <w:tab w:val="left" w:pos="1276"/>
                    </w:tabs>
                    <w:ind w:firstLine="851"/>
                    <w:jc w:val="both"/>
                    <w:outlineLvl w:val="2"/>
                    <w:rPr>
                      <w:szCs w:val="24"/>
                    </w:rPr>
                  </w:pPr>
                  <w:sdt>
                    <w:sdtPr>
                      <w:alias w:val="Numeris"/>
                      <w:tag w:val="nr_dccc14bb82824780b069ded1c199ebd1"/>
                      <w:lock w:val="sdtLocked"/>
                      <w:richText/>
                    </w:sdtPr>
                    <w:sdtContent>
                      <w:r>
                        <w:rPr>
                          <w:szCs w:val="24"/>
                        </w:rPr>
                        <w:t>6.7</w:t>
                      </w:r>
                    </w:sdtContent>
                  </w:sdt>
                  <w:r>
                    <w:rPr>
                      <w:szCs w:val="24"/>
                    </w:rPr>
                    <w:t>.</w:t>
                    <w:tab/>
                    <w:t>pasikeitė tautybė;</w:t>
                  </w:r>
                </w:p>
              </w:sdtContent>
            </w:sdt>
            <w:sdt>
              <w:sdtPr>
                <w:alias w:val="5 pr. 6.8 pp."/>
                <w:tag w:val="part_df87943617db417f9255740335e161a1"/>
                <w:lock w:val="sdtLocked"/>
                <w:richText/>
              </w:sdtPr>
              <w:sdtContent>
                <w:p>
                  <w:pPr>
                    <w:tabs>
                      <w:tab w:val="left" w:pos="1134"/>
                      <w:tab w:val="left" w:pos="1276"/>
                    </w:tabs>
                    <w:ind w:firstLine="851"/>
                    <w:jc w:val="both"/>
                    <w:outlineLvl w:val="2"/>
                    <w:rPr>
                      <w:szCs w:val="24"/>
                    </w:rPr>
                  </w:pPr>
                  <w:sdt>
                    <w:sdtPr>
                      <w:alias w:val="Numeris"/>
                      <w:tag w:val="nr_df87943617db417f9255740335e161a1"/>
                      <w:lock w:val="sdtLocked"/>
                      <w:richText/>
                    </w:sdtPr>
                    <w:sdtContent>
                      <w:r>
                        <w:rPr>
                          <w:szCs w:val="24"/>
                        </w:rPr>
                        <w:t>6.8</w:t>
                      </w:r>
                    </w:sdtContent>
                  </w:sdt>
                  <w:r>
                    <w:rPr>
                      <w:szCs w:val="24"/>
                    </w:rPr>
                    <w:t>.</w:t>
                    <w:tab/>
                    <w:t>kai to pageidaujama;</w:t>
                  </w:r>
                </w:p>
              </w:sdtContent>
            </w:sdt>
            <w:sdt>
              <w:sdtPr>
                <w:alias w:val="5 pr. 6.9 pp."/>
                <w:tag w:val="part_0b436ee776684b2ca98869bd50c2ea35"/>
                <w:lock w:val="sdtLocked"/>
                <w:richText/>
              </w:sdtPr>
              <w:sdtContent>
                <w:p>
                  <w:pPr>
                    <w:tabs>
                      <w:tab w:val="left" w:pos="1134"/>
                      <w:tab w:val="left" w:pos="1276"/>
                    </w:tabs>
                    <w:ind w:firstLine="851"/>
                    <w:jc w:val="both"/>
                    <w:outlineLvl w:val="2"/>
                    <w:rPr>
                      <w:szCs w:val="24"/>
                    </w:rPr>
                  </w:pPr>
                  <w:sdt>
                    <w:sdtPr>
                      <w:alias w:val="Numeris"/>
                      <w:tag w:val="nr_0b436ee776684b2ca98869bd50c2ea35"/>
                      <w:lock w:val="sdtLocked"/>
                      <w:richText/>
                    </w:sdtPr>
                    <w:sdtContent>
                      <w:r>
                        <w:rPr>
                          <w:szCs w:val="24"/>
                        </w:rPr>
                        <w:t>6.9</w:t>
                      </w:r>
                    </w:sdtContent>
                  </w:sdt>
                  <w:r>
                    <w:rPr>
                      <w:szCs w:val="24"/>
                    </w:rPr>
                    <w:t>.</w:t>
                    <w:tab/>
                    <w:t>vietoj prarastos asmens tapatybės kortelės;</w:t>
                  </w:r>
                </w:p>
              </w:sdtContent>
            </w:sdt>
            <w:sdt>
              <w:sdtPr>
                <w:alias w:val="5 pr. 6.10 pp."/>
                <w:tag w:val="part_d23b3480845d40d7a52d984ce52f6ad4"/>
                <w:lock w:val="sdtLocked"/>
                <w:richText/>
              </w:sdtPr>
              <w:sdtContent>
                <w:p>
                  <w:pPr>
                    <w:tabs>
                      <w:tab w:val="left" w:pos="1134"/>
                      <w:tab w:val="left" w:pos="1276"/>
                    </w:tabs>
                    <w:ind w:firstLine="851"/>
                    <w:jc w:val="both"/>
                    <w:outlineLvl w:val="2"/>
                    <w:rPr>
                      <w:szCs w:val="24"/>
                    </w:rPr>
                  </w:pPr>
                  <w:sdt>
                    <w:sdtPr>
                      <w:alias w:val="Numeris"/>
                      <w:tag w:val="nr_d23b3480845d40d7a52d984ce52f6ad4"/>
                      <w:lock w:val="sdtLocked"/>
                      <w:richText/>
                    </w:sdtPr>
                    <w:sdtContent>
                      <w:r>
                        <w:rPr>
                          <w:szCs w:val="24"/>
                        </w:rPr>
                        <w:t>6.10</w:t>
                      </w:r>
                    </w:sdtContent>
                  </w:sdt>
                  <w:r>
                    <w:rPr>
                      <w:szCs w:val="24"/>
                    </w:rPr>
                    <w:t>.</w:t>
                    <w:tab/>
                    <w:t>vietoj prarasto paso.</w:t>
                  </w:r>
                </w:p>
              </w:sdtContent>
            </w:sdt>
          </w:sdtContent>
        </w:sdt>
        <w:sdt>
          <w:sdtPr>
            <w:alias w:val="5 pr. 7 p."/>
            <w:tag w:val="part_3383ffdce25c42f08912a63506487afe"/>
            <w:lock w:val="sdtLocked"/>
            <w:richText/>
          </w:sdtPr>
          <w:sdtContent>
            <w:p>
              <w:pPr>
                <w:tabs>
                  <w:tab w:val="left" w:pos="1134"/>
                </w:tabs>
                <w:ind w:firstLine="851"/>
                <w:jc w:val="both"/>
                <w:outlineLvl w:val="2"/>
                <w:rPr>
                  <w:szCs w:val="24"/>
                </w:rPr>
              </w:pPr>
              <w:sdt>
                <w:sdtPr>
                  <w:alias w:val="Numeris"/>
                  <w:tag w:val="nr_3383ffdce25c42f08912a63506487afe"/>
                  <w:lock w:val="sdtLocked"/>
                  <w:richText/>
                </w:sdtPr>
                <w:sdtContent>
                  <w:r>
                    <w:rPr>
                      <w:szCs w:val="24"/>
                    </w:rPr>
                    <w:t>7</w:t>
                  </w:r>
                </w:sdtContent>
              </w:sdt>
              <w:r>
                <w:rPr>
                  <w:szCs w:val="24"/>
                </w:rPr>
                <w:t>.</w:t>
                <w:tab/>
              </w:r>
              <w:r>
                <w:rPr>
                  <w:iCs/>
                  <w:szCs w:val="24"/>
                </w:rPr>
                <w:t>Duomenys apie valstybės rinkliavos sumokėjimą (suma, data).</w:t>
              </w:r>
            </w:p>
          </w:sdtContent>
        </w:sdt>
        <w:sdt>
          <w:sdtPr>
            <w:alias w:val="5 pr. 8 p."/>
            <w:tag w:val="part_b17d7d727d874ff2b71a6b6fb19a568f"/>
            <w:lock w:val="sdtLocked"/>
            <w:richText/>
          </w:sdtPr>
          <w:sdtContent>
            <w:p>
              <w:pPr>
                <w:tabs>
                  <w:tab w:val="left" w:pos="1134"/>
                </w:tabs>
                <w:ind w:firstLine="851"/>
                <w:jc w:val="both"/>
                <w:outlineLvl w:val="2"/>
                <w:rPr>
                  <w:szCs w:val="24"/>
                </w:rPr>
              </w:pPr>
              <w:sdt>
                <w:sdtPr>
                  <w:alias w:val="Numeris"/>
                  <w:tag w:val="nr_b17d7d727d874ff2b71a6b6fb19a568f"/>
                  <w:lock w:val="sdtLocked"/>
                  <w:richText/>
                </w:sdtPr>
                <w:sdtContent>
                  <w:r>
                    <w:rPr>
                      <w:szCs w:val="24"/>
                    </w:rPr>
                    <w:t>8</w:t>
                  </w:r>
                </w:sdtContent>
              </w:sdt>
              <w:r>
                <w:rPr>
                  <w:szCs w:val="24"/>
                </w:rPr>
                <w:t>.</w:t>
                <w:tab/>
                <w:t xml:space="preserve">Duomenys, ar pilietis atleidžiamas nuo valstybės rinkliavos už </w:t>
              </w:r>
              <w:r>
                <w:rPr>
                  <w:iCs/>
                  <w:szCs w:val="24"/>
                </w:rPr>
                <w:t>paso</w:t>
              </w:r>
              <w:r>
                <w:rPr>
                  <w:szCs w:val="24"/>
                </w:rPr>
                <w:t xml:space="preserve"> išdavimą ar keitimą (jeigu taip</w:t>
              </w:r>
              <w:r>
                <w:rPr>
                  <w:color w:val="000000"/>
                  <w:szCs w:val="24"/>
                </w:rPr>
                <w:t xml:space="preserve"> – nurodomas dokumento, patvirtinančio </w:t>
              </w:r>
              <w:r>
                <w:rPr>
                  <w:szCs w:val="24"/>
                </w:rPr>
                <w:t>atleidimą nuo valstybės rinkliavos, pavadinimas, jo numeris, išdavimo data ir jį išdavusios įstaigos pavadinimas).</w:t>
              </w:r>
            </w:p>
          </w:sdtContent>
        </w:sdt>
        <w:sdt>
          <w:sdtPr>
            <w:alias w:val="5 pr. 9 p."/>
            <w:tag w:val="part_f59bf1de9a544f4082930b66710bf9ed"/>
            <w:lock w:val="sdtLocked"/>
            <w:richText/>
          </w:sdtPr>
          <w:sdtContent>
            <w:p>
              <w:pPr>
                <w:tabs>
                  <w:tab w:val="left" w:pos="1134"/>
                </w:tabs>
                <w:ind w:firstLine="851"/>
                <w:jc w:val="both"/>
                <w:outlineLvl w:val="2"/>
                <w:rPr>
                  <w:color w:val="000000"/>
                  <w:szCs w:val="24"/>
                </w:rPr>
              </w:pPr>
              <w:sdt>
                <w:sdtPr>
                  <w:alias w:val="Numeris"/>
                  <w:tag w:val="nr_f59bf1de9a544f4082930b66710bf9ed"/>
                  <w:lock w:val="sdtLocked"/>
                  <w:richText/>
                </w:sdtPr>
                <w:sdtContent>
                  <w:r>
                    <w:rPr>
                      <w:color w:val="000000"/>
                      <w:szCs w:val="24"/>
                    </w:rPr>
                    <w:t>9</w:t>
                  </w:r>
                </w:sdtContent>
              </w:sdt>
              <w:r>
                <w:rPr>
                  <w:color w:val="000000"/>
                  <w:szCs w:val="24"/>
                </w:rPr>
                <w:t>.</w:t>
                <w:tab/>
                <w:t xml:space="preserve">Sutikimas, kad pase būtų naudojami Lietuvos Respublikos gyventojų registre esantys piliečio veido atvaizdas, pirštų atspaudai ir parašas. </w:t>
              </w:r>
            </w:p>
          </w:sdtContent>
        </w:sdt>
        <w:sdt>
          <w:sdtPr>
            <w:alias w:val="5 pr. 10 p."/>
            <w:tag w:val="part_fffa796dbfc949cda33aa387c30268ca"/>
            <w:lock w:val="sdtLocked"/>
            <w:richText/>
          </w:sdtPr>
          <w:sdtContent>
            <w:p>
              <w:pPr>
                <w:tabs>
                  <w:tab w:val="left" w:pos="1134"/>
                  <w:tab w:val="left" w:pos="1276"/>
                </w:tabs>
                <w:ind w:firstLine="851"/>
                <w:jc w:val="both"/>
                <w:outlineLvl w:val="2"/>
                <w:rPr>
                  <w:szCs w:val="24"/>
                </w:rPr>
              </w:pPr>
              <w:sdt>
                <w:sdtPr>
                  <w:alias w:val="Numeris"/>
                  <w:tag w:val="nr_fffa796dbfc949cda33aa387c30268ca"/>
                  <w:lock w:val="sdtLocked"/>
                  <w:richText/>
                </w:sdtPr>
                <w:sdtContent>
                  <w:r>
                    <w:rPr>
                      <w:szCs w:val="24"/>
                    </w:rPr>
                    <w:t>10</w:t>
                  </w:r>
                </w:sdtContent>
              </w:sdt>
              <w:r>
                <w:rPr>
                  <w:szCs w:val="24"/>
                </w:rPr>
                <w:t>.</w:t>
                <w:tab/>
              </w:r>
              <w:r>
                <w:rPr>
                  <w:iCs/>
                  <w:szCs w:val="24"/>
                </w:rPr>
                <w:t>Patvirtinimas, kad:</w:t>
              </w:r>
            </w:p>
            <w:sdt>
              <w:sdtPr>
                <w:alias w:val="5 pr. 10.1 pp."/>
                <w:tag w:val="part_25f65f456d2d4264b5ce176ffe7c7058"/>
                <w:lock w:val="sdtLocked"/>
                <w:richText/>
              </w:sdtPr>
              <w:sdtContent>
                <w:p>
                  <w:pPr>
                    <w:ind w:firstLine="851"/>
                    <w:jc w:val="both"/>
                    <w:outlineLvl w:val="2"/>
                    <w:rPr>
                      <w:szCs w:val="24"/>
                    </w:rPr>
                  </w:pPr>
                  <w:sdt>
                    <w:sdtPr>
                      <w:alias w:val="Numeris"/>
                      <w:tag w:val="nr_25f65f456d2d4264b5ce176ffe7c7058"/>
                      <w:lock w:val="sdtLocked"/>
                      <w:richText/>
                    </w:sdtPr>
                    <w:sdtContent>
                      <w:r>
                        <w:rPr>
                          <w:szCs w:val="24"/>
                        </w:rPr>
                        <w:t>10.1</w:t>
                      </w:r>
                    </w:sdtContent>
                  </w:sdt>
                  <w:r>
                    <w:rPr>
                      <w:szCs w:val="24"/>
                    </w:rPr>
                    <w:t>.</w:t>
                    <w:tab/>
                    <w:t xml:space="preserve">pateikti duomenys yra teisingi; </w:t>
                  </w:r>
                </w:p>
              </w:sdtContent>
            </w:sdt>
            <w:sdt>
              <w:sdtPr>
                <w:alias w:val="5 pr. 10.2 pp."/>
                <w:tag w:val="part_f015d63e7e4541c080db1ccc3ec7d04f"/>
                <w:lock w:val="sdtLocked"/>
                <w:richText/>
              </w:sdtPr>
              <w:sdtContent>
                <w:p>
                  <w:pPr>
                    <w:ind w:firstLine="851"/>
                    <w:jc w:val="both"/>
                    <w:outlineLvl w:val="2"/>
                    <w:rPr>
                      <w:szCs w:val="24"/>
                    </w:rPr>
                  </w:pPr>
                  <w:sdt>
                    <w:sdtPr>
                      <w:alias w:val="Numeris"/>
                      <w:tag w:val="nr_f015d63e7e4541c080db1ccc3ec7d04f"/>
                      <w:lock w:val="sdtLocked"/>
                      <w:richText/>
                    </w:sdtPr>
                    <w:sdtContent>
                      <w:r>
                        <w:rPr>
                          <w:szCs w:val="24"/>
                        </w:rPr>
                        <w:t>10.2</w:t>
                      </w:r>
                    </w:sdtContent>
                  </w:sdt>
                  <w:r>
                    <w:rPr>
                      <w:szCs w:val="24"/>
                    </w:rPr>
                    <w:t>.</w:t>
                    <w:tab/>
                    <w:t xml:space="preserve">asmuo žino, kad </w:t>
                  </w:r>
                  <w:r>
                    <w:rPr>
                      <w:color w:val="000000"/>
                      <w:szCs w:val="24"/>
                    </w:rPr>
                    <w:t>pasą</w:t>
                  </w:r>
                  <w:r>
                    <w:rPr>
                      <w:color w:val="000000"/>
                    </w:rPr>
                    <w:t xml:space="preserve"> </w:t>
                  </w:r>
                  <w:r>
                    <w:rPr>
                      <w:color w:val="000000"/>
                      <w:szCs w:val="24"/>
                    </w:rPr>
                    <w:t xml:space="preserve">turi atvykti asmeniškai atsiimti į Migracijos departamentą, ir jeigu </w:t>
                  </w:r>
                  <w:r>
                    <w:rPr>
                      <w:szCs w:val="24"/>
                    </w:rPr>
                    <w:t>neatsiims jo per vienus metus nuo išrašymo dienos, pasas bus sunaikintas.</w:t>
                  </w:r>
                </w:p>
                <w:p>
                  <w:pPr>
                    <w:jc w:val="center"/>
                    <w:outlineLvl w:val="2"/>
                  </w:pPr>
                  <w:r>
                    <w:rPr>
                      <w:szCs w:val="24"/>
                      <w:lang w:eastAsia="lt-LT"/>
                    </w:rPr>
                    <w:t>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 pr."/>
        <w:tag w:val="part_3cb1d7bf919648d99659381303f14a2c"/>
        <w:lock w:val="sdtLocked"/>
        <w:richText/>
      </w:sdtPr>
      <w:sdtContent>
        <w:p>
          <w:pPr>
            <w:ind w:left="5954"/>
            <w:sectPr>
              <w:pgSz w:w="11907" w:h="16839"/>
              <w:pgMar w:top="1134" w:right="567" w:bottom="1134" w:left="1503" w:header="567" w:footer="567" w:gutter="57"/>
              <w:pgNumType w:start="1"/>
              <w:cols w:space="1296"/>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ind w:left="5954"/>
            <w:rPr>
              <w:szCs w:val="24"/>
              <w:lang w:eastAsia="lt-LT"/>
            </w:rPr>
          </w:pPr>
          <w:sdt>
            <w:sdtPr>
              <w:alias w:val="Numeris"/>
              <w:tag w:val="nr_3cb1d7bf919648d99659381303f14a2c"/>
              <w:lock w:val="sdtLocked"/>
              <w:richText/>
            </w:sdtPr>
            <w:sdtContent>
              <w:r>
                <w:rPr>
                  <w:szCs w:val="24"/>
                  <w:lang w:eastAsia="lt-LT"/>
                </w:rPr>
                <w:t>6</w:t>
              </w:r>
            </w:sdtContent>
          </w:sdt>
          <w:r>
            <w:rPr>
              <w:szCs w:val="24"/>
              <w:lang w:eastAsia="lt-LT"/>
            </w:rPr>
            <w:t xml:space="preserve"> priedas</w:t>
          </w:r>
        </w:p>
        <w:p>
          <w:pPr>
            <w:ind w:left="5954"/>
            <w:rPr>
              <w:szCs w:val="24"/>
              <w:lang w:eastAsia="lt-LT"/>
            </w:rPr>
          </w:pPr>
        </w:p>
        <w:p>
          <w:pPr>
            <w:keepNext/>
            <w:ind w:left="357" w:hanging="357"/>
            <w:jc w:val="center"/>
            <w:outlineLvl w:val="2"/>
            <w:rPr>
              <w:color w:val="000000"/>
              <w:szCs w:val="24"/>
              <w:lang w:eastAsia="lt-LT"/>
            </w:rPr>
          </w:pPr>
          <w:sdt>
            <w:sdtPr>
              <w:alias w:val="Pavadinimas"/>
              <w:tag w:val="title_3cb1d7bf919648d99659381303f14a2c"/>
              <w:lock w:val="sdtLocked"/>
              <w:richText/>
            </w:sdtPr>
            <w:sdtContent>
              <w:r>
                <w:rPr>
                  <w:b/>
                  <w:bCs/>
                  <w:color w:val="000000"/>
                  <w:szCs w:val="24"/>
                  <w:lang w:eastAsia="lt-LT"/>
                </w:rPr>
                <w:t>DUOMENYS, PATEIKIAMI PRANEŠIME APIE ASMENS TAPATYBĘ IR PILIETYBĘ PATVIRTINANČIO DOKUMENTO PRARADIMĄ</w:t>
              </w:r>
            </w:sdtContent>
          </w:sdt>
        </w:p>
        <w:p>
          <w:pPr>
            <w:keepNext/>
            <w:ind w:left="357" w:hanging="357"/>
            <w:jc w:val="both"/>
            <w:outlineLvl w:val="2"/>
            <w:rPr>
              <w:b/>
              <w:caps/>
              <w:szCs w:val="24"/>
            </w:rPr>
          </w:pPr>
        </w:p>
        <w:sdt>
          <w:sdtPr>
            <w:alias w:val="6 pr. 1 p."/>
            <w:tag w:val="part_c4e59dfa0c2d42fcacdfc9be224df4e1"/>
            <w:lock w:val="sdtLocked"/>
            <w:richText/>
          </w:sdtPr>
          <w:sdtContent>
            <w:p>
              <w:pPr>
                <w:ind w:firstLine="851"/>
                <w:jc w:val="both"/>
                <w:outlineLvl w:val="2"/>
                <w:rPr>
                  <w:szCs w:val="24"/>
                  <w:lang w:eastAsia="lt-LT"/>
                </w:rPr>
              </w:pPr>
              <w:sdt>
                <w:sdtPr>
                  <w:alias w:val="Numeris"/>
                  <w:tag w:val="nr_c4e59dfa0c2d42fcacdfc9be224df4e1"/>
                  <w:lock w:val="sdtLocked"/>
                  <w:richText/>
                </w:sdtPr>
                <w:sdtContent>
                  <w:r>
                    <w:rPr>
                      <w:szCs w:val="24"/>
                      <w:lang w:eastAsia="lt-LT"/>
                    </w:rPr>
                    <w:t>1</w:t>
                  </w:r>
                </w:sdtContent>
              </w:sdt>
              <w:r>
                <w:rPr>
                  <w:szCs w:val="24"/>
                  <w:lang w:eastAsia="lt-LT"/>
                </w:rPr>
                <w:t xml:space="preserve">. </w:t>
              </w:r>
              <w:r>
                <w:rPr>
                  <w:szCs w:val="24"/>
                </w:rPr>
                <w:t>Duomenys apie Migracijos departamento prie Lietuvos Respublikos vidaus reikalų ministerijos (toliau – Migracijos departamentas) skyrių, kuriame buvo išduotas asmens tapatybę ir pilietybę patvirtinantis dokumentas (jeigu žinoma).</w:t>
              </w:r>
            </w:p>
          </w:sdtContent>
        </w:sdt>
        <w:sdt>
          <w:sdtPr>
            <w:alias w:val="6 pr. 2 p."/>
            <w:tag w:val="part_a1f2bd4797b64dcaadecdb30752a0402"/>
            <w:lock w:val="sdtLocked"/>
            <w:richText/>
          </w:sdtPr>
          <w:sdtContent>
            <w:p>
              <w:pPr>
                <w:ind w:firstLine="851"/>
                <w:jc w:val="both"/>
                <w:outlineLvl w:val="2"/>
                <w:rPr>
                  <w:szCs w:val="24"/>
                  <w:lang w:eastAsia="lt-LT"/>
                </w:rPr>
              </w:pPr>
              <w:sdt>
                <w:sdtPr>
                  <w:alias w:val="Numeris"/>
                  <w:tag w:val="nr_a1f2bd4797b64dcaadecdb30752a0402"/>
                  <w:lock w:val="sdtLocked"/>
                  <w:richText/>
                </w:sdtPr>
                <w:sdtContent>
                  <w:r>
                    <w:rPr>
                      <w:szCs w:val="24"/>
                      <w:lang w:eastAsia="lt-LT"/>
                    </w:rPr>
                    <w:t>2</w:t>
                  </w:r>
                </w:sdtContent>
              </w:sdt>
              <w:r>
                <w:rPr>
                  <w:szCs w:val="24"/>
                  <w:lang w:eastAsia="lt-LT"/>
                </w:rPr>
                <w:t xml:space="preserve">. </w:t>
              </w:r>
              <w:r>
                <w:rPr>
                  <w:szCs w:val="24"/>
                </w:rPr>
                <w:t>Piliečio vardas (-ai), pavardė (-ės), lytis, gimimo data (metai, mėnuo, diena), gimimo valstybė ir vieta, asmens kodas, gyvenamosios vietos adresas, telefono numeris, elektroninio pašto adresas.</w:t>
              </w:r>
            </w:p>
          </w:sdtContent>
        </w:sdt>
        <w:sdt>
          <w:sdtPr>
            <w:alias w:val="6 pr. 3 p."/>
            <w:tag w:val="part_54b75e8bd7f644f3a5bfd0a57dbf978d"/>
            <w:lock w:val="sdtLocked"/>
            <w:richText/>
          </w:sdtPr>
          <w:sdtContent>
            <w:p>
              <w:pPr>
                <w:keepNext/>
                <w:ind w:firstLine="851"/>
                <w:jc w:val="both"/>
                <w:outlineLvl w:val="2"/>
                <w:rPr>
                  <w:szCs w:val="24"/>
                  <w:lang w:eastAsia="lt-LT"/>
                </w:rPr>
              </w:pPr>
              <w:sdt>
                <w:sdtPr>
                  <w:alias w:val="Numeris"/>
                  <w:tag w:val="nr_54b75e8bd7f644f3a5bfd0a57dbf978d"/>
                  <w:lock w:val="sdtLocked"/>
                  <w:richText/>
                </w:sdtPr>
                <w:sdtContent>
                  <w:r>
                    <w:rPr>
                      <w:szCs w:val="24"/>
                      <w:lang w:eastAsia="lt-LT"/>
                    </w:rPr>
                    <w:t>3</w:t>
                  </w:r>
                </w:sdtContent>
              </w:sdt>
              <w:r>
                <w:rPr>
                  <w:szCs w:val="24"/>
                  <w:lang w:eastAsia="lt-LT"/>
                </w:rPr>
                <w:t xml:space="preserve">. </w:t>
              </w:r>
              <w:r>
                <w:rPr>
                  <w:iCs/>
                  <w:szCs w:val="24"/>
                  <w:lang w:eastAsia="lt-LT"/>
                </w:rPr>
                <w:t xml:space="preserve">Jeigu pranešimas pateikiamas ne asmeniškai – pranešimą pateikiančio asmens (vieno iš tėvų (įtėvių), globėjo (rūpintojo), kito teisėto atstovo) vardas (-ai), pavardė (-ės), asmens kodas, </w:t>
              </w:r>
              <w:r>
                <w:rPr>
                  <w:szCs w:val="24"/>
                  <w:lang w:eastAsia="lt-LT"/>
                </w:rPr>
                <w:t>gyvenamosios vietos adresas, telefono numeris, elektroninio pašto adresas</w:t>
              </w:r>
              <w:r>
                <w:rPr>
                  <w:iCs/>
                  <w:szCs w:val="24"/>
                  <w:lang w:eastAsia="lt-LT"/>
                </w:rPr>
                <w:t>.</w:t>
              </w:r>
            </w:p>
          </w:sdtContent>
        </w:sdt>
        <w:sdt>
          <w:sdtPr>
            <w:alias w:val="6 pr. 4 p."/>
            <w:tag w:val="part_3d12c5d6847943fa92c771a5e84ef2bf"/>
            <w:lock w:val="sdtLocked"/>
            <w:richText/>
          </w:sdtPr>
          <w:sdtContent>
            <w:p>
              <w:pPr>
                <w:ind w:firstLine="851"/>
                <w:jc w:val="both"/>
                <w:outlineLvl w:val="2"/>
                <w:rPr>
                  <w:szCs w:val="24"/>
                  <w:lang w:eastAsia="lt-LT"/>
                </w:rPr>
              </w:pPr>
              <w:sdt>
                <w:sdtPr>
                  <w:alias w:val="Numeris"/>
                  <w:tag w:val="nr_3d12c5d6847943fa92c771a5e84ef2bf"/>
                  <w:lock w:val="sdtLocked"/>
                  <w:richText/>
                </w:sdtPr>
                <w:sdtContent>
                  <w:r>
                    <w:rPr>
                      <w:szCs w:val="24"/>
                      <w:lang w:eastAsia="lt-LT"/>
                    </w:rPr>
                    <w:t>4</w:t>
                  </w:r>
                </w:sdtContent>
              </w:sdt>
              <w:r>
                <w:rPr>
                  <w:szCs w:val="24"/>
                  <w:lang w:eastAsia="lt-LT"/>
                </w:rPr>
                <w:t xml:space="preserve">. </w:t>
              </w:r>
              <w:r>
                <w:rPr>
                  <w:szCs w:val="24"/>
                </w:rPr>
                <w:t>Prarasto dokumento pavadinimas, numeris, išdavimo ir galiojimo data, išdavusios įstaigos pavadinimas, jeigu šie duomenys žinomi.</w:t>
              </w:r>
            </w:p>
          </w:sdtContent>
        </w:sdt>
        <w:sdt>
          <w:sdtPr>
            <w:alias w:val="6 pr. 5 p."/>
            <w:tag w:val="part_466b3fd7b312475ca1dfe6a0118e4ad1"/>
            <w:lock w:val="sdtLocked"/>
            <w:richText/>
          </w:sdtPr>
          <w:sdtContent>
            <w:p>
              <w:pPr>
                <w:ind w:firstLine="851"/>
                <w:jc w:val="both"/>
                <w:outlineLvl w:val="2"/>
                <w:rPr>
                  <w:color w:val="000000"/>
                  <w:szCs w:val="24"/>
                  <w:lang w:eastAsia="lt-LT"/>
                </w:rPr>
              </w:pPr>
              <w:sdt>
                <w:sdtPr>
                  <w:alias w:val="Numeris"/>
                  <w:tag w:val="nr_466b3fd7b312475ca1dfe6a0118e4ad1"/>
                  <w:lock w:val="sdtLocked"/>
                  <w:richText/>
                </w:sdtPr>
                <w:sdtContent>
                  <w:r>
                    <w:rPr>
                      <w:color w:val="000000"/>
                      <w:szCs w:val="24"/>
                      <w:lang w:eastAsia="lt-LT"/>
                    </w:rPr>
                    <w:t>5</w:t>
                  </w:r>
                </w:sdtContent>
              </w:sdt>
              <w:r>
                <w:rPr>
                  <w:color w:val="000000"/>
                  <w:szCs w:val="24"/>
                  <w:lang w:eastAsia="lt-LT"/>
                </w:rPr>
                <w:t>. Dokumento praradimo data ir aplinkybės.</w:t>
              </w:r>
            </w:p>
          </w:sdtContent>
        </w:sdt>
        <w:sdt>
          <w:sdtPr>
            <w:alias w:val="6 pr. 6 p."/>
            <w:tag w:val="part_7fd6c916e95b4d8c9659649da20ac23e"/>
            <w:lock w:val="sdtLocked"/>
            <w:richText/>
          </w:sdtPr>
          <w:sdtContent>
            <w:p>
              <w:pPr>
                <w:ind w:firstLine="851"/>
                <w:jc w:val="both"/>
                <w:outlineLvl w:val="2"/>
                <w:rPr>
                  <w:color w:val="000000"/>
                  <w:szCs w:val="24"/>
                  <w:lang w:eastAsia="lt-LT"/>
                </w:rPr>
              </w:pPr>
              <w:sdt>
                <w:sdtPr>
                  <w:alias w:val="Numeris"/>
                  <w:tag w:val="nr_7fd6c916e95b4d8c9659649da20ac23e"/>
                  <w:lock w:val="sdtLocked"/>
                  <w:richText/>
                </w:sdtPr>
                <w:sdtContent>
                  <w:r>
                    <w:rPr>
                      <w:color w:val="000000"/>
                      <w:szCs w:val="24"/>
                      <w:lang w:eastAsia="lt-LT"/>
                    </w:rPr>
                    <w:t>6</w:t>
                  </w:r>
                </w:sdtContent>
              </w:sdt>
              <w:r>
                <w:rPr>
                  <w:color w:val="000000"/>
                  <w:szCs w:val="24"/>
                  <w:lang w:eastAsia="lt-LT"/>
                </w:rPr>
                <w:t xml:space="preserve">. Prašymas prarastą asmens tapatybę ir pilietybę patvirtinantį dokumentą paskelbti negaliojančiu. </w:t>
              </w:r>
            </w:p>
          </w:sdtContent>
        </w:sdt>
        <w:sdt>
          <w:sdtPr>
            <w:alias w:val="6 pr. 7 p."/>
            <w:tag w:val="part_160aa9d53d954711bdd7cca58e8c0334"/>
            <w:lock w:val="sdtLocked"/>
            <w:richText/>
          </w:sdtPr>
          <w:sdtContent>
            <w:p>
              <w:pPr>
                <w:ind w:firstLine="851"/>
                <w:jc w:val="both"/>
                <w:outlineLvl w:val="2"/>
                <w:rPr>
                  <w:color w:val="000000"/>
                  <w:szCs w:val="24"/>
                  <w:lang w:eastAsia="lt-LT"/>
                </w:rPr>
              </w:pPr>
              <w:sdt>
                <w:sdtPr>
                  <w:alias w:val="Numeris"/>
                  <w:tag w:val="nr_160aa9d53d954711bdd7cca58e8c0334"/>
                  <w:lock w:val="sdtLocked"/>
                  <w:richText/>
                </w:sdtPr>
                <w:sdtContent>
                  <w:r>
                    <w:rPr>
                      <w:color w:val="000000"/>
                      <w:szCs w:val="24"/>
                      <w:lang w:eastAsia="lt-LT"/>
                    </w:rPr>
                    <w:t>7</w:t>
                  </w:r>
                </w:sdtContent>
              </w:sdt>
              <w:r>
                <w:rPr>
                  <w:color w:val="000000"/>
                  <w:szCs w:val="24"/>
                  <w:lang w:eastAsia="lt-LT"/>
                </w:rPr>
                <w:t>. Patvirtinimas, kad atsiradus prarastam asmens tapatybę ir pilietybę patvirtinančiam dokumentui, asmuo įsipareigoja nedelsdamas jį grąžinti Migracijos departamentui ar Lietuvos Respublikos konsulinei įstaigai.</w:t>
              </w:r>
            </w:p>
            <w:p>
              <w:pPr>
                <w:ind w:left="357" w:hanging="357"/>
                <w:jc w:val="both"/>
                <w:outlineLvl w:val="2"/>
                <w:rPr>
                  <w:szCs w:val="24"/>
                  <w:lang w:eastAsia="lt-LT"/>
                </w:rPr>
              </w:pPr>
            </w:p>
            <w:p>
              <w:pPr>
                <w:ind w:left="357" w:hanging="357"/>
                <w:jc w:val="both"/>
                <w:outlineLvl w:val="2"/>
                <w:rPr>
                  <w:szCs w:val="24"/>
                  <w:lang w:eastAsia="lt-LT"/>
                </w:rPr>
              </w:pPr>
            </w:p>
            <w:p>
              <w:pPr>
                <w:jc w:val="center"/>
                <w:outlineLvl w:val="2"/>
                <w:rPr>
                  <w:color w:val="000000"/>
                  <w:szCs w:val="24"/>
                </w:rPr>
              </w:pPr>
              <w:r>
                <w:rPr>
                  <w:szCs w:val="24"/>
                  <w:lang w:eastAsia="lt-LT"/>
                </w:rPr>
                <w:t>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8 pr."/>
        <w:tag w:val="part_649fb48fc7f9423db0b1dc567aa98e9e"/>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d027a0b61311e6aae49c0b9525cbbb">
            <w:r w:rsidRPr="00532B9F">
              <w:rPr>
                <w:rFonts w:ascii="Times New Roman" w:eastAsia="MS Mincho" w:hAnsi="Times New Roman"/>
                <w:sz w:val="20"/>
                <w:iCs/>
                <w:color w:val="0000FF" w:themeColor="hyperlink"/>
                <w:u w:val="single"/>
              </w:rPr>
              <w:t>1V-861/V-310</w:t>
            </w:r>
          </w:fldSimple>
          <w:r>
            <w:rPr>
              <w:rFonts w:ascii="Times New Roman" w:eastAsia="MS Mincho" w:hAnsi="Times New Roman"/>
              <w:sz w:val="20"/>
              <w:iCs/>
            </w:rPr>
            <w:t>,
2016-11-25,
paskelbta TAR 2016-11-29, i. k. 2016-27705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b18a0989711e9ae2e9d61b1f977b3">
            <w:r w:rsidRPr="00532B9F">
              <w:rPr>
                <w:rFonts w:ascii="Times New Roman" w:eastAsia="MS Mincho" w:hAnsi="Times New Roman"/>
                <w:sz w:val="20"/>
                <w:iCs/>
                <w:color w:val="0000FF" w:themeColor="hyperlink"/>
                <w:u w:val="single"/>
              </w:rPr>
              <w:t>1V-574/V-195</w:t>
            </w:r>
          </w:fldSimple>
          <w:r>
            <w:rPr>
              <w:rFonts w:ascii="Times New Roman" w:eastAsia="MS Mincho" w:hAnsi="Times New Roman"/>
              <w:sz w:val="20"/>
              <w:iCs/>
            </w:rPr>
            <w:t>,
2019-06-25,
paskelbta TAR 2019-06-27, i. k. 2019-10281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74f85083b211eab005936df725feed">
            <w:r w:rsidRPr="00532B9F">
              <w:rPr>
                <w:rFonts w:ascii="Times New Roman" w:eastAsia="MS Mincho" w:hAnsi="Times New Roman"/>
                <w:sz w:val="20"/>
                <w:iCs/>
                <w:color w:val="0000FF" w:themeColor="hyperlink"/>
                <w:u w:val="single"/>
              </w:rPr>
              <w:t>1V-379/V-94</w:t>
            </w:r>
          </w:fldSimple>
          <w:r>
            <w:rPr>
              <w:rFonts w:ascii="Times New Roman" w:eastAsia="MS Mincho" w:hAnsi="Times New Roman"/>
              <w:sz w:val="20"/>
              <w:iCs/>
            </w:rPr>
            <w:t>,
2020-04-21,
paskelbta TAR 2020-04-21, i. k. 2020-08267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užsienio reikalų ministerija,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654709df411eb9fecb5ecd3bd711c">
            <w:r w:rsidRPr="00532B9F">
              <w:rPr>
                <w:rFonts w:ascii="Times New Roman" w:eastAsia="MS Mincho" w:hAnsi="Times New Roman"/>
                <w:sz w:val="20"/>
                <w:iCs/>
                <w:color w:val="0000FF" w:themeColor="hyperlink"/>
                <w:u w:val="single"/>
              </w:rPr>
              <w:t>1V-316/V-129</w:t>
            </w:r>
          </w:fldSimple>
          <w:r>
            <w:rPr>
              <w:rFonts w:ascii="Times New Roman" w:eastAsia="MS Mincho" w:hAnsi="Times New Roman"/>
              <w:sz w:val="20"/>
              <w:iCs/>
            </w:rPr>
            <w:t>,
2021-04-15,
paskelbta TAR 2021-04-15, i. k. 2021-07894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cec0c0dd9811ec8d9390588bf2de65">
            <w:r w:rsidRPr="00532B9F">
              <w:rPr>
                <w:rFonts w:ascii="Times New Roman" w:eastAsia="MS Mincho" w:hAnsi="Times New Roman"/>
                <w:sz w:val="20"/>
                <w:iCs/>
                <w:color w:val="0000FF" w:themeColor="hyperlink"/>
                <w:u w:val="single"/>
              </w:rPr>
              <w:t>1V-400/V-178</w:t>
            </w:r>
          </w:fldSimple>
          <w:r>
            <w:rPr>
              <w:rFonts w:ascii="Times New Roman" w:eastAsia="MS Mincho" w:hAnsi="Times New Roman"/>
              <w:sz w:val="20"/>
              <w:iCs/>
            </w:rPr>
            <w:t>,
2022-05-27,
paskelbta TAR 2022-05-27, i. k. 2022-11302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c8b68079f911edbc04912defe897d1">
            <w:r w:rsidRPr="00532B9F">
              <w:rPr>
                <w:rFonts w:ascii="Times New Roman" w:eastAsia="MS Mincho" w:hAnsi="Times New Roman"/>
                <w:sz w:val="20"/>
                <w:iCs/>
                <w:color w:val="0000FF" w:themeColor="hyperlink"/>
                <w:u w:val="single"/>
              </w:rPr>
              <w:t>1V-770/V-404</w:t>
            </w:r>
          </w:fldSimple>
          <w:r>
            <w:rPr>
              <w:rFonts w:ascii="Times New Roman" w:eastAsia="MS Mincho" w:hAnsi="Times New Roman"/>
              <w:sz w:val="20"/>
              <w:iCs/>
            </w:rPr>
            <w:t>,
2022-12-12,
paskelbta TAR 2022-12-12, i. k. 2022-25267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9cf2c09aff11ed8df094f359a60216">
            <w:r w:rsidRPr="00532B9F">
              <w:rPr>
                <w:rFonts w:ascii="Times New Roman" w:eastAsia="MS Mincho" w:hAnsi="Times New Roman"/>
                <w:sz w:val="20"/>
                <w:iCs/>
                <w:color w:val="0000FF" w:themeColor="hyperlink"/>
                <w:u w:val="single"/>
              </w:rPr>
              <w:t>1V-38/V-35</w:t>
            </w:r>
          </w:fldSimple>
          <w:r>
            <w:rPr>
              <w:rFonts w:ascii="Times New Roman" w:eastAsia="MS Mincho" w:hAnsi="Times New Roman"/>
              <w:sz w:val="20"/>
              <w:iCs/>
            </w:rPr>
            <w:t>,
2023-01-23,
paskelbta TAR 2023-01-23, i. k. 2023-01106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134"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w:t>
    </w:r>
    <w:r>
      <w:rPr>
        <w:szCs w:val="24"/>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35</w:t>
    </w:r>
    <w:r>
      <w:rPr>
        <w:szCs w:val="24"/>
        <w:lang w:eastAsia="lt-LT"/>
      </w:rP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jc w:val="cente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32</w:t>
    </w:r>
    <w:r>
      <w:fldChar w:fldCharType="end"/>
    </w:r>
  </w:p>
  <w:p>
    <w:pPr>
      <w:tabs>
        <w:tab w:val="center" w:pos="4819"/>
        <w:tab w:val="right" w:pos="9638"/>
      </w:tab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tabs>
        <w:tab w:val="center" w:pos="4819"/>
        <w:tab w:val="right" w:pos="9638"/>
      </w:tabs>
      <w:jc w:val="right"/>
      <w:rPr>
        <w:b/>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70"/>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399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9937"/>
    <o:shapelayout v:ext="edit">
      <o:idmap v:ext="edit" data="1"/>
    </o:shapelayout>
  </w:shapeDefaults>
  <w:decimalSymbol w:val=","/>
  <w:listSeparator w:val=";"/>
  <w14:docId w14:val="75C71BDB"/>
  <w15:docId w15:val="{5E85B6AD-1904-427E-88F6-A5C41E3843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2.xml"/>
  <Relationship Id="rId11" Type="http://schemas.openxmlformats.org/officeDocument/2006/relationships/header" Target="header26.xml"/>
  <Relationship Id="rId12" Type="http://schemas.openxmlformats.org/officeDocument/2006/relationships/header" Target="header27.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28.xml"/>
  <Relationship Id="rId16" Type="http://schemas.openxmlformats.org/officeDocument/2006/relationships/image" Target="media/image15.png"/>
  <Relationship Id="rId17" Type="http://schemas.openxmlformats.org/officeDocument/2006/relationships/image" Target="media/image16.png"/>
  <Relationship Id="rId18" Type="http://schemas.openxmlformats.org/officeDocument/2006/relationships/header" Target="header34.xml"/>
  <Relationship Id="rId19" Type="http://schemas.openxmlformats.org/officeDocument/2006/relationships/image" Target="media/image21.png"/>
  <Relationship Id="rId2" Type="http://schemas.openxmlformats.org/officeDocument/2006/relationships/endnotes" Target="endnotes.xml"/>
  <Relationship Id="rId20" Type="http://schemas.openxmlformats.org/officeDocument/2006/relationships/image" Target="media/image22.png"/>
  <Relationship Id="rId21" Type="http://schemas.openxmlformats.org/officeDocument/2006/relationships/header" Target="header39.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9f24bd561f8f468092df1cc583833dcc">
    <Part Type="preambule" DocPartId="c2cf03d1d8234649aae1baa1bfdf2b1e" PartId="980eaed52feb41d4a301591401d899a6"/>
    <Part Type="pastraipa" DocPartId="fd1a94045b75420782d02d3ef6487472" PartId="4d70770a99e349fc904985e293c85f2f"/>
    <Part Type="signatura" DocPartId="34360089d3324622aee20814a099157c" PartId="9be269706f2645f1a9fa86707fb72021"/>
  </Part>
  <Part Type="patvirtinta" Title="ASMENS TAPATYBĖS KORTELĖS IR PASO IŠDAVIMO TVARKOS APRAŠAS" DocPartId="be139491ef874a369dc4ed720908591f" PartId="3530d99f7b63444984f948d991ee38be">
    <Part Type="skyrius" Nr="1" Title="BENDROSIOS NUOSTATOS" DocPartId="6b2b162d6c5e44e485a5ddcb3d36f92a" PartId="021ae3daa81a4edbaf06adbadb744572">
      <Part Type="punktas" Nr="1" Abbr="1 p." DocPartId="0eb244b3e0914ef49135ae2e0a1aba78" PartId="052b2a11a38645e2aacfbcb9f788addc"/>
      <Part Type="punktas" Nr="2" Abbr="2 p." DocPartId="ab625a79c2d24de4887653f328732c77" PartId="4ef8418114194eb3ad1073dd1d9118b4"/>
      <Part Type="punktas" Nr="3" Abbr="3 p." DocPartId="90f6820a75d84c5c995604b601f57536" PartId="68a4c9bacc714ae6b8fca2fef4b6809f"/>
      <Part Type="punktas" Nr="4" Abbr="4 p." DocPartId="9bcb36743d894ea3878f7e2ad3d723fe" PartId="42188ba0bb3748379adcb470fea259a6"/>
      <Part Type="punktas" Nr="5" Abbr="5 p." DocPartId="10743bc2c7aa4248b404046baa520d7a" PartId="67440e2f4bf24bc9b598ad19d2c057f6"/>
      <Part Type="punktas" Nr="6" Abbr="6 p." DocPartId="a67871f116744962a432e0011b3994fb" PartId="238d43ff6e3c4344ae76a5a4feb4fb30"/>
      <Part Type="punktas" Nr="7" Abbr="7 p." DocPartId="574fa73a955a4775a5dc559839982368" PartId="b560b6809b2d443fa2be2da4fcbe9296"/>
      <Part Type="punktas" Nr="8" Abbr="8 p." DocPartId="81a2dc39dc1046bba6ce8e135e3d182d" PartId="d03dbcb82d3d4f0a987c2aec766d48ea"/>
      <Part Type="punktas" Nr="9" Abbr="9 p." DocPartId="4f310e58500c45a8ace492ac5d2015df" PartId="beba0f586c6f4ea196e1f56039299093"/>
    </Part>
    <Part Type="skyrius" Nr="2" Title="DOKUMENTŲ DĖL ASMENS TAPATYBĖS KORTELĖS IR PASO IŠDAVIMO AR KEITIMO PATEIKIMAS" DocPartId="d50ce3a436dd4d9a84c8bdc1aab361de" PartId="044492f6ca5946c4919e837a8b1b8124">
      <Part Type="punktas" Nr="10" Abbr="10 p." DocPartId="dd105fe453c94787b5885f164bff9de6" PartId="1949b62894b8416b9156758f947612ab"/>
      <Part Type="punktas" Nr="10-1" Abbr="10-1 p." DocPartId="77de3707f00f433d91ebc4eb8ed2a852" PartId="8942d5d6c21341a087a19c4d04992ef9">
        <Part Type="papunktis" Nr="10-1.1" Abbr="10-1.1 pp." DocPartId="818508623f894fce97dcaec7ab0a95a8" PartId="06367ae0b4e94417a9f41429a657c0a2"/>
        <Part Type="papunktis" Nr="10-1.2" Abbr="10-1.2 pp." DocPartId="b9f8cc6efe1947adb3f32d331aea839a" PartId="8114a971c8c047e08aebd2281e3e0488"/>
        <Part Type="papunktis" Nr="10-1.3" Abbr="10-1.3 pp." DocPartId="9e119671c98b45b281e38f065e73b316" PartId="fc50ecd211e54c83907ade0a24f38030"/>
        <Part Type="papunktis" Nr="10-1.4" Abbr="10-1.4 pp." DocPartId="4fbe666a555f494da53ed23c1357b906" PartId="dae05f319faa44fdaa630592633e4e7e"/>
      </Part>
      <Part Type="punktas" Nr="10-2" Abbr="10-2 p." DocPartId="ee827b4ae4b24989a348e6d3c7dddcef" PartId="89c189388544458483135ae4aa50e1cf"/>
      <Part Type="punktas" Nr="11" Abbr="11 p." DocPartId="8395c9aaec674c51a6fe798d7c061a86" PartId="e658340dfca54129ac009bcd02fb7541">
        <Part Type="papunktis" Nr="11.1" Abbr="11.1 pp." DocPartId="30626c79a9a64160a047373b6080ade6" PartId="1cd08f821fb748d4ace9908c810d20ea"/>
        <Part Type="papunktis" Nr="11.2" Abbr="11.2 pp." DocPartId="6239eed3411f42f58875d847972fc0f3" PartId="c04d7ed3c8bd49caab71f09f0f40a674">
          <Part Type="papunktis" Nr="11.2.1" Abbr="11.2.1 pp." DocPartId="43d87a6a4c2f45c48124a2f019bec4b6" PartId="bc59d293d0c04538a6d9e438b40e4dc6"/>
          <Part Type="papunktis" Nr="11.2.2" Abbr="11.2.2 pp." DocPartId="2ae6a8d0e1714b2ca5cd49660b9c4bf4" PartId="7943b241f0a14abc99cd2e7b32929fad"/>
          <Part Type="papunktis" Nr="11.2.3" Abbr="11.2.3 pp." DocPartId="fe9ac95dd58d41779d085abfda1b2e52" PartId="822e9f41683b43af95bfdf85bd7a1466"/>
          <Part Type="papunktis" Nr="11.2.4" Abbr="11.2.4 pp." DocPartId="44bc2b735abe4dda9d5ccd9f9e15e856" PartId="c1a46413ca5b4c18873f0fcfb7a8b824"/>
        </Part>
        <Part Type="papunktis" Nr="11.3" Abbr="11.3 pp." DocPartId="9e88102c41364caf862db49d161ff36f" PartId="eb496dbce9394ef4b8a331c75b4d154e"/>
        <Part Type="papunktis" Nr="11.4" Abbr="11.4 pp." DocPartId="4a9f42c43869422a811cf25178d1facf" PartId="434b02a7807f4ff0aad0941c9a58b91d"/>
        <Part Type="papunktis" Nr="11.5" Abbr="11.5 pp." DocPartId="14f885cf3f3c46228a11ef9efdceb0d0" PartId="b475d4476f0c468cbe2759513e73b805"/>
        <Part Type="papunktis" Nr="11.6" Abbr="11.6 pp." DocPartId="86c6307a73ba47d28199ee2e62340917" PartId="6aa1cb8e7a9c4b188d80e3b7a30c1e4c"/>
        <Part Type="papunktis" Nr="11.7" Abbr="11.7 pp." DocPartId="dc60312b2d9e4031b629c12105a9d83f" PartId="981e16dfffc4499cbc49178e941a0534"/>
        <Part Type="papunktis" Nr="11.8" Abbr="11.8 pp." DocPartId="b7667992e3ee4fc9b867254cf39867e6" PartId="2680bd3183c54772924da4682de1de43"/>
        <Part Type="papunktis" Nr="11.9" Abbr="11.9 pp." DocPartId="842f605a09ce4eef9855738bca0983e2" PartId="e3e031fb32ae4228a27f96c1ee0b13bc">
          <Part Type="papunktis" Nr="11.9.1" Abbr="11.9.1 pp." DocPartId="a9f1056e378d4253927be1db49caa92a" PartId="a5728d67dd6b467f9d4a665867afa175"/>
          <Part Type="papunktis" Nr="11.9.2" Abbr="11.9.2 pp." DocPartId="70d1fc18e8a142fbae5c6191375dadb0" PartId="129599f0f91c4c3393695ba292ace582"/>
          <Part Type="papunktis" Nr="11.9.3" Abbr="11.9.3 pp." DocPartId="8f6a7f4015b64880a18562aab19dacec" PartId="68912dc0ac514382aa0de0982520065c"/>
          <Part Type="papunktis" Nr="11.9.4" Abbr="11.9.4 pp." DocPartId="9873f36c22814ddda2629de2433a8ed4" PartId="419e5a4262a34e6aae9c28df3945c3b9"/>
        </Part>
      </Part>
      <Part Type="punktas" Nr="11-1" Abbr="11-1 p." DocPartId="973ae717cf924ee090aedf7f62021989" PartId="4aec08b08e214faca4c7218fc5028fb7">
        <Part Type="papunktis" Nr="11-1.1" Abbr="11-1.1 pp." DocPartId="31974ca3db5140aa91e5f95b8db63ae5" PartId="865aa9bbdd59490f8ca5551730f4e939">
          <Part Type="papunktis" Nr="11-1.1.1" Abbr="11-1.1.1 pp." DocPartId="562aa90a5f6c476ca040c6402c3e76a8" PartId="8cad1b6df93842dbae0343d16a5dc445"/>
          <Part Type="papunktis" Nr="11-1.1.2" Abbr="11-1.1.2 pp." DocPartId="1049aa23e5434378b7190c377bad0bbd" PartId="e180176fd6bb4a3aad38aaee8038ef95">
            <Part Type="papunktis" Nr="11-1.1.2.1" Abbr="11-1.1.2.1 pp." DocPartId="9e12e254923f4ce89d9698ad81e2c37b" PartId="29992d811a7f4bc4906a9b05d908369e"/>
            <Part Type="papunktis" Nr="11-1.1.2.2" Abbr="11-1.1.2.2 pp." DocPartId="fb7447fff80543ab843be52ccad262a5" PartId="c5a44bee02c64cca843827e425bb9fdc"/>
          </Part>
        </Part>
        <Part Type="papunktis" Nr="11-1.2" Abbr="11-1.2 pp." DocPartId="69b7693e62414b38aa91a02867591f85" PartId="04a5ba1659b94013843adc9e8218ebbc"/>
        <Part Type="papunktis" Nr="11-1.3" Abbr="11-1.3 pp." DocPartId="28876deab34940cc8768914b4e7434ff" PartId="b21eeea4d24d4390ba6e10cea2fbc1a0"/>
        <Part Type="papunktis" Nr="11-1.4" Abbr="11-1.4 pp." DocPartId="dc685ec32e734957886c5f565fd9335a" PartId="45e58c440b6d4d5fa21b784de034478e"/>
        <Part Type="papunktis" Nr="11-1.5" Abbr="11-1.5 pp." DocPartId="a0ed3bd4699c495b963dfe8880995c39" PartId="e0452e88ef2a4c0c832d45675257b65c"/>
      </Part>
      <Part Type="punktas" Nr="12" Abbr="12 p." DocPartId="0ff75e2a66d948b893fd6ae49be81acf" PartId="025d0098cf13436aabfee3675754b63d"/>
      <Part Type="punktas" Nr="13" Abbr="13 p." DocPartId="40df7da215d248709eb84cc107ff0a0f" PartId="a36771b1724d4675a1baf6a9b49d4ab7"/>
      <Part Type="punktas" Nr="14" Abbr="14 p." DocPartId="f9f5d272953e450f8bbd82b6d848176d" PartId="dcfa837496ab41f1904cb759baf126db"/>
      <Part Type="punktas" Nr="15" Abbr="15 p." DocPartId="59189e2fa5e846e2bd75358b58f5d692" PartId="3aa3a7fb690a4e2d95563127fea3c6e8"/>
      <Part Type="punktas" Nr="16" Abbr="16 p." DocPartId="4a0f148cc7184312ab3571f14a6e8f43" PartId="1334757dc5d24b449d932f4556f02d45"/>
      <Part Type="punktas" Nr="17" Abbr="17 p." DocPartId="c3dd9a72983f4e34a9a39ed6680ebec4" PartId="a8c32415a88147469a27c72bbdef1b20"/>
      <Part Type="punktas" Nr="17-1" Abbr="17-1 p." DocPartId="e390208b45d9473d83969e50890fc2ab" PartId="ca78d1d4853740e0b168f795d5ebbd24"/>
      <Part Type="punktas" Nr="17-2" Abbr="17-2 p." DocPartId="2cfd0c5ceff647cca9412bec6be59745" PartId="26713abfb3e24f0aacf50459f2e81d7d"/>
      <Part Type="punktas" Nr="17-3" Abbr="17-3 p." DocPartId="153c5d314b3d4581a2dc9bc345a7a63b" PartId="a44c2af2506f4ae8b0afd54141ac858b"/>
      <Part Type="punktas" Nr="17-4" Abbr="17-4 p." DocPartId="2a340c6ee43046d2a3bce9cb0c9d84bc" PartId="31dd1495c97845e2be14fc7b76529346"/>
      <Part Type="punktas" Nr="18" Abbr="18 p." DocPartId="6eb10c328958468e9872dbddc647d944" PartId="c5c584464a0c49ccb90a65d33d7c4fb0"/>
      <Part Type="punktas" Nr="19" Abbr="19 p." DocPartId="3af578f5e742429699c00784275bb0db" PartId="439a378f0f9d4d1aa756ef473c86a6f0"/>
      <Part Type="punktas" Nr="20" Abbr="20 p." DocPartId="72b8ab39cc054364a770ff5bcd364f39" PartId="05413d11d97f4b37a66c92bf1bd4aed2"/>
    </Part>
    <Part Type="skyrius" Nr="3" Title="PRAŠYMŲ IŠDUOTI ASMENS DOKUMENTĄ PILDYMAS IR DOKUMENTŲ DĖL ASMENS TAPATYBĖS KORTELĖS IR PASO IŠDAVIMO AR KEITIMO PRIĖMIMAS" DocPartId="16a88afb159145a5b8d10217e831c452" PartId="aea8fb4183244601a4f1e6ee0caa440a">
      <Part Type="punktas" Nr="21" Abbr="21 p." DocPartId="e04e6eecfaf9418aa7b876e55c89cd38" PartId="35faa456b0954a1d93a4e7d3983922e4"/>
      <Part Type="punktas" Nr="22" Abbr="22 p." DocPartId="136f9226f9f14b18881eb19ec552cf52" PartId="6ba0de20611b48b7b8d13e4e99b089d0"/>
      <Part Type="punktas" Nr="23" Abbr="23 p." DocPartId="4100f1a046e24b6ca00dbd4fc0217e14" PartId="3514a33cc5cd4e46840b984b79c950a8"/>
      <Part Type="punktas" Nr="24" Abbr="24 p." DocPartId="cc6990127ad34018b8ed7a0b22190d39" PartId="b1c2091e7bee48cb8954d4f3b155398a"/>
      <Part Type="punktas" Nr="25" Abbr="25 p." DocPartId="b86d7b57671548629540f7472d6f6b60" PartId="f2e84408a26b4898a708f5c99b9bf8a9">
        <Part Type="papunktis" Nr="25.1" Abbr="25.1 pp." DocPartId="e92d93c531034b03b91bf47a437797e8" PartId="dcc75a572e8f4001a6bcdf2a2ec12bb5"/>
        <Part Type="papunktis" Nr="25.2" Abbr="25.2 pp." DocPartId="c5d558dc927e45e4ba6e204bd7689198" PartId="6b66f49fd77f476bbff3ba14f44dd621">
          <Part Type="papunktis" Nr="25.2.1" Abbr="25.2.1 pp." DocPartId="4a47b0c46e52420fabe38e8b4fd47be4" PartId="66b648ddaa04455d8a8102d0a4683b89"/>
          <Part Type="papunktis" Nr="25.2.2" Abbr="25.2.2 pp." DocPartId="ad8eb47b9a634367bde4455b05020d25" PartId="dedf8333325544708aaa20d2ca3fdc14"/>
          <Part Type="papunktis" Nr="25.2.3" Abbr="25.2.3 pp." DocPartId="8d17cb0c1fa74d4e8e0ec156eda4744b" PartId="715a4c95cd0d4688b07f00dbe7f9d05c"/>
        </Part>
        <Part Type="papunktis" Nr="25.2-1" Abbr="25.2-1 pp." DocPartId="85dc06ae02084ca9b44ba2dbc4c8c1b9" PartId="727701b1a9ab4cf987b1306c54d7032a">
          <Part Type="papunktis" Nr="25.2-1.1" Abbr="25.2-1.1 pp." DocPartId="5cfe14861fb944649175c2b49eee5807" PartId="d8b6459bffeb4dd8ba68be97a57a453f">
            <Part Type="papunktis" Nr="25.2-1.1.1" Abbr="25.2-1.1.1 pp." DocPartId="2d07207b2d2242a59eab0acea8799b2d" PartId="807a428afcc1472d9fa7d02636d6735a"/>
            <Part Type="papunktis" Nr="25.2-1.1.2" Abbr="25.2-1.1.2 pp." DocPartId="e06bd33c8bc74513a23218b1fbec5102" PartId="537510702fe9446ea6bf4ba466d26494"/>
            <Part Type="papunktis" Nr="25.2-1.1.3" Abbr="25.2-1.1.3 pp." DocPartId="0cb674944eeb422da79850b8d525b4ba" PartId="913a46b7aaa14561adf188d450fa786d"/>
          </Part>
          <Part Type="papunktis" Nr="25.2-1.2" Abbr="25.2-1.2 pp." DocPartId="29111b055eeb4e2080dc9f358b76c175" PartId="79bf9eb5ce264f9cb40cc1ea56c71d3e"/>
        </Part>
        <Part Type="papunktis" Nr="25.2-2" Abbr="25.2-2 pp." DocPartId="1a9c9cf3eb7a4bfbb40a1f3138263718" PartId="365b758302394d2e8bab3633edefca88"/>
        <Part Type="papunktis" Nr="25.2-3" Abbr="25.2-3 pp." DocPartId="73d7063be85440d18ac6b373aa435b55" PartId="7eb41a1934564cd4a4d2f5fcc6f01ad5"/>
        <Part Type="papunktis" Nr="25.3" Abbr="25.3 pp." DocPartId="37ab10b345074e329f9bdd4e6f956010" PartId="653ce372d88946239764f769b245b8a8"/>
        <Part Type="papunktis" Nr="25.4" Abbr="25.4 pp." DocPartId="4b7dd517c9cf4770aa69a1b813a86cd0" PartId="f4860e4059764e90abcb81f1bc674bd5">
          <Part Type="papunktis" Nr="25.4.1" Abbr="25.4.1 pp." DocPartId="7a33cdb09e2e4af4b964c5225ea1396c" PartId="dea0400a3c7f4f77b642c3bb48917390"/>
          <Part Type="papunktis" Nr="25.4.2" Abbr="25.4.2 pp." DocPartId="76433c0cc2de4c30a274f470a5c452e9" PartId="e2b591f5968b4de38bc5c4e9622f63bd"/>
          <Part Type="papunktis" Nr="25.4.3" Abbr="25.4.3 pp." DocPartId="e9c68933a298419598fb3b058dedff63" PartId="158ab13dbd954ce4aa15774b660aa950"/>
          <Part Type="papunktis" Nr="25.4.3-1" Abbr="25.4.3-1 pp." DocPartId="f0cd3a66312b4213b53c7cbce16536d0" PartId="466d02f51a6248d5a035623cadf70dda"/>
          <Part Type="papunktis" Nr="25.4.4" Abbr="25.4.4 pp." DocPartId="9853e4ae1fd543f698be2447c93f860f" PartId="956b3268c9544e8e9f8418885be57508"/>
          <Part Type="papunktis" Nr="25.4.5" Abbr="25.4.5 pp." DocPartId="fbdb1b41df0946d89495ac322a264b75" PartId="9fc72f128d624f0bbaf9c7d67c89f27a"/>
          <Part Type="papunktis" Nr="25.4.6" Abbr="25.4.6 pp." DocPartId="e2187526e8824d4ca38590b9d605099d" PartId="3d20230bc26044419f89a752208f7dc2"/>
          <Part Type="papunktis" Nr="25.4.7" Abbr="25.4.7 pp." DocPartId="2ae90ba703154060843652d5dd204f60" PartId="c89d94f6e59e43c6a60479ee92a367cd"/>
          <Part Type="papunktis" Nr="25.4.8" Abbr="25.4.8 pp." DocPartId="c41284ca4f064475adbab9fa418436c2" PartId="ebc3ef01bc78405587919248fd4782a8"/>
          <Part Type="papunktis" Nr="25.4.9" Abbr="25.4.9 pp." DocPartId="455a134b4941449490f46d54af5d00de" PartId="e9f3b525ec1447758ac9bb87ff09df1d"/>
          <Part Type="papunktis" Nr="25.4.9-1" Abbr="25.4.9-1 pp." DocPartId="438013a2d33a4b87a1beff3e4f83040e" PartId="01509413022241e3aa09657b0e3d1418"/>
          <Part Type="papunktis" Nr="25.4.9-2" Abbr="25.4.9-2 pp." DocPartId="21acf58bbbdf40a092cd2bf38596b151" PartId="145f8b1a03b74b14825bcedf29550fdc">
            <Part Type="papunktis" Nr="25.4.9-2.1" Abbr="25.4.9-2.1 pp." DocPartId="ebf83ac256ae42d9b6a19389aa190e5e" PartId="ca60d805551745bfa3c175e8971cd066"/>
            <Part Type="papunktis" Nr="25.4.9-2.2" Abbr="25.4.9-2.2 pp." DocPartId="1a2f95cb36eb4096a4b3130b48a65623" PartId="f1f999011ec44898953541a837ca561c"/>
          </Part>
          <Part Type="papunktis" Nr="25.4.9-3" Abbr="25.4.9-3 pp." DocPartId="6b9c9125ffe64a3eb4c686b478459390" PartId="78f592b92a2740e58ff8055d729b8c27"/>
          <Part Type="papunktis" Nr="25.4.10" Abbr="25.4.10 pp." DocPartId="5762534d90fe4b36afb361a4ebc54dab" PartId="d034650ffa514757a967ee62cd17cbb2"/>
          <Part Type="papunktis" Nr="25.4.11" Abbr="25.4.11 pp." DocPartId="15a51d58c05d420092e056fb0cf7a204" PartId="ec6e5202910a4cbda5e85cb91d1a187d"/>
          <Part Type="papunktis" Nr="25.4.12" Abbr="25.4.12 pp." DocPartId="e6feb5771638463f87a8b036825afeb9" PartId="25210959aea04a87aa6c2d790996e930"/>
          <Part Type="papunktis" Nr="25.4.13" Abbr="25.4.13 pp." DocPartId="0bbce7aae71c4327a3a3cf01f7ecdd14" PartId="3bea5fc86517404490513f1522c5f8b8"/>
          <Part Type="papunktis" Nr="25.4.14" Abbr="25.4.14 pp." DocPartId="468daddfdb004c61a1cb9bb275b5a82b" PartId="c0a53956a95e4a559c97a87a9794bf0d"/>
          <Part Type="papunktis" Nr="25.4.15" Abbr="25.4.15 pp." DocPartId="5885f36a54be4dc5ba15098ce7da36ee" PartId="127087fef9924dc0a6757e1262c0fe00"/>
          <Part Type="papunktis" Nr="25.4.16" Abbr="25.4.16 pp." DocPartId="15f552d486614e45b13b7ebc7ea4fdf7" PartId="9e1fed835eec480d9632277757741954"/>
          <Part Type="papunktis" Nr="25.4.17" Abbr="25.4.17 pp." DocPartId="2fa0e6f0912245079e7f35fb860e8e6a" PartId="6904833135e44e94b1a2446dfa4a86cf"/>
          <Part Type="papunktis" Nr="25.4.18" Abbr="25.4.18 pp." DocPartId="2b2d78a6e9bc4228b25622c69cd8db9c" PartId="444f0b0c8cd14c34b09576f69c31727e"/>
          <Part Type="papunktis" Nr="25.4.19" Abbr="25.4.19 pp." DocPartId="4c6056319af84573942a48854a801329" PartId="61ddb615f76b4b00a5307b2bf99799ad"/>
        </Part>
        <Part Type="papunktis" Nr="25.5" Abbr="25.5 pp." DocPartId="c07bdf6ca67f49d297a1d499bc1d1508" PartId="579bb2d792984e8ab192de9da2f64c5a"/>
        <Part Type="papunktis" Nr="25.6" Abbr="25.6 pp." DocPartId="867fef02d24b47ab8fdfc13d2e41baf7" PartId="e0fe69c8ecf642b79aa43d69009687e8"/>
        <Part Type="papunktis" Nr="25.7" Abbr="25.7 pp." DocPartId="017eb70a72954de7b299f2220d6a6fdc" PartId="920eec32c295443394f79a6288011ea0"/>
        <Part Type="papunktis" Nr="25.8" Abbr="25.8 pp." DocPartId="16f118ecdb394255b1487e93e5098716" PartId="d91648e33bb74833a8baa7168e555869"/>
      </Part>
      <Part Type="punktas" Nr="25-1" Abbr="25-1 p." DocPartId="be5aa99142c640a6bbe0c4cda3905936" PartId="456d0954d48f4bb7bafa54fa2a486b24">
        <Part Type="papunktis" Nr="25-1.1" Abbr="25-1.1 pp." DocPartId="2f0a579af6134fac95b99b042f1c4432" PartId="b720c0c31377406798dcda7e6c2d0edc"/>
        <Part Type="papunktis" Nr="25-1.2" Abbr="25-1.2 pp." DocPartId="cb2dabff6dbc4b31a57b048dc3d10027" PartId="b6ac3bcd82cb4bfbb80120361e5268ee"/>
        <Part Type="papunktis" Nr="25-1.3" Abbr="25-1.3 pp." DocPartId="cb11273d5a2c4e9581b3d8032b717f5e" PartId="fdc871cc14c3421d92746be358aa2f1e"/>
        <Part Type="papunktis" Nr="25-1.4" Abbr="25-1.4 pp." DocPartId="462ffcf8590c4e9fb61af6abf4ff5cca" PartId="f4f57389bee248899328ed136f390f8d"/>
        <Part Type="papunktis" Nr="25-1.5" Abbr="25-1.5 pp." DocPartId="faad9b4344d84e2baefd8bde043dd356" PartId="a5aa0a1700b9459abacb6873d2933956"/>
        <Part Type="papunktis" Nr="25-1.6" Abbr="25-1.6 pp." DocPartId="5d1d3b3f007e4d60baba3280866f6790" PartId="36040643ec8b44de97d4d69eb5b3f518"/>
      </Part>
      <Part Type="punktas" Nr="26" Abbr="26 p." DocPartId="3db72f78117d44899d4eeca179afcd86" PartId="fb4ee8f9b4df4bf8949cccdc42d809e3"/>
    </Part>
    <Part Type="skyrius" Nr="4" Title="PRAŠYMO IŠDUOTI ASMENS DOKUMENTĄ NAGRINĖJIMAS IR SPRENDIMO DĖL ASMENS TAPATYBĖS KORTELĖS IR PASO IŠDAVIMO AR KEITIMO PRIĖMIMAS" DocPartId="b9fa35b442f44a2ea93b5de8bb1a81a1" PartId="f4138f10477749268d2ef8db1864ff93">
      <Part Type="punktas" Nr="27" Abbr="27 p." DocPartId="d9f021a5b55045d0a8b7798ea8b0337e" PartId="5f2f909b88b346118cd7e7e339940ef4">
        <Part Type="papunktis" Nr="27.1" Abbr="27.1 pp." DocPartId="e82ede39321242548cba3188aafbd189" PartId="fb79321753044e57a74e2d3f3eeb5c47"/>
        <Part Type="papunktis" Nr="27.2" Abbr="27.2 pp." DocPartId="af20966cdc2e447994d2cc2fa9ed15aa" PartId="26f50f4afa3d486b8862aeb539ddee43"/>
        <Part Type="papunktis" Nr="27.3" Abbr="27.3 pp." DocPartId="0d5c9ee5279147cda575ae212079d8a6" PartId="9999c9b7b23741cd969d179d2afa5484"/>
        <Part Type="papunktis" Nr="27.4" Abbr="27.4 pp." DocPartId="3d9354fcc81142e29a6d55468101710c" PartId="e8dc85595c504b06b79dcf276fb636d8"/>
      </Part>
      <Part Type="punktas" Nr="28" Abbr="28 p." DocPartId="0dc348f7d36f4e6ebca1d8a3f889abf7" PartId="2900ff0cc6d3493e89f0bc8b7acb6e3b"/>
      <Part Type="punktas" Nr="29" Abbr="29 p." DocPartId="6020bd3d8dcb4bfabcb5bbf321fa72ad" PartId="0d37222b1a3f488bb6c70fb3aa184c85"/>
      <Part Type="punktas" Nr="30" Abbr="30 p." DocPartId="738686d8106f49038a512e67b0ed467a" PartId="205d371101bf4b6ca70e7dfedd254a45"/>
      <Part Type="punktas" Nr="31" Abbr="31 p." DocPartId="646b6f5679ef490e9a50338812fa4960" PartId="be77cff1b26440e79a50e235ae62dc3a">
        <Part Type="papunktis" Nr="31.1" Abbr="31.1 pp." DocPartId="42614363bdd34dfe9c34774b92fc5ff3" PartId="7216e7e706ac446287a288924381556c"/>
        <Part Type="papunktis" Nr="31.2" Abbr="31.2 pp." DocPartId="dd96e62e780e4f8297d8e143f18b921d" PartId="bee8f4709d1a4108b0848276e2876f51"/>
        <Part Type="papunktis" Nr="31.3" Abbr="31.3 pp." DocPartId="ee905f5023b744258b5c6e28c99c7ab3" PartId="366c0f29287a4abba1f6d1ed28589db5"/>
      </Part>
      <Part Type="punktas" Nr="31-1" Abbr="31-1 p." DocPartId="8dd3680e6a6b4461b67de25f914caf7f" PartId="eff018788ed34220a8932076b7ff90d1"/>
      <Part Type="punktas" Nr="31-2" Abbr="31-2 p." DocPartId="0a60042f681a4ea5be957db14f0b7a27" PartId="c6d6968650004c26b55244a55bcf6c0e"/>
      <Part Type="punktas" Nr="32" Abbr="32 p." DocPartId="aeb28e984aec4bc7b8ebe3de5fa9c48c" PartId="f744d3a4f4394f74be89733cbf3adef7"/>
      <Part Type="punktas" Nr="33" Abbr="33 p." DocPartId="713b4994b79e49b49d47378430efb8a9" PartId="a37a9c7537d142d38ef9d467b917cb20"/>
      <Part Type="punktas" Nr="34" Abbr="34 p." DocPartId="c8bb55ca865b47538710c004718efcea" PartId="f26ace3e8bf345bebf4196acc4f7890d"/>
      <Part Type="punktas" Nr="35" Abbr="35 p." DocPartId="ebc9d16496ae46e68593977b95032b37" PartId="eeabb3de3ee948c6b48f33783f165590"/>
      <Part Type="punktas" Nr="36" Abbr="36 p." DocPartId="791ac2fd45754f3ca255550155e7e317" PartId="4112946e27cd426d92d360715aee8613"/>
      <Part Type="punktas" Nr="36-1" Abbr="36-1 p." DocPartId="ef57a5f6fb9d45379fe6a08862b07ba0" PartId="998895f7f3744204931c29059adb2d4c"/>
    </Part>
    <Part Type="skyrius" Nr="5" Title="UŽSAKYMO DĖL ASMENS TAPATYBĖS KORTELĖS IR PASO IŠRAŠYMO PERDAVIMAS, ASMENS DOKUMENTŲ IŠRAŠYMO CENTRE IŠRAŠYTŲ ASMENS TAPATYBĖS KORTELIŲ IR PASŲ SIUNTIMAS UŽSAKYMĄ PATEIKUSIAI INSTITUCIJAI IR GAUTOS SIUNTOS PATIKRINIMAS" DocPartId="cdf3abce5b7c41d7b613532cfdfd406e" PartId="ef8ade02dcdd4a25a98a68d3a6180123">
      <Part Type="punktas" Nr="37" Abbr="37 p." DocPartId="438b8682ead4412396761f3a74904420" PartId="64b4378943d34bc8820752d1ade6a9ac"/>
      <Part Type="punktas" Nr="38" Abbr="38 p." DocPartId="36719aad39e541618e6f77e0f094ea8f" PartId="005d7af4b97348dd80445ba8c504f76e"/>
      <Part Type="punktas" Nr="39" Abbr="39 p." DocPartId="a4ab835af7ac4f379849e8a9c7e3c613" PartId="4c0571681bdf489793bb8cb986224517"/>
      <Part Type="punktas" Nr="40" Abbr="40 p." DocPartId="44338fd6a55548769eded068b2b62b78" PartId="b54f1deb12d243d8add5040f66b078e7"/>
      <Part Type="punktas" Nr="41" Abbr="41 p." DocPartId="2883f2f4a20a4fa8b00a50f733cddb93" PartId="21bd11b58508499193a643f085bd2d22"/>
      <Part Type="punktas" Nr="42" Abbr="42 p." DocPartId="c79b69cf3c334886890040a4972bf9f2" PartId="b92c4dcaf3fd41ffae8342479436b733"/>
      <Part Type="punktas" Nr="43" Abbr="43 p." DocPartId="82a7c450de0747ac9a8a2dd1d8acf371" PartId="b4ee910858ce49909f4eb4315886d5d9"/>
      <Part Type="punktas" Nr="44" Abbr="44 p." DocPartId="9bcadfb43ff946068e80fb4e926f10ba" PartId="0689d1893d584d88919ab4d2814c6033"/>
    </Part>
    <Part Type="skyrius" Nr="6" Title="ASMENS TAPATYBĖS KORTELĖS IR PASO ĮTEIKIMAS, JŲ GALIOJIMAS" DocPartId="5692868af6274a268db970403e8bba6b" PartId="01e49f06c017487794c2d559c08e3d50">
      <Part Type="punktas" Nr="45" Abbr="45 p." DocPartId="c351cb7e96ce4762aec20fb180fd9261" PartId="2df3dec85de94f978ae2b4cef739831b"/>
      <Part Type="punktas" Nr="46" Abbr="46 p." DocPartId="9e737f4d457647f6a2c3f9a8b3be6bff" PartId="d4873c68c2db4f86862c9642a590ee12"/>
      <Part Type="punktas" Nr="47" Abbr="47 p." DocPartId="7e30e229d37e405baab6baed2f876371" PartId="ce701220829e41eaa33297705b3dd6ef"/>
      <Part Type="punktas" Nr="48" Abbr="48 p." DocPartId="792461e863b744ef969c7d745baad582" PartId="f088dc877805462bacaa2e7e7642ba7f"/>
      <Part Type="punktas" Nr="49" Abbr="49 p." DocPartId="9d3dd0f8ab2f45829d327438ae5d35a8" PartId="599bfab9d00c42cd905c02d2e6132377"/>
      <Part Type="punktas" Nr="49-1" Abbr="49-1 p." DocPartId="4e0cfeeac210421c98e9efe648890d6e" PartId="c6e1d49807a24a2b9e300541ad1409f9"/>
      <Part Type="punktas" Nr="50" Abbr="50 p." DocPartId="b4f28c83495d46bc9c539f6557f40442" PartId="6a1e211e43b343e7b98e89a31f9a3470"/>
      <Part Type="punktas" Nr="51" Abbr="51 p." DocPartId="d9239ae78c3448fb9b519918983bfd74" PartId="277ed92a244f4908ae656d82e37fe78a"/>
      <Part Type="punktas" Nr="52" Abbr="52 p." DocPartId="235307dd11f04d7885bf339678772b61" PartId="c5fc3c6d4a37454da7ab08db4dee8bae"/>
      <Part Type="punktas" Nr="53" Abbr="53 p." DocPartId="273ae483f5304eada143a9916ff804a3" PartId="976b729d5329466484e9da70b55a73aa"/>
      <Part Type="punktas" Nr="54" Abbr="54 p." DocPartId="cd395bc6865c457ca274024801539395" PartId="38b74a3beb0b44f88d6811937b08ca6f">
        <Part Type="papunktis" Nr="54.1" Abbr="54.1 pp." DocPartId="6136d0258dc04d619f265e3695ad32d0" PartId="ddb0e6ec99bd4f3db762bb3be22d8821"/>
        <Part Type="papunktis" Nr="54.1-1" Abbr="54.1-1" DocPartId="a20d5fa9ae7945f48dfddc206d104500" PartId="941ca4093cb144fa8974d64d552807f3"/>
        <Part Type="papunktis" Nr="54.2" Abbr="54.2 pp." DocPartId="ca128cd67e1a41f5b64aaba0af56c810" PartId="391e41e165e14df0bc7962df18b9fb33"/>
        <Part Type="papunktis" Nr="54.3" Abbr="54.3 pp." DocPartId="280f50967db145aaa78674adf6783277" PartId="e226633a70a54105ac61b80cc859884b"/>
        <Part Type="papunktis" Nr="54.4" Abbr="54.4 pp." DocPartId="95ccbd10848c4a669f128c9381263311" PartId="235533f7f2fc4d5397c0b5b32da886a4"/>
        <Part Type="papunktis" Nr="54.5" Abbr="54.5 pp." DocPartId="b59435c09b5348c6b78c27095db6f195" PartId="001500e397464d69bedd848e11e999fe"/>
        <Part Type="papunktis" Nr="54.6" Abbr="54.6 pp." DocPartId="d5ce5cc3f9a9465c901ff84dc617d66f" PartId="99929b6901114f609969c0a177c9a91e"/>
        <Part Type="papunktis" Nr="54.7" Abbr="54.7 pp." DocPartId="f0d2057d9fd3411fb14d144aecfc7f08" PartId="6b9fe92cbe654056b16481db3ba7a5f4"/>
      </Part>
      <Part Type="punktas" Nr="55" Abbr="55 p." DocPartId="2da28cf19b5d44a1baed5f2816e06ebc" PartId="0ab13f2b22864ff0bc6a01788c3bdf2a"/>
      <Part Type="punktas" Nr="56" Abbr="56 p." DocPartId="c73adddf950f4710830490b1dbc19be3" PartId="a11d026f3ad34c42be381e064bb9dfe5"/>
      <Part Type="punktas" Nr="57" Abbr="57 p." DocPartId="b75b955bc7b9468dbe6912bdb576df32" PartId="4deff43c0c4a434b8d64057c7d16adcd"/>
      <Part Type="punktas" Nr="58" Abbr="58 p." DocPartId="1f7145ecc7bb4192a3d516d68e99ad98" PartId="be8fc13e374b49c0b93883941af269ba"/>
      <Part Type="punktas" Nr="59" Abbr="59 p." DocPartId="ad1703ae133244ef9c4bd03950be3df8" PartId="470943034d734424a22049b6421e7e4c"/>
      <Part Type="punktas" Nr="60" Abbr="60 p." DocPartId="c6068ff5baea4c9f8bfae9fb118c1488" PartId="8fb423abe8d04f4eb24e7e357de9e566"/>
      <Part Type="punktas" Nr="61" Abbr="61 p." DocPartId="4bc89001b38b4451bfa4555ae4a843cf" PartId="5fba062eebe549739753b9ea592297d9"/>
      <Part Type="punktas" Nr="62" Abbr="62 p." DocPartId="63cd9d6635f44a0897f7fd39b9680824" PartId="9f7e215140b247b3ad077face8cdc4e3"/>
      <Part Type="punktas" Nr="63" Abbr="63 p." DocPartId="15774a72856e494aa8ad6fc120ce5b55" PartId="12421ccf68ee4bf3a048386c265fb327"/>
      <Part Type="punktas" Nr="64" Abbr="64 p." DocPartId="c6f8067b6329496d89dec4c0cef20851" PartId="91f02058e0934a94b0b5058fd080e638">
        <Part Type="papunktis" Nr="64.1" Abbr="64.1 pp." DocPartId="9d6a2285097b4f66aa5c4a0bd7af9a14" PartId="f05957fbce7342c08b7e5d4167cb057d"/>
        <Part Type="papunktis" Nr="64.2" Abbr="64.2 pp." DocPartId="9e9b3f54d1514ae3a8b4413365b75a07" PartId="e7eea7b77c034d59955f9a25578e2b0d"/>
        <Part Type="papunktis" Nr="64.3" Abbr="64.3 pp." DocPartId="dfd6fcd9eb6f48a2847219c5274b3f66" PartId="27c652d6ca91482f94d2337a6837dd37"/>
        <Part Type="papunktis" Nr="64.4" Abbr="64.4 pp." DocPartId="b3af460bd1624e6089ff2e8a4beea1cc" PartId="93b9af23e4364df4bee2abb2d1129655"/>
      </Part>
    </Part>
    <Part Type="skyrius" Nr="7" Title="PRANEŠIMO APIE PRARASTĄ ASMENS TAPATYBĘ IR PILIETYBĘ PATVIRTINANTĮ DOKUMENTĄ PATEIKIMAS, PRARASTO ASMENS TAPATYBĘ IR PILIETYBĘ PATVIRTINANČIO DOKUMENTO PASKELBIMAS NEGALIOJANČIU" DocPartId="47f664b4d0104469a784770be3500078" PartId="2c1235ae17974a5ebcba04757d3d8230">
      <Part Type="punktas" Nr="65" Abbr="65 p." DocPartId="73c3f008352f4ca38dbfb49fe4d7b7bd" PartId="03d6810cb8e34364895c21b701fcfbfc"/>
      <Part Type="punktas" Nr="66" Abbr="66 p." DocPartId="e6c8a9f027024864b61da490e1487107" PartId="39b34151b9c4483f991fcbe17beb9edf"/>
      <Part Type="punktas" Nr="67" Abbr="67 p." DocPartId="96c861fa647c454f962597b0d1fbfb4c" PartId="53fbc1ce46d640e19ce5b2fe520ee621"/>
      <Part Type="punktas" Nr="68" Abbr="68 p." DocPartId="e2510b8b93ac4af188d71dd64b1bc08c" PartId="1ff3ea2c7a794ab6ad6c4042f995be4a"/>
      <Part Type="punktas" Nr="69" Abbr="69 p." DocPartId="caad9a80350f4b77bb71645423ec8d9b" PartId="794a5c1c4caa41ac9a7040c9a30bbdd3"/>
    </Part>
    <Part Type="skyrius" Nr="8" Title="ASMENS TAPATYBĖS KORTELĖS IR PASO NEGALIOJIMAS IR NEGALIOJANČIŲ ASMENS TAPATYBĖS KORTELIŲ IR PASŲ SUNAIKINIMAS" DocPartId="8185dbd569e14d8295101f370f709089" PartId="edf5043e77344f9fb01af28eeca0c150">
      <Part Type="punktas" Nr="70" Abbr="70 p." DocPartId="d49cf8693ad04cc7b9fb2a52f1b5786b" PartId="c0334bd88df04dfe95d721bbb6e3410c"/>
      <Part Type="punktas" Nr="71" Abbr="71 p." DocPartId="6e87020f323f4877b448ff8255484bbe" PartId="4f3aca4cc12a4ed0a8894463ce1137b2"/>
      <Part Type="punktas" Nr="72" Abbr="72 p." DocPartId="94c41c6b26ce4fc59cade74961bed8c1" PartId="623bcf2a1f0f41eb92d78148c78d957e"/>
      <Part Type="punktas" Nr="73" Abbr="73 p." DocPartId="5a9b415e33264381b174e31f7ce857aa" PartId="0734756b35f0443db28f74f7e4440f99"/>
      <Part Type="punktas" Nr="74" Abbr="74 p." DocPartId="fc0fa19cf93a4c79900e210a28ea7128" PartId="d314498acd0b4c4aa4611ffd444cd058">
        <Part Type="papunktis" Nr="74.1" Abbr="74.1 pp." DocPartId="92a7896b2f7349c7a3788e5baff0a6a1" PartId="a5a529978f0a4227ad5fd752dc85c527"/>
        <Part Type="papunktis" Nr="74.2" Abbr="74.2 pp." DocPartId="00c8bc8677494797b61eac7f8465ec81" PartId="11d0f55383f047ceb297330d5037d6ed"/>
        <Part Type="papunktis" Nr="74.3" Abbr="74.3 pp." DocPartId="330c359bfa1d410d88acc04c64536e73" PartId="1f7b8809fe2440c58fb6f43a661e5c76"/>
        <Part Type="papunktis" Nr="74.4" Abbr="74.4 pp." DocPartId="f4d01dd0e0264affb95da64f401bf0bc" PartId="a602b85f7d0e4d0d80a4a3d6b21714a9"/>
        <Part Type="papunktis" Nr="74.5" Abbr="74.5 pp." DocPartId="932753a2837844a7bf8255df5d8341a8" PartId="926ce69bc05243e89cfca2e623fb9a0c"/>
        <Part Type="papunktis" Nr="74.6" Abbr="74.6 pp." DocPartId="40cf0b46d65d40e097201ade7c11706c" PartId="5361ab1c057245e7a114778753837553"/>
        <Part Type="papunktis" Nr="74.7" Abbr="74.7 pp." DocPartId="c22c4d0e25b34eb08015f5f8f1853881" PartId="f5a34f755cb64e889548dd23278499ea"/>
        <Part Type="papunktis" Nr="74.8" Abbr="74.8 pp." DocPartId="898519bf93b04379ad85dbb2f62b5e17" PartId="d5dbcb807aca44de837ee5359ec68e1d"/>
        <Part Type="papunktis" Nr="74.9" Abbr="74.9 pp." DocPartId="b0c24217fbc74b7d8da1b0d7729493e9" PartId="5a822dd52ff8404ea499554fad9e0db6"/>
        <Part Type="papunktis" Nr="74.10" Abbr="74.10 pp." DocPartId="6c8a5b4f486348ccac10fd44e07bba83" PartId="f6f376c7a90b4d2b9ffa522a654d639c"/>
        <Part Type="papunktis" Nr="74.11" Abbr="74.11 pp." DocPartId="95f32753bacb4c0f91486ffc6c93af3b" PartId="b1e37ce4ac514e4dafeeb238ffb069e3"/>
        <Part Type="papunktis" Nr="74.12" Abbr="74.12 pp." DocPartId="9b461c9136d04334b62c46db7977bfc7" PartId="a7ba7ba580b9458fa26eda9286adae16"/>
      </Part>
      <Part Type="punktas" Nr="75" Abbr="75 p." DocPartId="c48ce8c48628485cae27492d77cf0637" PartId="5a46f17f480b4dc48cac04f8ac7a35c1"/>
      <Part Type="punktas" Nr="76" Abbr="76 p." DocPartId="46b42eb433e64b7993fb60047933057b" PartId="a2e348d4692d497eb87dbf761ec0db60"/>
      <Part Type="punktas" Nr="77" Abbr="77 p." DocPartId="3ed2c1455d104769bdae4ccf0680fc37" PartId="72afa30fb09c4144a0479596e8dfef71"/>
      <Part Type="punktas" Nr="78" Abbr="78 p." DocPartId="ffc3147a55ba42ceacdee262ec6c276a" PartId="d2c557a1e6d44495b0820e18799ba729"/>
      <Part Type="punktas" Nr="79" Abbr="79 p." DocPartId="b27c80ba3f1f414984f2467adf257f9d" PartId="dd7af52526144989936ffc78c05bf993"/>
      <Part Type="punktas" Nr="80" Abbr="80 p." DocPartId="7883f1bb5ccf4a9b82835526bdb0aabe" PartId="dabd43c705ac4242afc0b0de3c5d7b52"/>
      <Part Type="punktas" Nr="81" Abbr="81 p." DocPartId="b0dfa2b5fe354b9fb62814e5c4467a24" PartId="ddb4552df7644f2d8d19930635331c58"/>
      <Part Type="punktas" Nr="82" Abbr="82 p." DocPartId="d65d4196a750444cbb5973a9adce72e9" PartId="b1a4abbcdbc3408aaba1a6d721835531"/>
      <Part Type="punktas" Nr="83" Abbr="83 p." DocPartId="0f8dafc1bec1413fb55c3816e397cf85" PartId="b547f3083b194e378a39df7d374736f6"/>
      <Part Type="punktas" Nr="84" Abbr="84 p." DocPartId="4f4d8ebfaa2f4d999fa7046e9ba89ab0" PartId="9497a4063e1a41aa9cec1e89d164fcfb"/>
      <Part Type="punktas" Nr="85" Abbr="85 p." DocPartId="282912ef081e4fc7ba2da0fb43fc0a81" PartId="9ccf4f8469a340268614c02039e0c077"/>
      <Part Type="punktas" Nr="86" Abbr="86 p." DocPartId="5270055366c640f99a190a86a841bcc4" PartId="90a84be235d44f2d896ccf3a5e2b44b0"/>
      <Part Type="punktas" Nr="87" Abbr="87 p." DocPartId="566fd688f92246278ea80378c01adc33" PartId="19d0d84b0c0b4ece9825819ead886b2d"/>
      <Part Type="punktas" Nr="88" Abbr="88 p." DocPartId="16dfd201bc924a55b85ad076eb92c4a3" PartId="5667749407224c1dbe138e212b9a6d4c"/>
      <Part Type="punktas" Nr="89" Abbr="89 p." DocPartId="7436aceb97164554bdeda0bfd636fc44" PartId="68df94403f614c3cbdf0bc27373a6d08"/>
      <Part Type="punktas" Nr="90" Abbr="90 p." DocPartId="c74811b826444474a6bc47a98f2d3903" PartId="c4afc6aad19d4fe1b30bb6a6c734ecdf"/>
      <Part Type="punktas" Nr="91" Abbr="91 p." DocPartId="a9c9f1a434a14437bcd2f6afcf3ee532" PartId="2d39bc24a13240f083c362f76a6e1125"/>
      <Part Type="punktas" Nr="92" Abbr="92 p." DocPartId="9f3c2b92ca4f4f98bd9fdbc5a3c595ad" PartId="874c1d26971748169d030d797977cb94"/>
      <Part Type="punktas" Nr="93" Abbr="93 p." DocPartId="61fddae7998b4c608e63addc5d8f38df" PartId="8d1398b7d7da4baab2ba2e2f70c5d9bc">
        <Part Type="papunktis" Nr="93.1" Abbr="93.1 pp." DocPartId="bdaa4b1283044ddfba43a310d5209b9f" PartId="5151a2a4bb0f4048b0b69ea9662288e8"/>
        <Part Type="papunktis" Nr="93.2" Abbr="93.2 pp." DocPartId="14bbd57bb7b74559b54935c074987305" PartId="a7032523b1514018ba922f0579cc25b6"/>
        <Part Type="papunktis" Nr="93.3" Abbr="93.3 pp." DocPartId="fc5a19cf86d2490c9bcdb8eafd16440d" PartId="b2c1803371c0471d8969ec671f59fc4c"/>
        <Part Type="papunktis" Nr="93.4" Abbr="93.4 pp." DocPartId="32fc9f827ed248789b7ed5248cd1b4ea" PartId="4592ed6479634ae5aa0ae543adce4952"/>
        <Part Type="papunktis" Nr="93.5" Abbr="93.5 pp." DocPartId="4e79653c3d034898b85d4c4c3edbf1ee" PartId="ecf43b09850f48d1b0e51fd91dfc2c93"/>
        <Part Type="papunktis" Nr="93.6" Abbr="93.6 pp." DocPartId="9c5845432dd3441a82954548558d209e" PartId="07f328935c3840d79c3abaf3b1d9fc28"/>
        <Part Type="papunktis" Nr="93.7" Abbr="93.7 pp." DocPartId="5a91da50693a4048a34503b52ba1444a" PartId="d7c04f52b3f84de99d09e10c58cea3ca"/>
        <Part Type="papunktis" Nr="93.8" Abbr="93.8 pp." DocPartId="167dfb88934346c4b1499f542bef5bfb" PartId="a37e9a9e7976409b9acb56520096aa1d"/>
        <Part Type="papunktis" Nr="93.9" Abbr="93.9 pp." DocPartId="309c61bf660c41478950f519ac23a0a7" PartId="3fcc605da9724ee48abe4a984ba1abbd"/>
      </Part>
      <Part Type="punktas" Nr="94" Abbr="94 p." DocPartId="28809813e97a4530b8c27db752c3f944" PartId="44b03707faf14b6f9e8ad054c8b845bd"/>
      <Part Type="punktas" Nr="95" Abbr="95 p." DocPartId="18820ab2bee440229832870f239ad5a8" PartId="e19b2772a1244485af6ef4833452b8aa">
        <Part Type="papunktis" Nr="95.1" Abbr="95.1 pp." DocPartId="d6b638378c434c0786fd6120d42f8b4d" PartId="91fdb0f618504cf982f9682bd9ec3b36"/>
        <Part Type="papunktis" Nr="95.2" Abbr="95.2 pp." DocPartId="e1b105bde6134936a9d6d7a236459dc8" PartId="bfa2698f717243af8ce02caaea888f28"/>
        <Part Type="papunktis" Nr="95.3" Abbr="95.3 pp." DocPartId="4fd53dd7da194124bacb91c2775798ba" PartId="fe2a368898bc4e448458aaaab7a60e61"/>
        <Part Type="papunktis" Nr="95.4" Abbr="95.4 pp." DocPartId="9af3c84b52a142e99dac47d4a59b6c9c" PartId="d0797ec07d13468c80488c5a9a876155"/>
        <Part Type="papunktis" Nr="95.5" Abbr="95.5 pp." DocPartId="aa3a709476024f20898c9b1b3118183e" PartId="22a896d81d284c68962ab9c9ddd8c230"/>
      </Part>
      <Part Type="punktas" Nr="96" Abbr="96 p." DocPartId="3b6f863d472e43dc9e021e03cf83eccb" PartId="e7031ba6731b48ce8198c4b88b4e256c"/>
    </Part>
    <Part Type="skyrius" Nr="9" Title="ASMENS TAPATYBĖS KORTELĖS IR PASO IŠDAVIMAS AR KEITIMAS SKUBOS TVARKA" DocPartId="f44903e70bd34de2ad984eae7000fea3" PartId="ef49a62ced004a0bb0b46e9b7bca5a8c">
      <Part Type="punktas" Nr="97" Abbr="97 p." DocPartId="ec176cf06eea45748b2ee2ece193f96e" PartId="b70d07ba4b954f909654e51f5e48af46"/>
      <Part Type="punktas" Nr="98" Abbr="98 p." DocPartId="66abfcf4dbe342afb2892a22dd59b0e2" PartId="9e3349cedc4b4b83a30c888925e2fbf6"/>
      <Part Type="punktas" Nr="98-1" Abbr="98-1 p." DocPartId="00032bf1988e4ac8a54646547d9f73c2" PartId="d0b6fdd4714b475393c3993d63337d47"/>
      <Part Type="punktas" Nr="99" Abbr="99 p." DocPartId="7425fb81ea5f4783a27211048c2269c5" PartId="e2c41e7891754d6ea5c36f0940d0b3ac">
        <Part Type="papunktis" Nr="99.1" Abbr="99.1 pp." DocPartId="9e7ebdaf51174d3db02b97fe86a31b33" PartId="fdb9d91c51664c45b411706240141862"/>
        <Part Type="papunktis" Nr="99.2" Abbr="99.2 pp." DocPartId="dde014da35874d3499e09b5e8b114724" PartId="ef13bbb4bc1b4dc5b4b032c593500d9a"/>
        <Part Type="papunktis" Nr="99.3" Abbr="99.3 pp." DocPartId="55278a11980b4496a01a88bf110d1961" PartId="c575ae9562674a06b4c959e09586fa0c"/>
        <Part Type="papunktis" Nr="99.4" Abbr="99.4 pp." DocPartId="a431255d2dc44cbaa52b087c15c4467f" PartId="040cdaf141614352a7e0b7a397545744"/>
        <Part Type="papunktis" Nr="99.5" Abbr="99.5 pp." DocPartId="e13ac4507897485ab37b3db198634a64" PartId="456a6d635009447bb8bfbe3f9211a1c9"/>
        <Part Type="papunktis" Nr="99.6" Abbr="99.6 pp." DocPartId="dadee342273341a591ea8cbf48858d9f" PartId="df7952d0472c4b7aba7c87b4874713dc"/>
        <Part Type="papunktis" Nr="99.7" Abbr="99.7 pp." DocPartId="2e14f9a935b54171b1a6d2139f98209f" PartId="cbd7f66a4aee4d7b9f252b15329a9525"/>
      </Part>
      <Part Type="punktas" Nr="100" Abbr="100 p." DocPartId="38d59e1269cf4d51af65fa8f9246911c" PartId="f40232a95a804fd099cef794fa8f3f04"/>
    </Part>
    <Part Type="skyrius" Nr="10" Title="ASMENS TAPATYBĖS KORTELĖS IR PASO IŠDAVIMAS AR KEITIMAS NUTEISTAJAM AR PILIEČIUI, ESANČIAM SVEIKATOS PRIEŽIŪROS ĮSTAIGOJE" DocPartId="e8cd746bad0f4d1f8168fe5dd5c1d9b8" PartId="f639a339a31f42d6a97eaf84f1113083">
      <Part Type="punktas" Nr="101" Abbr="101 p." DocPartId="c3acba2a8ef04d4b90553bd58c5768ea" PartId="5fe819ed4d0a4b238061ec517fe9f2ed"/>
      <Part Type="punktas" Nr="102" Abbr="102 p." DocPartId="50885d5de2a84a5e8bf255779e7efe2d" PartId="b042d62df5bb4190b696131531990364"/>
      <Part Type="punktas" Nr="103" Abbr="103 p." DocPartId="918826b24cbf4062923688ff2af4d166" PartId="e462c2a6edcb4b5da5d2ff10c8657eab"/>
      <Part Type="punktas" Nr="104" Abbr="104 p." DocPartId="14aceed94d4e4077bd7c09260b54df3c" PartId="1bc82df1591d45299718f0c264b8cf4b"/>
      <Part Type="punktas" Nr="105" Abbr="105 p." DocPartId="8e2c45075c964a77a9917b99deb4d710" PartId="7568ecbe3fa2443496578f016b22951f"/>
      <Part Type="punktas" Nr="106" Abbr="106 p." DocPartId="1b2bfbc753dc41f8b635cf0747620f41" PartId="a97bf1ecf7724d7abeda642ac0271d9f"/>
      <Part Type="punktas" Nr="107" Abbr="107 p." DocPartId="c3ef44d576364d199ce1dc35967493ff" PartId="56c8f1bf7e7546c1a2c664208efd782c"/>
      <Part Type="punktas" Nr="108" Abbr="108 p." DocPartId="b9c8929dd93f42489d1104c3b47c32ad" PartId="0be27b1d0475479d8d244b7eef183970"/>
      <Part Type="punktas" Nr="109" Abbr="109 p." DocPartId="6b7735c07d3644c5ab87fd7480a1ccf1" PartId="8c4f205d65d840368b883a1dbc80a053"/>
      <Part Type="punktas" Nr="110" Abbr="110 p." DocPartId="5ee7760457c4439396424d027570e813" PartId="6d16ecd0498b4a87869f3fd3f4934f1d"/>
      <Part Type="punktas" Nr="111" Abbr="111 p." DocPartId="8581c1553dd343c3a6f007c1d53cd8fc" PartId="a1627bb36a5c4126932198b8b6ff1b7d"/>
      <Part Type="punktas" Nr="112" Abbr="112 p." DocPartId="50b9770d421f4dc5aa7b4c05f6afba43" PartId="d73818210f5943c49c1316f9e8ecc260"/>
      <Part Type="punktas" Nr="113" Abbr="113 p." DocPartId="d96a2eaa3d354b35bc1a593497f4d62b" PartId="5d83b3112c5048d7afaacf16cbe9ef66"/>
      <Part Type="punktas" Nr="114" Abbr="114 p." DocPartId="9381c2cffc7240faa85d618af93275f4" PartId="a52afd9cff204ba78cebf2fd16727caf"/>
      <Part Type="punktas" Nr="115" Abbr="115 p." DocPartId="53f174df6c5b43dfa0323f2d1903ca52" PartId="870373f63b2a406787cfa1f36973fd89"/>
      <Part Type="punktas" Nr="116" Abbr="116 p." DocPartId="808139ee59f749e68078717a763a8fc1" PartId="0697cd5719dc4668a63fcf4dad2e169a"/>
    </Part>
    <Part Type="skyrius" Nr="11" Title="BAIGIAMOSIOS NUOSTATOS" DocPartId="9b35cb5291414e6388cdcfa8afe4b586" PartId="d48bea78bf1e4da586c130615f185529">
      <Part Type="punktas" Nr="117" Abbr="117 p." DocPartId="594c2cb32add4f23ba1fb7d8e291a2a6" PartId="1380bc25225c4c2b8daacaee73293e07"/>
      <Part Type="punktas" Nr="118" Abbr="118 p." DocPartId="ff7c394aab904e58b23bda906248f53c" PartId="cc63b01a2fd546a3800bd2cce4687d2b"/>
      <Part Type="punktas" Nr="119" Abbr="119 p." DocPartId="0efcaf9e1b514f64a1f44dcd89d3456c" PartId="7a9467fb2dd9401ab2a24c645f901643"/>
      <Part Type="punktas" Nr="120" Abbr="120 p." DocPartId="ec39f3fa8b894a71a8c6025e20d6bebe" PartId="973866ab75cc42ab94d3736ac4389c36"/>
      <Part Type="punktas" Nr="121" Abbr="121 p." DocPartId="7d1047cbe59f4e9ea5632e09863eddf7" PartId="1d891b9ef1ff4e5ba8a353806bd488fa"/>
      <Part Type="punktas" Nr="122" Abbr="122 p." DocPartId="21bd0d1433ca4fc487c24017e257e92e" PartId="91045cbcfaa54bb7b4a3355ac945308d"/>
      <Part Type="punktas" Nr="123" Abbr="123 p." DocPartId="e44b480fbea142f48d076d7e60672196" PartId="e6ad756a0f514c77941a0d3d000d9603"/>
      <Part Type="punktas" Nr="124" Abbr="124 p." DocPartId="52b6ab3c10fb4972b1bdb2ee229261e6" PartId="3a2c0eb79f1b4abe8ca4a51b49bab595"/>
      <Part Type="punktas" Nr="125" Abbr="125 p." DocPartId="269ff59d69724243ba6cb99063595aeb" PartId="067d4cff15c74b8d8b4cb2c1879241f9"/>
      <Part Type="punktas" Nr="126" Abbr="126 p." DocPartId="7c1df223100a4ddc964a37cd44c4dd67" PartId="8cb6661de4a34e0d99cae2a39ace4e80"/>
      <Part Type="punktas" Nr="127" Abbr="127 p." DocPartId="6bb562673b314b9e8d462082a4d2bec1" PartId="d3d97a95117947adb1b3473e5ef9ad0f"/>
    </Part>
    <Part Type="pabaiga" DocPartId="dba441a71bf3440f8c9175e016444438" PartId="0c7a59c75b0b433ebde77b45bb8b49d8"/>
  </Part>
  <Part Type="priedas" Nr="1a" Abbr="1a pr." Title="Prašymas" DocPartId="34f869760eb74baea83c1f45f06d2774" PartId="e99284ddc2a240b292ee482bd553139a"/>
  <Part Type="priedas" Nr="1b" Abbr="1 b pr." Title="Prašymo forma" DocPartId="518449424b894c8f87511c81fc0b25b4" PartId="c45570ca318e40efa9bc541584ac57ef"/>
  <Part Type="priedas" Nr="2" Abbr="2 pr." Title="(Pranešimo apie asmens tapatybės kortelės ar paso įteikimą forma)" DocPartId="3501de63e8bb4e79b2967d94fb0152ad" PartId="92c9ffd04fd1426ca6f27a741248c470"/>
  <Part Type="priedas" Nr="3" Abbr="3 pr." Title="(Pranešimo apie asmens tapatybę ir pilietybę patvirtinančio dokumento praradimą forma)" DocPartId="0e5fbbc38eda4b74877bd86b8d509a53" PartId="ac1b898828f14a938466388d9655a752"/>
  <Part Type="priedas" Nr="4" Abbr="4 pr." Title="DUOMENYS, PATEIKIAMI PRAŠYME IŠDUOTI AR PAKEISTI ASMENS TAPATYBĖS KORTELĘ, JEIGU NUO BIOMETRINIŲ DUOMENŲ NUSKAITYMO PRAĖJO NE DAUGIAU KAIP 6 MĖNESIAI" DocPartId="a23a54a284da4fef85851d054d51ec14" PartId="3ea1c6cfc09047f295ade5bfa6095dc4">
    <Part Type="punktas" Nr="1" Abbr="4 pr. 1 p." DocPartId="29988568906b4575816745d9088fa604" PartId="4c3fcac5e270459eb5f43383d03bd540"/>
    <Part Type="punktas" Nr="2" Abbr="4 pr. 2 p." DocPartId="37745155dca2421ea4526bded6d30e9b" PartId="62d140b6c02e499bb67d1c21071e637d"/>
    <Part Type="punktas" Nr="3" Abbr="4 pr. 3 p." DocPartId="2ab1dec2dfdc4df3b0c2b7ab1427262f" PartId="e50e175adb4e47208e4ab24682513c20"/>
    <Part Type="punktas" Nr="4" Abbr="4 pr. 4 p." DocPartId="22362d8f2d17496eaeaec8ff317f8deb" PartId="c06d2d12b0df4bcc90f8e0c900fda96a"/>
    <Part Type="punktas" Nr="5" Abbr="4 pr. 5 p." DocPartId="8cb751acc5104e3da4cfe0df59c82b84" PartId="f4a4222f2a5d4e97a9b213267390c342"/>
    <Part Type="punktas" Nr="6" Abbr="4 pr. 6 p." DocPartId="fda5d3293bce489891c59355b5cac5a8" PartId="61ff36b03c124287b9eb53479521094f"/>
    <Part Type="punktas" Nr="7" Abbr="4 pr. 7 p." DocPartId="8038e5fbada24b568758149d9a81a960" PartId="9fa6744cf78f40b3b0be8994575cf09b">
      <Part Type="papunktis" Nr="7.1" Abbr="4 pr. 7.1 pp." DocPartId="0be64dc15f794109af2613587de0a2b2" PartId="75274543ce9242608e90ffefdb852989"/>
      <Part Type="papunktis" Nr="7.2" Abbr="4 pr. 7.2 pp." DocPartId="ba913f45884e4f2ba5a161b9330120fe" PartId="e91f2ffd4a074a36aee5900f3626feff"/>
      <Part Type="papunktis" Nr="7.3" Abbr="4 pr. 7.3 pp." DocPartId="d727c46635df41dca27b6217b0bd9b61" PartId="424932ed15d9473f9b79b0a61d91d8d4"/>
      <Part Type="papunktis" Nr="7.4" Abbr="4 pr. 7.4 pp." DocPartId="a3822b56a0304531affe545411ac09ae" PartId="3677c565766045fd8f52298cbda89ad6"/>
      <Part Type="papunktis" Nr="7.5" Abbr="4 pr. 7.5 pp." DocPartId="fe27ca36621440ceb15054d159cb92a0" PartId="5447ed7182ed4d45983c3849be7fb956"/>
      <Part Type="papunktis" Nr="7.6" Abbr="4 pr. 7.6 pp." DocPartId="f4dae417be28402c99c0a008437549f8" PartId="28d12b076a49407bb04949170637f6c8"/>
      <Part Type="papunktis" Nr="7.7" Abbr="4 pr. 7.7 pp." DocPartId="1988ec67be8b4a81b1e2c9a62d2025ad" PartId="5647998ed5b14bc1adc39d3157e43eec"/>
      <Part Type="papunktis" Nr="7.8" Abbr="4 pr. 7.8 pp." DocPartId="73fcc2b1d6c243dfbbab4c37715c1e16" PartId="8ef6cdc39b9048809fbef73ed777b6b8"/>
    </Part>
    <Part Type="punktas" Nr="8" Abbr="4 pr. 8 p." DocPartId="7b262c2d5e9842df8e8e319b09f22edb" PartId="4745192862344157b767b861f8632c2e"/>
    <Part Type="punktas" Nr="9" Abbr="4 pr. 9 p." DocPartId="6ebc3a04ae6347d69064e475330e6de4" PartId="4daa476709ce449283135efd7d8a61b0"/>
    <Part Type="punktas" Nr="10" Abbr="4 pr. 10 p." DocPartId="4835361b2f9e405babb652ff8617b014" PartId="97935438b5934517b57e38927f155b18"/>
    <Part Type="punktas" Nr="11" Abbr="4 pr. 11 p." DocPartId="b4b339ef6aaf4ea88bc615420dcf342d" PartId="03ecc42d64244b249b82d06ae5ea0d1a">
      <Part Type="papunktis" Nr="11.1" Abbr="4 pr. 11.1 pp." DocPartId="6ea85186e61a4dae864a0fd5138bc740" PartId="648ef01d90084bbc9d13435918da5b1e"/>
      <Part Type="papunktis" Nr="11.2" Abbr="4 pr. 11.2 pp." DocPartId="e95db75bb2e84b388ceaf15616e98f6a" PartId="53b55200e5324625b47ad989075ea3bc"/>
    </Part>
  </Part>
  <Part Type="priedas" Nr="5" Abbr="5 pr." Title="DUOMENYS, PATEIKIAMI PRAŠYME IŠDUOTI AR PAKEISTI PASĄ, JEIGU NUO BIOMETRINIŲ DUOMENŲ NUSKAITYMO PRAĖJO NE DAUGIAU KAIP 6 MĖNESIAI" DocPartId="07b7183c6070457f86dd13c3da56b34b" PartId="2891a3e2623647ae8fcdf16d049deb2d">
    <Part Type="punktas" Nr="1" Abbr="5 pr. 1 p." DocPartId="24581bd2c5f9477ca88b2d1664c83b86" PartId="5935b90d36ba4c95918d6d17a5e87f65"/>
    <Part Type="punktas" Nr="2" Abbr="5 pr. 2 p." DocPartId="cc9c183024584ae5b8ec25255bcaee75" PartId="e5320169f6194f6a9803b7eb5549c029"/>
    <Part Type="punktas" Nr="3" Abbr="5 pr. 3 p." DocPartId="69b3be6230d14eb3a5e52268ea4c1fd3" PartId="a798e42c44db4d88b0b9de2dcd1ef4bd"/>
    <Part Type="punktas" Nr="4" Abbr="5 pr. 4 p." DocPartId="ee6829e4e25a479c887fdb275474e541" PartId="0c66d0fba7fd40cabdb7e5ba3ecb36c1"/>
    <Part Type="punktas" Nr="5" Abbr="5 pr. 5 p." DocPartId="e83f6f20167b421e9079c1745df278ba" PartId="16aa3048dad04a5b8839653c779bdaad"/>
    <Part Type="punktas" Nr="6" Abbr="5 pr. 6 p." DocPartId="f8bb335306cd4e7a81b6e646c91cfd4d" PartId="f5a86b36dc7b43108bf617a996324632">
      <Part Type="papunktis" Nr="6.1" Abbr="5 pr. 6.1 pp." DocPartId="29672ae5d7634137854c2aad61fa7409" PartId="578ae89e3f5545bda5e35c4b215fb300"/>
      <Part Type="papunktis" Nr="6.2" Abbr="5 pr. 6.2 pp." DocPartId="0df9d4576e3c4e65b4d04df4ff3aeda2" PartId="65f48be3485e4c9497f35aed080333e6"/>
      <Part Type="papunktis" Nr="6.3" Abbr="5 pr. 6.3 pp." DocPartId="3b0071e748484a20a715675a67b5c949" PartId="1b66471fb2234a45bd682acf6436d8fc"/>
      <Part Type="papunktis" Nr="6.4" Abbr="5 pr. 6.4 pp." DocPartId="dedbab35c46147e88e145eed689fd351" PartId="6a4e0ccf84f147ff8331cf5bd44001fa"/>
      <Part Type="papunktis" Nr="6.5" Abbr="5 pr. 6.5 pp." DocPartId="cd8ddfd0970843219ee40292b9cd92c6" PartId="fd1dbd8e10754a89a31cf38f2602a387"/>
      <Part Type="papunktis" Nr="6.6" Abbr="5 pr. 6.6 pp." DocPartId="f293f9b7c2fe406ea865b324a8e5ac3c" PartId="acda02a2941343ea9b6460d5e0a28ff8"/>
      <Part Type="papunktis" Nr="6.7" Abbr="5 pr. 6.7 pp." DocPartId="1686ae1f9a43438ebe45f67c203300ab" PartId="dccc14bb82824780b069ded1c199ebd1"/>
      <Part Type="papunktis" Nr="6.8" Abbr="5 pr. 6.8 pp." DocPartId="c6ed9c5d4c2f4f8483e1024a59ad721c" PartId="df87943617db417f9255740335e161a1"/>
      <Part Type="papunktis" Nr="6.9" Abbr="5 pr. 6.9 pp." DocPartId="0b3e72c116e943b7b61bbc7a3a81c560" PartId="0b436ee776684b2ca98869bd50c2ea35"/>
      <Part Type="papunktis" Nr="6.10" Abbr="5 pr. 6.10 pp." DocPartId="9a06455692bb4ce1a30509975a77b4de" PartId="d23b3480845d40d7a52d984ce52f6ad4"/>
    </Part>
    <Part Type="punktas" Nr="7" Abbr="5 pr. 7 p." DocPartId="ac6352849eee4e9699794f2fda3c26e6" PartId="3383ffdce25c42f08912a63506487afe"/>
    <Part Type="punktas" Nr="8" Abbr="5 pr. 8 p." DocPartId="188ac36d1f9141328d4f3fd72cbdedd4" PartId="b17d7d727d874ff2b71a6b6fb19a568f"/>
    <Part Type="punktas" Nr="9" Abbr="5 pr. 9 p." DocPartId="e77f581c109b47d2ad6d0d02427a124b" PartId="f59bf1de9a544f4082930b66710bf9ed"/>
    <Part Type="punktas" Nr="10" Abbr="5 pr. 10 p." DocPartId="939e2f3e4d234602b064bae2de583d9c" PartId="fffa796dbfc949cda33aa387c30268ca">
      <Part Type="papunktis" Nr="10.1" Abbr="5 pr. 10.1 pp." DocPartId="1207a1b6f2ed4bd6a978b707c52faea3" PartId="25f65f456d2d4264b5ce176ffe7c7058"/>
      <Part Type="papunktis" Nr="10.2" Abbr="5 pr. 10.2 pp." DocPartId="e0a0c24e9c524e4db460640944ab619c" PartId="f015d63e7e4541c080db1ccc3ec7d04f"/>
    </Part>
  </Part>
  <Part Type="priedas" Nr="6" Abbr="6 pr." Title="DUOMENYS, PATEIKIAMI PRANEŠIME APIE ASMENS TAPATYBĘ IR PILIETYBĘ PATVIRTINANČIO DOKUMENTO PRARADIMĄ" DocPartId="3e7c7704dc4d48c7b6800470afb64c2e" PartId="3cb1d7bf919648d99659381303f14a2c">
    <Part Type="punktas" Nr="1" Abbr="6 pr. 1 p." DocPartId="86d7b8dc2605432ab71fee568a6735d0" PartId="c4e59dfa0c2d42fcacdfc9be224df4e1"/>
    <Part Type="punktas" Nr="2" Abbr="6 pr. 2 p." DocPartId="778607ece11d41e3a908a611b2c47832" PartId="a1f2bd4797b64dcaadecdb30752a0402"/>
    <Part Type="punktas" Nr="3" Abbr="6 pr. 3 p." DocPartId="96922c717e3b4c3f86762892f8723550" PartId="54b75e8bd7f644f3a5bfd0a57dbf978d"/>
    <Part Type="punktas" Nr="4" Abbr="6 pr. 4 p." DocPartId="e5832b37ed574c50a0d352f5bf92d3e1" PartId="3d12c5d6847943fa92c771a5e84ef2bf"/>
    <Part Type="punktas" Nr="5" Abbr="6 pr. 5 p." DocPartId="9e236a5ab0aa4d02b764cd7afeaf68a3" PartId="466b3fd7b312475ca1dfe6a0118e4ad1"/>
    <Part Type="punktas" Nr="6" Abbr="6 pr. 6 p." DocPartId="0e9232e1daf945d18d4233d381ae0dcd" PartId="7fd6c916e95b4d8c9659649da20ac23e"/>
    <Part Type="punktas" Nr="7" Abbr="6 pr. 7 p." DocPartId="4b388f2011fe489280af143382421fe4" PartId="160aa9d53d954711bdd7cca58e8c0334"/>
  </Part>
  <Part Type="priedas" Nr="8" Abbr="8 pr." Title="(Pranešimo apie asmens tapatybės kortelės ar paso įteikimą forma)" DocPartId="7ecb40593ba341bc8b8933187966c7ed" PartId="649fb48fc7f9423db0b1dc567aa98e9e"/>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D240F84-2C8C-4581-9503-CBA495321A9B}">
  <ds:schemaRefs>
    <ds:schemaRef ds:uri="http://lrs.lt/TAIS/DocParts"/>
  </ds:schemaRefs>
</ds:datastoreItem>
</file>

<file path=customXml/itemProps3.xml><?xml version="1.0" encoding="utf-8"?>
<ds:datastoreItem xmlns:ds="http://schemas.openxmlformats.org/officeDocument/2006/customXml" ds:itemID="{0A6568CE-2F55-4DDE-BCD0-004259218C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83</TotalTime>
  <Pages>41</Pages>
  <Words>94166</Words>
  <Characters>53676</Characters>
  <Application>Microsoft Office Word</Application>
  <DocSecurity>0</DocSecurity>
  <Lines>447</Lines>
  <Paragraphs>295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147547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JUOSPONIENĖ Karolina</lastModifiedBy>
  <lastPrinted>2015-03-13T08:23:00Z</lastPrinted>
  <dcterms:modified xsi:type="dcterms:W3CDTF">2023-01-24T12:08:00Z</dcterms:modified>
  <revision>20</revision>
</coreProperties>
</file>