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61be4ca81c453e841cc1d1c24030c9"/>
        <w:lock w:val="sdtLocked"/>
        <w:richText/>
      </w:sdtPr>
      <w:sdtContent>
        <w:p>
          <w:pPr>
            <w:jc w:val="both"/>
            <w:rPr>
              <w:rFonts w:ascii="Times New Roman" w:hAnsi="Times New Roman"/>
            </w:rPr>
          </w:pPr>
          <w:r>
            <w:rPr>
              <w:rFonts w:ascii="Times New Roman" w:hAnsi="Times New Roman"/>
              <w:b/>
              <w:i/>
            </w:rPr>
            <w:t>Suvestinė redakcija nuo 2020-08-01 iki 2020-10-08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45pt;height:40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f41c58bacf9140108af0ca05dd6d3a22"/>
            <w:lock w:val="sdtLocked"/>
            <w:richText/>
          </w:sdtPr>
          <w:sdtContent>
            <w:p>
              <w:pPr>
                <w:ind w:firstLine="709"/>
                <w:jc w:val="both"/>
                <w:rPr>
                  <w:color w:val="000000"/>
                  <w:szCs w:val="24"/>
                </w:rPr>
              </w:pPr>
              <w:r>
                <w:rPr>
                  <w:color w:val="000000"/>
                  <w:szCs w:val="22"/>
                  <w:lang w:eastAsia="lt-LT"/>
                </w:rPr>
                <w:t>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1 p."/>
            <w:tag w:val="part_f2cf0f592de94106ae34db2e93221022"/>
            <w:lock w:val="sdtLocked"/>
            <w:richText/>
          </w:sdtPr>
          <w:sdtContent>
            <w:p>
              <w:pPr>
                <w:ind w:firstLine="709"/>
                <w:rPr>
                  <w:color w:val="000000"/>
                  <w:szCs w:val="22"/>
                  <w:lang w:eastAsia="lt-LT"/>
                </w:rPr>
              </w:pPr>
              <w:sdt>
                <w:sdtPr>
                  <w:alias w:val="Numeris"/>
                  <w:tag w:val="nr_f2cf0f592de94106ae34db2e93221022"/>
                  <w:lock w:val="sdtLocked"/>
                  <w:richText/>
                </w:sdtPr>
                <w:sdtContent>
                  <w:r>
                    <w:rPr>
                      <w:color w:val="000000"/>
                      <w:szCs w:val="22"/>
                      <w:lang w:eastAsia="lt-LT"/>
                    </w:rPr>
                    <w:t>1</w:t>
                  </w:r>
                </w:sdtContent>
              </w:sdt>
              <w:r>
                <w:rPr>
                  <w:color w:val="000000"/>
                  <w:szCs w:val="22"/>
                  <w:lang w:eastAsia="lt-LT"/>
                </w:rPr>
                <w:t xml:space="preserve">. </w:t>
              </w:r>
              <w:r>
                <w:rPr>
                  <w:spacing w:val="100"/>
                  <w:szCs w:val="24"/>
                </w:rPr>
                <w:t>Tvirtinu</w:t>
              </w:r>
              <w:r>
                <w:rPr>
                  <w:color w:val="000000"/>
                  <w:szCs w:val="22"/>
                  <w:lang w:eastAsia="lt-LT"/>
                </w:rPr>
                <w:t xml:space="preserve"> pridedamus:</w:t>
              </w:r>
            </w:p>
            <w:sdt>
              <w:sdtPr>
                <w:alias w:val="1.1 pp."/>
                <w:tag w:val="part_0335829c08a34c8ba60372a279236131"/>
                <w:lock w:val="sdtLocked"/>
                <w:richText/>
              </w:sdtPr>
              <w:sdtContent>
                <w:p>
                  <w:pPr>
                    <w:ind w:firstLine="709"/>
                    <w:jc w:val="both"/>
                    <w:rPr>
                      <w:color w:val="000000"/>
                      <w:szCs w:val="22"/>
                      <w:lang w:eastAsia="lt-LT"/>
                    </w:rPr>
                  </w:pPr>
                  <w:sdt>
                    <w:sdtPr>
                      <w:alias w:val="Numeris"/>
                      <w:tag w:val="nr_0335829c08a34c8ba60372a279236131"/>
                      <w:lock w:val="sdtLocked"/>
                      <w:richText/>
                    </w:sdtPr>
                    <w:sdtContent>
                      <w:r>
                        <w:rPr>
                          <w:color w:val="000000"/>
                          <w:szCs w:val="22"/>
                          <w:lang w:eastAsia="lt-LT"/>
                        </w:rPr>
                        <w:t>1.1</w:t>
                      </w:r>
                    </w:sdtContent>
                  </w:sdt>
                  <w:r>
                    <w:rPr>
                      <w:color w:val="000000"/>
                      <w:szCs w:val="22"/>
                      <w:lang w:eastAsia="lt-LT"/>
                    </w:rPr>
                    <w:t>. Vidaus tarnybos sistemos pareigūnų fizinio pasirengimo reikalavimus ir atitikties šiems reikalavimams tikrinimo tvarkos aprašą;</w:t>
                  </w:r>
                </w:p>
              </w:sdtContent>
            </w:sdt>
            <w:sdt>
              <w:sdtPr>
                <w:alias w:val="1.2 pp."/>
                <w:tag w:val="part_62fe73f2e1e847cc9285581871d62739"/>
                <w:lock w:val="sdtLocked"/>
                <w:richText/>
              </w:sdtPr>
              <w:sdtContent>
                <w:p>
                  <w:pPr>
                    <w:ind w:firstLine="709"/>
                    <w:jc w:val="both"/>
                    <w:rPr>
                      <w:color w:val="000000"/>
                      <w:szCs w:val="22"/>
                      <w:lang w:eastAsia="lt-LT"/>
                    </w:rPr>
                  </w:pPr>
                  <w:sdt>
                    <w:sdtPr>
                      <w:alias w:val="Numeris"/>
                      <w:tag w:val="nr_62fe73f2e1e847cc9285581871d62739"/>
                      <w:lock w:val="sdtLocked"/>
                      <w:richText/>
                    </w:sdtPr>
                    <w:sdtContent>
                      <w:r>
                        <w:rPr>
                          <w:color w:val="000000"/>
                          <w:szCs w:val="22"/>
                          <w:lang w:eastAsia="lt-LT"/>
                        </w:rPr>
                        <w:t>1.2</w:t>
                      </w:r>
                    </w:sdtContent>
                  </w:sdt>
                  <w:r>
                    <w:rPr>
                      <w:color w:val="000000"/>
                      <w:szCs w:val="22"/>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ea18b6dae74d48b9a666d1d52026f8e2"/>
                <w:lock w:val="sdtLocked"/>
                <w:richText/>
              </w:sdtPr>
              <w:sdtContent>
                <w:p>
                  <w:pPr>
                    <w:ind w:firstLine="709"/>
                    <w:jc w:val="both"/>
                    <w:rPr>
                      <w:color w:val="000000"/>
                      <w:szCs w:val="22"/>
                      <w:lang w:eastAsia="lt-LT"/>
                    </w:rPr>
                  </w:pPr>
                  <w:sdt>
                    <w:sdtPr>
                      <w:alias w:val="Numeris"/>
                      <w:tag w:val="nr_ea18b6dae74d48b9a666d1d52026f8e2"/>
                      <w:lock w:val="sdtLocked"/>
                      <w:richText/>
                    </w:sdtPr>
                    <w:sdtContent>
                      <w:r>
                        <w:rPr>
                          <w:color w:val="000000"/>
                          <w:szCs w:val="22"/>
                          <w:lang w:eastAsia="lt-LT"/>
                        </w:rPr>
                        <w:t>1.3</w:t>
                      </w:r>
                    </w:sdtContent>
                  </w:sdt>
                  <w:r>
                    <w:rPr>
                      <w:color w:val="000000"/>
                      <w:szCs w:val="22"/>
                      <w:lang w:eastAsia="lt-LT"/>
                    </w:rPr>
                    <w:t>. Teisės atkurti vidaus tarnybos sistemos pareigūno statusą tvarkos aprašą;</w:t>
                  </w:r>
                </w:p>
              </w:sdtContent>
            </w:sdt>
            <w:sdt>
              <w:sdtPr>
                <w:alias w:val="1.4 pp."/>
                <w:tag w:val="part_3d26587e37a64abe969220cd79b811ce"/>
                <w:lock w:val="sdtLocked"/>
                <w:richText/>
              </w:sdtPr>
              <w:sdtContent>
                <w:p>
                  <w:pPr>
                    <w:ind w:firstLine="709"/>
                    <w:jc w:val="both"/>
                    <w:rPr>
                      <w:color w:val="000000"/>
                      <w:szCs w:val="22"/>
                      <w:lang w:eastAsia="lt-LT"/>
                    </w:rPr>
                  </w:pPr>
                  <w:sdt>
                    <w:sdtPr>
                      <w:alias w:val="Numeris"/>
                      <w:tag w:val="nr_3d26587e37a64abe969220cd79b811ce"/>
                      <w:lock w:val="sdtLocked"/>
                      <w:richText/>
                    </w:sdtPr>
                    <w:sdtContent>
                      <w:r>
                        <w:rPr>
                          <w:color w:val="000000"/>
                          <w:szCs w:val="22"/>
                          <w:lang w:eastAsia="lt-LT"/>
                        </w:rPr>
                        <w:t>1.4</w:t>
                      </w:r>
                    </w:sdtContent>
                  </w:sdt>
                  <w:r>
                    <w:rPr>
                      <w:color w:val="000000"/>
                      <w:szCs w:val="22"/>
                      <w:lang w:eastAsia="lt-LT"/>
                    </w:rPr>
                    <w:t>. Vidaus tarnybos sistemos pareigūnų prašymų leisti dirbti kitą darbą pagal darbo sutartį nagrinėjimo, sprendimų priėmimo ir atšaukimo tvarkos aprašą;</w:t>
                  </w:r>
                </w:p>
              </w:sdtContent>
            </w:sdt>
            <w:sdt>
              <w:sdtPr>
                <w:alias w:val="1.5 pp."/>
                <w:tag w:val="part_2c010eee2ca94ca085bc5e72b2b3f97b"/>
                <w:lock w:val="sdtLocked"/>
                <w:richText/>
              </w:sdtPr>
              <w:sdtContent>
                <w:p>
                  <w:pPr>
                    <w:ind w:firstLine="709"/>
                    <w:jc w:val="both"/>
                    <w:rPr>
                      <w:color w:val="000000"/>
                      <w:szCs w:val="22"/>
                      <w:lang w:eastAsia="lt-LT"/>
                    </w:rPr>
                  </w:pPr>
                  <w:sdt>
                    <w:sdtPr>
                      <w:alias w:val="Numeris"/>
                      <w:tag w:val="nr_2c010eee2ca94ca085bc5e72b2b3f97b"/>
                      <w:lock w:val="sdtLocked"/>
                      <w:richText/>
                    </w:sdtPr>
                    <w:sdtContent>
                      <w:r>
                        <w:rPr>
                          <w:color w:val="000000"/>
                          <w:szCs w:val="22"/>
                          <w:lang w:eastAsia="lt-LT"/>
                        </w:rPr>
                        <w:t>1.5</w:t>
                      </w:r>
                    </w:sdtContent>
                  </w:sdt>
                  <w:r>
                    <w:rPr>
                      <w:color w:val="000000"/>
                      <w:szCs w:val="22"/>
                      <w:lang w:eastAsia="lt-LT"/>
                    </w:rPr>
                    <w:t>. Atrankos į laisvas vidaus tarnybos sistemos pareigūno pareigas tvarkos aprašą;</w:t>
                  </w:r>
                </w:p>
              </w:sdtContent>
            </w:sdt>
            <w:sdt>
              <w:sdtPr>
                <w:alias w:val="1.6 pp."/>
                <w:tag w:val="part_53313098bdce4f109343a0495f164cac"/>
                <w:lock w:val="sdtLocked"/>
                <w:richText/>
              </w:sdtPr>
              <w:sdtContent>
                <w:p>
                  <w:pPr>
                    <w:ind w:firstLine="709"/>
                    <w:jc w:val="both"/>
                    <w:rPr>
                      <w:color w:val="000000"/>
                      <w:szCs w:val="22"/>
                      <w:lang w:eastAsia="lt-LT"/>
                    </w:rPr>
                  </w:pPr>
                  <w:sdt>
                    <w:sdtPr>
                      <w:alias w:val="Numeris"/>
                      <w:tag w:val="nr_53313098bdce4f109343a0495f164cac"/>
                      <w:lock w:val="sdtLocked"/>
                      <w:richText/>
                    </w:sdtPr>
                    <w:sdtContent>
                      <w:r>
                        <w:rPr>
                          <w:color w:val="000000"/>
                          <w:szCs w:val="22"/>
                          <w:lang w:eastAsia="lt-LT"/>
                        </w:rPr>
                        <w:t>1.6</w:t>
                      </w:r>
                    </w:sdtContent>
                  </w:sdt>
                  <w:r>
                    <w:rPr>
                      <w:color w:val="000000"/>
                      <w:szCs w:val="22"/>
                      <w:lang w:eastAsia="lt-LT"/>
                    </w:rPr>
                    <w:t>. Vidaus tarnybos sistemos pareigūnų perkėlimo į kitas pareigas tvarkos aprašą;</w:t>
                  </w:r>
                </w:p>
              </w:sdtContent>
            </w:sdt>
            <w:sdt>
              <w:sdtPr>
                <w:alias w:val="1.7 pp."/>
                <w:tag w:val="part_6e8fc3b2360644568403e2f99255c7e5"/>
                <w:lock w:val="sdtLocked"/>
                <w:richText/>
              </w:sdtPr>
              <w:sdtContent>
                <w:p>
                  <w:pPr>
                    <w:ind w:firstLine="709"/>
                    <w:jc w:val="both"/>
                    <w:rPr>
                      <w:color w:val="000000"/>
                      <w:szCs w:val="22"/>
                      <w:lang w:eastAsia="lt-LT"/>
                    </w:rPr>
                  </w:pPr>
                  <w:sdt>
                    <w:sdtPr>
                      <w:alias w:val="Numeris"/>
                      <w:tag w:val="nr_6e8fc3b2360644568403e2f99255c7e5"/>
                      <w:lock w:val="sdtLocked"/>
                      <w:richText/>
                    </w:sdtPr>
                    <w:sdtContent>
                      <w:r>
                        <w:rPr>
                          <w:color w:val="000000"/>
                          <w:szCs w:val="22"/>
                          <w:lang w:eastAsia="lt-LT"/>
                        </w:rPr>
                        <w:t>1.7</w:t>
                      </w:r>
                    </w:sdtContent>
                  </w:sdt>
                  <w:r>
                    <w:rPr>
                      <w:color w:val="000000"/>
                      <w:szCs w:val="22"/>
                      <w:lang w:eastAsia="lt-LT"/>
                    </w:rPr>
                    <w:t>. Vidaus tarnybos sistemos pareigūnų rotacijos tvarkos aprašą;</w:t>
                  </w:r>
                </w:p>
              </w:sdtContent>
            </w:sdt>
            <w:sdt>
              <w:sdtPr>
                <w:alias w:val="1.8 pp."/>
                <w:tag w:val="part_620ea4a239b74342ace812c283ace03e"/>
                <w:lock w:val="sdtLocked"/>
                <w:richText/>
              </w:sdtPr>
              <w:sdtContent>
                <w:p>
                  <w:pPr>
                    <w:ind w:firstLine="709"/>
                    <w:jc w:val="both"/>
                    <w:rPr>
                      <w:color w:val="000000"/>
                      <w:szCs w:val="22"/>
                      <w:lang w:eastAsia="lt-LT"/>
                    </w:rPr>
                  </w:pPr>
                  <w:sdt>
                    <w:sdtPr>
                      <w:alias w:val="Numeris"/>
                      <w:tag w:val="nr_620ea4a239b74342ace812c283ace03e"/>
                      <w:lock w:val="sdtLocked"/>
                      <w:richText/>
                    </w:sdtPr>
                    <w:sdtContent>
                      <w:r>
                        <w:rPr>
                          <w:color w:val="000000"/>
                          <w:szCs w:val="22"/>
                          <w:lang w:eastAsia="lt-LT"/>
                        </w:rPr>
                        <w:t>1.8</w:t>
                      </w:r>
                    </w:sdtContent>
                  </w:sdt>
                  <w:r>
                    <w:rPr>
                      <w:color w:val="000000"/>
                      <w:szCs w:val="22"/>
                      <w:lang w:eastAsia="lt-LT"/>
                    </w:rPr>
                    <w:t>. Vidaus tarnybos sistemos pareigūnų tarnybinės veiklos vertinimo tvarkos aprašą;</w:t>
                  </w:r>
                </w:p>
              </w:sdtContent>
            </w:sdt>
            <w:sdt>
              <w:sdtPr>
                <w:alias w:val="1.9 pp."/>
                <w:tag w:val="part_813dfe9bc61446a0abd87ae52804b15f"/>
                <w:lock w:val="sdtLocked"/>
                <w:richText/>
              </w:sdtPr>
              <w:sdtContent>
                <w:p>
                  <w:pPr>
                    <w:ind w:firstLine="709"/>
                    <w:jc w:val="both"/>
                    <w:rPr>
                      <w:color w:val="000000"/>
                      <w:szCs w:val="22"/>
                      <w:lang w:eastAsia="lt-LT"/>
                    </w:rPr>
                  </w:pPr>
                  <w:sdt>
                    <w:sdtPr>
                      <w:alias w:val="Numeris"/>
                      <w:tag w:val="nr_813dfe9bc61446a0abd87ae52804b15f"/>
                      <w:lock w:val="sdtLocked"/>
                      <w:richText/>
                    </w:sdtPr>
                    <w:sdtContent>
                      <w:r>
                        <w:rPr>
                          <w:color w:val="000000"/>
                          <w:szCs w:val="22"/>
                          <w:lang w:eastAsia="lt-LT"/>
                        </w:rPr>
                        <w:t>1.9</w:t>
                      </w:r>
                    </w:sdtContent>
                  </w:sdt>
                  <w:r>
                    <w:rPr>
                      <w:color w:val="000000"/>
                      <w:szCs w:val="22"/>
                      <w:lang w:eastAsia="lt-LT"/>
                    </w:rPr>
                    <w:t>. Vidaus tarnybos sistemos pareigūnų skatinimo ir apdovanojimo tvarkos aprašą;</w:t>
                  </w:r>
                </w:p>
              </w:sdtContent>
            </w:sdt>
            <w:sdt>
              <w:sdtPr>
                <w:alias w:val="1.10 pp."/>
                <w:tag w:val="part_3750c5c009f84d92aa5ff3ce37fd1908"/>
                <w:lock w:val="sdtLocked"/>
                <w:richText/>
              </w:sdtPr>
              <w:sdtContent>
                <w:p>
                  <w:pPr>
                    <w:ind w:firstLine="709"/>
                    <w:jc w:val="both"/>
                    <w:rPr>
                      <w:color w:val="000000"/>
                      <w:szCs w:val="22"/>
                      <w:lang w:eastAsia="lt-LT"/>
                    </w:rPr>
                  </w:pPr>
                  <w:sdt>
                    <w:sdtPr>
                      <w:alias w:val="Numeris"/>
                      <w:tag w:val="nr_3750c5c009f84d92aa5ff3ce37fd1908"/>
                      <w:lock w:val="sdtLocked"/>
                      <w:richText/>
                    </w:sdtPr>
                    <w:sdtContent>
                      <w:r>
                        <w:rPr>
                          <w:color w:val="000000"/>
                          <w:szCs w:val="22"/>
                          <w:lang w:eastAsia="lt-LT"/>
                        </w:rPr>
                        <w:t>1.10</w:t>
                      </w:r>
                    </w:sdtContent>
                  </w:sdt>
                  <w:r>
                    <w:rPr>
                      <w:color w:val="000000"/>
                      <w:szCs w:val="22"/>
                      <w:lang w:eastAsia="lt-LT"/>
                    </w:rPr>
                    <w:t>. Tarnybinių patikrinimų atlikimo, tarnybinių nuobaudų vidaus tarnybos sistemos pareigūnams skyrimo ir panaikinimo tvarkos aprašą;</w:t>
                  </w:r>
                </w:p>
              </w:sdtContent>
            </w:sdt>
            <w:sdt>
              <w:sdtPr>
                <w:alias w:val="1.11 pp."/>
                <w:tag w:val="part_d923224dfaa847d1871ff50c73509dbe"/>
                <w:lock w:val="sdtLocked"/>
                <w:richText/>
              </w:sdtPr>
              <w:sdtContent>
                <w:p>
                  <w:pPr>
                    <w:ind w:firstLine="709"/>
                    <w:jc w:val="both"/>
                    <w:rPr>
                      <w:color w:val="000000"/>
                      <w:szCs w:val="22"/>
                      <w:lang w:eastAsia="lt-LT"/>
                    </w:rPr>
                  </w:pPr>
                  <w:sdt>
                    <w:sdtPr>
                      <w:alias w:val="Numeris"/>
                      <w:tag w:val="nr_d923224dfaa847d1871ff50c73509dbe"/>
                      <w:lock w:val="sdtLocked"/>
                      <w:richText/>
                    </w:sdtPr>
                    <w:sdtContent>
                      <w:r>
                        <w:rPr>
                          <w:color w:val="000000"/>
                          <w:szCs w:val="22"/>
                          <w:lang w:eastAsia="lt-LT"/>
                        </w:rPr>
                        <w:t>1.11</w:t>
                      </w:r>
                    </w:sdtContent>
                  </w:sdt>
                  <w:r>
                    <w:rPr>
                      <w:color w:val="000000"/>
                      <w:szCs w:val="22"/>
                      <w:lang w:eastAsia="lt-LT"/>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2 pp."/>
                <w:tag w:val="part_5556b00960e74226b3a7e3549f488af6"/>
                <w:lock w:val="sdtLocked"/>
                <w:richText/>
              </w:sdtPr>
              <w:sdtContent>
                <w:p>
                  <w:pPr>
                    <w:ind w:firstLine="709"/>
                    <w:jc w:val="both"/>
                    <w:rPr>
                      <w:color w:val="000000"/>
                      <w:szCs w:val="22"/>
                      <w:lang w:eastAsia="lt-LT"/>
                    </w:rPr>
                  </w:pPr>
                  <w:sdt>
                    <w:sdtPr>
                      <w:alias w:val="Numeris"/>
                      <w:tag w:val="nr_5556b00960e74226b3a7e3549f488af6"/>
                      <w:lock w:val="sdtLocked"/>
                      <w:richText/>
                    </w:sdtPr>
                    <w:sdtContent>
                      <w:r>
                        <w:rPr>
                          <w:color w:val="000000"/>
                          <w:szCs w:val="22"/>
                          <w:lang w:eastAsia="lt-LT"/>
                        </w:rPr>
                        <w:t>1.12</w:t>
                      </w:r>
                    </w:sdtContent>
                  </w:sdt>
                  <w:r>
                    <w:rPr>
                      <w:color w:val="000000"/>
                      <w:szCs w:val="22"/>
                      <w:lang w:eastAsia="lt-LT"/>
                    </w:rPr>
                    <w:t>. Kompensacijos dydžių nustatymo vidaus tarnybos sistemos pareigūnų ir kursantų lengvo sveikatos sutrikdymo atvejais tvarkos aprašą;</w:t>
                  </w:r>
                </w:p>
              </w:sdtContent>
            </w:sdt>
            <w:sdt>
              <w:sdtPr>
                <w:alias w:val="1.13 pp."/>
                <w:tag w:val="part_8141eb24cffb42868a91b5e18a4dfe53"/>
                <w:lock w:val="sdtLocked"/>
                <w:richText/>
              </w:sdtPr>
              <w:sdtContent>
                <w:p>
                  <w:pPr>
                    <w:ind w:firstLine="709"/>
                    <w:jc w:val="both"/>
                    <w:rPr>
                      <w:color w:val="000000"/>
                      <w:szCs w:val="22"/>
                      <w:lang w:eastAsia="lt-LT"/>
                    </w:rPr>
                  </w:pPr>
                  <w:sdt>
                    <w:sdtPr>
                      <w:alias w:val="Numeris"/>
                      <w:tag w:val="nr_8141eb24cffb42868a91b5e18a4dfe53"/>
                      <w:lock w:val="sdtLocked"/>
                      <w:richText/>
                    </w:sdtPr>
                    <w:sdtContent>
                      <w:r>
                        <w:rPr>
                          <w:color w:val="000000"/>
                          <w:szCs w:val="22"/>
                          <w:lang w:eastAsia="lt-LT"/>
                        </w:rPr>
                        <w:t>1.13</w:t>
                      </w:r>
                    </w:sdtContent>
                  </w:sdt>
                  <w:r>
                    <w:rPr>
                      <w:color w:val="000000"/>
                      <w:szCs w:val="22"/>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4 pp."/>
                <w:tag w:val="part_cd01d7607ccb4e299da731efd121e2e0"/>
                <w:lock w:val="sdtLocked"/>
                <w:richText/>
              </w:sdtPr>
              <w:sdtContent>
                <w:p>
                  <w:pPr>
                    <w:ind w:firstLine="709"/>
                    <w:jc w:val="both"/>
                    <w:rPr>
                      <w:color w:val="000000"/>
                      <w:szCs w:val="22"/>
                      <w:lang w:eastAsia="lt-LT"/>
                    </w:rPr>
                  </w:pPr>
                  <w:sdt>
                    <w:sdtPr>
                      <w:alias w:val="Numeris"/>
                      <w:tag w:val="nr_cd01d7607ccb4e299da731efd121e2e0"/>
                      <w:lock w:val="sdtLocked"/>
                      <w:richText/>
                    </w:sdtPr>
                    <w:sdtContent>
                      <w:r>
                        <w:rPr>
                          <w:color w:val="000000"/>
                          <w:szCs w:val="22"/>
                          <w:lang w:eastAsia="lt-LT"/>
                        </w:rPr>
                        <w:t>1.14</w:t>
                      </w:r>
                    </w:sdtContent>
                  </w:sdt>
                  <w:r>
                    <w:rPr>
                      <w:color w:val="000000"/>
                      <w:szCs w:val="22"/>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5 pp."/>
                <w:tag w:val="part_d75de8acfd6b4e72a609533c37aa29bb"/>
                <w:lock w:val="sdtLocked"/>
                <w:richText/>
              </w:sdtPr>
              <w:sdtContent>
                <w:p>
                  <w:pPr>
                    <w:ind w:firstLine="709"/>
                    <w:jc w:val="both"/>
                    <w:rPr>
                      <w:color w:val="000000"/>
                      <w:szCs w:val="22"/>
                      <w:lang w:eastAsia="lt-LT"/>
                    </w:rPr>
                  </w:pPr>
                  <w:sdt>
                    <w:sdtPr>
                      <w:alias w:val="Numeris"/>
                      <w:tag w:val="nr_d75de8acfd6b4e72a609533c37aa29bb"/>
                      <w:lock w:val="sdtLocked"/>
                      <w:richText/>
                    </w:sdtPr>
                    <w:sdtContent>
                      <w:r>
                        <w:rPr>
                          <w:color w:val="000000"/>
                          <w:szCs w:val="22"/>
                          <w:lang w:eastAsia="lt-LT"/>
                        </w:rPr>
                        <w:t>1.15</w:t>
                      </w:r>
                    </w:sdtContent>
                  </w:sdt>
                  <w:r>
                    <w:rPr>
                      <w:color w:val="000000"/>
                      <w:szCs w:val="22"/>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6 pp."/>
                <w:tag w:val="part_ca2599de22bb4fb4b33f7f13f8ba9159"/>
                <w:lock w:val="sdtLocked"/>
                <w:richText/>
              </w:sdtPr>
              <w:sdtContent>
                <w:p>
                  <w:pPr>
                    <w:ind w:firstLine="709"/>
                    <w:jc w:val="both"/>
                  </w:pPr>
                  <w:sdt>
                    <w:sdtPr>
                      <w:alias w:val="Numeris"/>
                      <w:tag w:val="nr_ca2599de22bb4fb4b33f7f13f8ba9159"/>
                      <w:lock w:val="sdtLocked"/>
                      <w:richText/>
                    </w:sdtPr>
                    <w:sdtContent>
                      <w:r>
                        <w:rPr>
                          <w:color w:val="000000"/>
                          <w:szCs w:val="22"/>
                          <w:lang w:eastAsia="lt-LT"/>
                        </w:rPr>
                        <w:t>1.16</w:t>
                      </w:r>
                    </w:sdtContent>
                  </w:sdt>
                  <w:r>
                    <w:rPr>
                      <w:color w:val="000000"/>
                      <w:szCs w:val="22"/>
                      <w:lang w:eastAsia="lt-LT"/>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821a07abb6604b218a06cb9381b33ac5"/>
                <w:lock w:val="sdtLocked"/>
                <w:richText/>
              </w:sdtPr>
              <w:sdtContent>
                <w:p>
                  <w:pPr>
                    <w:ind w:firstLine="709"/>
                    <w:jc w:val="both"/>
                    <w:rPr>
                      <w:szCs w:val="24"/>
                      <w:lang w:eastAsia="lt-LT"/>
                    </w:rPr>
                  </w:pPr>
                  <w:sdt>
                    <w:sdtPr>
                      <w:alias w:val="Numeris"/>
                      <w:tag w:val="nr_821a07abb6604b218a06cb9381b33ac5"/>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b3b941c09e5e498690c0909cb5507fdf"/>
                <w:lock w:val="sdtLocked"/>
                <w:richText/>
              </w:sdtPr>
              <w:sdtContent>
                <w:p>
                  <w:pPr>
                    <w:ind w:firstLine="709"/>
                    <w:jc w:val="both"/>
                    <w:rPr>
                      <w:bCs/>
                      <w:iCs/>
                      <w:color w:val="000000"/>
                      <w:szCs w:val="24"/>
                    </w:rPr>
                  </w:pPr>
                  <w:sdt>
                    <w:sdtPr>
                      <w:alias w:val="Numeris"/>
                      <w:tag w:val="nr_b3b941c09e5e498690c0909cb5507fdf"/>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6bd70b2e38004b0d812e4a8dfeb66cba"/>
        <w:lock w:val="sdtLocked"/>
        <w:richText/>
      </w:sdtPr>
      <w:sdtContent>
        <w:p>
          <w:pPr>
            <w:ind w:left="5103"/>
            <w:jc w:val="both"/>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6bd70b2e38004b0d812e4a8dfeb66cba"/>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091930d99644aad9010cc04a87b3ef8"/>
            <w:lock w:val="sdtLocked"/>
            <w:richText/>
          </w:sdtPr>
          <w:sdtContent>
            <w:p>
              <w:pPr>
                <w:tabs>
                  <w:tab w:val="left" w:pos="4536"/>
                </w:tabs>
                <w:jc w:val="center"/>
                <w:rPr>
                  <w:b/>
                  <w:szCs w:val="24"/>
                  <w:lang w:eastAsia="lt-LT"/>
                </w:rPr>
              </w:pPr>
              <w:sdt>
                <w:sdtPr>
                  <w:alias w:val="Numeris"/>
                  <w:tag w:val="nr_8091930d99644aad9010cc04a87b3ef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091930d99644aad9010cc04a87b3ef8"/>
                  <w:lock w:val="sdtLocked"/>
                  <w:richText/>
                </w:sdtPr>
                <w:sdtContent>
                  <w:r>
                    <w:rPr>
                      <w:b/>
                      <w:szCs w:val="24"/>
                      <w:lang w:eastAsia="lt-LT"/>
                    </w:rPr>
                    <w:t>BENDROSIOS NUOSTATOS</w:t>
                  </w:r>
                </w:sdtContent>
              </w:sdt>
            </w:p>
            <w:p>
              <w:pPr>
                <w:rPr>
                  <w:b/>
                  <w:szCs w:val="24"/>
                  <w:lang w:eastAsia="lt-LT"/>
                </w:rPr>
              </w:pPr>
            </w:p>
            <w:sdt>
              <w:sdtPr>
                <w:alias w:val="1 p."/>
                <w:tag w:val="part_a874be31bb9346f6a7cd69b722ebe8d3"/>
                <w:lock w:val="sdtLocked"/>
                <w:richText/>
              </w:sdtPr>
              <w:sdtContent>
                <w:p>
                  <w:pPr>
                    <w:tabs>
                      <w:tab w:val="left" w:pos="426"/>
                      <w:tab w:val="left" w:pos="993"/>
                    </w:tabs>
                    <w:ind w:firstLine="567"/>
                    <w:jc w:val="both"/>
                    <w:rPr>
                      <w:szCs w:val="24"/>
                      <w:lang w:eastAsia="lt-LT"/>
                    </w:rPr>
                  </w:pPr>
                  <w:sdt>
                    <w:sdtPr>
                      <w:alias w:val="Numeris"/>
                      <w:tag w:val="nr_a874be31bb9346f6a7cd69b722ebe8d3"/>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16e0bed54284ed0a1921624808f7188"/>
                <w:lock w:val="sdtLocked"/>
                <w:richText/>
              </w:sdtPr>
              <w:sdtContent>
                <w:p>
                  <w:pPr>
                    <w:tabs>
                      <w:tab w:val="left" w:pos="426"/>
                      <w:tab w:val="left" w:pos="993"/>
                    </w:tabs>
                    <w:ind w:firstLine="567"/>
                    <w:jc w:val="both"/>
                    <w:rPr>
                      <w:szCs w:val="24"/>
                      <w:lang w:eastAsia="lt-LT"/>
                    </w:rPr>
                  </w:pPr>
                  <w:sdt>
                    <w:sdtPr>
                      <w:alias w:val="Numeris"/>
                      <w:tag w:val="nr_d16e0bed54284ed0a1921624808f7188"/>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f6c4562db08f4835a6cc41f7852a4042"/>
                <w:lock w:val="sdtLocked"/>
                <w:richText/>
              </w:sdtPr>
              <w:sdtContent>
                <w:p>
                  <w:pPr>
                    <w:tabs>
                      <w:tab w:val="left" w:pos="851"/>
                      <w:tab w:val="left" w:pos="928"/>
                    </w:tabs>
                    <w:ind w:firstLine="567"/>
                    <w:jc w:val="both"/>
                    <w:rPr>
                      <w:szCs w:val="24"/>
                      <w:lang w:eastAsia="lt-LT"/>
                    </w:rPr>
                  </w:pPr>
                  <w:sdt>
                    <w:sdtPr>
                      <w:alias w:val="Numeris"/>
                      <w:tag w:val="nr_f6c4562db08f4835a6cc41f7852a4042"/>
                      <w:lock w:val="sdtLocked"/>
                      <w:richText/>
                    </w:sdtPr>
                    <w:sdtContent>
                      <w:r>
                        <w:rPr>
                          <w:szCs w:val="24"/>
                          <w:lang w:eastAsia="lt-LT"/>
                        </w:rPr>
                        <w:t>3</w:t>
                      </w:r>
                    </w:sdtContent>
                  </w:sdt>
                  <w:r>
                    <w:rPr>
                      <w:szCs w:val="24"/>
                      <w:lang w:eastAsia="lt-LT"/>
                    </w:rPr>
                    <w:t>.</w:t>
                    <w:tab/>
                    <w:t>Pagrindinės apraše vartojamos sąvokos:</w:t>
                  </w:r>
                </w:p>
                <w:sdt>
                  <w:sdtPr>
                    <w:alias w:val="3.1 pp."/>
                    <w:tag w:val="part_265753e91b5c4a6ebc82f439fc127663"/>
                    <w:lock w:val="sdtLocked"/>
                    <w:richText/>
                  </w:sdtPr>
                  <w:sdtContent>
                    <w:p>
                      <w:pPr>
                        <w:tabs>
                          <w:tab w:val="left" w:pos="900"/>
                          <w:tab w:val="num" w:pos="993"/>
                          <w:tab w:val="num" w:pos="1130"/>
                        </w:tabs>
                        <w:ind w:firstLine="567"/>
                        <w:jc w:val="both"/>
                        <w:rPr>
                          <w:szCs w:val="24"/>
                          <w:lang w:eastAsia="lt-LT"/>
                        </w:rPr>
                      </w:pPr>
                      <w:sdt>
                        <w:sdtPr>
                          <w:alias w:val="Numeris"/>
                          <w:tag w:val="nr_265753e91b5c4a6ebc82f439fc127663"/>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1fb2f9f10c84491795f47d1aff9bed08"/>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1fb2f9f10c84491795f47d1aff9bed08"/>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b612f459488542fca564104925e1b40f"/>
            <w:lock w:val="sdtLocked"/>
            <w:richText/>
          </w:sdtPr>
          <w:sdtContent>
            <w:p>
              <w:pPr>
                <w:jc w:val="center"/>
                <w:rPr>
                  <w:b/>
                  <w:szCs w:val="24"/>
                  <w:lang w:eastAsia="lt-LT"/>
                </w:rPr>
              </w:pPr>
              <w:sdt>
                <w:sdtPr>
                  <w:alias w:val="Numeris"/>
                  <w:tag w:val="nr_b612f459488542fca564104925e1b40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b612f459488542fca564104925e1b40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f9505cd0fb9c463f98297b98de677071"/>
                <w:lock w:val="sdtLocked"/>
                <w:richText/>
              </w:sdtPr>
              <w:sdtContent>
                <w:p>
                  <w:pPr>
                    <w:tabs>
                      <w:tab w:val="left" w:pos="426"/>
                      <w:tab w:val="left" w:pos="993"/>
                    </w:tabs>
                    <w:ind w:firstLine="567"/>
                    <w:jc w:val="both"/>
                    <w:rPr>
                      <w:szCs w:val="24"/>
                      <w:lang w:eastAsia="lt-LT"/>
                    </w:rPr>
                  </w:pPr>
                  <w:sdt>
                    <w:sdtPr>
                      <w:alias w:val="Numeris"/>
                      <w:tag w:val="nr_f9505cd0fb9c463f98297b98de677071"/>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817927e7e2654b1f8cd7d50b7d606c9e"/>
                <w:lock w:val="sdtLocked"/>
                <w:richText/>
              </w:sdtPr>
              <w:sdtContent>
                <w:p>
                  <w:pPr>
                    <w:tabs>
                      <w:tab w:val="left" w:pos="426"/>
                      <w:tab w:val="left" w:pos="993"/>
                    </w:tabs>
                    <w:ind w:firstLine="567"/>
                    <w:jc w:val="both"/>
                    <w:rPr>
                      <w:szCs w:val="24"/>
                      <w:lang w:eastAsia="lt-LT"/>
                    </w:rPr>
                  </w:pPr>
                  <w:sdt>
                    <w:sdtPr>
                      <w:alias w:val="Numeris"/>
                      <w:tag w:val="nr_817927e7e2654b1f8cd7d50b7d606c9e"/>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1ac852297a304fb08510b545463919b1"/>
                <w:lock w:val="sdtLocked"/>
                <w:richText/>
              </w:sdtPr>
              <w:sdtContent>
                <w:p>
                  <w:pPr>
                    <w:tabs>
                      <w:tab w:val="left" w:pos="993"/>
                    </w:tabs>
                    <w:ind w:firstLine="567"/>
                    <w:jc w:val="both"/>
                    <w:rPr>
                      <w:szCs w:val="24"/>
                      <w:lang w:eastAsia="lt-LT"/>
                    </w:rPr>
                  </w:pPr>
                  <w:sdt>
                    <w:sdtPr>
                      <w:alias w:val="Numeris"/>
                      <w:tag w:val="nr_1ac852297a304fb08510b545463919b1"/>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fc43396a037f49c4a9fcb22842dbf316"/>
                <w:lock w:val="sdtLocked"/>
                <w:richText/>
              </w:sdtPr>
              <w:sdtContent>
                <w:p>
                  <w:pPr>
                    <w:tabs>
                      <w:tab w:val="left" w:pos="426"/>
                      <w:tab w:val="left" w:pos="928"/>
                      <w:tab w:val="num" w:pos="993"/>
                    </w:tabs>
                    <w:ind w:firstLine="567"/>
                    <w:jc w:val="both"/>
                    <w:rPr>
                      <w:szCs w:val="24"/>
                      <w:lang w:eastAsia="lt-LT"/>
                    </w:rPr>
                  </w:pPr>
                  <w:sdt>
                    <w:sdtPr>
                      <w:alias w:val="Numeris"/>
                      <w:tag w:val="nr_fc43396a037f49c4a9fcb22842dbf316"/>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6143ad7b0c84285acf9843b11e707f5"/>
                <w:lock w:val="sdtLocked"/>
                <w:richText/>
              </w:sdtPr>
              <w:sdtContent>
                <w:p>
                  <w:pPr>
                    <w:tabs>
                      <w:tab w:val="left" w:pos="426"/>
                      <w:tab w:val="left" w:pos="928"/>
                      <w:tab w:val="num" w:pos="993"/>
                    </w:tabs>
                    <w:ind w:firstLine="567"/>
                    <w:jc w:val="both"/>
                    <w:rPr>
                      <w:szCs w:val="24"/>
                      <w:lang w:eastAsia="lt-LT"/>
                    </w:rPr>
                  </w:pPr>
                  <w:sdt>
                    <w:sdtPr>
                      <w:alias w:val="Numeris"/>
                      <w:tag w:val="nr_c6143ad7b0c84285acf9843b11e707f5"/>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279f1159714547db8b68f22de94350ec"/>
                    <w:lock w:val="sdtLocked"/>
                    <w:richText/>
                  </w:sdtPr>
                  <w:sdtContent>
                    <w:p>
                      <w:pPr>
                        <w:tabs>
                          <w:tab w:val="left" w:pos="1134"/>
                        </w:tabs>
                        <w:ind w:firstLine="567"/>
                        <w:jc w:val="both"/>
                        <w:rPr>
                          <w:szCs w:val="24"/>
                          <w:lang w:eastAsia="lt-LT"/>
                        </w:rPr>
                      </w:pPr>
                      <w:sdt>
                        <w:sdtPr>
                          <w:alias w:val="Numeris"/>
                          <w:tag w:val="nr_279f1159714547db8b68f22de94350ec"/>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69669e41d4224b1a91f4b115a3384373"/>
                    <w:lock w:val="sdtLocked"/>
                    <w:richText/>
                  </w:sdtPr>
                  <w:sdtContent>
                    <w:p>
                      <w:pPr>
                        <w:tabs>
                          <w:tab w:val="left" w:pos="1134"/>
                        </w:tabs>
                        <w:ind w:firstLine="567"/>
                        <w:jc w:val="both"/>
                        <w:rPr>
                          <w:szCs w:val="24"/>
                          <w:lang w:eastAsia="lt-LT"/>
                        </w:rPr>
                      </w:pPr>
                      <w:sdt>
                        <w:sdtPr>
                          <w:alias w:val="Numeris"/>
                          <w:tag w:val="nr_69669e41d4224b1a91f4b115a3384373"/>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723f71ab7fce44ccbbdc992ea1aecd2f"/>
                    <w:lock w:val="sdtLocked"/>
                    <w:richText/>
                  </w:sdtPr>
                  <w:sdtContent>
                    <w:p>
                      <w:pPr>
                        <w:tabs>
                          <w:tab w:val="left" w:pos="1134"/>
                        </w:tabs>
                        <w:ind w:firstLine="567"/>
                        <w:jc w:val="both"/>
                        <w:rPr>
                          <w:szCs w:val="24"/>
                          <w:lang w:eastAsia="lt-LT"/>
                        </w:rPr>
                      </w:pPr>
                      <w:sdt>
                        <w:sdtPr>
                          <w:alias w:val="Numeris"/>
                          <w:tag w:val="nr_723f71ab7fce44ccbbdc992ea1aecd2f"/>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01266e273d1c4cbdb0713e7057f69038"/>
                <w:lock w:val="sdtLocked"/>
                <w:richText/>
              </w:sdtPr>
              <w:sdtContent>
                <w:p>
                  <w:pPr>
                    <w:tabs>
                      <w:tab w:val="left" w:pos="993"/>
                    </w:tabs>
                    <w:ind w:firstLine="567"/>
                    <w:jc w:val="both"/>
                    <w:rPr>
                      <w:szCs w:val="24"/>
                      <w:lang w:eastAsia="lt-LT"/>
                    </w:rPr>
                  </w:pPr>
                  <w:sdt>
                    <w:sdtPr>
                      <w:alias w:val="Numeris"/>
                      <w:tag w:val="nr_01266e273d1c4cbdb0713e7057f69038"/>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366f47a76a6546429f31baa5df04c2ce"/>
                    <w:lock w:val="sdtLocked"/>
                    <w:richText/>
                  </w:sdtPr>
                  <w:sdtContent>
                    <w:p>
                      <w:pPr>
                        <w:tabs>
                          <w:tab w:val="left" w:pos="1134"/>
                        </w:tabs>
                        <w:ind w:firstLine="567"/>
                        <w:jc w:val="both"/>
                        <w:rPr>
                          <w:szCs w:val="24"/>
                          <w:lang w:eastAsia="lt-LT"/>
                        </w:rPr>
                      </w:pPr>
                      <w:sdt>
                        <w:sdtPr>
                          <w:alias w:val="Numeris"/>
                          <w:tag w:val="nr_366f47a76a6546429f31baa5df04c2ce"/>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37da727b5d9c4d21ae28f94e41b17121"/>
                    <w:lock w:val="sdtLocked"/>
                    <w:richText/>
                  </w:sdtPr>
                  <w:sdtContent>
                    <w:p>
                      <w:pPr>
                        <w:tabs>
                          <w:tab w:val="left" w:pos="1134"/>
                        </w:tabs>
                        <w:ind w:firstLine="567"/>
                        <w:jc w:val="both"/>
                        <w:rPr>
                          <w:szCs w:val="24"/>
                          <w:lang w:eastAsia="lt-LT"/>
                        </w:rPr>
                      </w:pPr>
                      <w:sdt>
                        <w:sdtPr>
                          <w:alias w:val="Numeris"/>
                          <w:tag w:val="nr_37da727b5d9c4d21ae28f94e41b17121"/>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bd3044a0422240a9a0786f7a6195b4d4"/>
                    <w:lock w:val="sdtLocked"/>
                    <w:richText/>
                  </w:sdtPr>
                  <w:sdtContent>
                    <w:p>
                      <w:pPr>
                        <w:tabs>
                          <w:tab w:val="left" w:pos="1134"/>
                        </w:tabs>
                        <w:ind w:firstLine="567"/>
                        <w:jc w:val="both"/>
                        <w:rPr>
                          <w:szCs w:val="24"/>
                          <w:lang w:eastAsia="lt-LT"/>
                        </w:rPr>
                      </w:pPr>
                      <w:sdt>
                        <w:sdtPr>
                          <w:alias w:val="Numeris"/>
                          <w:tag w:val="nr_bd3044a0422240a9a0786f7a6195b4d4"/>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9b00f42f811e4d79a768d0369631ef52"/>
                    <w:lock w:val="sdtLocked"/>
                    <w:richText/>
                  </w:sdtPr>
                  <w:sdtContent>
                    <w:p>
                      <w:pPr>
                        <w:tabs>
                          <w:tab w:val="left" w:pos="1134"/>
                        </w:tabs>
                        <w:ind w:firstLine="567"/>
                        <w:jc w:val="both"/>
                        <w:rPr>
                          <w:szCs w:val="24"/>
                          <w:lang w:eastAsia="lt-LT"/>
                        </w:rPr>
                      </w:pPr>
                      <w:sdt>
                        <w:sdtPr>
                          <w:alias w:val="Numeris"/>
                          <w:tag w:val="nr_9b00f42f811e4d79a768d0369631ef5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588ce9fc6a29416982ea9e4c4265ae1c"/>
                    <w:lock w:val="sdtLocked"/>
                    <w:richText/>
                  </w:sdtPr>
                  <w:sdtContent>
                    <w:p>
                      <w:pPr>
                        <w:tabs>
                          <w:tab w:val="left" w:pos="1134"/>
                        </w:tabs>
                        <w:ind w:firstLine="567"/>
                        <w:jc w:val="both"/>
                        <w:rPr>
                          <w:szCs w:val="24"/>
                          <w:lang w:eastAsia="lt-LT"/>
                        </w:rPr>
                      </w:pPr>
                      <w:sdt>
                        <w:sdtPr>
                          <w:alias w:val="Numeris"/>
                          <w:tag w:val="nr_588ce9fc6a29416982ea9e4c4265ae1c"/>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739abe5fc8804825adb21f25f260a695"/>
                    <w:lock w:val="sdtLocked"/>
                    <w:richText/>
                  </w:sdtPr>
                  <w:sdtContent>
                    <w:p>
                      <w:pPr>
                        <w:tabs>
                          <w:tab w:val="left" w:pos="1134"/>
                        </w:tabs>
                        <w:ind w:firstLine="567"/>
                        <w:jc w:val="both"/>
                        <w:rPr>
                          <w:szCs w:val="24"/>
                          <w:lang w:eastAsia="lt-LT"/>
                        </w:rPr>
                      </w:pPr>
                      <w:sdt>
                        <w:sdtPr>
                          <w:alias w:val="Numeris"/>
                          <w:tag w:val="nr_739abe5fc8804825adb21f25f260a695"/>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275c891cfe07401fa0d9b53be55b1150"/>
                    <w:lock w:val="sdtLocked"/>
                    <w:richText/>
                  </w:sdtPr>
                  <w:sdtContent>
                    <w:p>
                      <w:pPr>
                        <w:tabs>
                          <w:tab w:val="left" w:pos="1134"/>
                        </w:tabs>
                        <w:ind w:firstLine="567"/>
                        <w:jc w:val="both"/>
                        <w:rPr>
                          <w:szCs w:val="24"/>
                          <w:lang w:eastAsia="lt-LT"/>
                        </w:rPr>
                      </w:pPr>
                      <w:sdt>
                        <w:sdtPr>
                          <w:alias w:val="Numeris"/>
                          <w:tag w:val="nr_275c891cfe07401fa0d9b53be55b1150"/>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80df6ae8dbed44e78deaada914369db9"/>
                    <w:lock w:val="sdtLocked"/>
                    <w:richText/>
                  </w:sdtPr>
                  <w:sdtContent>
                    <w:p>
                      <w:pPr>
                        <w:tabs>
                          <w:tab w:val="left" w:pos="1134"/>
                        </w:tabs>
                        <w:ind w:firstLine="567"/>
                        <w:jc w:val="both"/>
                        <w:rPr>
                          <w:szCs w:val="24"/>
                          <w:lang w:eastAsia="lt-LT"/>
                        </w:rPr>
                      </w:pPr>
                      <w:sdt>
                        <w:sdtPr>
                          <w:alias w:val="Numeris"/>
                          <w:tag w:val="nr_80df6ae8dbed44e78deaada914369d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9e4d39b7f45244d683ae9917536c1bfc"/>
                    <w:lock w:val="sdtLocked"/>
                    <w:richText/>
                  </w:sdtPr>
                  <w:sdtContent>
                    <w:p>
                      <w:pPr>
                        <w:tabs>
                          <w:tab w:val="left" w:pos="1134"/>
                        </w:tabs>
                        <w:ind w:firstLine="567"/>
                        <w:jc w:val="both"/>
                        <w:rPr>
                          <w:szCs w:val="24"/>
                          <w:lang w:eastAsia="lt-LT"/>
                        </w:rPr>
                      </w:pPr>
                      <w:sdt>
                        <w:sdtPr>
                          <w:alias w:val="Numeris"/>
                          <w:tag w:val="nr_9e4d39b7f45244d683ae9917536c1bfc"/>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d9c0a4e419004c1fbc22509b341857d3"/>
                <w:lock w:val="sdtLocked"/>
                <w:richText/>
              </w:sdtPr>
              <w:sdtContent>
                <w:p>
                  <w:pPr>
                    <w:tabs>
                      <w:tab w:val="left" w:pos="928"/>
                    </w:tabs>
                    <w:ind w:firstLine="567"/>
                    <w:jc w:val="both"/>
                    <w:rPr>
                      <w:szCs w:val="24"/>
                      <w:lang w:eastAsia="lt-LT"/>
                    </w:rPr>
                  </w:pPr>
                  <w:sdt>
                    <w:sdtPr>
                      <w:alias w:val="Numeris"/>
                      <w:tag w:val="nr_d9c0a4e419004c1fbc22509b341857d3"/>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b2bb1c9591514d598c947558c6b65ca2"/>
                <w:lock w:val="sdtLocked"/>
                <w:richText/>
              </w:sdtPr>
              <w:sdtContent>
                <w:p>
                  <w:pPr>
                    <w:tabs>
                      <w:tab w:val="left" w:pos="928"/>
                    </w:tabs>
                    <w:ind w:firstLine="567"/>
                    <w:jc w:val="both"/>
                    <w:rPr>
                      <w:szCs w:val="24"/>
                      <w:lang w:eastAsia="lt-LT"/>
                    </w:rPr>
                  </w:pPr>
                  <w:sdt>
                    <w:sdtPr>
                      <w:alias w:val="Numeris"/>
                      <w:tag w:val="nr_b2bb1c9591514d598c947558c6b65ca2"/>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209ee4468d424047802a7f33f1338e77"/>
                <w:lock w:val="sdtLocked"/>
                <w:richText/>
              </w:sdtPr>
              <w:sdtContent>
                <w:p>
                  <w:pPr>
                    <w:tabs>
                      <w:tab w:val="left" w:pos="1134"/>
                    </w:tabs>
                    <w:ind w:firstLine="567"/>
                    <w:jc w:val="both"/>
                    <w:rPr>
                      <w:szCs w:val="24"/>
                      <w:lang w:eastAsia="lt-LT"/>
                    </w:rPr>
                  </w:pPr>
                  <w:sdt>
                    <w:sdtPr>
                      <w:alias w:val="Numeris"/>
                      <w:tag w:val="nr_209ee4468d424047802a7f33f1338e77"/>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Eil.</w:t>
                        </w:r>
                      </w:p>
                      <w:p>
                        <w:pPr>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p>
                    </w:tc>
                  </w:tr>
                </w:tbl>
                <w:p>
                  <w:pPr>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ind w:firstLine="567"/>
                    <w:jc w:val="both"/>
                    <w:rPr>
                      <w:bCs/>
                      <w:sz w:val="10"/>
                      <w:szCs w:val="10"/>
                      <w:lang w:eastAsia="lt-LT"/>
                    </w:rPr>
                  </w:pPr>
                </w:p>
              </w:sdtContent>
            </w:sdt>
            <w:sdt>
              <w:sdtPr>
                <w:alias w:val="13 p."/>
                <w:tag w:val="part_fae01595d5c44f8596e83517d3244a52"/>
                <w:lock w:val="sdtLocked"/>
                <w:richText/>
              </w:sdtPr>
              <w:sdtContent>
                <w:p>
                  <w:pPr>
                    <w:tabs>
                      <w:tab w:val="left" w:pos="1134"/>
                    </w:tabs>
                    <w:ind w:firstLine="567"/>
                    <w:jc w:val="both"/>
                    <w:rPr>
                      <w:bCs/>
                      <w:szCs w:val="24"/>
                      <w:lang w:eastAsia="lt-LT"/>
                    </w:rPr>
                  </w:pPr>
                  <w:sdt>
                    <w:sdtPr>
                      <w:alias w:val="Numeris"/>
                      <w:tag w:val="nr_fae01595d5c44f8596e83517d3244a52"/>
                      <w:lock w:val="sdtLocked"/>
                      <w:richText/>
                    </w:sdtPr>
                    <w:sdtContent>
                      <w:r>
                        <w:rPr>
                          <w:bCs/>
                          <w:szCs w:val="24"/>
                          <w:lang w:eastAsia="lt-LT"/>
                        </w:rPr>
                        <w:t>13</w:t>
                      </w:r>
                    </w:sdtContent>
                  </w:sdt>
                  <w:r>
                    <w:rPr>
                      <w:bCs/>
                      <w:szCs w:val="24"/>
                      <w:lang w:eastAsia="lt-LT"/>
                    </w:rPr>
                    <w:t>.</w:t>
                    <w:tab/>
                    <w:t>Fizinių pratimų atlikimo sąlygos:</w:t>
                  </w:r>
                </w:p>
                <w:sdt>
                  <w:sdtPr>
                    <w:alias w:val="13.1 pp."/>
                    <w:tag w:val="part_245b13a0ddec4df898bf7aeba0bbad78"/>
                    <w:lock w:val="sdtLocked"/>
                    <w:richText/>
                  </w:sdtPr>
                  <w:sdtContent>
                    <w:p>
                      <w:pPr>
                        <w:tabs>
                          <w:tab w:val="left" w:pos="1134"/>
                        </w:tabs>
                        <w:ind w:firstLine="567"/>
                        <w:jc w:val="both"/>
                        <w:rPr>
                          <w:bCs/>
                          <w:szCs w:val="24"/>
                          <w:lang w:eastAsia="lt-LT"/>
                        </w:rPr>
                      </w:pPr>
                      <w:sdt>
                        <w:sdtPr>
                          <w:alias w:val="Numeris"/>
                          <w:tag w:val="nr_245b13a0ddec4df898bf7aeba0bbad78"/>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59bc2704917c47fc81983c8bd1a4680c"/>
                    <w:lock w:val="sdtLocked"/>
                    <w:richText/>
                  </w:sdtPr>
                  <w:sdtContent>
                    <w:p>
                      <w:pPr>
                        <w:tabs>
                          <w:tab w:val="left" w:pos="993"/>
                          <w:tab w:val="left" w:pos="1134"/>
                        </w:tabs>
                        <w:ind w:firstLine="567"/>
                        <w:jc w:val="both"/>
                        <w:rPr>
                          <w:bCs/>
                          <w:szCs w:val="24"/>
                          <w:lang w:eastAsia="lt-LT"/>
                        </w:rPr>
                      </w:pPr>
                      <w:sdt>
                        <w:sdtPr>
                          <w:alias w:val="Numeris"/>
                          <w:tag w:val="nr_59bc2704917c47fc81983c8bd1a4680c"/>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bdf610eb268e455982945368c8565da2"/>
                    <w:lock w:val="sdtLocked"/>
                    <w:richText/>
                  </w:sdtPr>
                  <w:sdtContent>
                    <w:p>
                      <w:pPr>
                        <w:tabs>
                          <w:tab w:val="left" w:pos="993"/>
                          <w:tab w:val="left" w:pos="1134"/>
                        </w:tabs>
                        <w:ind w:firstLine="567"/>
                        <w:jc w:val="both"/>
                        <w:rPr>
                          <w:bCs/>
                          <w:szCs w:val="24"/>
                          <w:lang w:eastAsia="lt-LT"/>
                        </w:rPr>
                      </w:pPr>
                      <w:sdt>
                        <w:sdtPr>
                          <w:alias w:val="Numeris"/>
                          <w:tag w:val="nr_bdf610eb268e455982945368c8565da2"/>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184764aec4a54e79b4baa44895621d9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84764aec4a54e79b4baa44895621d92"/>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51e6bd455a1d47668dc2449ef013e8b5"/>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e6bd455a1d47668dc2449ef013e8b5"/>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85bc703a49fc474984374967d723c603"/>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5bc703a49fc474984374967d723c603"/>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8897a5492ed64f4b9fc015c4a78b73e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897a5492ed64f4b9fc015c4a78b73eb"/>
                              <w:lock w:val="sdtLocked"/>
                              <w:richText/>
                            </w:sdtPr>
                            <w:sdtContent>
                              <w:r>
                                <w:rPr>
                                  <w:szCs w:val="24"/>
                                  <w:lang w:eastAsia="lt-LT"/>
                                </w:rPr>
                                <w:t>13.3.4</w:t>
                              </w:r>
                            </w:sdtContent>
                          </w:sdt>
                          <w:r>
                            <w:rPr>
                              <w:szCs w:val="24"/>
                              <w:lang w:eastAsia="lt-LT"/>
                            </w:rPr>
                            <w:t>.</w:t>
                            <w:tab/>
                            <w:t>prisitraukiant trūkčiojama.</w:t>
                          </w:r>
                        </w:p>
                        <w:p>
                          <w:pPr>
                            <w:tabs>
                              <w:tab w:val="num" w:pos="1320"/>
                            </w:tabs>
                            <w:ind w:firstLine="567"/>
                            <w:jc w:val="both"/>
                            <w:rPr>
                              <w:bCs/>
                              <w:szCs w:val="24"/>
                              <w:lang w:eastAsia="lt-LT"/>
                            </w:rPr>
                          </w:pPr>
                        </w:p>
                        <w:p>
                          <w:pPr>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8"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9"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jc w:val="both"/>
                            <w:rPr>
                              <w:szCs w:val="24"/>
                              <w:lang w:eastAsia="lt-LT"/>
                            </w:rPr>
                          </w:pPr>
                        </w:p>
                        <w:p>
                          <w:pPr>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91024317fe2449448451028126d81a0a"/>
                    <w:lock w:val="sdtLocked"/>
                    <w:richText/>
                  </w:sdtPr>
                  <w:sdtContent>
                    <w:p>
                      <w:pPr>
                        <w:tabs>
                          <w:tab w:val="left" w:pos="1130"/>
                          <w:tab w:val="left" w:pos="1276"/>
                        </w:tabs>
                        <w:ind w:firstLine="567"/>
                        <w:jc w:val="both"/>
                        <w:rPr>
                          <w:szCs w:val="24"/>
                          <w:lang w:eastAsia="lt-LT"/>
                        </w:rPr>
                      </w:pPr>
                      <w:sdt>
                        <w:sdtPr>
                          <w:alias w:val="Numeris"/>
                          <w:tag w:val="nr_91024317fe2449448451028126d81a0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fe34aa20769c4c0f98ecdb08e654f504"/>
                        <w:lock w:val="sdtLocked"/>
                        <w:richText/>
                      </w:sdtPr>
                      <w:sdtContent>
                        <w:p>
                          <w:pPr>
                            <w:tabs>
                              <w:tab w:val="left" w:pos="1276"/>
                              <w:tab w:val="left" w:pos="1418"/>
                            </w:tabs>
                            <w:ind w:firstLine="567"/>
                            <w:jc w:val="both"/>
                            <w:rPr>
                              <w:szCs w:val="24"/>
                              <w:lang w:eastAsia="lt-LT"/>
                            </w:rPr>
                          </w:pPr>
                          <w:sdt>
                            <w:sdtPr>
                              <w:alias w:val="Numeris"/>
                              <w:tag w:val="nr_fe34aa20769c4c0f98ecdb08e654f504"/>
                              <w:lock w:val="sdtLocked"/>
                              <w:richText/>
                            </w:sdtPr>
                            <w:sdtContent>
                              <w:r>
                                <w:rPr>
                                  <w:szCs w:val="24"/>
                                  <w:lang w:eastAsia="lt-LT"/>
                                </w:rPr>
                                <w:t>13.4.1</w:t>
                              </w:r>
                            </w:sdtContent>
                          </w:sdt>
                          <w:r>
                            <w:rPr>
                              <w:szCs w:val="24"/>
                              <w:lang w:eastAsia="lt-LT"/>
                            </w:rPr>
                            <w:t>.</w:t>
                            <w:tab/>
                            <w:t>neištiesiamos rankos;</w:t>
                          </w:r>
                        </w:p>
                      </w:sdtContent>
                    </w:sdt>
                    <w:sdt>
                      <w:sdtPr>
                        <w:alias w:val="13.4.2 pp."/>
                        <w:tag w:val="part_24e88e1b25344ab89d6666e4c9479e82"/>
                        <w:lock w:val="sdtLocked"/>
                        <w:richText/>
                      </w:sdtPr>
                      <w:sdtContent>
                        <w:p>
                          <w:pPr>
                            <w:tabs>
                              <w:tab w:val="left" w:pos="1276"/>
                              <w:tab w:val="left" w:pos="1418"/>
                            </w:tabs>
                            <w:ind w:firstLine="567"/>
                            <w:jc w:val="both"/>
                            <w:rPr>
                              <w:szCs w:val="24"/>
                              <w:lang w:eastAsia="lt-LT"/>
                            </w:rPr>
                          </w:pPr>
                          <w:sdt>
                            <w:sdtPr>
                              <w:alias w:val="Numeris"/>
                              <w:tag w:val="nr_24e88e1b25344ab89d6666e4c9479e82"/>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9f9012ba2e1445928a6cec44e1249474"/>
                        <w:lock w:val="sdtLocked"/>
                        <w:richText/>
                      </w:sdtPr>
                      <w:sdtContent>
                        <w:p>
                          <w:pPr>
                            <w:tabs>
                              <w:tab w:val="left" w:pos="1276"/>
                              <w:tab w:val="left" w:pos="1418"/>
                            </w:tabs>
                            <w:ind w:firstLine="567"/>
                            <w:jc w:val="both"/>
                            <w:rPr>
                              <w:szCs w:val="24"/>
                              <w:lang w:eastAsia="lt-LT"/>
                            </w:rPr>
                          </w:pPr>
                          <w:sdt>
                            <w:sdtPr>
                              <w:alias w:val="Numeris"/>
                              <w:tag w:val="nr_9f9012ba2e1445928a6cec44e1249474"/>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66e1e5ca4b64470e915de186b2768cca"/>
                        <w:lock w:val="sdtLocked"/>
                        <w:richText/>
                      </w:sdtPr>
                      <w:sdtContent>
                        <w:p>
                          <w:pPr>
                            <w:tabs>
                              <w:tab w:val="left" w:pos="1276"/>
                              <w:tab w:val="left" w:pos="1418"/>
                            </w:tabs>
                            <w:ind w:firstLine="567"/>
                            <w:jc w:val="both"/>
                            <w:rPr>
                              <w:szCs w:val="24"/>
                              <w:lang w:eastAsia="lt-LT"/>
                            </w:rPr>
                          </w:pPr>
                          <w:sdt>
                            <w:sdtPr>
                              <w:alias w:val="Numeris"/>
                              <w:tag w:val="nr_66e1e5ca4b64470e915de186b2768cca"/>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c99d06c978ee4474af58b8116c72ce98"/>
                        <w:lock w:val="sdtLocked"/>
                        <w:richText/>
                      </w:sdtPr>
                      <w:sdtContent>
                        <w:p>
                          <w:pPr>
                            <w:tabs>
                              <w:tab w:val="left" w:pos="1276"/>
                              <w:tab w:val="left" w:pos="1418"/>
                            </w:tabs>
                            <w:ind w:firstLine="567"/>
                            <w:jc w:val="both"/>
                            <w:rPr>
                              <w:szCs w:val="24"/>
                              <w:lang w:eastAsia="lt-LT"/>
                            </w:rPr>
                          </w:pPr>
                          <w:sdt>
                            <w:sdtPr>
                              <w:alias w:val="Numeris"/>
                              <w:tag w:val="nr_c99d06c978ee4474af58b8116c72ce98"/>
                              <w:lock w:val="sdtLocked"/>
                              <w:richText/>
                            </w:sdtPr>
                            <w:sdtContent>
                              <w:r>
                                <w:rPr>
                                  <w:szCs w:val="24"/>
                                  <w:lang w:eastAsia="lt-LT"/>
                                </w:rPr>
                                <w:t>13.4.5</w:t>
                              </w:r>
                            </w:sdtContent>
                          </w:sdt>
                          <w:r>
                            <w:rPr>
                              <w:szCs w:val="24"/>
                              <w:lang w:eastAsia="lt-LT"/>
                            </w:rPr>
                            <w:t>.</w:t>
                            <w:tab/>
                            <w:t>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0"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jc w:val="both"/>
                            <w:rPr>
                              <w:szCs w:val="24"/>
                              <w:lang w:eastAsia="lt-LT"/>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df0464abcd4e43daa40ad60ba6d46eb5"/>
                    <w:lock w:val="sdtLocked"/>
                    <w:richText/>
                  </w:sdtPr>
                  <w:sdtContent>
                    <w:p>
                      <w:pPr>
                        <w:keepNext/>
                        <w:tabs>
                          <w:tab w:val="left" w:pos="1130"/>
                          <w:tab w:val="left" w:pos="1276"/>
                        </w:tabs>
                        <w:ind w:firstLine="567"/>
                        <w:jc w:val="both"/>
                        <w:outlineLvl w:val="1"/>
                        <w:rPr>
                          <w:szCs w:val="24"/>
                          <w:lang w:eastAsia="lt-LT"/>
                        </w:rPr>
                      </w:pPr>
                      <w:sdt>
                        <w:sdtPr>
                          <w:alias w:val="Numeris"/>
                          <w:tag w:val="nr_df0464abcd4e43daa40ad60ba6d46eb5"/>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a097b9107d8249cf99b9353dfe7c1b9e"/>
                <w:lock w:val="sdtLocked"/>
                <w:richText/>
              </w:sdtPr>
              <w:sdtContent>
                <w:p>
                  <w:pPr>
                    <w:tabs>
                      <w:tab w:val="left" w:pos="1134"/>
                      <w:tab w:val="left" w:pos="1276"/>
                    </w:tabs>
                    <w:ind w:firstLine="567"/>
                    <w:jc w:val="both"/>
                    <w:rPr>
                      <w:szCs w:val="24"/>
                      <w:lang w:eastAsia="lt-LT"/>
                    </w:rPr>
                  </w:pPr>
                  <w:sdt>
                    <w:sdtPr>
                      <w:alias w:val="Numeris"/>
                      <w:tag w:val="nr_a097b9107d8249cf99b9353dfe7c1b9e"/>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e40c01a1d97141d5b40d376571f00c12"/>
                <w:lock w:val="sdtLocked"/>
                <w:richText/>
              </w:sdtPr>
              <w:sdtContent>
                <w:p>
                  <w:pPr>
                    <w:tabs>
                      <w:tab w:val="left" w:pos="1134"/>
                      <w:tab w:val="left" w:pos="1276"/>
                    </w:tabs>
                    <w:ind w:firstLine="567"/>
                    <w:jc w:val="both"/>
                    <w:rPr>
                      <w:szCs w:val="24"/>
                      <w:lang w:eastAsia="lt-LT"/>
                    </w:rPr>
                  </w:pPr>
                  <w:sdt>
                    <w:sdtPr>
                      <w:alias w:val="Numeris"/>
                      <w:tag w:val="nr_e40c01a1d97141d5b40d376571f00c12"/>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5e94d02a354e4a8f8d96a8fc8c276699"/>
                <w:lock w:val="sdtLocked"/>
                <w:richText/>
              </w:sdtPr>
              <w:sdtContent>
                <w:p>
                  <w:pPr>
                    <w:tabs>
                      <w:tab w:val="left" w:pos="1134"/>
                      <w:tab w:val="left" w:pos="1276"/>
                    </w:tabs>
                    <w:ind w:firstLine="567"/>
                    <w:jc w:val="both"/>
                    <w:rPr>
                      <w:szCs w:val="24"/>
                      <w:lang w:eastAsia="lt-LT"/>
                    </w:rPr>
                  </w:pPr>
                  <w:sdt>
                    <w:sdtPr>
                      <w:alias w:val="Numeris"/>
                      <w:tag w:val="nr_5e94d02a354e4a8f8d96a8fc8c276699"/>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9e3d0fcb3d154d01a6cca9defc1cbc5b"/>
                <w:lock w:val="sdtLocked"/>
                <w:richText/>
              </w:sdtPr>
              <w:sdtContent>
                <w:p>
                  <w:pPr>
                    <w:tabs>
                      <w:tab w:val="left" w:pos="1134"/>
                      <w:tab w:val="left" w:pos="1276"/>
                    </w:tabs>
                    <w:ind w:firstLine="567"/>
                    <w:jc w:val="both"/>
                    <w:rPr>
                      <w:szCs w:val="24"/>
                      <w:lang w:eastAsia="lt-LT"/>
                    </w:rPr>
                  </w:pPr>
                  <w:sdt>
                    <w:sdtPr>
                      <w:alias w:val="Numeris"/>
                      <w:tag w:val="nr_9e3d0fcb3d154d01a6cca9defc1cbc5b"/>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a6a0146969ac45c9b32c3ae85560598a"/>
                <w:lock w:val="sdtLocked"/>
                <w:richText/>
              </w:sdtPr>
              <w:sdtContent>
                <w:p>
                  <w:pPr>
                    <w:tabs>
                      <w:tab w:val="left" w:pos="1134"/>
                      <w:tab w:val="left" w:pos="1276"/>
                    </w:tabs>
                    <w:ind w:firstLine="567"/>
                    <w:jc w:val="both"/>
                    <w:rPr>
                      <w:szCs w:val="24"/>
                      <w:lang w:eastAsia="lt-LT"/>
                    </w:rPr>
                  </w:pPr>
                  <w:sdt>
                    <w:sdtPr>
                      <w:alias w:val="Numeris"/>
                      <w:tag w:val="nr_a6a0146969ac45c9b32c3ae85560598a"/>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ind w:firstLine="720"/>
                    <w:jc w:val="both"/>
                    <w:rPr>
                      <w:szCs w:val="24"/>
                      <w:lang w:eastAsia="lt-LT"/>
                    </w:rPr>
                  </w:pPr>
                </w:p>
                <w:p>
                  <w:pPr>
                    <w:keepNext/>
                    <w:jc w:val="both"/>
                    <w:outlineLvl w:val="1"/>
                    <w:rPr>
                      <w:b/>
                      <w:bCs/>
                      <w:szCs w:val="24"/>
                      <w:lang w:eastAsia="lt-LT"/>
                    </w:rPr>
                  </w:pPr>
                  <w:r>
                    <w:rPr>
                      <w:b/>
                      <w:bCs/>
                      <w:szCs w:val="24"/>
                      <w:lang w:eastAsia="lt-LT"/>
                    </w:rPr>
                    <w:t xml:space="preserve">2 lentelė </w:t>
                  </w:r>
                </w:p>
                <w:p>
                  <w:pPr>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Bėgimas šaudykle</w:t>
                        </w:r>
                      </w:p>
                      <w:p>
                        <w:pPr>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 xml:space="preserve">100 m. </w:t>
                        </w:r>
                      </w:p>
                      <w:p>
                        <w:pPr>
                          <w:ind w:left="-108"/>
                          <w:jc w:val="center"/>
                          <w:rPr>
                            <w:b/>
                            <w:szCs w:val="24"/>
                            <w:lang w:eastAsia="lt-LT"/>
                          </w:rPr>
                        </w:pPr>
                        <w:r>
                          <w:rPr>
                            <w:b/>
                            <w:szCs w:val="24"/>
                            <w:lang w:eastAsia="lt-LT"/>
                          </w:rPr>
                          <w:t xml:space="preserve">bėgimas </w:t>
                        </w:r>
                      </w:p>
                      <w:p>
                        <w:pPr>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right="-51"/>
                          <w:jc w:val="center"/>
                          <w:rPr>
                            <w:b/>
                            <w:szCs w:val="24"/>
                            <w:lang w:eastAsia="lt-LT"/>
                          </w:rPr>
                        </w:pPr>
                        <w:r>
                          <w:rPr>
                            <w:b/>
                            <w:szCs w:val="24"/>
                            <w:lang w:eastAsia="lt-LT"/>
                          </w:rPr>
                          <w:t>Atsispaudimai</w:t>
                        </w:r>
                      </w:p>
                      <w:p>
                        <w:pPr>
                          <w:ind w:left="-108" w:right="-51"/>
                          <w:jc w:val="center"/>
                          <w:rPr>
                            <w:b/>
                            <w:szCs w:val="24"/>
                            <w:lang w:eastAsia="lt-LT"/>
                          </w:rPr>
                        </w:pPr>
                        <w:r>
                          <w:rPr>
                            <w:b/>
                            <w:szCs w:val="24"/>
                            <w:lang w:eastAsia="lt-LT"/>
                          </w:rPr>
                          <w:t>(per 1,5 min.)</w:t>
                        </w:r>
                      </w:p>
                      <w:p>
                        <w:pPr>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1000 m. bėgimas</w:t>
                        </w:r>
                      </w:p>
                      <w:p>
                        <w:pPr>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6,00</w:t>
                        </w:r>
                      </w:p>
                    </w:tc>
                  </w:tr>
                </w:tbl>
                <w:p>
                  <w:pPr>
                    <w:rPr>
                      <w:b/>
                      <w:bCs/>
                      <w:szCs w:val="24"/>
                      <w:lang w:eastAsia="lt-LT"/>
                    </w:rPr>
                  </w:pPr>
                </w:p>
                <w:p>
                  <w:pPr>
                    <w:rPr>
                      <w:b/>
                      <w:bCs/>
                      <w:szCs w:val="24"/>
                      <w:lang w:eastAsia="lt-LT"/>
                    </w:rPr>
                  </w:pPr>
                </w:p>
                <w:p>
                  <w:pPr>
                    <w:rPr>
                      <w:b/>
                      <w:bCs/>
                      <w:szCs w:val="24"/>
                      <w:lang w:eastAsia="lt-LT"/>
                    </w:rPr>
                  </w:pPr>
                </w:p>
                <w:p>
                  <w:pPr>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7,30</w:t>
                        </w:r>
                      </w:p>
                    </w:tc>
                  </w:tr>
                </w:tbl>
                <w:p>
                  <w:pPr>
                    <w:jc w:val="both"/>
                    <w:rPr>
                      <w:b/>
                      <w:bCs/>
                      <w:szCs w:val="24"/>
                      <w:lang w:eastAsia="lt-LT"/>
                    </w:rPr>
                  </w:pPr>
                </w:p>
                <w:p>
                  <w:pPr>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jc w:val="center"/>
                          <w:rPr>
                            <w:b/>
                            <w:bCs/>
                            <w:szCs w:val="24"/>
                            <w:lang w:eastAsia="lt-LT"/>
                          </w:rPr>
                        </w:pPr>
                        <w:r>
                          <w:rPr>
                            <w:b/>
                            <w:bCs/>
                            <w:szCs w:val="24"/>
                            <w:lang w:eastAsia="lt-LT"/>
                          </w:rPr>
                          <w:t xml:space="preserve">Amžius grupės </w:t>
                        </w:r>
                      </w:p>
                      <w:p>
                        <w:pPr>
                          <w:jc w:val="center"/>
                          <w:rPr>
                            <w:b/>
                            <w:bCs/>
                            <w:szCs w:val="24"/>
                            <w:lang w:eastAsia="lt-LT"/>
                          </w:rPr>
                        </w:pPr>
                        <w:r>
                          <w:rPr>
                            <w:b/>
                            <w:bCs/>
                            <w:szCs w:val="24"/>
                            <w:lang w:eastAsia="lt-LT"/>
                          </w:rPr>
                          <w:t>(amžius metais)</w:t>
                        </w:r>
                      </w:p>
                    </w:tc>
                    <w:tc>
                      <w:tcPr>
                        <w:tcW w:w="2268" w:type="dxa"/>
                      </w:tcPr>
                      <w:p>
                        <w:pPr>
                          <w:jc w:val="center"/>
                          <w:rPr>
                            <w:b/>
                            <w:bCs/>
                            <w:szCs w:val="24"/>
                            <w:lang w:eastAsia="lt-LT"/>
                          </w:rPr>
                        </w:pPr>
                      </w:p>
                      <w:p>
                        <w:pPr>
                          <w:jc w:val="center"/>
                          <w:rPr>
                            <w:b/>
                            <w:bCs/>
                            <w:szCs w:val="24"/>
                            <w:lang w:eastAsia="lt-LT"/>
                          </w:rPr>
                        </w:pPr>
                        <w:r>
                          <w:rPr>
                            <w:b/>
                            <w:bCs/>
                            <w:szCs w:val="24"/>
                            <w:lang w:eastAsia="lt-LT"/>
                          </w:rPr>
                          <w:t>I lygis</w:t>
                        </w:r>
                      </w:p>
                    </w:tc>
                    <w:tc>
                      <w:tcPr>
                        <w:tcW w:w="2268" w:type="dxa"/>
                      </w:tcPr>
                      <w:p>
                        <w:pPr>
                          <w:jc w:val="center"/>
                          <w:rPr>
                            <w:b/>
                            <w:bCs/>
                            <w:szCs w:val="24"/>
                            <w:lang w:eastAsia="lt-LT"/>
                          </w:rPr>
                        </w:pPr>
                      </w:p>
                      <w:p>
                        <w:pPr>
                          <w:jc w:val="center"/>
                          <w:rPr>
                            <w:b/>
                            <w:bCs/>
                            <w:szCs w:val="24"/>
                            <w:lang w:eastAsia="lt-LT"/>
                          </w:rPr>
                        </w:pPr>
                        <w:r>
                          <w:rPr>
                            <w:b/>
                            <w:bCs/>
                            <w:szCs w:val="24"/>
                            <w:lang w:eastAsia="lt-LT"/>
                          </w:rPr>
                          <w:t>II lygis</w:t>
                        </w:r>
                      </w:p>
                    </w:tc>
                    <w:tc>
                      <w:tcPr>
                        <w:tcW w:w="2098" w:type="dxa"/>
                      </w:tcPr>
                      <w:p>
                        <w:pPr>
                          <w:jc w:val="center"/>
                          <w:rPr>
                            <w:b/>
                            <w:bCs/>
                            <w:szCs w:val="24"/>
                            <w:lang w:eastAsia="lt-LT"/>
                          </w:rPr>
                        </w:pPr>
                      </w:p>
                      <w:p>
                        <w:pPr>
                          <w:jc w:val="center"/>
                          <w:rPr>
                            <w:b/>
                            <w:bCs/>
                            <w:szCs w:val="24"/>
                            <w:lang w:eastAsia="lt-LT"/>
                          </w:rPr>
                        </w:pPr>
                        <w:r>
                          <w:rPr>
                            <w:b/>
                            <w:bCs/>
                            <w:szCs w:val="24"/>
                            <w:lang w:eastAsia="lt-LT"/>
                          </w:rPr>
                          <w:t>III lygis</w:t>
                        </w:r>
                      </w:p>
                    </w:tc>
                  </w:tr>
                  <w:tr>
                    <w:tc>
                      <w:tcPr>
                        <w:tcW w:w="3289" w:type="dxa"/>
                      </w:tcPr>
                      <w:p>
                        <w:pPr>
                          <w:jc w:val="center"/>
                          <w:rPr>
                            <w:bCs/>
                            <w:szCs w:val="24"/>
                            <w:lang w:eastAsia="lt-LT"/>
                          </w:rPr>
                        </w:pPr>
                        <w:r>
                          <w:rPr>
                            <w:bCs/>
                            <w:szCs w:val="24"/>
                            <w:lang w:eastAsia="lt-LT"/>
                          </w:rPr>
                          <w:t>I grupė (iki 24 metų)</w:t>
                        </w:r>
                      </w:p>
                    </w:tc>
                    <w:tc>
                      <w:tcPr>
                        <w:tcW w:w="2268" w:type="dxa"/>
                      </w:tcPr>
                      <w:p>
                        <w:pPr>
                          <w:jc w:val="center"/>
                          <w:rPr>
                            <w:szCs w:val="24"/>
                            <w:lang w:eastAsia="lt-LT"/>
                          </w:rPr>
                        </w:pPr>
                        <w:r>
                          <w:rPr>
                            <w:szCs w:val="24"/>
                            <w:lang w:eastAsia="lt-LT"/>
                          </w:rPr>
                          <w:t>31</w:t>
                        </w:r>
                      </w:p>
                    </w:tc>
                    <w:tc>
                      <w:tcPr>
                        <w:tcW w:w="2268" w:type="dxa"/>
                      </w:tcPr>
                      <w:p>
                        <w:pPr>
                          <w:jc w:val="center"/>
                          <w:rPr>
                            <w:szCs w:val="24"/>
                            <w:lang w:eastAsia="lt-LT"/>
                          </w:rPr>
                        </w:pPr>
                        <w:r>
                          <w:rPr>
                            <w:szCs w:val="24"/>
                            <w:lang w:eastAsia="lt-LT"/>
                          </w:rPr>
                          <w:t>29</w:t>
                        </w:r>
                      </w:p>
                    </w:tc>
                    <w:tc>
                      <w:tcPr>
                        <w:tcW w:w="2098" w:type="dxa"/>
                      </w:tcPr>
                      <w:p>
                        <w:pPr>
                          <w:jc w:val="center"/>
                          <w:rPr>
                            <w:szCs w:val="24"/>
                            <w:lang w:eastAsia="lt-LT"/>
                          </w:rPr>
                        </w:pPr>
                        <w:r>
                          <w:rPr>
                            <w:szCs w:val="24"/>
                            <w:lang w:eastAsia="lt-LT"/>
                          </w:rPr>
                          <w:t>26</w:t>
                        </w:r>
                      </w:p>
                    </w:tc>
                  </w:tr>
                  <w:tr>
                    <w:tc>
                      <w:tcPr>
                        <w:tcW w:w="3289" w:type="dxa"/>
                      </w:tcPr>
                      <w:p>
                        <w:pPr>
                          <w:jc w:val="center"/>
                          <w:rPr>
                            <w:bCs/>
                            <w:szCs w:val="24"/>
                            <w:lang w:eastAsia="lt-LT"/>
                          </w:rPr>
                        </w:pPr>
                        <w:r>
                          <w:rPr>
                            <w:bCs/>
                            <w:szCs w:val="24"/>
                            <w:lang w:eastAsia="lt-LT"/>
                          </w:rPr>
                          <w:t>II grupė (25–29 metai)</w:t>
                        </w:r>
                      </w:p>
                    </w:tc>
                    <w:tc>
                      <w:tcPr>
                        <w:tcW w:w="2268" w:type="dxa"/>
                      </w:tcPr>
                      <w:p>
                        <w:pPr>
                          <w:jc w:val="center"/>
                          <w:rPr>
                            <w:szCs w:val="24"/>
                            <w:lang w:eastAsia="lt-LT"/>
                          </w:rPr>
                        </w:pPr>
                        <w:r>
                          <w:rPr>
                            <w:szCs w:val="24"/>
                            <w:lang w:eastAsia="lt-LT"/>
                          </w:rPr>
                          <w:t>28</w:t>
                        </w:r>
                      </w:p>
                    </w:tc>
                    <w:tc>
                      <w:tcPr>
                        <w:tcW w:w="2268" w:type="dxa"/>
                      </w:tcPr>
                      <w:p>
                        <w:pPr>
                          <w:jc w:val="center"/>
                          <w:rPr>
                            <w:szCs w:val="24"/>
                            <w:lang w:eastAsia="lt-LT"/>
                          </w:rPr>
                        </w:pPr>
                        <w:r>
                          <w:rPr>
                            <w:szCs w:val="24"/>
                            <w:lang w:eastAsia="lt-LT"/>
                          </w:rPr>
                          <w:t>26</w:t>
                        </w:r>
                      </w:p>
                    </w:tc>
                    <w:tc>
                      <w:tcPr>
                        <w:tcW w:w="2098" w:type="dxa"/>
                      </w:tcPr>
                      <w:p>
                        <w:pPr>
                          <w:jc w:val="center"/>
                          <w:rPr>
                            <w:szCs w:val="24"/>
                            <w:lang w:eastAsia="lt-LT"/>
                          </w:rPr>
                        </w:pPr>
                        <w:r>
                          <w:rPr>
                            <w:szCs w:val="24"/>
                            <w:lang w:eastAsia="lt-LT"/>
                          </w:rPr>
                          <w:t>23</w:t>
                        </w:r>
                      </w:p>
                    </w:tc>
                  </w:tr>
                  <w:tr>
                    <w:tc>
                      <w:tcPr>
                        <w:tcW w:w="3289" w:type="dxa"/>
                      </w:tcPr>
                      <w:p>
                        <w:pPr>
                          <w:jc w:val="center"/>
                          <w:rPr>
                            <w:bCs/>
                            <w:szCs w:val="24"/>
                            <w:lang w:eastAsia="lt-LT"/>
                          </w:rPr>
                        </w:pPr>
                        <w:r>
                          <w:rPr>
                            <w:bCs/>
                            <w:szCs w:val="24"/>
                            <w:lang w:eastAsia="lt-LT"/>
                          </w:rPr>
                          <w:t>III grupė (30–34 metai)</w:t>
                        </w:r>
                      </w:p>
                    </w:tc>
                    <w:tc>
                      <w:tcPr>
                        <w:tcW w:w="2268" w:type="dxa"/>
                      </w:tcPr>
                      <w:p>
                        <w:pPr>
                          <w:jc w:val="center"/>
                          <w:rPr>
                            <w:szCs w:val="24"/>
                            <w:lang w:eastAsia="lt-LT"/>
                          </w:rPr>
                        </w:pPr>
                        <w:r>
                          <w:rPr>
                            <w:szCs w:val="24"/>
                            <w:lang w:eastAsia="lt-LT"/>
                          </w:rPr>
                          <w:t>25</w:t>
                        </w:r>
                      </w:p>
                    </w:tc>
                    <w:tc>
                      <w:tcPr>
                        <w:tcW w:w="2268" w:type="dxa"/>
                      </w:tcPr>
                      <w:p>
                        <w:pPr>
                          <w:jc w:val="center"/>
                          <w:rPr>
                            <w:szCs w:val="24"/>
                            <w:lang w:eastAsia="lt-LT"/>
                          </w:rPr>
                        </w:pPr>
                        <w:r>
                          <w:rPr>
                            <w:szCs w:val="24"/>
                            <w:lang w:eastAsia="lt-LT"/>
                          </w:rPr>
                          <w:t>23</w:t>
                        </w:r>
                      </w:p>
                    </w:tc>
                    <w:tc>
                      <w:tcPr>
                        <w:tcW w:w="2098" w:type="dxa"/>
                      </w:tcPr>
                      <w:p>
                        <w:pPr>
                          <w:jc w:val="center"/>
                          <w:rPr>
                            <w:szCs w:val="24"/>
                            <w:lang w:eastAsia="lt-LT"/>
                          </w:rPr>
                        </w:pPr>
                        <w:r>
                          <w:rPr>
                            <w:szCs w:val="24"/>
                            <w:lang w:eastAsia="lt-LT"/>
                          </w:rPr>
                          <w:t>20</w:t>
                        </w:r>
                      </w:p>
                    </w:tc>
                  </w:tr>
                  <w:tr>
                    <w:tc>
                      <w:tcPr>
                        <w:tcW w:w="3289" w:type="dxa"/>
                      </w:tcPr>
                      <w:p>
                        <w:pPr>
                          <w:jc w:val="center"/>
                          <w:rPr>
                            <w:bCs/>
                            <w:szCs w:val="24"/>
                            <w:lang w:eastAsia="lt-LT"/>
                          </w:rPr>
                        </w:pPr>
                        <w:r>
                          <w:rPr>
                            <w:bCs/>
                            <w:szCs w:val="24"/>
                            <w:lang w:eastAsia="lt-LT"/>
                          </w:rPr>
                          <w:t>IV grupė (35–39 metai)</w:t>
                        </w:r>
                      </w:p>
                    </w:tc>
                    <w:tc>
                      <w:tcPr>
                        <w:tcW w:w="2268" w:type="dxa"/>
                      </w:tcPr>
                      <w:p>
                        <w:pPr>
                          <w:jc w:val="center"/>
                          <w:rPr>
                            <w:szCs w:val="24"/>
                            <w:lang w:eastAsia="lt-LT"/>
                          </w:rPr>
                        </w:pPr>
                        <w:r>
                          <w:rPr>
                            <w:szCs w:val="24"/>
                            <w:lang w:eastAsia="lt-LT"/>
                          </w:rPr>
                          <w:t>22</w:t>
                        </w:r>
                      </w:p>
                    </w:tc>
                    <w:tc>
                      <w:tcPr>
                        <w:tcW w:w="2268" w:type="dxa"/>
                      </w:tcPr>
                      <w:p>
                        <w:pPr>
                          <w:jc w:val="center"/>
                          <w:rPr>
                            <w:szCs w:val="24"/>
                            <w:lang w:eastAsia="lt-LT"/>
                          </w:rPr>
                        </w:pPr>
                        <w:r>
                          <w:rPr>
                            <w:szCs w:val="24"/>
                            <w:lang w:eastAsia="lt-LT"/>
                          </w:rPr>
                          <w:t>20</w:t>
                        </w:r>
                      </w:p>
                    </w:tc>
                    <w:tc>
                      <w:tcPr>
                        <w:tcW w:w="2098" w:type="dxa"/>
                      </w:tcPr>
                      <w:p>
                        <w:pPr>
                          <w:jc w:val="center"/>
                          <w:rPr>
                            <w:szCs w:val="24"/>
                            <w:lang w:eastAsia="lt-LT"/>
                          </w:rPr>
                        </w:pPr>
                        <w:r>
                          <w:rPr>
                            <w:szCs w:val="24"/>
                            <w:lang w:eastAsia="lt-LT"/>
                          </w:rPr>
                          <w:t>17</w:t>
                        </w:r>
                      </w:p>
                    </w:tc>
                  </w:tr>
                  <w:tr>
                    <w:tc>
                      <w:tcPr>
                        <w:tcW w:w="3289" w:type="dxa"/>
                      </w:tcPr>
                      <w:p>
                        <w:pPr>
                          <w:jc w:val="center"/>
                          <w:rPr>
                            <w:bCs/>
                            <w:szCs w:val="24"/>
                            <w:lang w:eastAsia="lt-LT"/>
                          </w:rPr>
                        </w:pPr>
                        <w:r>
                          <w:rPr>
                            <w:bCs/>
                            <w:szCs w:val="24"/>
                            <w:lang w:eastAsia="lt-LT"/>
                          </w:rPr>
                          <w:t>V grupė (40–44 metai)</w:t>
                        </w:r>
                      </w:p>
                    </w:tc>
                    <w:tc>
                      <w:tcPr>
                        <w:tcW w:w="2268" w:type="dxa"/>
                      </w:tcPr>
                      <w:p>
                        <w:pPr>
                          <w:jc w:val="center"/>
                          <w:rPr>
                            <w:szCs w:val="24"/>
                            <w:lang w:eastAsia="lt-LT"/>
                          </w:rPr>
                        </w:pPr>
                        <w:r>
                          <w:rPr>
                            <w:szCs w:val="24"/>
                            <w:lang w:eastAsia="lt-LT"/>
                          </w:rPr>
                          <w:t>19</w:t>
                        </w:r>
                      </w:p>
                    </w:tc>
                    <w:tc>
                      <w:tcPr>
                        <w:tcW w:w="2268" w:type="dxa"/>
                      </w:tcPr>
                      <w:p>
                        <w:pPr>
                          <w:jc w:val="center"/>
                          <w:rPr>
                            <w:szCs w:val="24"/>
                            <w:lang w:eastAsia="lt-LT"/>
                          </w:rPr>
                        </w:pPr>
                        <w:r>
                          <w:rPr>
                            <w:szCs w:val="24"/>
                            <w:lang w:eastAsia="lt-LT"/>
                          </w:rPr>
                          <w:t>17</w:t>
                        </w:r>
                      </w:p>
                    </w:tc>
                    <w:tc>
                      <w:tcPr>
                        <w:tcW w:w="2098" w:type="dxa"/>
                      </w:tcPr>
                      <w:p>
                        <w:pPr>
                          <w:jc w:val="center"/>
                          <w:rPr>
                            <w:szCs w:val="24"/>
                            <w:lang w:eastAsia="lt-LT"/>
                          </w:rPr>
                        </w:pPr>
                        <w:r>
                          <w:rPr>
                            <w:szCs w:val="24"/>
                            <w:lang w:eastAsia="lt-LT"/>
                          </w:rPr>
                          <w:t>14</w:t>
                        </w:r>
                      </w:p>
                    </w:tc>
                  </w:tr>
                  <w:tr>
                    <w:tc>
                      <w:tcPr>
                        <w:tcW w:w="3289" w:type="dxa"/>
                      </w:tcPr>
                      <w:p>
                        <w:pPr>
                          <w:jc w:val="center"/>
                          <w:rPr>
                            <w:bCs/>
                            <w:szCs w:val="24"/>
                            <w:lang w:eastAsia="lt-LT"/>
                          </w:rPr>
                        </w:pPr>
                        <w:r>
                          <w:rPr>
                            <w:bCs/>
                            <w:szCs w:val="24"/>
                            <w:lang w:eastAsia="lt-LT"/>
                          </w:rPr>
                          <w:t>VI grupė (45–49 metai)</w:t>
                        </w:r>
                      </w:p>
                    </w:tc>
                    <w:tc>
                      <w:tcPr>
                        <w:tcW w:w="2268" w:type="dxa"/>
                      </w:tcPr>
                      <w:p>
                        <w:pPr>
                          <w:jc w:val="center"/>
                          <w:rPr>
                            <w:szCs w:val="24"/>
                            <w:lang w:eastAsia="lt-LT"/>
                          </w:rPr>
                        </w:pPr>
                        <w:r>
                          <w:rPr>
                            <w:szCs w:val="24"/>
                            <w:lang w:eastAsia="lt-LT"/>
                          </w:rPr>
                          <w:t>16</w:t>
                        </w:r>
                      </w:p>
                    </w:tc>
                    <w:tc>
                      <w:tcPr>
                        <w:tcW w:w="2268" w:type="dxa"/>
                      </w:tcPr>
                      <w:p>
                        <w:pPr>
                          <w:jc w:val="center"/>
                          <w:rPr>
                            <w:szCs w:val="24"/>
                            <w:lang w:eastAsia="lt-LT"/>
                          </w:rPr>
                        </w:pPr>
                        <w:r>
                          <w:rPr>
                            <w:szCs w:val="24"/>
                            <w:lang w:eastAsia="lt-LT"/>
                          </w:rPr>
                          <w:t>14</w:t>
                        </w:r>
                      </w:p>
                    </w:tc>
                    <w:tc>
                      <w:tcPr>
                        <w:tcW w:w="2098" w:type="dxa"/>
                      </w:tcPr>
                      <w:p>
                        <w:pPr>
                          <w:jc w:val="center"/>
                          <w:rPr>
                            <w:szCs w:val="24"/>
                            <w:lang w:eastAsia="lt-LT"/>
                          </w:rPr>
                        </w:pPr>
                        <w:r>
                          <w:rPr>
                            <w:szCs w:val="24"/>
                            <w:lang w:eastAsia="lt-LT"/>
                          </w:rPr>
                          <w:t>12</w:t>
                        </w:r>
                      </w:p>
                    </w:tc>
                  </w:tr>
                  <w:tr>
                    <w:tc>
                      <w:tcPr>
                        <w:tcW w:w="3289" w:type="dxa"/>
                      </w:tcPr>
                      <w:p>
                        <w:pPr>
                          <w:jc w:val="center"/>
                          <w:rPr>
                            <w:bCs/>
                            <w:szCs w:val="24"/>
                            <w:lang w:eastAsia="lt-LT"/>
                          </w:rPr>
                        </w:pPr>
                        <w:r>
                          <w:rPr>
                            <w:bCs/>
                            <w:szCs w:val="24"/>
                            <w:lang w:eastAsia="lt-LT"/>
                          </w:rPr>
                          <w:t>VII grupė (50–54 metai)</w:t>
                        </w:r>
                      </w:p>
                    </w:tc>
                    <w:tc>
                      <w:tcPr>
                        <w:tcW w:w="2268" w:type="dxa"/>
                      </w:tcPr>
                      <w:p>
                        <w:pPr>
                          <w:jc w:val="center"/>
                          <w:rPr>
                            <w:szCs w:val="24"/>
                            <w:lang w:eastAsia="lt-LT"/>
                          </w:rPr>
                        </w:pPr>
                        <w:r>
                          <w:rPr>
                            <w:szCs w:val="24"/>
                            <w:lang w:eastAsia="lt-LT"/>
                          </w:rPr>
                          <w:t>14</w:t>
                        </w:r>
                      </w:p>
                    </w:tc>
                    <w:tc>
                      <w:tcPr>
                        <w:tcW w:w="2268" w:type="dxa"/>
                      </w:tcPr>
                      <w:p>
                        <w:pPr>
                          <w:jc w:val="center"/>
                          <w:rPr>
                            <w:szCs w:val="24"/>
                            <w:lang w:eastAsia="lt-LT"/>
                          </w:rPr>
                        </w:pPr>
                        <w:r>
                          <w:rPr>
                            <w:szCs w:val="24"/>
                            <w:lang w:eastAsia="lt-LT"/>
                          </w:rPr>
                          <w:t>12</w:t>
                        </w:r>
                      </w:p>
                    </w:tc>
                    <w:tc>
                      <w:tcPr>
                        <w:tcW w:w="2098" w:type="dxa"/>
                      </w:tcPr>
                      <w:p>
                        <w:pPr>
                          <w:jc w:val="center"/>
                          <w:rPr>
                            <w:szCs w:val="24"/>
                            <w:lang w:eastAsia="lt-LT"/>
                          </w:rPr>
                        </w:pPr>
                        <w:r>
                          <w:rPr>
                            <w:szCs w:val="24"/>
                            <w:lang w:eastAsia="lt-LT"/>
                          </w:rPr>
                          <w:t>10</w:t>
                        </w:r>
                      </w:p>
                    </w:tc>
                  </w:tr>
                  <w:tr>
                    <w:tc>
                      <w:tcPr>
                        <w:tcW w:w="3289" w:type="dxa"/>
                      </w:tcPr>
                      <w:p>
                        <w:pPr>
                          <w:jc w:val="center"/>
                          <w:rPr>
                            <w:bCs/>
                            <w:szCs w:val="24"/>
                            <w:lang w:eastAsia="lt-LT"/>
                          </w:rPr>
                        </w:pPr>
                        <w:r>
                          <w:rPr>
                            <w:bCs/>
                            <w:szCs w:val="24"/>
                            <w:lang w:eastAsia="lt-LT"/>
                          </w:rPr>
                          <w:t>VIII grupė (55-59 metai)</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10</w:t>
                        </w:r>
                      </w:p>
                    </w:tc>
                    <w:tc>
                      <w:tcPr>
                        <w:tcW w:w="2098" w:type="dxa"/>
                      </w:tcPr>
                      <w:p>
                        <w:pPr>
                          <w:jc w:val="center"/>
                          <w:rPr>
                            <w:szCs w:val="24"/>
                            <w:lang w:eastAsia="lt-LT"/>
                          </w:rPr>
                        </w:pPr>
                        <w:r>
                          <w:rPr>
                            <w:szCs w:val="24"/>
                            <w:lang w:eastAsia="lt-LT"/>
                          </w:rPr>
                          <w:t>8</w:t>
                        </w:r>
                      </w:p>
                    </w:tc>
                  </w:tr>
                  <w:tr>
                    <w:tc>
                      <w:tcPr>
                        <w:tcW w:w="3289" w:type="dxa"/>
                      </w:tcPr>
                      <w:p>
                        <w:pPr>
                          <w:jc w:val="center"/>
                          <w:rPr>
                            <w:bCs/>
                            <w:szCs w:val="24"/>
                            <w:lang w:eastAsia="lt-LT"/>
                          </w:rPr>
                        </w:pPr>
                        <w:r>
                          <w:rPr>
                            <w:bCs/>
                            <w:szCs w:val="24"/>
                            <w:lang w:eastAsia="lt-LT"/>
                          </w:rPr>
                          <w:t>IX grupė (60 ir daugiau metų)</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w:t>
                        </w:r>
                      </w:p>
                    </w:tc>
                    <w:tc>
                      <w:tcPr>
                        <w:tcW w:w="2098" w:type="dxa"/>
                      </w:tcPr>
                      <w:p>
                        <w:pPr>
                          <w:jc w:val="center"/>
                          <w:rPr>
                            <w:szCs w:val="24"/>
                            <w:lang w:eastAsia="lt-LT"/>
                          </w:rPr>
                        </w:pPr>
                        <w:r>
                          <w:rPr>
                            <w:szCs w:val="24"/>
                            <w:lang w:eastAsia="lt-LT"/>
                          </w:rPr>
                          <w:t>6</w:t>
                        </w:r>
                      </w:p>
                    </w:tc>
                  </w:tr>
                </w:tbl>
                <w:p>
                  <w:pPr>
                    <w:ind w:firstLine="709"/>
                    <w:jc w:val="both"/>
                    <w:rPr>
                      <w:szCs w:val="24"/>
                      <w:lang w:eastAsia="lt-LT"/>
                    </w:rPr>
                  </w:pPr>
                </w:p>
              </w:sdtContent>
            </w:sdt>
            <w:sdt>
              <w:sdtPr>
                <w:alias w:val="19 p."/>
                <w:tag w:val="part_2a913e7feb2445d08897b9609953fe29"/>
                <w:lock w:val="sdtLocked"/>
                <w:richText/>
              </w:sdtPr>
              <w:sdtContent>
                <w:p>
                  <w:pPr>
                    <w:tabs>
                      <w:tab w:val="left" w:pos="1134"/>
                    </w:tabs>
                    <w:ind w:firstLine="567"/>
                    <w:jc w:val="both"/>
                    <w:rPr>
                      <w:szCs w:val="24"/>
                      <w:lang w:eastAsia="lt-LT"/>
                    </w:rPr>
                  </w:pPr>
                  <w:sdt>
                    <w:sdtPr>
                      <w:alias w:val="Numeris"/>
                      <w:tag w:val="nr_2a913e7feb2445d08897b9609953fe29"/>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94c7a3fd1676468c83ab813edb69540e"/>
                <w:lock w:val="sdtLocked"/>
                <w:richText/>
              </w:sdtPr>
              <w:sdtContent>
                <w:p>
                  <w:pPr>
                    <w:tabs>
                      <w:tab w:val="left" w:pos="1134"/>
                    </w:tabs>
                    <w:ind w:firstLine="567"/>
                    <w:jc w:val="both"/>
                    <w:rPr>
                      <w:szCs w:val="24"/>
                      <w:lang w:eastAsia="lt-LT"/>
                    </w:rPr>
                  </w:pPr>
                  <w:sdt>
                    <w:sdtPr>
                      <w:alias w:val="Numeris"/>
                      <w:tag w:val="nr_94c7a3fd1676468c83ab813edb69540e"/>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788d0f671e40412590f045cd6d5b6faa"/>
                <w:lock w:val="sdtLocked"/>
                <w:richText/>
              </w:sdtPr>
              <w:sdtContent>
                <w:p>
                  <w:pPr>
                    <w:tabs>
                      <w:tab w:val="left" w:pos="1134"/>
                    </w:tabs>
                    <w:ind w:firstLine="567"/>
                    <w:jc w:val="both"/>
                    <w:rPr>
                      <w:szCs w:val="24"/>
                      <w:lang w:eastAsia="lt-LT"/>
                    </w:rPr>
                  </w:pPr>
                  <w:sdt>
                    <w:sdtPr>
                      <w:alias w:val="Numeris"/>
                      <w:tag w:val="nr_788d0f671e40412590f045cd6d5b6faa"/>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0d23f61418c4d558bcd5d47beda9d66"/>
                <w:lock w:val="sdtLocked"/>
                <w:richText/>
              </w:sdtPr>
              <w:sdtContent>
                <w:p>
                  <w:pPr>
                    <w:tabs>
                      <w:tab w:val="left" w:pos="1134"/>
                    </w:tabs>
                    <w:ind w:firstLine="567"/>
                    <w:jc w:val="both"/>
                    <w:rPr>
                      <w:szCs w:val="24"/>
                      <w:lang w:eastAsia="lt-LT"/>
                    </w:rPr>
                  </w:pPr>
                  <w:sdt>
                    <w:sdtPr>
                      <w:alias w:val="Numeris"/>
                      <w:tag w:val="nr_d0d23f61418c4d558bcd5d47beda9d66"/>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6c13193ffcc4fc1a2c868ab7158ed24"/>
                <w:lock w:val="sdtLocked"/>
                <w:richText/>
              </w:sdtPr>
              <w:sdtContent>
                <w:p>
                  <w:pPr>
                    <w:tabs>
                      <w:tab w:val="left" w:pos="1134"/>
                    </w:tabs>
                    <w:ind w:firstLine="567"/>
                    <w:jc w:val="both"/>
                    <w:rPr>
                      <w:szCs w:val="24"/>
                      <w:lang w:eastAsia="lt-LT"/>
                    </w:rPr>
                  </w:pPr>
                  <w:sdt>
                    <w:sdtPr>
                      <w:alias w:val="Numeris"/>
                      <w:tag w:val="nr_46c13193ffcc4fc1a2c868ab7158ed24"/>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59c4a50fa2e24468bf0af685e8e127bf"/>
                <w:lock w:val="sdtLocked"/>
                <w:richText/>
              </w:sdtPr>
              <w:sdtContent>
                <w:p>
                  <w:pPr>
                    <w:tabs>
                      <w:tab w:val="left" w:pos="1134"/>
                    </w:tabs>
                    <w:ind w:firstLine="567"/>
                    <w:jc w:val="both"/>
                    <w:rPr>
                      <w:szCs w:val="24"/>
                      <w:lang w:eastAsia="lt-LT"/>
                    </w:rPr>
                  </w:pPr>
                  <w:sdt>
                    <w:sdtPr>
                      <w:alias w:val="Numeris"/>
                      <w:tag w:val="nr_59c4a50fa2e24468bf0af685e8e127bf"/>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4610e8f3880744ee8e0782a90c14c630"/>
                <w:lock w:val="sdtLocked"/>
                <w:richText/>
              </w:sdtPr>
              <w:sdtContent>
                <w:p>
                  <w:pPr>
                    <w:tabs>
                      <w:tab w:val="left" w:pos="1134"/>
                    </w:tabs>
                    <w:ind w:firstLine="567"/>
                    <w:jc w:val="both"/>
                    <w:rPr>
                      <w:szCs w:val="24"/>
                      <w:lang w:eastAsia="lt-LT"/>
                    </w:rPr>
                  </w:pPr>
                  <w:sdt>
                    <w:sdtPr>
                      <w:alias w:val="Numeris"/>
                      <w:tag w:val="nr_4610e8f3880744ee8e0782a90c14c630"/>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d578323da43645598ead6e127229f939"/>
                <w:lock w:val="sdtLocked"/>
                <w:richText/>
              </w:sdtPr>
              <w:sdtContent>
                <w:p>
                  <w:pPr>
                    <w:tabs>
                      <w:tab w:val="left" w:pos="1134"/>
                    </w:tabs>
                    <w:ind w:firstLine="567"/>
                    <w:jc w:val="both"/>
                    <w:rPr>
                      <w:szCs w:val="24"/>
                      <w:lang w:eastAsia="lt-LT"/>
                    </w:rPr>
                  </w:pPr>
                  <w:sdt>
                    <w:sdtPr>
                      <w:alias w:val="Numeris"/>
                      <w:tag w:val="nr_d578323da43645598ead6e127229f93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17860ee7fb4642488fad308641025937"/>
                <w:lock w:val="sdtLocked"/>
                <w:richText/>
              </w:sdtPr>
              <w:sdtContent>
                <w:p>
                  <w:pPr>
                    <w:tabs>
                      <w:tab w:val="left" w:pos="1134"/>
                    </w:tabs>
                    <w:ind w:firstLine="567"/>
                    <w:jc w:val="both"/>
                    <w:rPr>
                      <w:szCs w:val="24"/>
                      <w:lang w:eastAsia="lt-LT"/>
                    </w:rPr>
                  </w:pPr>
                  <w:sdt>
                    <w:sdtPr>
                      <w:alias w:val="Numeris"/>
                      <w:tag w:val="nr_17860ee7fb4642488fad308641025937"/>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261b27af852c4a3b8266378421c684c1"/>
                <w:lock w:val="sdtLocked"/>
                <w:richText/>
              </w:sdtPr>
              <w:sdtContent>
                <w:p>
                  <w:pPr>
                    <w:tabs>
                      <w:tab w:val="left" w:pos="1134"/>
                    </w:tabs>
                    <w:ind w:firstLine="567"/>
                    <w:jc w:val="both"/>
                    <w:rPr>
                      <w:szCs w:val="24"/>
                      <w:lang w:eastAsia="lt-LT"/>
                    </w:rPr>
                  </w:pPr>
                  <w:sdt>
                    <w:sdtPr>
                      <w:alias w:val="Numeris"/>
                      <w:tag w:val="nr_261b27af852c4a3b8266378421c684c1"/>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331c899738e84fdeadabc4859256b4f2"/>
                <w:lock w:val="sdtLocked"/>
                <w:richText/>
              </w:sdtPr>
              <w:sdtContent>
                <w:p>
                  <w:pPr>
                    <w:tabs>
                      <w:tab w:val="left" w:pos="1134"/>
                    </w:tabs>
                    <w:ind w:firstLine="567"/>
                    <w:jc w:val="both"/>
                    <w:rPr>
                      <w:szCs w:val="24"/>
                      <w:lang w:eastAsia="lt-LT"/>
                    </w:rPr>
                  </w:pPr>
                  <w:sdt>
                    <w:sdtPr>
                      <w:alias w:val="Numeris"/>
                      <w:tag w:val="nr_331c899738e84fdeadabc4859256b4f2"/>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e122df3efb1e4d918864b54ae59f296e"/>
                <w:lock w:val="sdtLocked"/>
                <w:richText/>
              </w:sdtPr>
              <w:sdtContent>
                <w:p>
                  <w:pPr>
                    <w:tabs>
                      <w:tab w:val="left" w:pos="1134"/>
                    </w:tabs>
                    <w:ind w:firstLine="567"/>
                    <w:jc w:val="both"/>
                    <w:rPr>
                      <w:szCs w:val="24"/>
                      <w:lang w:eastAsia="lt-LT"/>
                    </w:rPr>
                  </w:pPr>
                  <w:sdt>
                    <w:sdtPr>
                      <w:alias w:val="Numeris"/>
                      <w:tag w:val="nr_e122df3efb1e4d918864b54ae59f296e"/>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7ec6f3b70d854286a9be11144317ce7c"/>
                <w:lock w:val="sdtLocked"/>
                <w:richText/>
              </w:sdtPr>
              <w:sdtContent>
                <w:p>
                  <w:pPr>
                    <w:tabs>
                      <w:tab w:val="left" w:pos="1134"/>
                    </w:tabs>
                    <w:ind w:firstLine="567"/>
                    <w:jc w:val="both"/>
                    <w:rPr>
                      <w:szCs w:val="24"/>
                      <w:lang w:eastAsia="lt-LT"/>
                    </w:rPr>
                  </w:pPr>
                  <w:sdt>
                    <w:sdtPr>
                      <w:alias w:val="Numeris"/>
                      <w:tag w:val="nr_7ec6f3b70d854286a9be11144317ce7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eae2a0700f4b4a6ca771d2e46ac610eb"/>
                <w:lock w:val="sdtLocked"/>
                <w:richText/>
              </w:sdtPr>
              <w:sdtContent>
                <w:p>
                  <w:pPr>
                    <w:tabs>
                      <w:tab w:val="left" w:pos="1134"/>
                    </w:tabs>
                    <w:ind w:firstLine="567"/>
                    <w:jc w:val="both"/>
                    <w:rPr>
                      <w:szCs w:val="24"/>
                      <w:lang w:eastAsia="lt-LT"/>
                    </w:rPr>
                  </w:pPr>
                  <w:sdt>
                    <w:sdtPr>
                      <w:alias w:val="Numeris"/>
                      <w:tag w:val="nr_eae2a0700f4b4a6ca771d2e46ac610eb"/>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0ca0e6fc5009429ab2ad736d8b848935"/>
                <w:lock w:val="sdtLocked"/>
                <w:richText/>
              </w:sdtPr>
              <w:sdtContent>
                <w:p>
                  <w:pPr>
                    <w:tabs>
                      <w:tab w:val="left" w:pos="1134"/>
                    </w:tabs>
                    <w:ind w:firstLine="567"/>
                    <w:jc w:val="both"/>
                    <w:rPr>
                      <w:szCs w:val="24"/>
                      <w:lang w:eastAsia="lt-LT"/>
                    </w:rPr>
                  </w:pPr>
                  <w:sdt>
                    <w:sdtPr>
                      <w:alias w:val="Numeris"/>
                      <w:tag w:val="nr_0ca0e6fc5009429ab2ad736d8b848935"/>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e76be9131904465497c67eb8ff0623b6"/>
                <w:lock w:val="sdtLocked"/>
                <w:richText/>
              </w:sdtPr>
              <w:sdtContent>
                <w:p>
                  <w:pPr>
                    <w:tabs>
                      <w:tab w:val="left" w:pos="1134"/>
                    </w:tabs>
                    <w:ind w:firstLine="567"/>
                    <w:jc w:val="both"/>
                    <w:rPr>
                      <w:szCs w:val="24"/>
                      <w:lang w:eastAsia="lt-LT"/>
                    </w:rPr>
                  </w:pPr>
                  <w:sdt>
                    <w:sdtPr>
                      <w:alias w:val="Numeris"/>
                      <w:tag w:val="nr_e76be9131904465497c67eb8ff0623b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3382d3b9d8764599ad5e2a96153dd8fe"/>
                <w:lock w:val="sdtLocked"/>
                <w:richText/>
              </w:sdtPr>
              <w:sdtContent>
                <w:p>
                  <w:pPr>
                    <w:tabs>
                      <w:tab w:val="left" w:pos="1134"/>
                    </w:tabs>
                    <w:ind w:firstLine="567"/>
                    <w:jc w:val="both"/>
                    <w:rPr>
                      <w:szCs w:val="24"/>
                      <w:lang w:eastAsia="lt-LT"/>
                    </w:rPr>
                  </w:pPr>
                  <w:sdt>
                    <w:sdtPr>
                      <w:alias w:val="Numeris"/>
                      <w:tag w:val="nr_3382d3b9d8764599ad5e2a96153dd8fe"/>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8c600c674e3e464eb8aef39c6869acc1"/>
                <w:lock w:val="sdtLocked"/>
                <w:richText/>
              </w:sdtPr>
              <w:sdtContent>
                <w:p>
                  <w:pPr>
                    <w:tabs>
                      <w:tab w:val="left" w:pos="1134"/>
                    </w:tabs>
                    <w:ind w:firstLine="567"/>
                    <w:jc w:val="both"/>
                    <w:rPr>
                      <w:bCs/>
                      <w:szCs w:val="24"/>
                      <w:lang w:eastAsia="lt-LT"/>
                    </w:rPr>
                  </w:pPr>
                  <w:sdt>
                    <w:sdtPr>
                      <w:alias w:val="Numeris"/>
                      <w:tag w:val="nr_8c600c674e3e464eb8aef39c6869acc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9bbb4c8e606f4b618fb23ba95a4f2a16"/>
                <w:lock w:val="sdtLocked"/>
                <w:richText/>
              </w:sdtPr>
              <w:sdtContent>
                <w:p>
                  <w:pPr>
                    <w:tabs>
                      <w:tab w:val="left" w:pos="1134"/>
                    </w:tabs>
                    <w:ind w:firstLine="567"/>
                    <w:jc w:val="both"/>
                    <w:rPr>
                      <w:szCs w:val="24"/>
                      <w:lang w:eastAsia="lt-LT"/>
                    </w:rPr>
                  </w:pPr>
                  <w:sdt>
                    <w:sdtPr>
                      <w:alias w:val="Numeris"/>
                      <w:tag w:val="nr_9bbb4c8e606f4b618fb23ba95a4f2a16"/>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f72de6880b58438ca1fd68586f1fae1f"/>
                <w:lock w:val="sdtLocked"/>
                <w:richText/>
              </w:sdtPr>
              <w:sdtContent>
                <w:p>
                  <w:pPr>
                    <w:tabs>
                      <w:tab w:val="left" w:pos="1134"/>
                    </w:tabs>
                    <w:ind w:firstLine="567"/>
                    <w:jc w:val="both"/>
                    <w:rPr>
                      <w:szCs w:val="24"/>
                      <w:lang w:eastAsia="lt-LT"/>
                    </w:rPr>
                  </w:pPr>
                  <w:sdt>
                    <w:sdtPr>
                      <w:alias w:val="Numeris"/>
                      <w:tag w:val="nr_f72de6880b58438ca1fd68586f1fae1f"/>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5019997427ec402aa39d1fd6446fa297"/>
                <w:lock w:val="sdtLocked"/>
                <w:richText/>
              </w:sdtPr>
              <w:sdtContent>
                <w:p>
                  <w:pPr>
                    <w:tabs>
                      <w:tab w:val="left" w:pos="1134"/>
                    </w:tabs>
                    <w:ind w:firstLine="567"/>
                    <w:jc w:val="both"/>
                    <w:rPr>
                      <w:szCs w:val="24"/>
                      <w:lang w:eastAsia="lt-LT"/>
                    </w:rPr>
                  </w:pPr>
                  <w:sdt>
                    <w:sdtPr>
                      <w:alias w:val="Numeris"/>
                      <w:tag w:val="nr_5019997427ec402aa39d1fd6446fa297"/>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cc2bad1cc4ef425ba8d1bb8177fdd4ea"/>
                <w:lock w:val="sdtLocked"/>
                <w:richText/>
              </w:sdtPr>
              <w:sdtContent>
                <w:p>
                  <w:pPr>
                    <w:tabs>
                      <w:tab w:val="left" w:pos="1134"/>
                    </w:tabs>
                    <w:ind w:firstLine="567"/>
                    <w:jc w:val="both"/>
                    <w:rPr>
                      <w:bCs/>
                      <w:spacing w:val="-6"/>
                      <w:szCs w:val="24"/>
                      <w:lang w:eastAsia="lt-LT"/>
                    </w:rPr>
                  </w:pPr>
                  <w:sdt>
                    <w:sdtPr>
                      <w:alias w:val="Numeris"/>
                      <w:tag w:val="nr_cc2bad1cc4ef425ba8d1bb8177fdd4ea"/>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3f9f25f57c0f4a519dace119dba3602d"/>
                <w:lock w:val="sdtLocked"/>
                <w:richText/>
              </w:sdtPr>
              <w:sdtContent>
                <w:p>
                  <w:pPr>
                    <w:tabs>
                      <w:tab w:val="left" w:pos="1134"/>
                    </w:tabs>
                    <w:ind w:firstLine="567"/>
                    <w:jc w:val="both"/>
                    <w:rPr>
                      <w:bCs/>
                      <w:szCs w:val="24"/>
                      <w:lang w:eastAsia="lt-LT"/>
                    </w:rPr>
                  </w:pPr>
                  <w:sdt>
                    <w:sdtPr>
                      <w:alias w:val="Numeris"/>
                      <w:tag w:val="nr_3f9f25f57c0f4a519dace119dba3602d"/>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
          <w:sdtPr>
            <w:alias w:val="pabaiga"/>
            <w:tag w:val="part_630aeafb0e5d4654947b34a20b29c9f8"/>
            <w:lock w:val="sdtLocked"/>
            <w:richText/>
          </w:sdtPr>
          <w:sdtContent>
            <w:p>
              <w:pPr>
                <w:tabs>
                  <w:tab w:val="left" w:pos="1134"/>
                </w:tabs>
                <w:ind w:firstLine="567"/>
                <w:jc w:val="center"/>
                <w:rPr>
                  <w:szCs w:val="24"/>
                </w:rPr>
              </w:pPr>
              <w:r>
                <w:rPr>
                  <w:bCs/>
                  <w:szCs w:val="24"/>
                  <w:lang w:eastAsia="lt-LT"/>
                </w:rPr>
                <w:t>________________________________________</w:t>
              </w:r>
            </w:p>
          </w:sdtContent>
        </w:sdt>
      </w:sdtContent>
    </w:sdt>
    <w:sdt>
      <w:sdtPr>
        <w:alias w:val="1 pr."/>
        <w:tag w:val="part_71339423493f4286b8c170fcf0533666"/>
        <w:lock w:val="sdtLocked"/>
        <w:richText/>
      </w:sdtPr>
      <w:sdtContent>
        <w:p>
          <w:pPr>
            <w:ind w:firstLine="7920"/>
            <w:sectPr>
              <w:headerReference w:type="default" r:id="rId21"/>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71339423493f4286b8c170fcf0533666"/>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71339423493f4286b8c170fcf0533666"/>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fb5c3f0044c84d0bb66cf0ddbff9ad6c"/>
        <w:lock w:val="sdtLocked"/>
        <w:richText/>
      </w:sdtPr>
      <w:sdtContent>
        <w:p>
          <w:pPr>
            <w:ind w:left="4962" w:firstLine="4320"/>
            <w:sectPr>
              <w:headerReference w:type="default" r:id="rId22"/>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fb5c3f0044c84d0bb66cf0ddbff9ad6c"/>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fb5c3f0044c84d0bb66cf0ddbff9ad6c"/>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2070631a7cd94325b7f2ec57823558bb"/>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2070631a7cd94325b7f2ec57823558bb"/>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d514b8c331b4925ad083e5e7ca3bc39"/>
                <w:lock w:val="sdtLocked"/>
                <w:richText/>
              </w:sdtPr>
              <w:sdtContent>
                <w:p>
                  <w:pPr>
                    <w:shd w:val="clear" w:color="auto" w:fill="FFFFFF"/>
                    <w:ind w:firstLine="709"/>
                    <w:jc w:val="both"/>
                    <w:rPr>
                      <w:szCs w:val="24"/>
                      <w:lang w:eastAsia="lt-LT"/>
                    </w:rPr>
                  </w:pPr>
                  <w:sdt>
                    <w:sdtPr>
                      <w:alias w:val="Numeris"/>
                      <w:tag w:val="nr_6d514b8c331b4925ad083e5e7ca3bc39"/>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jc w:val="center"/>
                    <w:rPr>
                      <w:b/>
                      <w:bCs/>
                      <w:szCs w:val="24"/>
                      <w:lang w:eastAsia="lt-LT"/>
                    </w:rPr>
                  </w:pPr>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2 p."/>
                <w:tag w:val="part_d01a453791404e9bad34634e72f2e47e"/>
                <w:lock w:val="sdtLocked"/>
                <w:richText/>
              </w:sdtPr>
              <w:sdtContent>
                <w:p>
                  <w:pPr>
                    <w:shd w:val="clear" w:color="auto" w:fill="FFFFFF"/>
                    <w:ind w:firstLine="709"/>
                    <w:jc w:val="both"/>
                    <w:rPr>
                      <w:szCs w:val="24"/>
                      <w:lang w:eastAsia="lt-LT"/>
                    </w:rPr>
                  </w:pPr>
                  <w:sdt>
                    <w:sdtPr>
                      <w:alias w:val="Numeris"/>
                      <w:tag w:val="nr_d01a453791404e9bad34634e72f2e47e"/>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c1ab4d9ea07d4b53b4b5de64c60666fe"/>
        <w:lock w:val="sdtLocked"/>
        <w:richText/>
      </w:sdtPr>
      <w:sdtContent>
        <w:p>
          <w:pPr>
            <w:shd w:val="clear" w:color="auto" w:fill="FFFFFF"/>
            <w:ind w:left="5102"/>
            <w:sectPr>
              <w:headerReference w:type="default" r:id="rId23"/>
              <w:headerReference w:type="first" r:id="rId2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c1ab4d9ea07d4b53b4b5de64c60666fe"/>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1e28a6bab264773b6279fb4d70f938f"/>
        <w:lock w:val="sdtLocked"/>
        <w:richText/>
      </w:sdtPr>
      <w:sdtContent>
        <w:p>
          <w:pPr>
            <w:ind w:left="5103"/>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1e28a6bab264773b6279fb4d70f938f"/>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ee0ec0595f3a47d9b84881bf5b4b31f0"/>
                <w:lock w:val="sdtLocked"/>
                <w:richText/>
              </w:sdtPr>
              <w:sdtContent>
                <w:p>
                  <w:pPr>
                    <w:widowControl w:val="0"/>
                    <w:ind w:firstLine="720"/>
                    <w:jc w:val="both"/>
                    <w:rPr>
                      <w:szCs w:val="24"/>
                      <w:lang w:eastAsia="lt-LT"/>
                    </w:rPr>
                  </w:pPr>
                  <w:sdt>
                    <w:sdtPr>
                      <w:alias w:val="Numeris"/>
                      <w:tag w:val="nr_ee0ec0595f3a47d9b84881bf5b4b31f0"/>
                      <w:lock w:val="sdtLocked"/>
                      <w:richText/>
                    </w:sdtPr>
                    <w:sdtContent>
                      <w:r>
                        <w:rPr>
                          <w:szCs w:val="24"/>
                          <w:lang w:eastAsia="lt-LT"/>
                        </w:rPr>
                        <w:t>3</w:t>
                      </w:r>
                    </w:sdtContent>
                  </w:sdt>
                  <w:r>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cec227e52cb0436dafaf48f1b4ef2c08"/>
                <w:lock w:val="sdtLocked"/>
                <w:richText/>
              </w:sdtPr>
              <w:sdtContent>
                <w:p>
                  <w:pPr>
                    <w:widowControl w:val="0"/>
                    <w:ind w:firstLine="720"/>
                    <w:jc w:val="both"/>
                    <w:rPr>
                      <w:szCs w:val="24"/>
                      <w:lang w:eastAsia="lt-LT"/>
                    </w:rPr>
                  </w:pPr>
                  <w:sdt>
                    <w:sdtPr>
                      <w:alias w:val="Numeris"/>
                      <w:tag w:val="nr_cec227e52cb0436dafaf48f1b4ef2c08"/>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b0a9bf1935564c32acc9a95ae586afc3"/>
                <w:lock w:val="sdtLocked"/>
                <w:richText/>
              </w:sdtPr>
              <w:sdtContent>
                <w:p>
                  <w:pPr>
                    <w:widowControl w:val="0"/>
                    <w:ind w:firstLine="720"/>
                    <w:jc w:val="both"/>
                    <w:rPr>
                      <w:szCs w:val="24"/>
                      <w:lang w:eastAsia="lt-LT"/>
                    </w:rPr>
                  </w:pPr>
                  <w:sdt>
                    <w:sdtPr>
                      <w:alias w:val="Numeris"/>
                      <w:tag w:val="nr_b0a9bf1935564c32acc9a95ae586afc3"/>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fabd9cdccc654a52a6cf051163aad9f6"/>
                <w:lock w:val="sdtLocked"/>
                <w:richText/>
              </w:sdtPr>
              <w:sdtContent>
                <w:p>
                  <w:pPr>
                    <w:widowControl w:val="0"/>
                    <w:ind w:firstLine="780"/>
                    <w:jc w:val="both"/>
                    <w:rPr>
                      <w:szCs w:val="24"/>
                      <w:lang w:eastAsia="lt-LT"/>
                    </w:rPr>
                  </w:pPr>
                  <w:sdt>
                    <w:sdtPr>
                      <w:alias w:val="Numeris"/>
                      <w:tag w:val="nr_fabd9cdccc654a52a6cf051163aad9f6"/>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ind w:firstLine="780"/>
                    <w:jc w:val="both"/>
                    <w:rPr>
                      <w:szCs w:val="24"/>
                      <w:lang w:eastAsia="lt-LT"/>
                    </w:rPr>
                  </w:pPr>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696478ea8c1a409f874eb256b9e904de"/>
                <w:lock w:val="sdtLocked"/>
                <w:richText/>
              </w:sdtPr>
              <w:sdtContent>
                <w:p>
                  <w:pPr>
                    <w:widowControl w:val="0"/>
                    <w:ind w:firstLine="720"/>
                    <w:jc w:val="both"/>
                    <w:rPr>
                      <w:szCs w:val="24"/>
                    </w:rPr>
                  </w:pPr>
                  <w:sdt>
                    <w:sdtPr>
                      <w:alias w:val="Numeris"/>
                      <w:tag w:val="nr_696478ea8c1a409f874eb256b9e904de"/>
                      <w:lock w:val="sdtLocked"/>
                      <w:richText/>
                    </w:sdtPr>
                    <w:sdtContent>
                      <w:r>
                        <w:rPr>
                          <w:szCs w:val="24"/>
                        </w:rPr>
                        <w:t>65</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3e69fd10a1843febc4042a28086ebf0"/>
        <w:lock w:val="sdtLocked"/>
        <w:richText/>
      </w:sdtPr>
      <w:sdtContent>
        <w:p>
          <w:pPr>
            <w:ind w:left="5040" w:firstLine="720"/>
            <w:sectPr>
              <w:headerReference w:type="default" r:id="rId3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93e69fd10a1843febc4042a28086ebf0"/>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93e69fd10a1843febc4042a28086ebf0"/>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36c1555ad7b54ef2bd8145f9366891c6"/>
        <w:lock w:val="sdtLocked"/>
        <w:richText/>
      </w:sdtPr>
      <w:sdtContent>
        <w:p>
          <w:pPr>
            <w:ind w:left="5040" w:firstLine="720"/>
            <w:sectPr>
              <w:headerReference w:type="even" r:id="rId35"/>
              <w:headerReference w:type="default" r:id="rId3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36c1555ad7b54ef2bd8145f9366891c6"/>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36c1555ad7b54ef2bd8145f9366891c6"/>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18447e686ce842aaabead0c578e09b65"/>
                <w:lock w:val="sdtLocked"/>
                <w:richText/>
              </w:sdtPr>
              <w:sdtContent>
                <w:p>
                  <w:pPr>
                    <w:widowControl w:val="0"/>
                    <w:ind w:firstLine="720"/>
                    <w:jc w:val="both"/>
                    <w:rPr>
                      <w:szCs w:val="24"/>
                      <w:lang w:eastAsia="lt-LT"/>
                    </w:rPr>
                  </w:pPr>
                  <w:sdt>
                    <w:sdtPr>
                      <w:alias w:val="Numeris"/>
                      <w:tag w:val="nr_18447e686ce842aaabead0c578e09b65"/>
                      <w:lock w:val="sdtLocked"/>
                      <w:richText/>
                    </w:sdtPr>
                    <w:sdtContent>
                      <w:r>
                        <w:rPr>
                          <w:szCs w:val="24"/>
                          <w:lang w:eastAsia="lt-LT"/>
                        </w:rPr>
                        <w:t>14</w:t>
                      </w:r>
                    </w:sdtContent>
                  </w:sdt>
                  <w:r>
                    <w:rPr>
                      <w:szCs w:val="24"/>
                      <w:lang w:eastAsia="lt-LT"/>
                    </w:rPr>
                    <w:t>. Su perkeliamu į kitas pareigas kitoje statutinėje įstaigoje pareigūnu turi būti visiškai atsiskaityta jo perkėlimo į kitas pareigas dieną.</w:t>
                  </w:r>
                </w:p>
              </w:sdtContent>
            </w:sdt>
            <w:sdt>
              <w:sdtPr>
                <w:alias w:val="15 p."/>
                <w:tag w:val="part_b98ac7f4e4694082b40efe24f9bd221b"/>
                <w:lock w:val="sdtLocked"/>
                <w:richText/>
              </w:sdtPr>
              <w:sdtContent>
                <w:p>
                  <w:pPr>
                    <w:ind w:firstLine="709"/>
                    <w:jc w:val="both"/>
                    <w:rPr>
                      <w:szCs w:val="24"/>
                    </w:rPr>
                  </w:pPr>
                  <w:sdt>
                    <w:sdtPr>
                      <w:alias w:val="Numeris"/>
                      <w:tag w:val="nr_b98ac7f4e4694082b40efe24f9bd221b"/>
                      <w:lock w:val="sdtLocked"/>
                      <w:richText/>
                    </w:sdtPr>
                    <w:sdtContent>
                      <w:r>
                        <w:rPr>
                          <w:szCs w:val="24"/>
                        </w:rPr>
                        <w:t>15</w:t>
                      </w:r>
                    </w:sdtContent>
                  </w:sdt>
                  <w:r>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540200d0113e4578a1b06ceed237a797"/>
                <w:lock w:val="sdtLocked"/>
                <w:richText/>
              </w:sdtPr>
              <w:sdtContent>
                <w:p>
                  <w:pPr>
                    <w:ind w:firstLine="709"/>
                    <w:jc w:val="both"/>
                    <w:rPr>
                      <w:color w:val="000000"/>
                      <w:szCs w:val="24"/>
                      <w:lang w:eastAsia="lt-LT"/>
                    </w:rPr>
                  </w:pPr>
                  <w:sdt>
                    <w:sdtPr>
                      <w:alias w:val="Numeris"/>
                      <w:tag w:val="nr_540200d0113e4578a1b06ceed237a797"/>
                      <w:lock w:val="sdtLocked"/>
                      <w:richText/>
                    </w:sdtPr>
                    <w:sdtContent>
                      <w:r>
                        <w:rPr>
                          <w:szCs w:val="24"/>
                        </w:rPr>
                        <w:t>17</w:t>
                      </w:r>
                    </w:sdtContent>
                  </w:sdt>
                  <w:r>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afe0376519824c3cac6d2b0eb2b257a4"/>
                <w:lock w:val="sdtLocked"/>
                <w:richText/>
              </w:sdtPr>
              <w:sdtContent>
                <w:p>
                  <w:pPr>
                    <w:ind w:firstLine="709"/>
                    <w:jc w:val="both"/>
                    <w:rPr>
                      <w:szCs w:val="24"/>
                      <w:lang w:eastAsia="lt-LT"/>
                    </w:rPr>
                  </w:pPr>
                  <w:sdt>
                    <w:sdtPr>
                      <w:alias w:val="Numeris"/>
                      <w:tag w:val="nr_afe0376519824c3cac6d2b0eb2b257a4"/>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f7d5bceb7d36429c8c6c441ecef74686"/>
                <w:lock w:val="sdtLocked"/>
                <w:richText/>
              </w:sdtPr>
              <w:sdtContent>
                <w:p>
                  <w:pPr>
                    <w:ind w:firstLine="709"/>
                    <w:jc w:val="both"/>
                    <w:rPr>
                      <w:szCs w:val="24"/>
                      <w:lang w:eastAsia="lt-LT"/>
                    </w:rPr>
                  </w:pPr>
                  <w:sdt>
                    <w:sdtPr>
                      <w:alias w:val="Numeris"/>
                      <w:tag w:val="nr_f7d5bceb7d36429c8c6c441ecef74686"/>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99ab24a0d7ac472e828819e173550281"/>
                    <w:lock w:val="sdtLocked"/>
                    <w:richText/>
                  </w:sdtPr>
                  <w:sdtContent>
                    <w:p>
                      <w:pPr>
                        <w:widowControl w:val="0"/>
                        <w:ind w:firstLine="709"/>
                        <w:jc w:val="both"/>
                        <w:rPr>
                          <w:szCs w:val="24"/>
                          <w:lang w:eastAsia="lt-LT"/>
                        </w:rPr>
                      </w:pPr>
                      <w:sdt>
                        <w:sdtPr>
                          <w:alias w:val="Numeris"/>
                          <w:tag w:val="nr_99ab24a0d7ac472e828819e173550281"/>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7dc8a45c6d84b2e8c3f2b9960d27f63"/>
                    <w:lock w:val="sdtLocked"/>
                    <w:richText/>
                  </w:sdtPr>
                  <w:sdtContent>
                    <w:p>
                      <w:pPr>
                        <w:widowControl w:val="0"/>
                        <w:ind w:firstLine="709"/>
                        <w:jc w:val="both"/>
                        <w:rPr>
                          <w:szCs w:val="24"/>
                          <w:lang w:eastAsia="lt-LT"/>
                        </w:rPr>
                      </w:pPr>
                      <w:sdt>
                        <w:sdtPr>
                          <w:alias w:val="Numeris"/>
                          <w:tag w:val="nr_a7dc8a45c6d84b2e8c3f2b9960d27f63"/>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98fd5d46a0fe442e9cc6e1aa76a301d1"/>
                <w:lock w:val="sdtLocked"/>
                <w:richText/>
              </w:sdtPr>
              <w:sdtContent>
                <w:p>
                  <w:pPr>
                    <w:widowControl w:val="0"/>
                    <w:ind w:firstLine="709"/>
                    <w:jc w:val="both"/>
                    <w:rPr>
                      <w:szCs w:val="24"/>
                      <w:lang w:eastAsia="lt-LT"/>
                    </w:rPr>
                  </w:pPr>
                  <w:sdt>
                    <w:sdtPr>
                      <w:alias w:val="Numeris"/>
                      <w:tag w:val="nr_98fd5d46a0fe442e9cc6e1aa76a301d1"/>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3a2d84c3ea244869ad1ff845a835c2cc"/>
                <w:lock w:val="sdtLocked"/>
                <w:richText/>
              </w:sdtPr>
              <w:sdtContent>
                <w:p>
                  <w:pPr>
                    <w:widowControl w:val="0"/>
                    <w:ind w:firstLine="709"/>
                    <w:jc w:val="both"/>
                    <w:rPr>
                      <w:szCs w:val="24"/>
                      <w:lang w:eastAsia="lt-LT"/>
                    </w:rPr>
                  </w:pPr>
                  <w:sdt>
                    <w:sdtPr>
                      <w:alias w:val="Numeris"/>
                      <w:tag w:val="nr_3a2d84c3ea244869ad1ff845a835c2cc"/>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619980b6479045b2a3899ed8c771d09e"/>
                <w:lock w:val="sdtLocked"/>
                <w:richText/>
              </w:sdtPr>
              <w:sdtContent>
                <w:p>
                  <w:pPr>
                    <w:widowControl w:val="0"/>
                    <w:ind w:firstLine="709"/>
                    <w:jc w:val="both"/>
                    <w:rPr>
                      <w:szCs w:val="24"/>
                      <w:lang w:eastAsia="lt-LT"/>
                    </w:rPr>
                  </w:pPr>
                  <w:sdt>
                    <w:sdtPr>
                      <w:alias w:val="Numeris"/>
                      <w:tag w:val="nr_619980b6479045b2a3899ed8c771d09e"/>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a729ece4662c4399a8aa677fc9f295d3"/>
                <w:lock w:val="sdtLocked"/>
                <w:richText/>
              </w:sdtPr>
              <w:sdtContent>
                <w:p>
                  <w:pPr>
                    <w:ind w:firstLine="709"/>
                    <w:jc w:val="both"/>
                    <w:rPr>
                      <w:szCs w:val="24"/>
                      <w:lang w:eastAsia="lt-LT"/>
                    </w:rPr>
                  </w:pPr>
                  <w:sdt>
                    <w:sdtPr>
                      <w:alias w:val="Numeris"/>
                      <w:tag w:val="nr_a729ece4662c4399a8aa677fc9f295d3"/>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d51bd79d3dff48588fbdbbf47c8a59d2"/>
                <w:lock w:val="sdtLocked"/>
                <w:richText/>
              </w:sdtPr>
              <w:sdtContent>
                <w:p>
                  <w:pPr>
                    <w:ind w:firstLine="709"/>
                    <w:jc w:val="both"/>
                    <w:rPr>
                      <w:szCs w:val="24"/>
                      <w:lang w:eastAsia="lt-LT"/>
                    </w:rPr>
                  </w:pPr>
                  <w:sdt>
                    <w:sdtPr>
                      <w:alias w:val="Numeris"/>
                      <w:tag w:val="nr_d51bd79d3dff48588fbdbbf47c8a59d2"/>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b89611253d4646edb791a22f8bb9c87b"/>
                <w:lock w:val="sdtLocked"/>
                <w:richText/>
              </w:sdtPr>
              <w:sdtContent>
                <w:p>
                  <w:pPr>
                    <w:ind w:firstLine="720"/>
                    <w:jc w:val="both"/>
                    <w:rPr>
                      <w:szCs w:val="24"/>
                      <w:lang w:eastAsia="lt-LT"/>
                    </w:rPr>
                  </w:pPr>
                  <w:sdt>
                    <w:sdtPr>
                      <w:alias w:val="Numeris"/>
                      <w:tag w:val="nr_b89611253d4646edb791a22f8bb9c87b"/>
                      <w:lock w:val="sdtLocked"/>
                      <w:richText/>
                    </w:sdtPr>
                    <w:sdtContent>
                      <w:r>
                        <w:rPr>
                          <w:color w:val="000000"/>
                        </w:rPr>
                        <w:t>34</w:t>
                      </w:r>
                    </w:sdtContent>
                  </w:sdt>
                  <w:r>
                    <w:rPr>
                      <w:color w:val="000000"/>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(6 priedas) ir saugomas įstaigoje, kurios vertinimo komisija įvertino pareigūno tarnybinę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8983010308d94e4b9443317d09be0925"/>
                <w:lock w:val="sdtLocked"/>
                <w:richText/>
              </w:sdtPr>
              <w:sdtContent>
                <w:p>
                  <w:pPr>
                    <w:ind w:firstLine="709"/>
                    <w:jc w:val="both"/>
                    <w:rPr>
                      <w:szCs w:val="24"/>
                      <w:lang w:eastAsia="lt-LT"/>
                    </w:rPr>
                  </w:pPr>
                  <w:sdt>
                    <w:sdtPr>
                      <w:alias w:val="Numeris"/>
                      <w:tag w:val="nr_8983010308d94e4b9443317d09be0925"/>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d1e62e3b0e8b4463a1af331712800d8b"/>
                <w:lock w:val="sdtLocked"/>
                <w:richText/>
              </w:sdtPr>
              <w:sdtContent>
                <w:p>
                  <w:pPr>
                    <w:ind w:firstLine="709"/>
                    <w:jc w:val="both"/>
                    <w:rPr>
                      <w:szCs w:val="24"/>
                      <w:lang w:eastAsia="lt-LT"/>
                    </w:rPr>
                  </w:pPr>
                  <w:sdt>
                    <w:sdtPr>
                      <w:alias w:val="Numeris"/>
                      <w:tag w:val="nr_d1e62e3b0e8b4463a1af331712800d8b"/>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ind w:firstLine="709"/>
                    <w:jc w:val="both"/>
                    <w:rPr>
                      <w:szCs w:val="24"/>
                      <w:lang w:eastAsia="lt-LT"/>
                    </w:rPr>
                  </w:pPr>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56d4f0bb43074c90971f6b1913260e5b"/>
                <w:lock w:val="sdtLocked"/>
                <w:richText/>
              </w:sdtPr>
              <w:sdtContent>
                <w:p>
                  <w:pPr>
                    <w:widowControl w:val="0"/>
                    <w:ind w:firstLine="709"/>
                    <w:jc w:val="both"/>
                    <w:rPr>
                      <w:szCs w:val="24"/>
                      <w:lang w:eastAsia="lt-LT"/>
                    </w:rPr>
                  </w:pPr>
                  <w:sdt>
                    <w:sdtPr>
                      <w:alias w:val="Numeris"/>
                      <w:tag w:val="nr_56d4f0bb43074c90971f6b1913260e5b"/>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e134ea1e19444500b6b1bc4e7b091add"/>
                    <w:lock w:val="sdtLocked"/>
                    <w:richText/>
                  </w:sdtPr>
                  <w:sdtContent>
                    <w:p>
                      <w:pPr>
                        <w:ind w:firstLine="709"/>
                        <w:jc w:val="both"/>
                        <w:rPr>
                          <w:szCs w:val="24"/>
                          <w:lang w:eastAsia="lt-LT"/>
                        </w:rPr>
                      </w:pPr>
                      <w:sdt>
                        <w:sdtPr>
                          <w:alias w:val="Numeris"/>
                          <w:tag w:val="nr_e134ea1e19444500b6b1bc4e7b091add"/>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800cf01d75514d94b41352bff1227601"/>
                <w:lock w:val="sdtLocked"/>
                <w:richText/>
              </w:sdtPr>
              <w:sdtContent>
                <w:p>
                  <w:pPr>
                    <w:widowControl w:val="0"/>
                    <w:ind w:firstLine="709"/>
                    <w:jc w:val="both"/>
                    <w:rPr>
                      <w:szCs w:val="24"/>
                      <w:lang w:eastAsia="lt-LT"/>
                    </w:rPr>
                  </w:pPr>
                  <w:sdt>
                    <w:sdtPr>
                      <w:alias w:val="Numeris"/>
                      <w:tag w:val="nr_800cf01d75514d94b41352bff1227601"/>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3418e91d41934d0a90bc5dddc5623675"/>
                <w:lock w:val="sdtLocked"/>
                <w:richText/>
              </w:sdtPr>
              <w:sdtContent>
                <w:p>
                  <w:pPr>
                    <w:widowControl w:val="0"/>
                    <w:ind w:firstLine="709"/>
                    <w:jc w:val="both"/>
                    <w:rPr>
                      <w:szCs w:val="24"/>
                      <w:lang w:eastAsia="lt-LT"/>
                    </w:rPr>
                  </w:pPr>
                  <w:sdt>
                    <w:sdtPr>
                      <w:alias w:val="Numeris"/>
                      <w:tag w:val="nr_3418e91d41934d0a90bc5dddc5623675"/>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8df1f8c7f11a42bbb7cdc06fb21381fd"/>
                <w:lock w:val="sdtLocked"/>
                <w:richText/>
              </w:sdtPr>
              <w:sdtContent>
                <w:p>
                  <w:pPr>
                    <w:widowControl w:val="0"/>
                    <w:ind w:firstLine="709"/>
                    <w:jc w:val="both"/>
                    <w:rPr>
                      <w:szCs w:val="24"/>
                      <w:lang w:eastAsia="lt-LT"/>
                    </w:rPr>
                  </w:pPr>
                  <w:sdt>
                    <w:sdtPr>
                      <w:alias w:val="Numeris"/>
                      <w:tag w:val="nr_8df1f8c7f11a42bbb7cdc06fb21381fd"/>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835c4d1a0d304b2193b1dd15ca3f8d3c"/>
                <w:lock w:val="sdtLocked"/>
                <w:richText/>
              </w:sdtPr>
              <w:sdtContent>
                <w:p>
                  <w:pPr>
                    <w:widowControl w:val="0"/>
                    <w:ind w:firstLine="709"/>
                    <w:jc w:val="both"/>
                    <w:rPr>
                      <w:szCs w:val="24"/>
                      <w:lang w:eastAsia="lt-LT"/>
                    </w:rPr>
                  </w:pPr>
                  <w:sdt>
                    <w:sdtPr>
                      <w:alias w:val="Numeris"/>
                      <w:tag w:val="nr_835c4d1a0d304b2193b1dd15ca3f8d3c"/>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e6b1a87cecc74926bddac1eb9829ab3d"/>
                <w:lock w:val="sdtLocked"/>
                <w:richText/>
              </w:sdtPr>
              <w:sdtContent>
                <w:p>
                  <w:pPr>
                    <w:widowControl w:val="0"/>
                    <w:ind w:firstLine="709"/>
                    <w:jc w:val="both"/>
                    <w:rPr>
                      <w:szCs w:val="24"/>
                      <w:lang w:eastAsia="lt-LT"/>
                    </w:rPr>
                  </w:pPr>
                  <w:sdt>
                    <w:sdtPr>
                      <w:alias w:val="Numeris"/>
                      <w:tag w:val="nr_e6b1a87cecc74926bddac1eb9829ab3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ind w:firstLine="709"/>
                    <w:jc w:val="both"/>
                    <w:rPr>
                      <w:b/>
                      <w:szCs w:val="24"/>
                      <w:lang w:eastAsia="lt-LT"/>
                    </w:rPr>
                  </w:pPr>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6c7da1953b7e48218560092c6df5c938"/>
                <w:lock w:val="sdtLocked"/>
                <w:richText/>
              </w:sdtPr>
              <w:sdtContent>
                <w:p>
                  <w:pPr>
                    <w:widowControl w:val="0"/>
                    <w:ind w:firstLine="709"/>
                    <w:jc w:val="both"/>
                    <w:rPr>
                      <w:szCs w:val="24"/>
                      <w:lang w:eastAsia="lt-LT"/>
                    </w:rPr>
                  </w:pPr>
                  <w:sdt>
                    <w:sdtPr>
                      <w:alias w:val="Numeris"/>
                      <w:tag w:val="nr_6c7da1953b7e48218560092c6df5c938"/>
                      <w:lock w:val="sdtLocked"/>
                      <w:richText/>
                    </w:sdtPr>
                    <w:sdtContent>
                      <w:r>
                        <w:rPr>
                          <w:szCs w:val="24"/>
                          <w:lang w:eastAsia="lt-LT"/>
                        </w:rPr>
                        <w:t>53</w:t>
                      </w:r>
                    </w:sdtContent>
                  </w:sdt>
                  <w:r>
                    <w:rPr>
                      <w:szCs w:val="24"/>
                      <w:lang w:eastAsia="lt-LT"/>
                    </w:rPr>
                    <w:t xml:space="preserve">. </w:t>
                  </w:r>
                  <w:r>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3957f24b0b6541f3b1c0f45c42a2b9f0"/>
        <w:lock w:val="sdtLocked"/>
        <w:richText/>
      </w:sdtPr>
      <w:sdtContent>
        <w:p>
          <w:pPr>
            <w:ind w:firstLine="5165"/>
            <w:sectPr>
              <w:headerReference w:type="even" r:id="rId37"/>
              <w:headerReference w:type="default" r:id="rId38"/>
              <w:footerReference w:type="even" r:id="rId39"/>
              <w:footerReference w:type="default" r:id="rId40"/>
              <w:headerReference w:type="first" r:id="rId41"/>
              <w:footerReference w:type="first" r:id="rId42"/>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3957f24b0b6541f3b1c0f45c42a2b9f0"/>
              <w:lock w:val="sdtLocked"/>
              <w:richText/>
            </w:sdtPr>
            <w:sdtContent>
              <w:r>
                <w:rPr>
                  <w:szCs w:val="24"/>
                </w:rPr>
                <w:t>1</w:t>
              </w:r>
            </w:sdtContent>
          </w:sdt>
          <w:r>
            <w:rPr>
              <w:szCs w:val="24"/>
            </w:rPr>
            <w:t xml:space="preserve"> priedas</w:t>
          </w:r>
        </w:p>
        <w:p>
          <w:pPr>
            <w:rPr>
              <w:b/>
              <w:szCs w:val="24"/>
            </w:rPr>
          </w:pPr>
        </w:p>
        <w:sdt>
          <w:sdtPr>
            <w:alias w:val="Pavadinimas"/>
            <w:tag w:val="title_3957f24b0b6541f3b1c0f45c42a2b9f0"/>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0d159abc02d74aba8ee786c980f1933e"/>
            <w:lock w:val="sdtLocked"/>
            <w:richText/>
          </w:sdtPr>
          <w:sdtContent>
            <w:p>
              <w:pPr>
                <w:ind w:left="360"/>
                <w:jc w:val="center"/>
                <w:rPr>
                  <w:b/>
                  <w:szCs w:val="24"/>
                </w:rPr>
              </w:pPr>
              <w:sdt>
                <w:sdtPr>
                  <w:alias w:val="Numeris"/>
                  <w:tag w:val="nr_0d159abc02d74aba8ee786c980f1933e"/>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0d159abc02d74aba8ee786c980f1933e"/>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 xml:space="preserve">18–20 balų – įvertinimas 4 (labai gerai), </w:t>
              </w:r>
            </w:p>
            <w:p>
              <w:pPr>
                <w:ind w:firstLine="720"/>
                <w:jc w:val="both"/>
                <w:rPr>
                  <w:szCs w:val="24"/>
                </w:rPr>
              </w:pPr>
              <w:r>
                <w:rPr>
                  <w:szCs w:val="24"/>
                </w:rPr>
                <w:t xml:space="preserve">15–17 balų – įvertinimas 3 (gerai), </w:t>
              </w:r>
            </w:p>
            <w:p>
              <w:pPr>
                <w:ind w:firstLine="720"/>
                <w:jc w:val="both"/>
                <w:rPr>
                  <w:szCs w:val="24"/>
                </w:rPr>
              </w:pPr>
              <w:r>
                <w:rPr>
                  <w:szCs w:val="24"/>
                </w:rPr>
                <w:t>8–14 balų– įvertinimas 2 (patenkinamai),</w:t>
              </w:r>
            </w:p>
            <w:p>
              <w:pPr>
                <w:ind w:firstLine="720"/>
                <w:jc w:val="both"/>
                <w:rPr>
                  <w:szCs w:val="24"/>
                </w:rPr>
              </w:pPr>
              <w:r>
                <w:rPr>
                  <w:szCs w:val="24"/>
                </w:rPr>
                <w:t>4–7 balai – įvertinimas 1 (nepatenkinamai).</w:t>
              </w:r>
            </w:p>
            <w:p>
              <w:pPr>
                <w:ind w:firstLine="720"/>
                <w:jc w:val="both"/>
                <w:rPr>
                  <w:szCs w:val="24"/>
                  <w:lang w:eastAsia="lt-LT"/>
                </w:rPr>
              </w:pPr>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9d612ed7246b4bb3b9d659c3e1f2db23"/>
        <w:lock w:val="sdtLocked"/>
        <w:richText/>
      </w:sdtPr>
      <w:sdtContent>
        <w:p>
          <w:pPr>
            <w:ind w:left="5103"/>
            <w:sectPr>
              <w:headerReference w:type="even" r:id="rId43"/>
              <w:headerReference w:type="default" r:id="rId44"/>
              <w:footerReference w:type="even" r:id="rId45"/>
              <w:footerReference w:type="default" r:id="rId46"/>
              <w:headerReference w:type="first" r:id="rId47"/>
              <w:footerReference w:type="first" r:id="rId48"/>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9d612ed7246b4bb3b9d659c3e1f2db23"/>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9d612ed7246b4bb3b9d659c3e1f2db23"/>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bdd238a8f35343b896dacdca5c28005e"/>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bdd238a8f35343b896dacdca5c28005e"/>
              <w:lock w:val="sdtLocked"/>
              <w:richText/>
            </w:sdtPr>
            <w:sdtContent>
              <w:r>
                <w:rPr>
                  <w:b/>
                  <w:szCs w:val="24"/>
                  <w:lang w:eastAsia="lt-LT"/>
                </w:rPr>
                <w:t>VIDAUS TARNYBOS SISTEMOS PAREIGŪNŲ SKATINIMO IR APDOVANOJIMO TVARKOS APRAŠAS</w:t>
              </w:r>
            </w:sdtContent>
          </w:sdt>
        </w:p>
        <w:p>
          <w:pPr>
            <w:rPr>
              <w:b/>
              <w:szCs w:val="24"/>
              <w:lang w:eastAsia="lt-LT"/>
            </w:rPr>
          </w:pPr>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b6bda7088ee44106aa50c517fa613c3f"/>
                <w:lock w:val="sdtLocked"/>
                <w:richText/>
              </w:sdtPr>
              <w:sdtContent>
                <w:p>
                  <w:pPr>
                    <w:tabs>
                      <w:tab w:val="left" w:pos="426"/>
                      <w:tab w:val="left" w:pos="993"/>
                    </w:tabs>
                    <w:ind w:firstLine="567"/>
                    <w:jc w:val="both"/>
                    <w:rPr>
                      <w:szCs w:val="24"/>
                      <w:lang w:eastAsia="lt-LT"/>
                    </w:rPr>
                  </w:pPr>
                  <w:sdt>
                    <w:sdtPr>
                      <w:alias w:val="Numeris"/>
                      <w:tag w:val="nr_b6bda7088ee44106aa50c517fa613c3f"/>
                      <w:lock w:val="sdtLocked"/>
                      <w:richText/>
                    </w:sdtPr>
                    <w:sdtContent>
                      <w:r>
                        <w:rPr>
                          <w:szCs w:val="24"/>
                          <w:lang w:eastAsia="lt-LT"/>
                        </w:rPr>
                        <w:t>1</w:t>
                      </w:r>
                    </w:sdtContent>
                  </w:sdt>
                  <w:r>
                    <w:rPr>
                      <w:szCs w:val="24"/>
                      <w:lang w:eastAsia="lt-LT"/>
                    </w:rPr>
                    <w:t>.</w:t>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73a97b5f5d87446bb0b0585b62576604"/>
                <w:lock w:val="sdtLocked"/>
                <w:richText/>
              </w:sdtPr>
              <w:sdtContent>
                <w:p>
                  <w:pPr>
                    <w:tabs>
                      <w:tab w:val="left" w:pos="426"/>
                      <w:tab w:val="left" w:pos="993"/>
                    </w:tabs>
                    <w:ind w:firstLine="567"/>
                    <w:jc w:val="both"/>
                    <w:rPr>
                      <w:szCs w:val="24"/>
                      <w:lang w:eastAsia="lt-LT"/>
                    </w:rPr>
                  </w:pPr>
                  <w:sdt>
                    <w:sdtPr>
                      <w:alias w:val="Numeris"/>
                      <w:tag w:val="nr_73a97b5f5d87446bb0b0585b62576604"/>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7140737b1fea4390819177694ee8e24b"/>
                <w:lock w:val="sdtLocked"/>
                <w:richText/>
              </w:sdtPr>
              <w:sdtContent>
                <w:p>
                  <w:pPr>
                    <w:widowControl w:val="0"/>
                    <w:tabs>
                      <w:tab w:val="left" w:pos="709"/>
                      <w:tab w:val="left" w:pos="993"/>
                    </w:tabs>
                    <w:ind w:firstLine="709"/>
                    <w:jc w:val="both"/>
                    <w:rPr>
                      <w:szCs w:val="24"/>
                      <w:lang w:eastAsia="lt-LT"/>
                    </w:rPr>
                  </w:pPr>
                  <w:sdt>
                    <w:sdtPr>
                      <w:alias w:val="Numeris"/>
                      <w:tag w:val="nr_7140737b1fea4390819177694ee8e24b"/>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8 pp."/>
                    <w:tag w:val="part_fdabd0cc21d841f290575c96d18d3282"/>
                    <w:lock w:val="sdtLocked"/>
                    <w:richText/>
                  </w:sdtPr>
                  <w:sdtContent>
                    <w:p>
                      <w:pPr>
                        <w:ind w:firstLine="709"/>
                        <w:jc w:val="both"/>
                        <w:rPr>
                          <w:color w:val="000000"/>
                          <w:szCs w:val="24"/>
                          <w:lang w:eastAsia="lt-LT"/>
                        </w:rPr>
                      </w:pPr>
                      <w:sdt>
                        <w:sdtPr>
                          <w:alias w:val="Numeris"/>
                          <w:tag w:val="nr_fdabd0cc21d841f290575c96d18d3282"/>
                          <w:lock w:val="sdtLocked"/>
                          <w:richText/>
                        </w:sdtPr>
                        <w:sdtContent>
                          <w:r>
                            <w:rPr>
                              <w:color w:val="000000"/>
                              <w:szCs w:val="24"/>
                              <w:lang w:eastAsia="lt-LT"/>
                            </w:rPr>
                            <w:t>18.28</w:t>
                          </w:r>
                        </w:sdtContent>
                      </w:sdt>
                      <w:r>
                        <w:rPr>
                          <w:color w:val="000000"/>
                          <w:szCs w:val="24"/>
                          <w:lang w:eastAsia="lt-LT"/>
                        </w:rPr>
                        <w:t>. Vadovybės apsaugos departamento prie Vidaus reikalų ministerijos garbės ženklu „Kryžius už nuopelnus vadovybės apsaugai“;</w:t>
                      </w:r>
                    </w:p>
                  </w:sdtContent>
                </w:sdt>
                <w:sdt>
                  <w:sdtPr>
                    <w:alias w:val="18.29 pp."/>
                    <w:tag w:val="part_233d1d1f0ad64b1a8a9b6e92e88e8a7e"/>
                    <w:lock w:val="sdtLocked"/>
                    <w:richText/>
                  </w:sdtPr>
                  <w:sdtContent>
                    <w:p>
                      <w:pPr>
                        <w:ind w:firstLine="709"/>
                        <w:jc w:val="both"/>
                        <w:rPr>
                          <w:color w:val="000000"/>
                          <w:szCs w:val="24"/>
                          <w:lang w:eastAsia="lt-LT"/>
                        </w:rPr>
                      </w:pPr>
                      <w:sdt>
                        <w:sdtPr>
                          <w:alias w:val="Numeris"/>
                          <w:tag w:val="nr_233d1d1f0ad64b1a8a9b6e92e88e8a7e"/>
                          <w:lock w:val="sdtLocked"/>
                          <w:richText/>
                        </w:sdtPr>
                        <w:sdtContent>
                          <w:r>
                            <w:rPr>
                              <w:color w:val="000000"/>
                              <w:szCs w:val="24"/>
                              <w:lang w:eastAsia="lt-LT"/>
                            </w:rPr>
                            <w:t>18.29</w:t>
                          </w:r>
                        </w:sdtContent>
                      </w:sdt>
                      <w:r>
                        <w:rPr>
                          <w:color w:val="000000"/>
                          <w:szCs w:val="24"/>
                          <w:lang w:eastAsia="lt-LT"/>
                        </w:rPr>
                        <w:t>. I, II ir III laipsnio Vadovybės apsaugos departamento prie Vidaus reikalų ministerijos garbės ženklu;</w:t>
                      </w:r>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b943a77ee7fc4e45b50a14341b82822d"/>
                <w:lock w:val="sdtLocked"/>
                <w:richText/>
              </w:sdtPr>
              <w:sdtContent>
                <w:p>
                  <w:pPr>
                    <w:tabs>
                      <w:tab w:val="left" w:pos="1276"/>
                    </w:tabs>
                    <w:ind w:firstLine="851"/>
                    <w:jc w:val="both"/>
                    <w:textAlignment w:val="center"/>
                    <w:rPr>
                      <w:color w:val="000000"/>
                      <w:spacing w:val="-1"/>
                      <w:szCs w:val="24"/>
                      <w:lang w:eastAsia="lt-LT"/>
                    </w:rPr>
                  </w:pPr>
                  <w:sdt>
                    <w:sdtPr>
                      <w:alias w:val="Numeris"/>
                      <w:tag w:val="nr_b943a77ee7fc4e45b50a14341b82822d"/>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aae6053e24f44511baee75a7b6b004c8"/>
                <w:lock w:val="sdtLocked"/>
                <w:richText/>
              </w:sdtPr>
              <w:sdtContent>
                <w:p>
                  <w:pPr>
                    <w:tabs>
                      <w:tab w:val="left" w:pos="1276"/>
                    </w:tabs>
                    <w:ind w:firstLine="851"/>
                    <w:jc w:val="both"/>
                    <w:textAlignment w:val="center"/>
                    <w:rPr>
                      <w:color w:val="000000"/>
                      <w:szCs w:val="24"/>
                      <w:lang w:eastAsia="lt-LT"/>
                    </w:rPr>
                  </w:pPr>
                  <w:sdt>
                    <w:sdtPr>
                      <w:alias w:val="Numeris"/>
                      <w:tag w:val="nr_aae6053e24f44511baee75a7b6b004c8"/>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09887c2cdba24f8487f382a38a0edfe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9887c2cdba24f8487f382a38a0edfe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ir III laipsnio atminimo medaliu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b721a4dd938542829b3cb1bc00ffb7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21a4dd938542829b3cb1bc00ffb786"/>
                      <w:lock w:val="sdtLocked"/>
                      <w:richText/>
                    </w:sdtPr>
                    <w:sdtContent>
                      <w:r>
                        <w:rPr>
                          <w:szCs w:val="24"/>
                          <w:lang w:eastAsia="lt-LT"/>
                        </w:rPr>
                        <w:t>37</w:t>
                      </w:r>
                    </w:sdtContent>
                  </w:sdt>
                  <w:r>
                    <w:rPr>
                      <w:szCs w:val="24"/>
                      <w:lang w:eastAsia="lt-LT"/>
                    </w:rPr>
                    <w:t>. Kartu su atminimo medaliais apdovanojamiems pareigūnams išduodami ir atminimo medalių pakaitai – juostelės.</w:t>
                  </w:r>
                </w:p>
              </w:sdtContent>
            </w:sdt>
            <w:sdt>
              <w:sdtPr>
                <w:alias w:val="38 p."/>
                <w:tag w:val="part_927a542fa36b44a9a58888a7e29c07a9"/>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927a542fa36b44a9a58888a7e29c07a9"/>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7cb5172fa79346db849396f6eaf3044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7cb5172fa79346db849396f6eaf3044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f52c3e120d4a4930b29ac18b0833a333"/>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f52c3e120d4a4930b29ac18b0833a333"/>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c19305e2e9ce4e20adcb00378de6ad04"/>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c19305e2e9ce4e20adcb00378de6ad04"/>
                          <w:lock w:val="sdtLocked"/>
                          <w:richText/>
                        </w:sdtPr>
                        <w:sdtContent>
                          <w:r>
                            <w:rPr>
                              <w:szCs w:val="24"/>
                              <w:lang w:eastAsia="lt-LT"/>
                            </w:rPr>
                            <w:t>38.3</w:t>
                          </w:r>
                        </w:sdtContent>
                      </w:sdt>
                      <w:r>
                        <w:rPr>
                          <w:szCs w:val="24"/>
                          <w:lang w:eastAsia="lt-LT"/>
                        </w:rPr>
                        <w:t>. atminimo medalis „Lietuvos muitinės veteranas</w:t>
                      </w:r>
                      <w:r>
                        <w:rPr>
                          <w:color w:val="000000"/>
                          <w:szCs w:val="24"/>
                          <w:lang w:eastAsia="lt-LT"/>
                        </w:rPr>
                        <w:t>“</w:t>
                      </w:r>
                      <w:r>
                        <w:rPr>
                          <w:szCs w:val="24"/>
                          <w:lang w:eastAsia="lt-LT"/>
                        </w:rPr>
                        <w:t>;</w:t>
                      </w:r>
                    </w:p>
                  </w:sdtContent>
                </w:sdt>
                <w:sdt>
                  <w:sdtPr>
                    <w:alias w:val="38.4 pp."/>
                    <w:tag w:val="part_8ddd73c3b0814824a02b9a15266337e7"/>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8ddd73c3b0814824a02b9a15266337e7"/>
                          <w:lock w:val="sdtLocked"/>
                          <w:richText/>
                        </w:sdtPr>
                        <w:sdtContent>
                          <w:r>
                            <w:rPr>
                              <w:szCs w:val="24"/>
                              <w:lang w:eastAsia="lt-LT"/>
                            </w:rPr>
                            <w:t>38.4</w:t>
                          </w:r>
                        </w:sdtContent>
                      </w:sdt>
                      <w:r>
                        <w:rPr>
                          <w:szCs w:val="24"/>
                          <w:lang w:eastAsia="lt-LT"/>
                        </w:rPr>
                        <w:t xml:space="preserve">. </w:t>
                      </w:r>
                      <w:r>
                        <w:rPr>
                          <w:color w:val="000000"/>
                          <w:szCs w:val="24"/>
                          <w:lang w:eastAsia="lt-LT"/>
                        </w:rPr>
                        <w:t xml:space="preserve">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5 pp."/>
                    <w:tag w:val="part_cbca2d3509d044ff87af64ed637a4b3a"/>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cbca2d3509d044ff87af64ed637a4b3a"/>
                          <w:lock w:val="sdtLocked"/>
                          <w:richText/>
                        </w:sdtPr>
                        <w:sdtContent>
                          <w:r>
                            <w:rPr>
                              <w:szCs w:val="24"/>
                              <w:lang w:eastAsia="lt-LT"/>
                            </w:rPr>
                            <w:t>38.5</w:t>
                          </w:r>
                        </w:sdtContent>
                      </w:sdt>
                      <w:r>
                        <w:rPr>
                          <w:szCs w:val="24"/>
                          <w:lang w:eastAsia="lt-LT"/>
                        </w:rPr>
                        <w:t xml:space="preserve">. </w:t>
                      </w:r>
                      <w:r>
                        <w:rPr>
                          <w:color w:val="000000"/>
                          <w:szCs w:val="24"/>
                          <w:lang w:eastAsia="lt-LT"/>
                        </w:rPr>
                        <w:t xml:space="preserve">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6 pp."/>
                    <w:tag w:val="part_cd9513128b8d4c7d898c8989a901bcad"/>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cd9513128b8d4c7d898c8989a901bcad"/>
                          <w:lock w:val="sdtLocked"/>
                          <w:richText/>
                        </w:sdtPr>
                        <w:sdtContent>
                          <w:r>
                            <w:rPr>
                              <w:szCs w:val="24"/>
                              <w:lang w:eastAsia="lt-LT"/>
                            </w:rPr>
                            <w:t>38.6</w:t>
                          </w:r>
                        </w:sdtContent>
                      </w:sdt>
                      <w:r>
                        <w:rPr>
                          <w:szCs w:val="24"/>
                          <w:lang w:eastAsia="lt-LT"/>
                        </w:rPr>
                        <w:t xml:space="preserve">. </w:t>
                      </w:r>
                      <w:r>
                        <w:rPr>
                          <w:color w:val="000000"/>
                          <w:szCs w:val="24"/>
                          <w:lang w:eastAsia="lt-LT"/>
                        </w:rPr>
                        <w:t xml:space="preserve">III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Content>
            </w:sdt>
            <w:sdt>
              <w:sdtPr>
                <w:alias w:val="39 p."/>
                <w:tag w:val="part_cc6f3dd9a97c4d32bdfb76aeec2bd50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cc6f3dd9a97c4d32bdfb76aeec2bd507"/>
                      <w:lock w:val="sdtLocked"/>
                      <w:richText/>
                    </w:sdtPr>
                    <w:sdtContent>
                      <w:r>
                        <w:rPr>
                          <w:color w:val="000000"/>
                          <w:szCs w:val="24"/>
                          <w:lang w:eastAsia="lt-LT"/>
                        </w:rPr>
                        <w:t>39</w:t>
                      </w:r>
                    </w:sdtContent>
                  </w:sdt>
                  <w:r>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Pr>
                      <w:szCs w:val="24"/>
                      <w:lang w:eastAsia="lt-LT"/>
                    </w:rPr>
                    <w:t xml:space="preserve">atminimo medaliu „Lietuvos muitinės veteranas“, neatsižvelgiant į apdovanojimą medaliais – </w:t>
                  </w:r>
                  <w:r>
                    <w:rPr>
                      <w:color w:val="000000"/>
                      <w:szCs w:val="24"/>
                    </w:rPr>
                    <w:t>II laipsnio garbės ženklu, I laipsnio garbės ženklu</w:t>
                  </w:r>
                  <w:r>
                    <w:rPr>
                      <w:color w:val="000000"/>
                      <w:szCs w:val="24"/>
                      <w:lang w:eastAsia="lt-LT"/>
                    </w:rPr>
                    <w:t xml:space="preserve">. </w:t>
                  </w:r>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65fb4668b50e43d4a6b910b4b7d9d0ed"/>
                <w:lock w:val="sdtLocked"/>
                <w:richText/>
              </w:sdtPr>
              <w:sdtContent>
                <w:p>
                  <w:pPr>
                    <w:tabs>
                      <w:tab w:val="left" w:pos="709"/>
                      <w:tab w:val="left" w:pos="1134"/>
                      <w:tab w:val="left" w:pos="1418"/>
                    </w:tabs>
                    <w:ind w:firstLine="709"/>
                    <w:jc w:val="both"/>
                    <w:rPr>
                      <w:color w:val="000000"/>
                      <w:szCs w:val="24"/>
                      <w:lang w:eastAsia="lt-LT"/>
                    </w:rPr>
                  </w:pPr>
                  <w:sdt>
                    <w:sdtPr>
                      <w:alias w:val="Numeris"/>
                      <w:tag w:val="nr_65fb4668b50e43d4a6b910b4b7d9d0ed"/>
                      <w:lock w:val="sdtLocked"/>
                      <w:richText/>
                    </w:sdtPr>
                    <w:sdtContent>
                      <w:r>
                        <w:rPr>
                          <w:szCs w:val="24"/>
                        </w:rPr>
                        <w:t>51</w:t>
                      </w:r>
                    </w:sdtContent>
                  </w:sdt>
                  <w:r>
                    <w:rPr>
                      <w:szCs w:val="24"/>
                    </w:rPr>
                    <w:t>. Praradęs vardinį ginklą pareigūnas apie tai nedelsdamas privalo pranešti teritorinei policijos įstaigai.</w:t>
                  </w:r>
                </w:p>
              </w:sdtContent>
            </w:sdt>
          </w:sdtContent>
        </w:sdt>
        <w:sdt>
          <w:sdtPr>
            <w:alias w:val="skyrius"/>
            <w:tag w:val="part_d40c691896c24b6b97489128bb1086fb"/>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d40c691896c24b6b97489128bb1086fb"/>
                  <w:lock w:val="sdtLocked"/>
                  <w:richText/>
                </w:sdtPr>
                <w:sdtContent>
                  <w:r>
                    <w:rPr>
                      <w:b/>
                      <w:szCs w:val="24"/>
                      <w:lang w:eastAsia="lt-LT"/>
                    </w:rPr>
                    <w:t>VII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d40c691896c24b6b97489128bb1086fb"/>
                  <w:lock w:val="sdtLocked"/>
                  <w:richText/>
                </w:sdtPr>
                <w:sdtContent>
                  <w:r>
                    <w:rPr>
                      <w:b/>
                      <w:szCs w:val="24"/>
                      <w:lang w:eastAsia="lt-LT"/>
                    </w:rPr>
                    <w:t>BAIGIAMOSIOS NUOTATOS</w:t>
                  </w:r>
                </w:sdtContent>
              </w:sdt>
            </w:p>
            <w:p>
              <w:pPr>
                <w:widowControl w:val="0"/>
                <w:tabs>
                  <w:tab w:val="left" w:pos="709"/>
                  <w:tab w:val="left" w:pos="1134"/>
                </w:tabs>
                <w:ind w:firstLine="709"/>
                <w:jc w:val="both"/>
                <w:rPr>
                  <w:color w:val="000000"/>
                  <w:szCs w:val="24"/>
                  <w:lang w:eastAsia="lt-LT"/>
                </w:rPr>
              </w:pPr>
            </w:p>
            <w:sdt>
              <w:sdtPr>
                <w:alias w:val="52 p."/>
                <w:tag w:val="part_825b19c6c4d74dd9af02d3e1107755ea"/>
                <w:lock w:val="sdtLocked"/>
                <w:richText/>
              </w:sdtPr>
              <w:sdtContent>
                <w:p>
                  <w:pPr>
                    <w:tabs>
                      <w:tab w:val="left" w:pos="1276"/>
                    </w:tabs>
                    <w:ind w:firstLine="851"/>
                    <w:jc w:val="both"/>
                    <w:textAlignment w:val="center"/>
                    <w:rPr>
                      <w:color w:val="000000"/>
                      <w:szCs w:val="24"/>
                      <w:lang w:eastAsia="lt-LT"/>
                    </w:rPr>
                  </w:pPr>
                  <w:sdt>
                    <w:sdtPr>
                      <w:alias w:val="Numeris"/>
                      <w:tag w:val="nr_825b19c6c4d74dd9af02d3e1107755ea"/>
                      <w:lock w:val="sdtLocked"/>
                      <w:richText/>
                    </w:sdtPr>
                    <w:sdtContent>
                      <w:r>
                        <w:rPr>
                          <w:szCs w:val="24"/>
                        </w:rPr>
                        <w:t>52</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3732cba5e23d4cd4a81a2c533d0cc13b"/>
                <w:lock w:val="sdtLocked"/>
                <w:richText/>
              </w:sdtPr>
              <w:sdtContent>
                <w:p>
                  <w:pPr>
                    <w:ind w:firstLine="709"/>
                    <w:jc w:val="both"/>
                  </w:pPr>
                  <w:sdt>
                    <w:sdtPr>
                      <w:alias w:val="Numeris"/>
                      <w:tag w:val="nr_3732cba5e23d4cd4a81a2c533d0cc13b"/>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cd83515488e548749a33fea4280837d3"/>
                    <w:lock w:val="sdtLocked"/>
                    <w:richText/>
                  </w:sdtPr>
                  <w:sdtContent>
                    <w:p>
                      <w:pPr>
                        <w:ind w:firstLine="709"/>
                        <w:jc w:val="both"/>
                        <w:rPr>
                          <w:szCs w:val="24"/>
                          <w:lang w:eastAsia="lt-LT"/>
                        </w:rPr>
                      </w:pPr>
                      <w:sdt>
                        <w:sdtPr>
                          <w:alias w:val="Numeris"/>
                          <w:tag w:val="nr_cd83515488e548749a33fea4280837d3"/>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5c461210b6c740f89a5d944c7b8b04ba"/>
                <w:lock w:val="sdtLocked"/>
                <w:richText/>
              </w:sdtPr>
              <w:sdtContent>
                <w:p>
                  <w:pPr>
                    <w:widowControl w:val="0"/>
                    <w:ind w:firstLine="709"/>
                    <w:jc w:val="both"/>
                    <w:rPr>
                      <w:szCs w:val="24"/>
                    </w:rPr>
                  </w:pPr>
                  <w:sdt>
                    <w:sdtPr>
                      <w:alias w:val="Numeris"/>
                      <w:tag w:val="nr_5c461210b6c740f89a5d944c7b8b04ba"/>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d7b0803f2cb0477f8345b418ffceb245"/>
                <w:lock w:val="sdtLocked"/>
                <w:richText/>
              </w:sdtPr>
              <w:sdtContent>
                <w:p>
                  <w:pPr>
                    <w:widowControl w:val="0"/>
                    <w:ind w:firstLine="720"/>
                    <w:jc w:val="both"/>
                    <w:rPr>
                      <w:szCs w:val="24"/>
                      <w:lang w:eastAsia="lt-LT"/>
                    </w:rPr>
                  </w:pPr>
                  <w:sdt>
                    <w:sdtPr>
                      <w:alias w:val="Numeris"/>
                      <w:tag w:val="nr_d7b0803f2cb0477f8345b418ffceb245"/>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p>
                  <w:pPr>
                    <w:widowControl w:val="0"/>
                    <w:ind w:firstLine="720"/>
                    <w:jc w:val="both"/>
                    <w:rPr>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26426cb1c88e49d3aa750f93a9d0077f"/>
        <w:lock w:val="sdtLocked"/>
        <w:richText/>
      </w:sdtPr>
      <w:sdtContent>
        <w:p>
          <w:pPr>
            <w:ind w:left="5245"/>
            <w:sectPr>
              <w:headerReference w:type="even" r:id="rId49"/>
              <w:headerReference w:type="default" r:id="rId50"/>
              <w:footerReference w:type="even" r:id="rId51"/>
              <w:footerReference w:type="default" r:id="rId52"/>
              <w:headerReference w:type="first" r:id="rId53"/>
              <w:footerReference w:type="first" r:id="rId54"/>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26426cb1c88e49d3aa750f93a9d0077f"/>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0b4dbe52051345d099f3d32dd8d7f334"/>
                <w:lock w:val="sdtLocked"/>
                <w:richText/>
              </w:sdtPr>
              <w:sdtContent>
                <w:p>
                  <w:pPr>
                    <w:tabs>
                      <w:tab w:val="left" w:pos="993"/>
                    </w:tabs>
                    <w:ind w:firstLine="709"/>
                    <w:jc w:val="both"/>
                    <w:rPr>
                      <w:color w:val="000000"/>
                      <w:szCs w:val="22"/>
                      <w:lang w:eastAsia="lt-LT"/>
                    </w:rPr>
                  </w:pPr>
                  <w:sdt>
                    <w:sdtPr>
                      <w:alias w:val="Numeris"/>
                      <w:tag w:val="nr_0b4dbe52051345d099f3d32dd8d7f334"/>
                      <w:lock w:val="sdtLocked"/>
                      <w:richText/>
                    </w:sdtPr>
                    <w:sdtContent>
                      <w:r>
                        <w:rPr>
                          <w:color w:val="000000"/>
                          <w:szCs w:val="22"/>
                          <w:lang w:eastAsia="lt-LT"/>
                        </w:rPr>
                        <w:t>2</w:t>
                      </w:r>
                    </w:sdtContent>
                  </w:sdt>
                  <w:r>
                    <w:rPr>
                      <w:color w:val="000000"/>
                      <w:szCs w:val="22"/>
                      <w:lang w:eastAsia="lt-LT"/>
                    </w:rPr>
                    <w:t>. Apraše vartojamos sąvokos apibrėžtos Lietuvos Respublikos vidaus tarnybos statute ir Kenksmingų veiksnių valdymo vidaus tarnybos sistemoje tvarkos apraše, patvirtintame Lietuvos Respublikos Vyriausybės 2018 m. gruodžio 12 d. nutarimu Nr. 1300 „Dėl Lietuvos Respublikos vidaus tarnybos statuto įgyvendinimo“.</w:t>
                  </w:r>
                </w:p>
                <w:p>
                  <w:pPr>
                    <w:ind w:firstLine="709"/>
                    <w:jc w:val="both"/>
                    <w:rPr>
                      <w:color w:val="000000"/>
                      <w:szCs w:val="8"/>
                      <w:lang w:eastAsia="lt-LT"/>
                    </w:rPr>
                  </w:pPr>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1c32543f221a43578f0a76fca81ffa7f"/>
                <w:lock w:val="sdtLocked"/>
                <w:richText/>
              </w:sdtPr>
              <w:sdtContent>
                <w:p>
                  <w:pPr>
                    <w:ind w:firstLine="720"/>
                    <w:jc w:val="both"/>
                    <w:rPr>
                      <w:szCs w:val="24"/>
                    </w:rPr>
                  </w:pPr>
                  <w:sdt>
                    <w:sdtPr>
                      <w:alias w:val="Numeris"/>
                      <w:tag w:val="nr_1c32543f221a43578f0a76fca81ffa7f"/>
                      <w:lock w:val="sdtLocked"/>
                      <w:richText/>
                    </w:sdtPr>
                    <w:sdtContent>
                      <w:r>
                        <w:rPr>
                          <w:caps/>
                          <w:szCs w:val="24"/>
                        </w:rPr>
                        <w:t>29</w:t>
                      </w:r>
                    </w:sdtContent>
                  </w:sdt>
                  <w:r>
                    <w:rPr>
                      <w:caps/>
                      <w:szCs w:val="24"/>
                    </w:rPr>
                    <w:t xml:space="preserve">. </w:t>
                  </w:r>
                  <w:r>
                    <w:rPr>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(OL 2016 L 119, p. 1), ir Lietuvos Respublikos asmens duomenų teisinės apsaugos įstatymu tik Aprašo 9 punkte nurodytais tikslais.</w:t>
                  </w:r>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f22b11ab722842e19486334b958652b5"/>
                    <w:lock w:val="sdtLocked"/>
                    <w:richText/>
                  </w:sdtPr>
                  <w:sdtContent>
                    <w:p>
                      <w:pPr>
                        <w:ind w:firstLine="709"/>
                        <w:jc w:val="both"/>
                        <w:rPr>
                          <w:szCs w:val="24"/>
                          <w:lang w:eastAsia="lt-LT"/>
                        </w:rPr>
                      </w:pPr>
                      <w:sdt>
                        <w:sdtPr>
                          <w:alias w:val="Numeris"/>
                          <w:tag w:val="nr_f22b11ab722842e19486334b958652b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4e0f72da992d45f097266d58ae1dcb6e"/>
                    <w:lock w:val="sdtLocked"/>
                    <w:richText/>
                  </w:sdtPr>
                  <w:sdtContent>
                    <w:p>
                      <w:pPr>
                        <w:ind w:firstLine="709"/>
                        <w:jc w:val="both"/>
                        <w:rPr>
                          <w:szCs w:val="24"/>
                          <w:lang w:eastAsia="lt-LT"/>
                        </w:rPr>
                      </w:pPr>
                      <w:sdt>
                        <w:sdtPr>
                          <w:alias w:val="Numeris"/>
                          <w:tag w:val="nr_4e0f72da992d45f097266d58ae1dcb6e"/>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86cdd38f588c4234845dba8024f7b5b2"/>
                    <w:lock w:val="sdtLocked"/>
                    <w:richText/>
                  </w:sdtPr>
                  <w:sdtContent>
                    <w:p>
                      <w:pPr>
                        <w:ind w:firstLine="709"/>
                        <w:jc w:val="both"/>
                        <w:rPr>
                          <w:szCs w:val="24"/>
                          <w:lang w:eastAsia="lt-LT"/>
                        </w:rPr>
                      </w:pPr>
                      <w:sdt>
                        <w:sdtPr>
                          <w:alias w:val="Numeris"/>
                          <w:tag w:val="nr_86cdd38f588c4234845dba8024f7b5b2"/>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a5c051dfd55543a4af4e2ebe0304e04c"/>
                    <w:lock w:val="sdtLocked"/>
                    <w:richText/>
                  </w:sdtPr>
                  <w:sdtContent>
                    <w:p>
                      <w:pPr>
                        <w:ind w:firstLine="709"/>
                        <w:jc w:val="both"/>
                        <w:rPr>
                          <w:szCs w:val="24"/>
                          <w:lang w:eastAsia="lt-LT"/>
                        </w:rPr>
                      </w:pPr>
                      <w:sdt>
                        <w:sdtPr>
                          <w:alias w:val="Numeris"/>
                          <w:tag w:val="nr_a5c051dfd55543a4af4e2ebe0304e04c"/>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ind w:firstLine="709"/>
                        <w:jc w:val="both"/>
                        <w:rPr>
                          <w:szCs w:val="24"/>
                          <w:lang w:eastAsia="lt-LT"/>
                        </w:rPr>
                      </w:pPr>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4e9687d343014604aab661b1a4d1eb3b"/>
                    <w:lock w:val="sdtLocked"/>
                    <w:richText/>
                  </w:sdtPr>
                  <w:sdtContent>
                    <w:p>
                      <w:pPr>
                        <w:ind w:firstLine="709"/>
                        <w:jc w:val="both"/>
                        <w:rPr>
                          <w:szCs w:val="24"/>
                          <w:lang w:eastAsia="lt-LT"/>
                        </w:rPr>
                      </w:pPr>
                      <w:sdt>
                        <w:sdtPr>
                          <w:alias w:val="Numeris"/>
                          <w:tag w:val="nr_4e9687d343014604aab661b1a4d1eb3b"/>
                          <w:lock w:val="sdtLocked"/>
                          <w:richText/>
                        </w:sdtPr>
                        <w:sdtContent>
                          <w:r>
                            <w:rPr>
                              <w:szCs w:val="24"/>
                              <w:lang w:eastAsia="lt-LT"/>
                            </w:rPr>
                            <w:t>45</w:t>
                          </w:r>
                        </w:sdtContent>
                      </w:sdt>
                      <w:r>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Pr>
                          <w:rFonts w:ascii="Arial" w:hAnsi="Arial" w:cs="Arial"/>
                          <w:color w:val="000000"/>
                          <w:sz w:val="22"/>
                          <w:szCs w:val="22"/>
                        </w:rPr>
                        <w:t xml:space="preserve"> </w:t>
                      </w:r>
                      <w:r>
                        <w:rPr>
                          <w:szCs w:val="24"/>
                          <w:lang w:eastAsia="lt-LT"/>
                        </w:rPr>
                        <w:t>nuostatų):</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3307c421317b428da527d131b41131a6"/>
                        <w:lock w:val="sdtLocked"/>
                        <w:richText/>
                      </w:sdtPr>
                      <w:sdtContent>
                        <w:p>
                          <w:pPr>
                            <w:ind w:firstLine="709"/>
                            <w:jc w:val="both"/>
                            <w:rPr>
                              <w:szCs w:val="24"/>
                              <w:lang w:eastAsia="lt-LT"/>
                            </w:rPr>
                          </w:pPr>
                          <w:sdt>
                            <w:sdtPr>
                              <w:alias w:val="Numeris"/>
                              <w:tag w:val="nr_3307c421317b428da527d131b41131a6"/>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6aa0ebd48ef4c65b1ca37bc9a6d3445"/>
                        <w:lock w:val="sdtLocked"/>
                        <w:richText/>
                      </w:sdtPr>
                      <w:sdtContent>
                        <w:p>
                          <w:pPr>
                            <w:ind w:firstLine="709"/>
                            <w:jc w:val="both"/>
                            <w:rPr>
                              <w:szCs w:val="24"/>
                              <w:lang w:eastAsia="lt-LT"/>
                            </w:rPr>
                          </w:pPr>
                          <w:sdt>
                            <w:sdtPr>
                              <w:alias w:val="Numeris"/>
                              <w:tag w:val="nr_36aa0ebd48ef4c65b1ca37bc9a6d3445"/>
                              <w:lock w:val="sdtLocked"/>
                              <w:richText/>
                            </w:sdtPr>
                            <w:sdtContent>
                              <w:r>
                                <w:rPr>
                                  <w:szCs w:val="24"/>
                                  <w:lang w:eastAsia="lt-LT"/>
                                </w:rPr>
                                <w:t>55.3</w:t>
                              </w:r>
                            </w:sdtContent>
                          </w:sdt>
                          <w:r>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e82ffb776119439a968b3a7ed4d48342"/>
                    <w:lock w:val="sdtLocked"/>
                    <w:richText/>
                  </w:sdtPr>
                  <w:sdtContent>
                    <w:p>
                      <w:pPr>
                        <w:tabs>
                          <w:tab w:val="left" w:pos="0"/>
                          <w:tab w:val="left" w:pos="993"/>
                        </w:tabs>
                        <w:ind w:firstLine="709"/>
                        <w:jc w:val="both"/>
                        <w:rPr>
                          <w:szCs w:val="24"/>
                          <w:lang w:eastAsia="lt-LT"/>
                        </w:rPr>
                      </w:pPr>
                      <w:sdt>
                        <w:sdtPr>
                          <w:alias w:val="Numeris"/>
                          <w:tag w:val="nr_e82ffb776119439a968b3a7ed4d48342"/>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5aa4ba1e67624cd08015df68cc8f466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a4ba1e67624cd08015df68cc8f466b"/>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3a7140e60463413a815b08ae33d8f3f9"/>
                    <w:lock w:val="sdtLocked"/>
                    <w:richText/>
                  </w:sdtPr>
                  <w:sdtContent>
                    <w:p>
                      <w:pPr>
                        <w:tabs>
                          <w:tab w:val="left" w:pos="993"/>
                          <w:tab w:val="left" w:pos="1134"/>
                        </w:tabs>
                        <w:ind w:firstLine="709"/>
                        <w:jc w:val="both"/>
                        <w:rPr>
                          <w:szCs w:val="24"/>
                          <w:lang w:eastAsia="lt-LT"/>
                        </w:rPr>
                      </w:pPr>
                      <w:sdt>
                        <w:sdtPr>
                          <w:alias w:val="Numeris"/>
                          <w:tag w:val="nr_3a7140e60463413a815b08ae33d8f3f9"/>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a17a9b33b37a4fd8819d523b13493733"/>
                    <w:lock w:val="sdtLocked"/>
                    <w:richText/>
                  </w:sdtPr>
                  <w:sdtContent>
                    <w:p>
                      <w:pPr>
                        <w:tabs>
                          <w:tab w:val="left" w:pos="993"/>
                          <w:tab w:val="left" w:pos="1134"/>
                        </w:tabs>
                        <w:ind w:firstLine="709"/>
                        <w:jc w:val="both"/>
                        <w:rPr>
                          <w:szCs w:val="24"/>
                          <w:lang w:eastAsia="lt-LT"/>
                        </w:rPr>
                      </w:pPr>
                      <w:sdt>
                        <w:sdtPr>
                          <w:alias w:val="Numeris"/>
                          <w:tag w:val="nr_a17a9b33b37a4fd8819d523b13493733"/>
                          <w:lock w:val="sdtLocked"/>
                          <w:richText/>
                        </w:sdtPr>
                        <w:sdtContent>
                          <w:r>
                            <w:rPr>
                              <w:szCs w:val="24"/>
                              <w:lang w:eastAsia="lt-LT"/>
                            </w:rPr>
                            <w:t>67</w:t>
                          </w:r>
                        </w:sdtContent>
                      </w:sdt>
                      <w:r>
                        <w:rPr>
                          <w:szCs w:val="24"/>
                          <w:lang w:eastAsia="lt-LT"/>
                        </w:rPr>
                        <w:t xml:space="preserve">.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6ef38207099e40de9a43e0e58cf1187d"/>
                    <w:lock w:val="sdtLocked"/>
                    <w:richText/>
                  </w:sdtPr>
                  <w:sdtContent>
                    <w:p>
                      <w:pPr>
                        <w:tabs>
                          <w:tab w:val="left" w:pos="993"/>
                          <w:tab w:val="left" w:pos="1134"/>
                        </w:tabs>
                        <w:ind w:firstLine="709"/>
                        <w:jc w:val="both"/>
                        <w:rPr>
                          <w:szCs w:val="24"/>
                          <w:lang w:eastAsia="lt-LT"/>
                        </w:rPr>
                      </w:pPr>
                      <w:sdt>
                        <w:sdtPr>
                          <w:alias w:val="Numeris"/>
                          <w:tag w:val="nr_6ef38207099e40de9a43e0e58cf1187d"/>
                          <w:lock w:val="sdtLocked"/>
                          <w:richText/>
                        </w:sdtPr>
                        <w:sdtContent>
                          <w:r>
                            <w:rPr>
                              <w:szCs w:val="24"/>
                              <w:lang w:eastAsia="lt-LT"/>
                            </w:rPr>
                            <w:t>70</w:t>
                          </w:r>
                        </w:sdtContent>
                      </w:sdt>
                      <w:r>
                        <w:rPr>
                          <w:szCs w:val="24"/>
                          <w:lang w:eastAsia="lt-LT"/>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2c4ac809d6594f90842a39a5f7421942"/>
                    <w:lock w:val="sdtLocked"/>
                    <w:richText/>
                  </w:sdtPr>
                  <w:sdtContent>
                    <w:p>
                      <w:pPr>
                        <w:tabs>
                          <w:tab w:val="left" w:pos="1134"/>
                        </w:tabs>
                        <w:ind w:firstLine="709"/>
                        <w:jc w:val="both"/>
                        <w:rPr>
                          <w:color w:val="000000"/>
                          <w:szCs w:val="24"/>
                          <w:lang w:eastAsia="lt-LT"/>
                        </w:rPr>
                      </w:pPr>
                      <w:sdt>
                        <w:sdtPr>
                          <w:alias w:val="Numeris"/>
                          <w:tag w:val="nr_2c4ac809d6594f90842a39a5f7421942"/>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8a5c6b5333d74ff3ab68c8fd3ab20b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5c6b5333d74ff3ab68c8fd3ab20bc3"/>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8043baed7c2b4604abcd6cc44ceace4a"/>
        <w:lock w:val="sdtLocked"/>
        <w:richText/>
      </w:sdtPr>
      <w:sdtContent>
        <w:p>
          <w:pPr>
            <w:ind w:firstLine="5040"/>
            <w:sectPr>
              <w:headerReference w:type="default" r:id="rId2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8043baed7c2b4604abcd6cc44ceace4a"/>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8043baed7c2b4604abcd6cc44ceace4a"/>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94d21558d581449aba28f598a2b458c9"/>
                <w:lock w:val="sdtLocked"/>
                <w:richText/>
              </w:sdtPr>
              <w:sdtContent>
                <w:p>
                  <w:pPr>
                    <w:tabs>
                      <w:tab w:val="left" w:pos="709"/>
                    </w:tabs>
                    <w:ind w:firstLine="709"/>
                    <w:jc w:val="both"/>
                    <w:rPr>
                      <w:szCs w:val="24"/>
                      <w:lang w:eastAsia="lt-LT"/>
                    </w:rPr>
                  </w:pPr>
                  <w:sdt>
                    <w:sdtPr>
                      <w:alias w:val="Numeris"/>
                      <w:tag w:val="nr_94d21558d581449aba28f598a2b458c9"/>
                      <w:lock w:val="sdtLocked"/>
                      <w:richText/>
                    </w:sdtPr>
                    <w:sdtContent>
                      <w:r>
                        <w:rPr>
                          <w:szCs w:val="24"/>
                          <w:lang w:eastAsia="lt-LT"/>
                        </w:rPr>
                        <w:t>1</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Pr>
                      <w:color w:val="000000"/>
                      <w:szCs w:val="24"/>
                      <w:lang w:eastAsia="lt-LT"/>
                    </w:rPr>
                    <w:t xml:space="preserve">vaiko, įvaikio, sutuoktinio, sugyventinio, partnerio, tėvų, įtėvių, gyvenančių kartu su pareigūnu) </w:t>
                  </w:r>
                  <w:r>
                    <w:rPr>
                      <w:szCs w:val="24"/>
                      <w:lang w:eastAsia="lt-LT"/>
                    </w:rPr>
                    <w:t>ir jų nuosavybės fizinės apsaugos (toliau – apsauga) skyrimo sąlygas, apsaugos organizavimą, vykdymą ir vykdymo nutraukimą.</w:t>
                  </w:r>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26"/>
              <w:headerReference w:type="first" r:id="rId2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a4e66dbfadbb4ca39abfa0dc813cd0a9"/>
                <w:lock w:val="sdtLocked"/>
                <w:richText/>
              </w:sdtPr>
              <w:sdtContent>
                <w:p>
                  <w:pPr>
                    <w:ind w:firstLine="771"/>
                    <w:jc w:val="both"/>
                    <w:rPr>
                      <w:szCs w:val="24"/>
                      <w:lang w:eastAsia="lt-LT"/>
                    </w:rPr>
                  </w:pPr>
                  <w:sdt>
                    <w:sdtPr>
                      <w:alias w:val="Numeris"/>
                      <w:tag w:val="nr_a4e66dbfadbb4ca39abfa0dc813cd0a9"/>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4AEBD2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6.png"/>
  <Relationship Id="rId11" Type="http://schemas.openxmlformats.org/officeDocument/2006/relationships/oleObject" Target="embeddings/oleObject6.bin"/>
  <Relationship Id="rId12" Type="http://schemas.openxmlformats.org/officeDocument/2006/relationships/header" Target="header13.xml"/>
  <Relationship Id="rId13" Type="http://schemas.openxmlformats.org/officeDocument/2006/relationships/header" Target="header16.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7.xml"/>
  <Relationship Id="rId17" Type="http://schemas.openxmlformats.org/officeDocument/2006/relationships/footer" Target="footer15.xml"/>
  <Relationship Id="rId18" Type="http://schemas.openxmlformats.org/officeDocument/2006/relationships/image" Target="media/image3.jpeg"/>
  <Relationship Id="rId19" Type="http://schemas.openxmlformats.org/officeDocument/2006/relationships/image" Target="media/image4.jpeg"/>
  <Relationship Id="rId2" Type="http://schemas.openxmlformats.org/officeDocument/2006/relationships/endnotes" Target="endnotes.xml"/>
  <Relationship Id="rId20" Type="http://schemas.openxmlformats.org/officeDocument/2006/relationships/image" Target="media/image6.jpeg"/>
  <Relationship Id="rId21" Type="http://schemas.openxmlformats.org/officeDocument/2006/relationships/header" Target="header20.xml"/>
  <Relationship Id="rId22" Type="http://schemas.openxmlformats.org/officeDocument/2006/relationships/header" Target="header26.xml"/>
  <Relationship Id="rId23" Type="http://schemas.openxmlformats.org/officeDocument/2006/relationships/header" Target="header31.xml"/>
  <Relationship Id="rId24" Type="http://schemas.openxmlformats.org/officeDocument/2006/relationships/header" Target="header32.xml"/>
  <Relationship Id="rId25" Type="http://schemas.openxmlformats.org/officeDocument/2006/relationships/header" Target="header37.xml"/>
  <Relationship Id="rId26" Type="http://schemas.openxmlformats.org/officeDocument/2006/relationships/header" Target="header39.xml"/>
  <Relationship Id="rId27" Type="http://schemas.openxmlformats.org/officeDocument/2006/relationships/header" Target="header40.xml"/>
  <Relationship Id="rId28" Type="http://schemas.openxmlformats.org/officeDocument/2006/relationships/header" Target="header44.xml"/>
  <Relationship Id="rId29" Type="http://schemas.openxmlformats.org/officeDocument/2006/relationships/header" Target="header45.xml"/>
  <Relationship Id="rId3" Type="http://schemas.openxmlformats.org/officeDocument/2006/relationships/fontTable" Target="fontTable.xml"/>
  <Relationship Id="rId30" Type="http://schemas.openxmlformats.org/officeDocument/2006/relationships/footer" Target="footer19.xml"/>
  <Relationship Id="rId31" Type="http://schemas.openxmlformats.org/officeDocument/2006/relationships/footer" Target="footer20.xml"/>
  <Relationship Id="rId32" Type="http://schemas.openxmlformats.org/officeDocument/2006/relationships/header" Target="header46.xml"/>
  <Relationship Id="rId33" Type="http://schemas.openxmlformats.org/officeDocument/2006/relationships/footer" Target="footer21.xml"/>
  <Relationship Id="rId34" Type="http://schemas.openxmlformats.org/officeDocument/2006/relationships/header" Target="header48.xml"/>
  <Relationship Id="rId35" Type="http://schemas.openxmlformats.org/officeDocument/2006/relationships/header" Target="header61.xml"/>
  <Relationship Id="rId36" Type="http://schemas.openxmlformats.org/officeDocument/2006/relationships/header" Target="header62.xml"/>
  <Relationship Id="rId37" Type="http://schemas.openxmlformats.org/officeDocument/2006/relationships/header" Target="header70.xml"/>
  <Relationship Id="rId38" Type="http://schemas.openxmlformats.org/officeDocument/2006/relationships/header" Target="header71.xml"/>
  <Relationship Id="rId39" Type="http://schemas.openxmlformats.org/officeDocument/2006/relationships/footer" Target="footer25.xml"/>
  <Relationship Id="rId4" Type="http://schemas.openxmlformats.org/officeDocument/2006/relationships/footnotes" Target="footnotes.xml"/>
  <Relationship Id="rId40" Type="http://schemas.openxmlformats.org/officeDocument/2006/relationships/footer" Target="footer26.xml"/>
  <Relationship Id="rId41" Type="http://schemas.openxmlformats.org/officeDocument/2006/relationships/header" Target="header72.xml"/>
  <Relationship Id="rId42" Type="http://schemas.openxmlformats.org/officeDocument/2006/relationships/footer" Target="footer27.xml"/>
  <Relationship Id="rId43" Type="http://schemas.openxmlformats.org/officeDocument/2006/relationships/header" Target="header96.xml"/>
  <Relationship Id="rId44" Type="http://schemas.openxmlformats.org/officeDocument/2006/relationships/header" Target="header97.xml"/>
  <Relationship Id="rId45" Type="http://schemas.openxmlformats.org/officeDocument/2006/relationships/footer" Target="footer49.xml"/>
  <Relationship Id="rId46" Type="http://schemas.openxmlformats.org/officeDocument/2006/relationships/footer" Target="footer50.xml"/>
  <Relationship Id="rId47" Type="http://schemas.openxmlformats.org/officeDocument/2006/relationships/header" Target="header98.xml"/>
  <Relationship Id="rId48" Type="http://schemas.openxmlformats.org/officeDocument/2006/relationships/footer" Target="footer51.xml"/>
  <Relationship Id="rId49" Type="http://schemas.openxmlformats.org/officeDocument/2006/relationships/header" Target="header112.xml"/>
  <Relationship Id="rId5" Type="http://schemas.openxmlformats.org/officeDocument/2006/relationships/settings" Target="settings.xml"/>
  <Relationship Id="rId50" Type="http://schemas.openxmlformats.org/officeDocument/2006/relationships/header" Target="header113.xml"/>
  <Relationship Id="rId51" Type="http://schemas.openxmlformats.org/officeDocument/2006/relationships/footer" Target="footer61.xml"/>
  <Relationship Id="rId52" Type="http://schemas.openxmlformats.org/officeDocument/2006/relationships/footer" Target="footer62.xml"/>
  <Relationship Id="rId53" Type="http://schemas.openxmlformats.org/officeDocument/2006/relationships/header" Target="header114.xml"/>
  <Relationship Id="rId54" Type="http://schemas.openxmlformats.org/officeDocument/2006/relationships/footer" Target="footer63.xml"/>
  <Relationship Id="rId55" Type="http://schemas.openxmlformats.org/officeDocument/2006/relationships/customXml" Target="../customXml/item1.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7b61be4ca81c453e841cc1d1c24030c9">
    <Part Type="preambule" DocPartId="258826807aa6467788b66ea2d4e9cc0a" PartId="f41c58bacf9140108af0ca05dd6d3a22"/>
    <Part Type="punktas" Nr="1" Abbr="1 p." DocPartId="9d39553c512c4e838eefb0283f745ac0" PartId="f2cf0f592de94106ae34db2e93221022">
      <Part Type="papunktis" Nr="1.1" Abbr="1.1 pp." DocPartId="7b6b41eca1434b3080ff465c2b422c1c" PartId="0335829c08a34c8ba60372a279236131"/>
      <Part Type="papunktis" Nr="1.2" Abbr="1.2 pp." DocPartId="7aecafc01c0b4bdc933dbb6490dffd72" PartId="62fe73f2e1e847cc9285581871d62739"/>
      <Part Type="papunktis" Nr="1.3" Abbr="1.3 pp." DocPartId="9540b93edd40490f8f769d79384bd713" PartId="ea18b6dae74d48b9a666d1d52026f8e2"/>
      <Part Type="papunktis" Nr="1.4" Abbr="1.4 pp." DocPartId="46ee7e72210e4a3897ccab441046602e" PartId="3d26587e37a64abe969220cd79b811ce"/>
      <Part Type="papunktis" Nr="1.5" Abbr="1.5 pp." DocPartId="ea95a663ab844eeb91a68cb2bcad028f" PartId="2c010eee2ca94ca085bc5e72b2b3f97b"/>
      <Part Type="papunktis" Nr="1.6" Abbr="1.6 pp." DocPartId="66fb235f656b440b927f682f00112873" PartId="53313098bdce4f109343a0495f164cac"/>
      <Part Type="papunktis" Nr="1.7" Abbr="1.7 pp." DocPartId="f9a80439f1c14197908daa9c6882e792" PartId="6e8fc3b2360644568403e2f99255c7e5"/>
      <Part Type="papunktis" Nr="1.8" Abbr="1.8 pp." DocPartId="187b1d63987342e5b40ccf235f35e18c" PartId="620ea4a239b74342ace812c283ace03e"/>
      <Part Type="papunktis" Nr="1.9" Abbr="1.9 pp." DocPartId="eefed1cd11994ee99f7de88bae652c13" PartId="813dfe9bc61446a0abd87ae52804b15f"/>
      <Part Type="papunktis" Nr="1.10" Abbr="1.10 pp." DocPartId="ab7e4b1a2601445682d544598350a2ce" PartId="3750c5c009f84d92aa5ff3ce37fd1908"/>
      <Part Type="papunktis" Nr="1.11" Abbr="1.11 pp." DocPartId="3353e9c945424c3eaa562d11dcfd650b" PartId="d923224dfaa847d1871ff50c73509dbe"/>
      <Part Type="papunktis" Nr="1.12" Abbr="1.12 pp." DocPartId="822cec5a642d4f789e0da533037cdd99" PartId="5556b00960e74226b3a7e3549f488af6"/>
      <Part Type="papunktis" Nr="1.13" Abbr="1.13 pp." DocPartId="bfaa5fcf496042e6982f6c2efc26d1b1" PartId="8141eb24cffb42868a91b5e18a4dfe53"/>
      <Part Type="papunktis" Nr="1.14" Abbr="1.14 pp." DocPartId="374aeb8edee549ff9a1ad3fd49a1fbd2" PartId="cd01d7607ccb4e299da731efd121e2e0"/>
      <Part Type="papunktis" Nr="1.15" Abbr="1.15 pp." DocPartId="301225bc013f41cbab82bf4337db4a89" PartId="d75de8acfd6b4e72a609533c37aa29bb"/>
      <Part Type="papunktis" Nr="1.16" Abbr="1.16 pp." DocPartId="9777f8bcc734465498273166971c3b1b" PartId="ca2599de22bb4fb4b33f7f13f8ba9159"/>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821a07abb6604b218a06cb9381b33ac5"/>
      <Part Type="papunktis" Nr="2.3" Abbr="2.3 pp." DocPartId="7ae5ee711dc849bea7e78f5c1c76e7cb" PartId="b3b941c09e5e498690c0909cb5507fdf"/>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67f9f68dbd9f41369cade4b69647eb76" PartId="6bd70b2e38004b0d812e4a8dfeb66cba">
    <Part Type="skyrius" Nr="1" Title="BENDROSIOS NUOSTATOS" DocPartId="3227b1e7089040d7b668e4ee99abedde" PartId="8091930d99644aad9010cc04a87b3ef8">
      <Part Type="punktas" Nr="1" Abbr="1 p." DocPartId="ac08f9d283cf4919bae04bdb97e77800" PartId="a874be31bb9346f6a7cd69b722ebe8d3"/>
      <Part Type="punktas" Nr="2" Abbr="2 p." DocPartId="4856c508456744e19cd842515996b8bf" PartId="d16e0bed54284ed0a1921624808f7188"/>
      <Part Type="punktas" Nr="3" Abbr="3 p." DocPartId="721a67e7530a4ae080881022bc9a4032" PartId="f6c4562db08f4835a6cc41f7852a4042">
        <Part Type="papunktis" Nr="3.1" Abbr="3.1 pp." DocPartId="28dc4c32109a48b8aad7819411d68513" PartId="265753e91b5c4a6ebc82f439fc127663"/>
        <Part Type="papunktis" Nr="3.2" Abbr="3.2 pp." DocPartId="450ff1f9fc2e4e8e9d765f1250c223e9" PartId="1fb2f9f10c84491795f47d1aff9bed08"/>
      </Part>
    </Part>
    <Part Type="skyrius" Nr="2" Title="PAREIGŪNŲ FIZINIO PASIRENGIMO REIKALAVIMAI IR ATITIKTIES ŠIEMS REIKALAVIMAMS TIKRINIMO TVARKA" DocPartId="29db01bd1e05487fa1d69d1a98b0dd62" PartId="b612f459488542fca564104925e1b40f">
      <Part Type="punktas" Nr="4" Abbr="4 p." DocPartId="27c6a6d7d0a2496c8edb5c0446563456" PartId="f9505cd0fb9c463f98297b98de677071"/>
      <Part Type="punktas" Nr="5" Abbr="5 p." DocPartId="85838dc21ab044e7a0bac68ab5e93dc1" PartId="817927e7e2654b1f8cd7d50b7d606c9e"/>
      <Part Type="punktas" Nr="6" Abbr="6 p." DocPartId="827f5ad4b3704eba96fb5f369b5f0947" PartId="1ac852297a304fb08510b545463919b1"/>
      <Part Type="punktas" Nr="7" Abbr="7 p." DocPartId="fe593119142943e48c26a6cec75d5eab" PartId="fc43396a037f49c4a9fcb22842dbf316"/>
      <Part Type="punktas" Nr="8" Abbr="8 p." DocPartId="f2756000f88247c4b5038be51716524a" PartId="c6143ad7b0c84285acf9843b11e707f5">
        <Part Type="papunktis" Nr="8.1" Abbr="8.1 pp." DocPartId="d33ccad6d8de4dc99e86f0a15007dd0b" PartId="279f1159714547db8b68f22de94350ec"/>
        <Part Type="papunktis" Nr="8.2" Abbr="8.2 pp." DocPartId="b3cf7bb28d3e4c4cb991900840c7d7e2" PartId="69669e41d4224b1a91f4b115a3384373"/>
        <Part Type="papunktis" Nr="8.3" Abbr="8.3 pp." DocPartId="d25ac18ed5724ac595672be769f9b870" PartId="723f71ab7fce44ccbbdc992ea1aecd2f"/>
      </Part>
      <Part Type="punktas" Nr="9" Abbr="9 p." DocPartId="976b83f8d4a94d458be31af35976863a" PartId="01266e273d1c4cbdb0713e7057f69038">
        <Part Type="papunktis" Nr="9.1" Abbr="9.1 pp." DocPartId="b7e8751a73a042e8b4f63c4af47ef189" PartId="366f47a76a6546429f31baa5df04c2ce"/>
        <Part Type="papunktis" Nr="9.2" Abbr="9.2 pp." DocPartId="66d20029387e4cb3b8d673a51eb79a69" PartId="37da727b5d9c4d21ae28f94e41b17121"/>
        <Part Type="papunktis" Nr="9.3" Abbr="9.3 pp." DocPartId="88ca31557d704826a799c095415fd65e" PartId="bd3044a0422240a9a0786f7a6195b4d4"/>
        <Part Type="papunktis" Nr="9.4" Abbr="9.4 pp." DocPartId="77d51fd3c37e49218a15fc03ea44cb75" PartId="9b00f42f811e4d79a768d0369631ef52"/>
        <Part Type="papunktis" Nr="9.5" Abbr="9.5 pp." DocPartId="520b7ac5c85d433593287c895af5d1f6" PartId="588ce9fc6a29416982ea9e4c4265ae1c"/>
        <Part Type="papunktis" Nr="9.6" Abbr="9.6 pp." DocPartId="654f20a9a3204e48b25c6c9d00df8896" PartId="739abe5fc8804825adb21f25f260a695"/>
        <Part Type="papunktis" Nr="9.7" Abbr="9.7 pp." DocPartId="f9b949b2c1fc4647b22fcf0ca442c07b" PartId="275c891cfe07401fa0d9b53be55b1150"/>
        <Part Type="papunktis" Nr="9.8" Abbr="9.8 pp." DocPartId="8ad4068b285b4022bba8ae5721a7561d" PartId="80df6ae8dbed44e78deaada914369db9"/>
        <Part Type="papunktis" Nr="9.9" Abbr="9.9 pp." DocPartId="623af64f67664780a4878796d6f64929" PartId="9e4d39b7f45244d683ae9917536c1bfc"/>
      </Part>
      <Part Type="punktas" Nr="10" Abbr="10 p." DocPartId="363489a46a8548d080679e47a7015f8c" PartId="d9c0a4e419004c1fbc22509b341857d3"/>
      <Part Type="punktas" Nr="11" Abbr="11 p." DocPartId="e81f5ce5a7274c68ba27bf9eee23714f" PartId="b2bb1c9591514d598c947558c6b65ca2"/>
      <Part Type="punktas" Nr="12" Abbr="12 p." DocPartId="0fb07d725c294c01ad5c63efed9a0034" PartId="209ee4468d424047802a7f33f1338e77"/>
      <Part Type="punktas" Nr="13" Abbr="13 p." DocPartId="84dfebd2bf3b43cea90c842c29bc2414" PartId="fae01595d5c44f8596e83517d3244a52">
        <Part Type="papunktis" Nr="13.1" Abbr="13.1 pp." DocPartId="6f7fed3045054894b19b7fb7df2417cb" PartId="245b13a0ddec4df898bf7aeba0bbad78"/>
        <Part Type="papunktis" Nr="13.2" Abbr="13.2 pp." DocPartId="a001c098383543e2ad139400d14fc182" PartId="59bc2704917c47fc81983c8bd1a4680c"/>
        <Part Type="papunktis" Nr="13.3" Abbr="13.3 pp." DocPartId="e6948d09f97e43e0a852b890cc1e0cd6" PartId="bdf610eb268e455982945368c8565da2">
          <Part Type="papunktis" Nr="13.3.1" Abbr="13.3.1 pp." DocPartId="d65bf508fafd48df99482d1a39fe5b66" PartId="184764aec4a54e79b4baa44895621d92"/>
          <Part Type="papunktis" Nr="13.3.2" Abbr="13.3.2 pp." DocPartId="e134f77fe5f246f9a79236acace2f9fd" PartId="51e6bd455a1d47668dc2449ef013e8b5"/>
          <Part Type="papunktis" Nr="13.3.3" Abbr="13.3.3 pp." DocPartId="c14b8902daa74996942cd658fd5a036d" PartId="85bc703a49fc474984374967d723c603"/>
          <Part Type="papunktis" Nr="13.3.4" Abbr="13.3.4 pp." DocPartId="7137eab467754f7eae55839c28768a6f" PartId="8897a5492ed64f4b9fc015c4a78b73eb"/>
        </Part>
        <Part Type="papunktis" Nr="13.4" Abbr="13.4 pp." DocPartId="13827496f86c4122ab09f60bb003c757" PartId="91024317fe2449448451028126d81a0a">
          <Part Type="papunktis" Nr="13.4.1" Abbr="13.4.1 pp." DocPartId="e0cda68a57384a6b99cdb55d2537b5dd" PartId="fe34aa20769c4c0f98ecdb08e654f504"/>
          <Part Type="papunktis" Nr="13.4.2" Abbr="13.4.2 pp." DocPartId="d300a73190f842d2a437fa7f9983acd7" PartId="24e88e1b25344ab89d6666e4c9479e82"/>
          <Part Type="papunktis" Nr="13.4.3" Abbr="13.4.3 pp." DocPartId="6365f126439f4c1ca514c7ae5b1e82cd" PartId="9f9012ba2e1445928a6cec44e1249474"/>
          <Part Type="papunktis" Nr="13.4.4" Abbr="13.4.4 pp." DocPartId="4c564d29d8374f47b53ef82e6934b17a" PartId="66e1e5ca4b64470e915de186b2768cca"/>
          <Part Type="papunktis" Nr="13.4.5" Abbr="13.4.5 pp." DocPartId="a8e839b0c9c74d3bbbf52ddc6649f978" PartId="c99d06c978ee4474af58b8116c72ce98"/>
        </Part>
        <Part Type="papunktis" Nr="13.5" Abbr="13.5 pp." DocPartId="537cdcb302ed4136a74a4c60a02f8db4" PartId="df0464abcd4e43daa40ad60ba6d46eb5"/>
      </Part>
      <Part Type="punktas" Nr="14" Abbr="14 p." DocPartId="c04d7054966b42518add257e3edbbf5c" PartId="a097b9107d8249cf99b9353dfe7c1b9e"/>
      <Part Type="punktas" Nr="15" Abbr="15 p." DocPartId="91a6e36c66a6407993cfe0e4de659001" PartId="e40c01a1d97141d5b40d376571f00c12"/>
      <Part Type="punktas" Nr="16" Abbr="16 p." DocPartId="669148b03ba44fa08cf2cbdda6b2cb68" PartId="5e94d02a354e4a8f8d96a8fc8c276699"/>
      <Part Type="punktas" Nr="17" Abbr="17 p." DocPartId="0a6a7114b5524d5a90615624ea70d4a1" PartId="9e3d0fcb3d154d01a6cca9defc1cbc5b"/>
      <Part Type="punktas" Nr="18" Abbr="18 p." DocPartId="d1f6811b31244ac5a75f474be16e44df" PartId="a6a0146969ac45c9b32c3ae85560598a"/>
      <Part Type="punktas" Nr="19" Abbr="19 p." DocPartId="3c6faa2a35a04ee185a0336fd9a60879" PartId="2a913e7feb2445d08897b9609953fe29"/>
      <Part Type="punktas" Nr="20" Abbr="20 p." DocPartId="430115e849b042738ff7b8b50e3aed65" PartId="94c7a3fd1676468c83ab813edb69540e"/>
      <Part Type="punktas" Nr="21" Abbr="21 p." DocPartId="4f23c05529e14055950a61994d135a4e" PartId="788d0f671e40412590f045cd6d5b6faa"/>
      <Part Type="punktas" Nr="22" Abbr="22 p." DocPartId="87b991d529e642d3a01400854ac6e864" PartId="d0d23f61418c4d558bcd5d47beda9d66"/>
      <Part Type="punktas" Nr="23" Abbr="23 p." DocPartId="ffa3176da9b94fb3b9208ca337984ec6" PartId="46c13193ffcc4fc1a2c868ab7158ed24"/>
      <Part Type="punktas" Nr="24" Abbr="24 p." DocPartId="f227bf0c26714356a02acf533de5dd57" PartId="59c4a50fa2e24468bf0af685e8e127bf"/>
      <Part Type="punktas" Nr="25" Abbr="25 p." DocPartId="d6e61afa4d404a0883c3f20e882324be" PartId="4610e8f3880744ee8e0782a90c14c630"/>
      <Part Type="punktas" Nr="26" Abbr="26 p." DocPartId="2c17e6a4be3b4ba880f03dc550160b77" PartId="d578323da43645598ead6e127229f939"/>
      <Part Type="punktas" Nr="27" Abbr="27 p." DocPartId="ba75315a2ab04a6d850a6b770b353e38" PartId="17860ee7fb4642488fad308641025937"/>
      <Part Type="punktas" Nr="28" Abbr="28 p." DocPartId="cbb0988dc8b646df903221e7adc1fac0" PartId="261b27af852c4a3b8266378421c684c1"/>
      <Part Type="punktas" Nr="29" Abbr="29 p." DocPartId="26858f1b89064128a14d6cdb2c179f0f" PartId="331c899738e84fdeadabc4859256b4f2"/>
      <Part Type="punktas" Nr="30" Abbr="30 p." DocPartId="2373ed64a14449259817d4e975f9374e" PartId="e122df3efb1e4d918864b54ae59f296e"/>
      <Part Type="punktas" Nr="31" Abbr="31 p." DocPartId="ebb70c90f69c416193e6d246e3ae7aa4" PartId="7ec6f3b70d854286a9be11144317ce7c"/>
      <Part Type="punktas" Nr="32" Abbr="32 p." DocPartId="47d3a0554f3b4cc6af42c1a18a025d0f" PartId="eae2a0700f4b4a6ca771d2e46ac610eb"/>
      <Part Type="punktas" Nr="33" Abbr="33 p." DocPartId="43cca0da8474464385eebb7d21d4e264" PartId="0ca0e6fc5009429ab2ad736d8b848935"/>
      <Part Type="punktas" Nr="34" Abbr="34 p." DocPartId="d1cc5931da9146b587367e6481b562c0" PartId="e76be9131904465497c67eb8ff0623b6"/>
      <Part Type="punktas" Nr="35" Abbr="35 p." DocPartId="e74ce2cbdc794e0589156375951f0a31" PartId="3382d3b9d8764599ad5e2a96153dd8fe"/>
      <Part Type="punktas" Nr="36" Abbr="36 p." DocPartId="dc0888fe6a36430da890f651d8e48c30" PartId="8c600c674e3e464eb8aef39c6869acc1"/>
      <Part Type="punktas" Nr="37" Abbr="37 p." DocPartId="6b2d0305c963477aa3dcb5eef46c470b" PartId="9bbb4c8e606f4b618fb23ba95a4f2a16"/>
      <Part Type="punktas" Nr="38" Abbr="38 p." DocPartId="1696a9214b414bd3a87e528b9e1b9b7e" PartId="f72de6880b58438ca1fd68586f1fae1f"/>
      <Part Type="punktas" Nr="39" Abbr="39 p." DocPartId="4adf4e92512b4e3c9f64f0a450990312" PartId="5019997427ec402aa39d1fd6446fa297"/>
      <Part Type="punktas" Nr="40" Abbr="40 p." DocPartId="4291d6fda862404396daa5572162f099" PartId="cc2bad1cc4ef425ba8d1bb8177fdd4ea"/>
      <Part Type="punktas" Nr="41" Abbr="41 p." DocPartId="63265d5ef2824028bc20253e67864566" PartId="3f9f25f57c0f4a519dace119dba3602d"/>
    </Part>
    <Part Type="pabaiga" DocPartId="c6d16f468d58457e9ed2e2de6c03ccde" PartId="630aeafb0e5d4654947b34a20b29c9f8"/>
  </Part>
  <Part Type="priedas" Nr="1" Abbr="1 pr." Title="(Atitikties fizinio pasirengimo reikalavimams tikrinimo rezultatų taškų suvestinės formos pavyzdys)" DocPartId="7e3e234173944847ae881157cffb61bb" PartId="71339423493f4286b8c170fcf0533666"/>
  <Part Type="priedas" Nr="2" Abbr="2 pr." Title="(Atitikties fizinio pasirengimo reikalavimams tikrinimo rezultatų lentelės formos pavyzdys)" DocPartId="7b6151115e7c4abc85bf837b0506542f" PartId="fb5c3f0044c84d0bb66cf0ddbff9ad6c"/>
  <Part Type="patvirtinta" Title="STANDARTINĖS STOJIMO Į VIDAUS TARNYBĄ SUTARTIES SĄLYGOS, STOJIMO Į VIDAUS TARNYBĄ SUTARČIŲ SUDARYMO IR PRIVALOMŲ STOJIMO Į VIDAUS TARNYBĄ SUTARČIŲ SĄLYGŲ VYKDYMO KONTROLĖS TVARKOS APRAŠAS" DocPartId="4ef797af05b24524a346a5ca89acfa99" PartId="2070631a7cd94325b7f2ec57823558bb">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6d514b8c331b4925ad083e5e7ca3bc39"/>
    </Part>
    <Part Type="skyrius" Nr="3" Title="BAIGIAMOSIOS NUOSTATOS" DocPartId="a29cb50683c048f7a75818f701cc5176" PartId="7c0e48b9f4e445709760dc78e77226a2">
      <Part Type="punktas" Nr="12" Abbr="12 p." DocPartId="efc34554462d4705a53dcc172b63ad8a" PartId="d01a453791404e9bad34634e72f2e47e"/>
    </Part>
    <Part Type="pabaiga" DocPartId="52c3d668892641ef9c1d5027ea4e1e6f" PartId="9ee7c5a38e5e4cd29bd83f397d5bb3e1"/>
  </Part>
  <Part Type="priedas" Abbr="pr." Title="ANKETA" DocPartId="8600616a248443a2b22fee78e4aba2bc" PartId="c1ab4d9ea07d4b53b4b5de64c60666fe"/>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1e28a6bab264773b6279fb4d70f938f">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ee0ec0595f3a47d9b84881bf5b4b31f0"/>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cec227e52cb0436dafaf48f1b4ef2c08"/>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b0a9bf1935564c32acc9a95ae586afc3"/>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fabd9cdccc654a52a6cf051163aad9f6"/>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696478ea8c1a409f874eb256b9e904de"/>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93e69fd10a1843febc4042a28086ebf0"/>
  <Part Type="priedas" Nr="2" Abbr="2 pr." Title="(Pretendentų į laisvas pareigūno pareigas individualaus vertinimo lentelės forma)" DocPartId="fcaa0bf7f02b441eb5d49cc96a466ec0" PartId="36c1555ad7b54ef2bd8145f9366891c6"/>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18447e686ce842aaabead0c578e09b65"/>
      <Part Type="punktas" Nr="15" Abbr="15 p." DocPartId="0fc919110cbd42b0b2b65a966daf529f" PartId="b98ac7f4e4694082b40efe24f9bd221b"/>
      <Part Type="punktas" Nr="16" Abbr="16 p." DocPartId="2ac2a95a89af44f1a1a6154ef343cce5" PartId="8594147883024bce9bc742f30150ca28"/>
      <Part Type="punktas" Nr="17" Abbr="17 p." DocPartId="0cd408dba27740ffb77dcd264cf5692c" PartId="540200d0113e4578a1b06ceed237a797"/>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afe0376519824c3cac6d2b0eb2b257a4"/>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f7d5bceb7d36429c8c6c441ecef74686"/>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99ab24a0d7ac472e828819e173550281"/>
        <Part Type="papunktis" Nr="24.4" Abbr="24.4 pp." DocPartId="268be28f6aaa4e50b938428dc6da9713" PartId="a7dc8a45c6d84b2e8c3f2b9960d27f63"/>
      </Part>
      <Part Type="punktas" Nr="25" Abbr="25 p." DocPartId="df143e0bcad84286877352e2e7e636f2" PartId="df0708d8ad454f56a26efe583e926634"/>
      <Part Type="punktas" Nr="26" Abbr="26 p." DocPartId="5fd20e06c1bc4f5eb9b00e31db9ad205" PartId="98fd5d46a0fe442e9cc6e1aa76a301d1"/>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3a2d84c3ea244869ad1ff845a835c2cc"/>
      <Part Type="punktas" Nr="31" Abbr="31 p." DocPartId="9a156b3074d7495aa059f4d2129e0edb" PartId="619980b6479045b2a3899ed8c771d09e"/>
      <Part Type="punktas" Nr="32" Abbr="32 p." DocPartId="50be1861868c426c84763cc95dc6a942" PartId="a729ece4662c4399a8aa677fc9f295d3"/>
      <Part Type="punktas" Nr="33" Abbr="33 p." DocPartId="55d9c0dd76eb44d8a8805100c5fe89a0" PartId="d51bd79d3dff48588fbdbbf47c8a59d2"/>
      <Part Type="punktas" Nr="34" Abbr="34 p." DocPartId="fc5e237717374f1d8437db86c5d02b04" PartId="b89611253d4646edb791a22f8bb9c87b"/>
      <Part Type="punktas" Nr="35" Abbr="35 p." DocPartId="3c98a3a466f64a0db0522e9603edc435" PartId="8983010308d94e4b9443317d09be0925"/>
      <Part Type="punktas" Nr="36" Abbr="36 p." DocPartId="85a9346beb26494296c7955253b99d03" PartId="d1e62e3b0e8b4463a1af331712800d8b"/>
    </Part>
    <Part Type="skyrius" Nr="4" Title="NEEILINIS PAREIGŪNO TARNYBINĖS VEIKLOS VERTINIMAS" DocPartId="f2a7235632af47a2a2ab68a0160b958e" PartId="c88d5b9e7fa24cd2837c93e53ea68650">
      <Part Type="punktas" Nr="37" Abbr="37 p." DocPartId="9ccea2ae0b3c437c975b8fd0a78d12c3" PartId="56d4f0bb43074c90971f6b1913260e5b"/>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e134ea1e19444500b6b1bc4e7b091add"/>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800cf01d75514d94b41352bff1227601"/>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3418e91d41934d0a90bc5dddc5623675"/>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8df1f8c7f11a42bbb7cdc06fb21381fd"/>
      <Part Type="punktas" Nr="49" Abbr="49 p." DocPartId="02e1fad718f84b83bdcb6ca5fe078969" PartId="835c4d1a0d304b2193b1dd15ca3f8d3c"/>
      <Part Type="punktas" Nr="50" Abbr="50 p." DocPartId="d4a5c86258564bd68ffcbe3d68168960" PartId="e6b1a87cecc74926bddac1eb9829ab3d"/>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6c7da1953b7e48218560092c6df5c938"/>
    </Part>
    <Part Type="pabaiga" DocPartId="5a99c38bcc1b4e8cbf325b88f58c35f3" PartId="0b859816ba0d4ce689f6dd195d07f694"/>
  </Part>
  <Part Type="priedas" Nr="1" Abbr="1 pr." Title="PAREIGŪNŲ TARNYBINĖS VEIKLOS VERTINIMO KRITERIJAI" DocPartId="476edae3c76d46a5bcb4dbb770fb83e7" PartId="3957f24b0b6541f3b1c0f45c42a2b9f0">
    <Part Type="skyrius" Nr="1" Title="TINKAMUMAS EINAMOMS PAREIGOMS" DocPartId="61d4c78e659b405abaea72ecb89e83e5" PartId="0d159abc02d74aba8ee786c980f1933e"/>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9d612ed7246b4bb3b9d659c3e1f2db23"/>
  <Part Type="patvirtinta" Title="VIDAUS TARNYBOS SISTEMOS PAREIGŪNŲ SKATINIMO IR APDOVANOJIMO TVARKOS APRAŠAS" DocPartId="9d695e698ff740a886439cc1d43562e1" PartId="bdd238a8f35343b896dacdca5c28005e">
    <Part Type="skyrius" Nr="1" Title="BENDROSIOS NUOSTATOS" DocPartId="01019a5e08394fae80d65800df21f79e" PartId="06ccc1b431904cfaa1d152473d7c2e12">
      <Part Type="punktas" Nr="1" Abbr="1 p." DocPartId="507325ce4acc424e804667fde68a7f9a" PartId="b6bda7088ee44106aa50c517fa613c3f"/>
      <Part Type="punktas" Nr="2" Abbr="2 p." DocPartId="e448d2a76de3478db483f2dd5b1ea23c" PartId="73a97b5f5d87446bb0b0585b62576604"/>
    </Part>
    <Part Type="skyrius" Nr="2" Title="PAREIGŪNŲ SKATINIMO IR APDOVANOJIMO TVARKA" DocPartId="d1936aa8250a4a8382693e6bf1a1e114" PartId="dd0697c7d6214501a0468ec9e7ed7dfc">
      <Part Type="punktas" Nr="3" Abbr="3 p." DocPartId="e5932d4ee2034d54bdcea271218b0498" PartId="7140737b1fea4390819177694ee8e24b"/>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8" Abbr="18.28 pp." DocPartId="84b03814073440a4859c56506a556c1f" PartId="fdabd0cc21d841f290575c96d18d3282"/>
        <Part Type="papunktis" Nr="18.29" Abbr="18.29 pp." DocPartId="15be4735ee024b25a4ab25c290085a3c" PartId="233d1d1f0ad64b1a8a9b6e92e88e8a7e"/>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b943a77ee7fc4e45b50a14341b82822d"/>
      <Part Type="punktas" Nr="32" Abbr="32 p." DocPartId="b8e5d116e21d4905a6e02c3afde9a477" PartId="aae6053e24f44511baee75a7b6b004c8"/>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09887c2cdba24f8487f382a38a0edfe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b721a4dd938542829b3cb1bc00ffb786"/>
      <Part Type="punktas" Nr="38" Abbr="38 p." DocPartId="b63c6e841c8841d98922ea0ed7e13c07" PartId="927a542fa36b44a9a58888a7e29c07a9">
        <Part Type="papunktis" Nr="38.1" Abbr="38.1 pp." DocPartId="90a7b8d85b4c43b6849ce51d2432ee8c" PartId="7cb5172fa79346db849396f6eaf3044d"/>
        <Part Type="papunktis" Nr="38.2" Abbr="38.2 pp." DocPartId="c765de4ce1c041a6a7155f71ce7bccaf" PartId="f52c3e120d4a4930b29ac18b0833a333"/>
        <Part Type="papunktis" Nr="38.3" Abbr="38.3 pp." DocPartId="e3f9bfdf7f3641c5b7d53a68343b2a8d" PartId="c19305e2e9ce4e20adcb00378de6ad04"/>
        <Part Type="papunktis" Nr="38.4" Abbr="38.4 pp." DocPartId="11727d8b71b94a40afb8bae1d2b7cb63" PartId="8ddd73c3b0814824a02b9a15266337e7"/>
        <Part Type="papunktis" Nr="38.5" Abbr="38.5 pp." DocPartId="c502c7ac46cc4fa3a752d91c44cb12c0" PartId="cbca2d3509d044ff87af64ed637a4b3a"/>
        <Part Type="papunktis" Nr="38.6" Abbr="38.6 pp." DocPartId="1a05448ccf9d4ddda08977f332ad125a" PartId="cd9513128b8d4c7d898c8989a901bcad"/>
      </Part>
      <Part Type="punktas" Nr="39" Abbr="39 p." DocPartId="ba7bcda5bed344c18c88caa9fe604812" PartId="cc6f3dd9a97c4d32bdfb76aeec2bd507"/>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65fb4668b50e43d4a6b910b4b7d9d0ed"/>
    </Part>
    <Part Type="skyrius" Nr="7" Title="BAIGIAMOSIOS NUOTATOS" DocPartId="a8e58b0e6c1442b3b23f606048eef851" PartId="d40c691896c24b6b97489128bb1086fb">
      <Part Type="punktas" Nr="52" Abbr="52 p." DocPartId="04ac098ca4ca421785df742f841c201a" PartId="825b19c6c4d74dd9af02d3e1107755ea"/>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3732cba5e23d4cd4a81a2c533d0cc13b"/>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cd83515488e548749a33fea4280837d3"/>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5c461210b6c740f89a5d944c7b8b04ba"/>
      <Part Type="punktas" Nr="31" Abbr="31 p." DocPartId="8181407c8266470d9e8a26604607f5a1" PartId="24bfc996044d43b9855daa390bd186e3"/>
      <Part Type="punktas" Nr="32" Abbr="32 p." DocPartId="386f5506fc3843aab062d388173f2456" PartId="d7b0803f2cb0477f8345b418ffceb245"/>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26426cb1c88e49d3aa750f93a9d0077f">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0b4dbe52051345d099f3d32dd8d7f334"/>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1c32543f221a43578f0a76fca81ffa7f"/>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f22b11ab722842e19486334b958652b5"/>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4e0f72da992d45f097266d58ae1dcb6e"/>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86cdd38f588c4234845dba8024f7b5b2"/>
        <Part Type="punktas" Nr="16" Abbr="16 p." DocPartId="4021edff937b4765a6a2cd801c8fb904" PartId="a5c051dfd55543a4af4e2ebe0304e04c"/>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4e9687d343014604aab661b1a4d1eb3b">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3307c421317b428da527d131b41131a6"/>
          <Part Type="papunktis" Nr="55.2" Abbr="55.2 pp." DocPartId="21f7bc8d017143dbb138574cdb21db15" PartId="0aa3541887684747a317861babc00caa"/>
          <Part Type="papunktis" Nr="55.3" Abbr="55.3 pp." DocPartId="ed3c212b73a6405290bd26c04f1dee86" PartId="36aa0ebd48ef4c65b1ca37bc9a6d3445"/>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e82ffb776119439a968b3a7ed4d48342"/>
        <Part Type="punktas" Nr="64" Abbr="64 p." DocPartId="af74f089de1343a3b87a724f7e731833" PartId="5aa4ba1e67624cd08015df68cc8f466b"/>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3a7140e60463413a815b08ae33d8f3f9"/>
        <Part Type="punktas" Nr="67" Abbr="67 p." DocPartId="f84d41893f94497699b7f9c7bad9eb3f" PartId="a17a9b33b37a4fd8819d523b13493733"/>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6ef38207099e40de9a43e0e58cf1187d"/>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2c4ac809d6594f90842a39a5f7421942"/>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8a5c6b5333d74ff3ab68c8fd3ab20bc3"/>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8043baed7c2b4604abcd6cc44ceace4a"/>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94d21558d581449aba28f598a2b458c9"/>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a4e66dbfadbb4ca39abfa0dc813cd0a9"/>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FAE8EAC-94AF-4F0E-9179-4211E5DB1E20}">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1D2D7348-4C8B-4571-9789-874C9976CC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69</TotalTime>
  <Pages>49</Pages>
  <Words>232343</Words>
  <Characters>132437</Characters>
  <Application>Microsoft Office Word</Application>
  <DocSecurity>0</DocSecurity>
  <Lines>1103</Lines>
  <Paragraphs>728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364052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2020-07-24T10:56:00Z</dcterms:modified>
  <revision>20</revision>
  <dc:title>LIETUVOS RESPUBLIKOS VIDAUS REIKALŲ MINISTRO</dc:title>
</coreProperties>
</file>