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4c05198b3d44de982e96801070560aa"/>
        <w:lock w:val="sdtLocked"/>
        <w:richText/>
      </w:sdtPr>
      <w:sdtContent>
        <w:p>
          <w:pPr>
            <w:jc w:val="both"/>
            <w:rPr>
              <w:rFonts w:ascii="Arial" w:hAnsi="Arial"/>
            </w:rPr>
          </w:pPr>
          <w:r>
            <w:rPr>
              <w:rFonts w:ascii="Arial" w:hAnsi="Arial"/>
              <w:b/>
              <w:i/>
            </w:rPr>
            <w:t>Suvestinė redakcija nuo 2023-08-01 iki 2024-05-09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2019-01-15, i. k. 2019-00533</w:t>
          </w:r>
        </w:p>
        <w:p>
          <w:pPr>
            <w:jc w:val="both"/>
            <w:rPr>
              <w:rFonts w:ascii="Arial" w:hAnsi="Arial"/>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8pt;height:39.8pt" o:ole="" fillcolor="window">
                <v:imagedata r:id="rId13" o:title=""/>
              </v:shape>
              <o:OLEObject Type="Embed" ProgID="PBrush" ShapeID="_x0000_i1025" DrawAspect="Content" ObjectID="_0000000001" r:id="rId14"/>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ind w:right="-141"/>
            <w:jc w:val="both"/>
          </w:pPr>
        </w:p>
        <w:sdt>
          <w:sdtPr>
            <w:alias w:val="preambule"/>
            <w:tag w:val="part_1dceabbd32f845e4ac241f54839aa073"/>
            <w:lock w:val="sdtLocked"/>
            <w:richText/>
          </w:sdtPr>
          <w:sdtContent>
            <w:p>
              <w:pPr>
                <w:tabs>
                  <w:tab w:val="num" w:pos="0"/>
                </w:tabs>
                <w:ind w:firstLine="720"/>
                <w:jc w:val="both"/>
                <w:rPr>
                  <w:color w:val="000000"/>
                  <w:szCs w:val="24"/>
                </w:rPr>
              </w:pPr>
              <w:r>
                <w:rPr>
                  <w:color w:val="000000"/>
                  <w:szCs w:val="24"/>
                </w:rPr>
                <w:t>Vadovaudamasis Lietuvos Respublikos vidaus tarnybos statuto 8 straipsnio 1 dalies 7 punktu, 13 straipsnio 4 dalimi, 19 straipsnio 5 dalimi, 20 straipsnio 1 ir 2 dalimis, 22 straipsnio 2 ir 3 dalimis, 23 straipsnio 2 ir 4 dalimis, 28 straipsnio 3 dalimi, 30 straipsnio 6 dalimi, 32 straipsnio 7 dalimi, 34 straipsnio 23 dalimi, 37 straipsnio 9 dalimi, 39 straipsnio 12 dalimi, 51 straipsnio 3 dalimi,</w:t>
              </w:r>
              <w:r>
                <w:rPr>
                  <w:b/>
                  <w:color w:val="000000"/>
                  <w:szCs w:val="24"/>
                </w:rPr>
                <w:t xml:space="preserve"> </w:t>
              </w:r>
              <w:r>
                <w:rPr>
                  <w:color w:val="000000"/>
                  <w:szCs w:val="24"/>
                </w:rPr>
                <w:t>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379a1085cf11e993ffd4361ddf8976">
                <w:r w:rsidRPr="00532B9F">
                  <w:rPr>
                    <w:rFonts w:ascii="Arial" w:eastAsia="MS Mincho" w:hAnsi="Arial"/>
                    <w:sz w:val="20"/>
                    <w:i/>
                    <w:iCs/>
                    <w:color w:val="0000FF" w:themeColor="hyperlink"/>
                    <w:u w:val="single"/>
                  </w:rPr>
                  <w:t>1V-504</w:t>
                </w:r>
              </w:fldSimple>
              <w:r>
                <w:rPr>
                  <w:rFonts w:ascii="Arial" w:eastAsia="MS Mincho" w:hAnsi="Arial"/>
                  <w:sz w:val="20"/>
                  <w:i/>
                  <w:iCs/>
                </w:rPr>
                <w:t>,
2019-06-03,
paskelbta TAR 2019-06-03, i. k. 2019-08857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1 p."/>
            <w:tag w:val="part_071366708c834463b0956097170a95ee"/>
            <w:lock w:val="sdtLocked"/>
            <w:richText/>
          </w:sdtPr>
          <w:sdtContent>
            <w:p>
              <w:pPr>
                <w:ind w:firstLine="720"/>
                <w:rPr>
                  <w:spacing w:val="100"/>
                  <w:szCs w:val="24"/>
                </w:rPr>
              </w:pPr>
              <w:sdt>
                <w:sdtPr>
                  <w:alias w:val="Numeris"/>
                  <w:tag w:val="nr_071366708c834463b0956097170a95ee"/>
                  <w:lock w:val="sdtLocked"/>
                  <w:richText/>
                </w:sdtPr>
                <w:sdtContent>
                  <w:r>
                    <w:rPr>
                      <w:color w:val="000000"/>
                      <w:szCs w:val="24"/>
                    </w:rPr>
                    <w:t>1</w:t>
                  </w:r>
                </w:sdtContent>
              </w:sdt>
              <w:r>
                <w:rPr>
                  <w:color w:val="000000"/>
                  <w:szCs w:val="24"/>
                </w:rPr>
                <w:t xml:space="preserve">. </w:t>
              </w:r>
              <w:r>
                <w:rPr>
                  <w:spacing w:val="100"/>
                  <w:szCs w:val="24"/>
                </w:rPr>
                <w:t xml:space="preserve">Tvirtinu </w:t>
              </w:r>
              <w:r>
                <w:rPr>
                  <w:color w:val="000000"/>
                  <w:szCs w:val="24"/>
                </w:rPr>
                <w:t>pridedamus:</w:t>
              </w:r>
            </w:p>
            <w:sdt>
              <w:sdtPr>
                <w:alias w:val="1.1 pp."/>
                <w:tag w:val="part_8fcdc63fc4224d8690a65f45936d5770"/>
                <w:lock w:val="sdtLocked"/>
                <w:richText/>
              </w:sdtPr>
              <w:sdtContent>
                <w:p>
                  <w:pPr>
                    <w:ind w:firstLine="709"/>
                    <w:jc w:val="both"/>
                    <w:rPr>
                      <w:color w:val="000000"/>
                      <w:szCs w:val="24"/>
                      <w:lang w:eastAsia="lt-LT"/>
                    </w:rPr>
                  </w:pPr>
                  <w:sdt>
                    <w:sdtPr>
                      <w:alias w:val="Numeris"/>
                      <w:tag w:val="nr_8fcdc63fc4224d8690a65f45936d5770"/>
                      <w:lock w:val="sdtLocked"/>
                      <w:richText/>
                    </w:sdtPr>
                    <w:sdtContent>
                      <w:r>
                        <w:rPr>
                          <w:color w:val="000000"/>
                          <w:szCs w:val="24"/>
                        </w:rPr>
                        <w:t>1.1</w:t>
                      </w:r>
                    </w:sdtContent>
                  </w:sdt>
                  <w:r>
                    <w:rPr>
                      <w:color w:val="000000"/>
                      <w:szCs w:val="24"/>
                    </w:rPr>
                    <w:t>. Vidaus tarnybos sistemos pareigūnų fizinio pasirengimo reikalavimus ir atitikties šiems reikalavimams tikrinimo tvarkos aprašą;</w:t>
                  </w:r>
                </w:p>
              </w:sdtContent>
            </w:sdt>
            <w:sdt>
              <w:sdtPr>
                <w:alias w:val="1.2 pp."/>
                <w:tag w:val="part_4c764b6332ca485981b116ff54f1340c"/>
                <w:lock w:val="sdtLocked"/>
                <w:richText/>
              </w:sdtPr>
              <w:sdtContent>
                <w:p>
                  <w:pPr>
                    <w:ind w:firstLine="709"/>
                    <w:jc w:val="both"/>
                    <w:rPr>
                      <w:color w:val="000000"/>
                      <w:szCs w:val="24"/>
                    </w:rPr>
                  </w:pPr>
                  <w:sdt>
                    <w:sdtPr>
                      <w:alias w:val="Numeris"/>
                      <w:tag w:val="nr_4c764b6332ca485981b116ff54f1340c"/>
                      <w:lock w:val="sdtLocked"/>
                      <w:richText/>
                    </w:sdtPr>
                    <w:sdtContent>
                      <w:r>
                        <w:rPr>
                          <w:color w:val="000000"/>
                          <w:szCs w:val="24"/>
                        </w:rPr>
                        <w:t>1.2</w:t>
                      </w:r>
                    </w:sdtContent>
                  </w:sdt>
                  <w:r>
                    <w:rPr>
                      <w:color w:val="000000"/>
                      <w:szCs w:val="24"/>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429ba05f23b948a0937acd99f420ff3b"/>
                <w:lock w:val="sdtLocked"/>
                <w:richText/>
              </w:sdtPr>
              <w:sdtContent>
                <w:p>
                  <w:pPr>
                    <w:ind w:firstLine="709"/>
                    <w:jc w:val="both"/>
                    <w:rPr>
                      <w:color w:val="000000"/>
                      <w:szCs w:val="24"/>
                    </w:rPr>
                  </w:pPr>
                  <w:sdt>
                    <w:sdtPr>
                      <w:alias w:val="Numeris"/>
                      <w:tag w:val="nr_429ba05f23b948a0937acd99f420ff3b"/>
                      <w:lock w:val="sdtLocked"/>
                      <w:richText/>
                    </w:sdtPr>
                    <w:sdtContent>
                      <w:r>
                        <w:rPr>
                          <w:color w:val="000000"/>
                          <w:szCs w:val="24"/>
                        </w:rPr>
                        <w:t>1.3</w:t>
                      </w:r>
                    </w:sdtContent>
                  </w:sdt>
                  <w:r>
                    <w:rPr>
                      <w:color w:val="000000"/>
                      <w:szCs w:val="24"/>
                    </w:rPr>
                    <w:t>. Kursanto asmens bylos turinio aprašą;</w:t>
                  </w:r>
                </w:p>
              </w:sdtContent>
            </w:sdt>
            <w:sdt>
              <w:sdtPr>
                <w:alias w:val="1.4 pp."/>
                <w:tag w:val="part_720b52d9670e4e849eb677b9731f0265"/>
                <w:lock w:val="sdtLocked"/>
                <w:richText/>
              </w:sdtPr>
              <w:sdtContent>
                <w:p>
                  <w:pPr>
                    <w:ind w:firstLine="709"/>
                    <w:jc w:val="both"/>
                    <w:rPr>
                      <w:color w:val="000000"/>
                      <w:szCs w:val="24"/>
                    </w:rPr>
                  </w:pPr>
                  <w:sdt>
                    <w:sdtPr>
                      <w:alias w:val="Numeris"/>
                      <w:tag w:val="nr_720b52d9670e4e849eb677b9731f0265"/>
                      <w:lock w:val="sdtLocked"/>
                      <w:richText/>
                    </w:sdtPr>
                    <w:sdtContent>
                      <w:r>
                        <w:rPr>
                          <w:color w:val="000000"/>
                          <w:szCs w:val="24"/>
                        </w:rPr>
                        <w:t>1.4</w:t>
                      </w:r>
                    </w:sdtContent>
                  </w:sdt>
                  <w:r>
                    <w:rPr>
                      <w:color w:val="000000"/>
                      <w:szCs w:val="24"/>
                    </w:rPr>
                    <w:t>. Vidaus tarnybos sistemos pareigūnų kvalifikacijos tobulinimo tvarkos aprašą;</w:t>
                  </w:r>
                </w:p>
              </w:sdtContent>
            </w:sdt>
            <w:sdt>
              <w:sdtPr>
                <w:alias w:val="1.5 pp."/>
                <w:tag w:val="part_e293b211ec19459984c59b41711047d8"/>
                <w:lock w:val="sdtLocked"/>
                <w:richText/>
              </w:sdtPr>
              <w:sdtContent>
                <w:p>
                  <w:pPr>
                    <w:ind w:firstLine="709"/>
                    <w:jc w:val="both"/>
                    <w:rPr>
                      <w:color w:val="000000"/>
                      <w:szCs w:val="24"/>
                    </w:rPr>
                  </w:pPr>
                  <w:sdt>
                    <w:sdtPr>
                      <w:alias w:val="Numeris"/>
                      <w:tag w:val="nr_e293b211ec19459984c59b41711047d8"/>
                      <w:lock w:val="sdtLocked"/>
                      <w:richText/>
                    </w:sdtPr>
                    <w:sdtContent>
                      <w:r>
                        <w:rPr>
                          <w:color w:val="000000"/>
                          <w:szCs w:val="24"/>
                        </w:rPr>
                        <w:t>1.5</w:t>
                      </w:r>
                    </w:sdtContent>
                  </w:sdt>
                  <w:r>
                    <w:rPr>
                      <w:color w:val="000000"/>
                      <w:szCs w:val="24"/>
                    </w:rPr>
                    <w:t>. Teisės atkurti vidaus tarnybos sistemos pareigūno statusą tvarkos aprašą;</w:t>
                  </w:r>
                </w:p>
              </w:sdtContent>
            </w:sdt>
            <w:sdt>
              <w:sdtPr>
                <w:alias w:val="1.6 pp."/>
                <w:tag w:val="part_0e0f009c3344467c872a45ef8891e549"/>
                <w:lock w:val="sdtLocked"/>
                <w:richText/>
              </w:sdtPr>
              <w:sdtContent>
                <w:p>
                  <w:pPr>
                    <w:ind w:firstLine="709"/>
                    <w:jc w:val="both"/>
                    <w:rPr>
                      <w:color w:val="000000"/>
                      <w:szCs w:val="24"/>
                    </w:rPr>
                  </w:pPr>
                  <w:sdt>
                    <w:sdtPr>
                      <w:alias w:val="Numeris"/>
                      <w:tag w:val="nr_0e0f009c3344467c872a45ef8891e549"/>
                      <w:lock w:val="sdtLocked"/>
                      <w:richText/>
                    </w:sdtPr>
                    <w:sdtContent>
                      <w:r>
                        <w:rPr>
                          <w:color w:val="000000"/>
                          <w:szCs w:val="24"/>
                        </w:rPr>
                        <w:t>1.6</w:t>
                      </w:r>
                    </w:sdtContent>
                  </w:sdt>
                  <w:r>
                    <w:rPr>
                      <w:color w:val="000000"/>
                      <w:szCs w:val="24"/>
                    </w:rPr>
                    <w:t>. Vidaus tarnybos sistemos pareigūnų prašymų leisti dirbti kitą darbą pagal darbo sutartį nagrinėjimo, sprendimų priėmimo ir atšaukimo tvarkos aprašą;</w:t>
                  </w:r>
                </w:p>
              </w:sdtContent>
            </w:sdt>
            <w:sdt>
              <w:sdtPr>
                <w:alias w:val="1.7 pp."/>
                <w:tag w:val="part_00b2ffb0b67348fcb00e29ee965ba900"/>
                <w:lock w:val="sdtLocked"/>
                <w:richText/>
              </w:sdtPr>
              <w:sdtContent>
                <w:p>
                  <w:pPr>
                    <w:ind w:firstLine="709"/>
                    <w:jc w:val="both"/>
                    <w:rPr>
                      <w:color w:val="000000"/>
                      <w:szCs w:val="24"/>
                    </w:rPr>
                  </w:pPr>
                  <w:sdt>
                    <w:sdtPr>
                      <w:alias w:val="Numeris"/>
                      <w:tag w:val="nr_00b2ffb0b67348fcb00e29ee965ba900"/>
                      <w:lock w:val="sdtLocked"/>
                      <w:richText/>
                    </w:sdtPr>
                    <w:sdtContent>
                      <w:r>
                        <w:rPr>
                          <w:color w:val="000000"/>
                          <w:szCs w:val="24"/>
                        </w:rPr>
                        <w:t>1.7</w:t>
                      </w:r>
                    </w:sdtContent>
                  </w:sdt>
                  <w:r>
                    <w:rPr>
                      <w:color w:val="000000"/>
                      <w:szCs w:val="24"/>
                    </w:rPr>
                    <w:t>. Atrankos į laisvas vidaus tarnybos sistemos pareigūno pareigas tvarkos aprašą;</w:t>
                  </w:r>
                </w:p>
              </w:sdtContent>
            </w:sdt>
            <w:sdt>
              <w:sdtPr>
                <w:alias w:val="1.8 pp."/>
                <w:tag w:val="part_fea349ad9469426a811977eb28598c5a"/>
                <w:lock w:val="sdtLocked"/>
                <w:richText/>
              </w:sdtPr>
              <w:sdtContent>
                <w:p>
                  <w:pPr>
                    <w:ind w:firstLine="709"/>
                    <w:jc w:val="both"/>
                    <w:rPr>
                      <w:color w:val="000000"/>
                      <w:szCs w:val="24"/>
                    </w:rPr>
                  </w:pPr>
                  <w:sdt>
                    <w:sdtPr>
                      <w:alias w:val="Numeris"/>
                      <w:tag w:val="nr_fea349ad9469426a811977eb28598c5a"/>
                      <w:lock w:val="sdtLocked"/>
                      <w:richText/>
                    </w:sdtPr>
                    <w:sdtContent>
                      <w:r>
                        <w:rPr>
                          <w:color w:val="000000"/>
                          <w:szCs w:val="24"/>
                        </w:rPr>
                        <w:t>1.8</w:t>
                      </w:r>
                    </w:sdtContent>
                  </w:sdt>
                  <w:r>
                    <w:rPr>
                      <w:color w:val="000000"/>
                      <w:szCs w:val="24"/>
                    </w:rPr>
                    <w:t>. Vidaus tarnybos sistemos pareigūnų perkėlimo į kitas pareigas tvarkos aprašą;</w:t>
                  </w:r>
                </w:p>
              </w:sdtContent>
            </w:sdt>
            <w:sdt>
              <w:sdtPr>
                <w:alias w:val="1.9 pp."/>
                <w:tag w:val="part_1ed062d52d1a43e98a0feb8000625ecc"/>
                <w:lock w:val="sdtLocked"/>
                <w:richText/>
              </w:sdtPr>
              <w:sdtContent>
                <w:p>
                  <w:pPr>
                    <w:ind w:firstLine="709"/>
                    <w:jc w:val="both"/>
                    <w:rPr>
                      <w:color w:val="000000"/>
                      <w:szCs w:val="24"/>
                    </w:rPr>
                  </w:pPr>
                  <w:sdt>
                    <w:sdtPr>
                      <w:alias w:val="Numeris"/>
                      <w:tag w:val="nr_1ed062d52d1a43e98a0feb8000625ecc"/>
                      <w:lock w:val="sdtLocked"/>
                      <w:richText/>
                    </w:sdtPr>
                    <w:sdtContent>
                      <w:r>
                        <w:rPr>
                          <w:color w:val="000000"/>
                          <w:szCs w:val="24"/>
                        </w:rPr>
                        <w:t>1.9</w:t>
                      </w:r>
                    </w:sdtContent>
                  </w:sdt>
                  <w:r>
                    <w:rPr>
                      <w:color w:val="000000"/>
                      <w:szCs w:val="24"/>
                    </w:rPr>
                    <w:t>. Vidaus tarnybos sistemos pareigūnų rotacijos tvarkos aprašą;</w:t>
                  </w:r>
                </w:p>
              </w:sdtContent>
            </w:sdt>
            <w:sdt>
              <w:sdtPr>
                <w:alias w:val="1.10 pp."/>
                <w:tag w:val="part_fc83802a7aee4cf79c281c9e28e1af06"/>
                <w:lock w:val="sdtLocked"/>
                <w:richText/>
              </w:sdtPr>
              <w:sdtContent>
                <w:p>
                  <w:pPr>
                    <w:ind w:firstLine="709"/>
                    <w:jc w:val="both"/>
                    <w:rPr>
                      <w:color w:val="000000"/>
                      <w:szCs w:val="24"/>
                    </w:rPr>
                  </w:pPr>
                  <w:sdt>
                    <w:sdtPr>
                      <w:alias w:val="Numeris"/>
                      <w:tag w:val="nr_fc83802a7aee4cf79c281c9e28e1af06"/>
                      <w:lock w:val="sdtLocked"/>
                      <w:richText/>
                    </w:sdtPr>
                    <w:sdtContent>
                      <w:r>
                        <w:rPr>
                          <w:color w:val="000000"/>
                          <w:szCs w:val="24"/>
                        </w:rPr>
                        <w:t>1.10</w:t>
                      </w:r>
                    </w:sdtContent>
                  </w:sdt>
                  <w:r>
                    <w:rPr>
                      <w:color w:val="000000"/>
                      <w:szCs w:val="24"/>
                    </w:rPr>
                    <w:t>. Vidaus tarnybos sistemos pareigūnų tarnybinės veiklos vertinimo tvarkos aprašą;</w:t>
                  </w:r>
                </w:p>
              </w:sdtContent>
            </w:sdt>
            <w:sdt>
              <w:sdtPr>
                <w:alias w:val="1.11 pp."/>
                <w:tag w:val="part_0cbb7480fa074ca68c27b6f7012dcc3a"/>
                <w:lock w:val="sdtLocked"/>
                <w:richText/>
              </w:sdtPr>
              <w:sdtContent>
                <w:p>
                  <w:pPr>
                    <w:ind w:firstLine="709"/>
                    <w:jc w:val="both"/>
                    <w:rPr>
                      <w:color w:val="000000"/>
                      <w:szCs w:val="24"/>
                    </w:rPr>
                  </w:pPr>
                  <w:sdt>
                    <w:sdtPr>
                      <w:alias w:val="Numeris"/>
                      <w:tag w:val="nr_0cbb7480fa074ca68c27b6f7012dcc3a"/>
                      <w:lock w:val="sdtLocked"/>
                      <w:richText/>
                    </w:sdtPr>
                    <w:sdtContent>
                      <w:r>
                        <w:rPr>
                          <w:color w:val="000000"/>
                          <w:szCs w:val="24"/>
                        </w:rPr>
                        <w:t>1.11</w:t>
                      </w:r>
                    </w:sdtContent>
                  </w:sdt>
                  <w:r>
                    <w:rPr>
                      <w:color w:val="000000"/>
                      <w:szCs w:val="24"/>
                    </w:rPr>
                    <w:t>. Vidaus tarnybos sistemos pareigūnų skatinimo, apdovanojimo ir apdovanojimo atėmimo tvarkos aprašą;</w:t>
                  </w:r>
                </w:p>
              </w:sdtContent>
            </w:sdt>
            <w:sdt>
              <w:sdtPr>
                <w:alias w:val="1.12 pp."/>
                <w:tag w:val="part_ce59016ef36a40ecb5cc007dd99ba61e"/>
                <w:lock w:val="sdtLocked"/>
                <w:richText/>
              </w:sdtPr>
              <w:sdtContent>
                <w:p>
                  <w:pPr>
                    <w:ind w:firstLine="709"/>
                    <w:jc w:val="both"/>
                    <w:rPr>
                      <w:color w:val="000000"/>
                      <w:szCs w:val="24"/>
                    </w:rPr>
                  </w:pPr>
                  <w:sdt>
                    <w:sdtPr>
                      <w:alias w:val="Numeris"/>
                      <w:tag w:val="nr_ce59016ef36a40ecb5cc007dd99ba61e"/>
                      <w:lock w:val="sdtLocked"/>
                      <w:richText/>
                    </w:sdtPr>
                    <w:sdtContent>
                      <w:r>
                        <w:rPr>
                          <w:color w:val="000000"/>
                          <w:szCs w:val="24"/>
                        </w:rPr>
                        <w:t>1.12</w:t>
                      </w:r>
                    </w:sdtContent>
                  </w:sdt>
                  <w:r>
                    <w:rPr>
                      <w:color w:val="000000"/>
                      <w:szCs w:val="24"/>
                    </w:rPr>
                    <w:t>. Tarnybinių patikrinimų atlikimo, tarnybinių nuobaudų vidaus tarnybos sistemos pareigūnams skyrimo ir panaikinimo tvarkos aprašą;</w:t>
                  </w:r>
                </w:p>
              </w:sdtContent>
            </w:sdt>
            <w:sdt>
              <w:sdtPr>
                <w:alias w:val="1.13 pp."/>
                <w:tag w:val="part_df8ebb6a96884c5194b108281badafe3"/>
                <w:lock w:val="sdtLocked"/>
                <w:richText/>
              </w:sdtPr>
              <w:sdtContent>
                <w:p>
                  <w:pPr>
                    <w:ind w:firstLine="709"/>
                    <w:jc w:val="both"/>
                    <w:rPr>
                      <w:color w:val="000000"/>
                      <w:szCs w:val="24"/>
                    </w:rPr>
                  </w:pPr>
                  <w:sdt>
                    <w:sdtPr>
                      <w:alias w:val="Numeris"/>
                      <w:tag w:val="nr_df8ebb6a96884c5194b108281badafe3"/>
                      <w:lock w:val="sdtLocked"/>
                      <w:richText/>
                    </w:sdtPr>
                    <w:sdtContent>
                      <w:r>
                        <w:rPr>
                          <w:color w:val="000000"/>
                          <w:szCs w:val="24"/>
                        </w:rPr>
                        <w:t>1.13</w:t>
                      </w:r>
                    </w:sdtContent>
                  </w:sdt>
                  <w:r>
                    <w:rPr>
                      <w:color w:val="000000"/>
                      <w:szCs w:val="24"/>
                    </w:rPr>
                    <w:t>. Papildomų mokamų atostogų dėl svarbių aplinkybių suteikimo tvarkos aprašą;</w:t>
                  </w:r>
                </w:p>
              </w:sdtContent>
            </w:sdt>
            <w:sdt>
              <w:sdtPr>
                <w:alias w:val="1.14 pp."/>
                <w:tag w:val="part_3427bd5212ed42b48c805153ecb3d1df"/>
                <w:lock w:val="sdtLocked"/>
                <w:richText/>
              </w:sdtPr>
              <w:sdtContent>
                <w:p>
                  <w:pPr>
                    <w:ind w:firstLine="709"/>
                    <w:jc w:val="both"/>
                    <w:rPr>
                      <w:color w:val="000000"/>
                      <w:szCs w:val="24"/>
                    </w:rPr>
                  </w:pPr>
                  <w:sdt>
                    <w:sdtPr>
                      <w:alias w:val="Numeris"/>
                      <w:tag w:val="nr_3427bd5212ed42b48c805153ecb3d1df"/>
                      <w:lock w:val="sdtLocked"/>
                      <w:richText/>
                    </w:sdtPr>
                    <w:sdtContent>
                      <w:r>
                        <w:rPr>
                          <w:color w:val="000000"/>
                          <w:szCs w:val="24"/>
                        </w:rPr>
                        <w:t>1.14</w:t>
                      </w:r>
                    </w:sdtContent>
                  </w:sdt>
                  <w:r>
                    <w:rPr>
                      <w:color w:val="000000"/>
                      <w:szCs w:val="24"/>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5 pp."/>
                <w:tag w:val="part_f84c399ba8e7403281c70c6b55dbe9a9"/>
                <w:lock w:val="sdtLocked"/>
                <w:richText/>
              </w:sdtPr>
              <w:sdtContent>
                <w:p>
                  <w:pPr>
                    <w:ind w:firstLine="709"/>
                    <w:jc w:val="both"/>
                    <w:rPr>
                      <w:color w:val="000000"/>
                      <w:szCs w:val="24"/>
                    </w:rPr>
                  </w:pPr>
                  <w:sdt>
                    <w:sdtPr>
                      <w:alias w:val="Numeris"/>
                      <w:tag w:val="nr_f84c399ba8e7403281c70c6b55dbe9a9"/>
                      <w:lock w:val="sdtLocked"/>
                      <w:richText/>
                    </w:sdtPr>
                    <w:sdtContent>
                      <w:r>
                        <w:rPr>
                          <w:color w:val="000000"/>
                          <w:szCs w:val="24"/>
                        </w:rPr>
                        <w:t>1.15</w:t>
                      </w:r>
                    </w:sdtContent>
                  </w:sdt>
                  <w:r>
                    <w:rPr>
                      <w:color w:val="000000"/>
                      <w:szCs w:val="24"/>
                    </w:rPr>
                    <w:t>. Kompensacijos dydžių nustatymo vidaus tarnybos sistemos pareigūnų ir kursantų lengvo sveikatos sutrikdymo atvejais tvarkos aprašą;</w:t>
                  </w:r>
                </w:p>
              </w:sdtContent>
            </w:sdt>
            <w:sdt>
              <w:sdtPr>
                <w:alias w:val="1.16 pp."/>
                <w:tag w:val="part_7c68c2b5e1ac41d489683c5fa8db2787"/>
                <w:lock w:val="sdtLocked"/>
                <w:richText/>
              </w:sdtPr>
              <w:sdtContent>
                <w:p>
                  <w:pPr>
                    <w:ind w:firstLine="709"/>
                    <w:jc w:val="both"/>
                    <w:rPr>
                      <w:color w:val="000000"/>
                      <w:szCs w:val="24"/>
                    </w:rPr>
                  </w:pPr>
                  <w:sdt>
                    <w:sdtPr>
                      <w:alias w:val="Numeris"/>
                      <w:tag w:val="nr_7c68c2b5e1ac41d489683c5fa8db2787"/>
                      <w:lock w:val="sdtLocked"/>
                      <w:richText/>
                    </w:sdtPr>
                    <w:sdtContent>
                      <w:r>
                        <w:rPr>
                          <w:color w:val="000000"/>
                          <w:szCs w:val="24"/>
                        </w:rPr>
                        <w:t>1.16</w:t>
                      </w:r>
                    </w:sdtContent>
                  </w:sdt>
                  <w:r>
                    <w:rPr>
                      <w:color w:val="000000"/>
                      <w:szCs w:val="24"/>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7 pp."/>
                <w:tag w:val="part_17f2e2d1d9e34498822edf5dc9d6a302"/>
                <w:lock w:val="sdtLocked"/>
                <w:richText/>
              </w:sdtPr>
              <w:sdtContent>
                <w:p>
                  <w:pPr>
                    <w:ind w:firstLine="709"/>
                    <w:jc w:val="both"/>
                    <w:rPr>
                      <w:color w:val="000000"/>
                      <w:szCs w:val="24"/>
                    </w:rPr>
                  </w:pPr>
                  <w:sdt>
                    <w:sdtPr>
                      <w:alias w:val="Numeris"/>
                      <w:tag w:val="nr_17f2e2d1d9e34498822edf5dc9d6a302"/>
                      <w:lock w:val="sdtLocked"/>
                      <w:richText/>
                    </w:sdtPr>
                    <w:sdtContent>
                      <w:r>
                        <w:rPr>
                          <w:color w:val="000000"/>
                          <w:szCs w:val="24"/>
                        </w:rPr>
                        <w:t>1.17</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aprašą;</w:t>
                  </w:r>
                </w:p>
              </w:sdtContent>
            </w:sdt>
            <w:sdt>
              <w:sdtPr>
                <w:alias w:val="1.18 pp."/>
                <w:tag w:val="part_dc7e1dfb650d4b59bd7658b74c895bf2"/>
                <w:lock w:val="sdtLocked"/>
                <w:richText/>
              </w:sdtPr>
              <w:sdtContent>
                <w:p>
                  <w:pPr>
                    <w:ind w:firstLine="709"/>
                    <w:jc w:val="both"/>
                    <w:rPr>
                      <w:color w:val="000000"/>
                      <w:szCs w:val="24"/>
                    </w:rPr>
                  </w:pPr>
                  <w:sdt>
                    <w:sdtPr>
                      <w:alias w:val="Numeris"/>
                      <w:tag w:val="nr_dc7e1dfb650d4b59bd7658b74c895bf2"/>
                      <w:lock w:val="sdtLocked"/>
                      <w:richText/>
                    </w:sdtPr>
                    <w:sdtContent>
                      <w:r>
                        <w:rPr>
                          <w:color w:val="000000"/>
                          <w:szCs w:val="24"/>
                        </w:rPr>
                        <w:t>1.18</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9 pp."/>
                <w:tag w:val="part_4eaf1e34968740cd9a2116a14f26b7a5"/>
                <w:lock w:val="sdtLocked"/>
                <w:richText/>
              </w:sdtPr>
              <w:sdtContent>
                <w:p>
                  <w:pPr>
                    <w:ind w:firstLine="709"/>
                    <w:jc w:val="both"/>
                  </w:pPr>
                  <w:sdt>
                    <w:sdtPr>
                      <w:alias w:val="Numeris"/>
                      <w:tag w:val="nr_4eaf1e34968740cd9a2116a14f26b7a5"/>
                      <w:lock w:val="sdtLocked"/>
                      <w:richText/>
                    </w:sdtPr>
                    <w:sdtContent>
                      <w:r>
                        <w:rPr>
                          <w:color w:val="000000"/>
                          <w:szCs w:val="24"/>
                        </w:rPr>
                        <w:t>1.19</w:t>
                      </w:r>
                    </w:sdtContent>
                  </w:sdt>
                  <w:r>
                    <w:rPr>
                      <w:color w:val="000000"/>
                      <w:szCs w:val="24"/>
                    </w:rPr>
                    <w:t>. Individualių tarnybinių ginčų nagrinėjimo tvarkos aprašą.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379a1085cf11e993ffd4361ddf8976">
                <w:r w:rsidRPr="00532B9F">
                  <w:rPr>
                    <w:rFonts w:ascii="Arial" w:eastAsia="MS Mincho" w:hAnsi="Arial"/>
                    <w:sz w:val="20"/>
                    <w:i/>
                    <w:iCs/>
                    <w:color w:val="0000FF" w:themeColor="hyperlink"/>
                    <w:u w:val="single"/>
                  </w:rPr>
                  <w:t>1V-504</w:t>
                </w:r>
              </w:fldSimple>
              <w:r>
                <w:rPr>
                  <w:rFonts w:ascii="Arial" w:eastAsia="MS Mincho" w:hAnsi="Arial"/>
                  <w:sz w:val="20"/>
                  <w:i/>
                  <w:iCs/>
                </w:rPr>
                <w:t>,
2019-06-03,
paskelbta TAR 2019-06-03, i. k. 2019-08857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2 p."/>
            <w:tag w:val="part_1ecbc8fe299e432b88caa063eacf2252"/>
            <w:lock w:val="sdtLocked"/>
            <w:richText/>
          </w:sdtPr>
          <w:sdtContent>
            <w:p>
              <w:pPr>
                <w:ind w:firstLine="720"/>
                <w:jc w:val="both"/>
                <w:rPr>
                  <w:bCs/>
                  <w:iCs/>
                  <w:color w:val="000000"/>
                </w:rPr>
              </w:pPr>
              <w:sdt>
                <w:sdtPr>
                  <w:alias w:val="Numeris"/>
                  <w:tag w:val="nr_1ecbc8fe299e432b88caa063eacf2252"/>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695df03b3ce547babc8da85d76bed1fe"/>
                <w:lock w:val="sdtLocked"/>
                <w:richText/>
              </w:sdtPr>
              <w:sdtContent>
                <w:p>
                  <w:pPr>
                    <w:ind w:firstLine="720"/>
                    <w:jc w:val="both"/>
                    <w:rPr>
                      <w:bCs/>
                      <w:iCs/>
                      <w:color w:val="000000"/>
                      <w:szCs w:val="24"/>
                    </w:rPr>
                  </w:pPr>
                  <w:sdt>
                    <w:sdtPr>
                      <w:alias w:val="Numeris"/>
                      <w:tag w:val="nr_695df03b3ce547babc8da85d76bed1fe"/>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d88674cff03f4a97946fd37aa7965aea"/>
                <w:lock w:val="sdtLocked"/>
                <w:richText/>
              </w:sdtPr>
              <w:sdtContent>
                <w:p>
                  <w:pPr>
                    <w:tabs>
                      <w:tab w:val="left" w:pos="1134"/>
                    </w:tabs>
                    <w:ind w:firstLine="709"/>
                    <w:jc w:val="both"/>
                    <w:rPr>
                      <w:szCs w:val="24"/>
                      <w:lang w:eastAsia="lt-LT"/>
                    </w:rPr>
                  </w:pPr>
                  <w:sdt>
                    <w:sdtPr>
                      <w:alias w:val="Numeris"/>
                      <w:tag w:val="nr_d88674cff03f4a97946fd37aa7965aea"/>
                      <w:lock w:val="sdtLocked"/>
                      <w:richText/>
                    </w:sdtPr>
                    <w:sdtContent>
                      <w:r>
                        <w:rPr>
                          <w:color w:val="000000"/>
                          <w:szCs w:val="22"/>
                          <w:lang w:eastAsia="lt-LT"/>
                        </w:rPr>
                        <w:t>2.2</w:t>
                      </w:r>
                    </w:sdtContent>
                  </w:sdt>
                  <w:r>
                    <w:rPr>
                      <w:color w:val="000000"/>
                      <w:szCs w:val="22"/>
                      <w:lang w:eastAsia="lt-LT"/>
                    </w:rPr>
                    <w:t>. šio įsakymo 1.16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379a1085cf11e993ffd4361ddf8976">
                    <w:r w:rsidRPr="00532B9F">
                      <w:rPr>
                        <w:rFonts w:ascii="Arial" w:eastAsia="MS Mincho" w:hAnsi="Arial"/>
                        <w:sz w:val="20"/>
                        <w:i/>
                        <w:iCs/>
                        <w:color w:val="0000FF" w:themeColor="hyperlink"/>
                        <w:u w:val="single"/>
                      </w:rPr>
                      <w:t>1V-504</w:t>
                    </w:r>
                  </w:fldSimple>
                  <w:r>
                    <w:rPr>
                      <w:rFonts w:ascii="Arial" w:eastAsia="MS Mincho" w:hAnsi="Arial"/>
                      <w:sz w:val="20"/>
                      <w:i/>
                      <w:iCs/>
                    </w:rPr>
                    <w:t>,
2019-06-03,
paskelbta TAR 2019-06-03, i. k. 2019-08857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632f50f35211eb9f09e7df20500045">
                    <w:r w:rsidRPr="00532B9F">
                      <w:rPr>
                        <w:rFonts w:ascii="Arial" w:eastAsia="MS Mincho" w:hAnsi="Arial"/>
                        <w:sz w:val="20"/>
                        <w:i/>
                        <w:iCs/>
                        <w:color w:val="0000FF" w:themeColor="hyperlink"/>
                        <w:u w:val="single"/>
                      </w:rPr>
                      <w:t>1V-638</w:t>
                    </w:r>
                  </w:fldSimple>
                  <w:r>
                    <w:rPr>
                      <w:rFonts w:ascii="Arial" w:eastAsia="MS Mincho" w:hAnsi="Arial"/>
                      <w:sz w:val="20"/>
                      <w:i/>
                      <w:iCs/>
                    </w:rPr>
                    <w:t>,
2021-08-02,
paskelbta TAR 2021-08-02, i. k. 2021-16899            </w:t>
                  </w:r>
                </w:p>
                <w:p/>
              </w:sdtContent>
            </w:sdt>
            <w:sdt>
              <w:sdtPr>
                <w:alias w:val="2.3 pp."/>
                <w:tag w:val="part_2431ed3c24f24096b70301cd83bfaec5"/>
                <w:lock w:val="sdtLocked"/>
                <w:richText/>
              </w:sdtPr>
              <w:sdtContent>
                <w:p>
                  <w:pPr>
                    <w:tabs>
                      <w:tab w:val="left" w:pos="1134"/>
                    </w:tabs>
                    <w:ind w:firstLine="709"/>
                    <w:jc w:val="both"/>
                    <w:rPr>
                      <w:bCs/>
                      <w:iCs/>
                      <w:color w:val="000000"/>
                      <w:szCs w:val="24"/>
                    </w:rPr>
                  </w:pPr>
                  <w:sdt>
                    <w:sdtPr>
                      <w:alias w:val="Numeris"/>
                      <w:tag w:val="nr_2431ed3c24f24096b70301cd83bfaec5"/>
                      <w:lock w:val="sdtLocked"/>
                      <w:richText/>
                    </w:sdtPr>
                    <w:sdtContent>
                      <w:r>
                        <w:rPr>
                          <w:color w:val="000000"/>
                          <w:szCs w:val="22"/>
                          <w:lang w:eastAsia="lt-LT"/>
                        </w:rPr>
                        <w:t>2.3</w:t>
                      </w:r>
                    </w:sdtContent>
                  </w:sdt>
                  <w:r>
                    <w:rPr>
                      <w:color w:val="000000"/>
                      <w:szCs w:val="22"/>
                      <w:lang w:eastAsia="lt-LT"/>
                    </w:rPr>
                    <w:t>. šio įsakymo 1.16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taip pat iš vidaus tarnybos atleistiems ar kursanto statuso netekusiems asmenims, kurie, eidami pareigūno pareigas ar turėdami kursanto statusą,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379a1085cf11e993ffd4361ddf8976">
                    <w:r w:rsidRPr="00532B9F">
                      <w:rPr>
                        <w:rFonts w:ascii="Arial" w:eastAsia="MS Mincho" w:hAnsi="Arial"/>
                        <w:sz w:val="20"/>
                        <w:i/>
                        <w:iCs/>
                        <w:color w:val="0000FF" w:themeColor="hyperlink"/>
                        <w:u w:val="single"/>
                      </w:rPr>
                      <w:t>1V-504</w:t>
                    </w:r>
                  </w:fldSimple>
                  <w:r>
                    <w:rPr>
                      <w:rFonts w:ascii="Arial" w:eastAsia="MS Mincho" w:hAnsi="Arial"/>
                      <w:sz w:val="20"/>
                      <w:i/>
                      <w:iCs/>
                    </w:rPr>
                    <w:t>,
2019-06-03,
paskelbta TAR 2019-06-03, i. k. 2019-08857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632f50f35211eb9f09e7df20500045">
                    <w:r w:rsidRPr="00532B9F">
                      <w:rPr>
                        <w:rFonts w:ascii="Arial" w:eastAsia="MS Mincho" w:hAnsi="Arial"/>
                        <w:sz w:val="20"/>
                        <w:i/>
                        <w:iCs/>
                        <w:color w:val="0000FF" w:themeColor="hyperlink"/>
                        <w:u w:val="single"/>
                      </w:rPr>
                      <w:t>1V-638</w:t>
                    </w:r>
                  </w:fldSimple>
                  <w:r>
                    <w:rPr>
                      <w:rFonts w:ascii="Arial" w:eastAsia="MS Mincho" w:hAnsi="Arial"/>
                      <w:sz w:val="20"/>
                      <w:i/>
                      <w:iCs/>
                    </w:rPr>
                    <w:t>,
2021-08-02,
paskelbta TAR 2021-08-02, i. k. 2021-16899            </w:t>
                  </w:r>
                </w:p>
                <w:p/>
              </w:sdtContent>
            </w:sdt>
          </w:sdtContent>
        </w:sdt>
        <w:sdt>
          <w:sdtPr>
            <w:alias w:val="3 p."/>
            <w:tag w:val="part_ea9501fcd9a74bd5897a98e12b9f50a0"/>
            <w:lock w:val="sdtLocked"/>
            <w:richText/>
          </w:sdtPr>
          <w:sdtContent>
            <w:p>
              <w:pPr>
                <w:ind w:firstLine="720"/>
                <w:jc w:val="both"/>
                <w:rPr>
                  <w:szCs w:val="24"/>
                  <w:lang w:eastAsia="lt-LT"/>
                </w:rPr>
              </w:pPr>
              <w:sdt>
                <w:sdtPr>
                  <w:alias w:val="Numeris"/>
                  <w:tag w:val="nr_ea9501fcd9a74bd5897a98e12b9f50a0"/>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b02e3da407ad45a4b498a0d95a35785e"/>
            <w:lock w:val="sdtLocked"/>
            <w:richText/>
          </w:sdtPr>
          <w:sdtContent>
            <w:p>
              <w:pPr>
                <w:ind w:firstLine="720"/>
                <w:jc w:val="both"/>
                <w:rPr>
                  <w:color w:val="000000"/>
                  <w:szCs w:val="24"/>
                </w:rPr>
              </w:pPr>
              <w:sdt>
                <w:sdtPr>
                  <w:alias w:val="Numeris"/>
                  <w:tag w:val="nr_b02e3da407ad45a4b498a0d95a35785e"/>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85f81b0878314655abdb326f063cafe5"/>
                <w:lock w:val="sdtLocked"/>
                <w:richText/>
              </w:sdtPr>
              <w:sdtContent>
                <w:p>
                  <w:pPr>
                    <w:ind w:firstLine="720"/>
                    <w:jc w:val="both"/>
                    <w:rPr>
                      <w:color w:val="000000"/>
                      <w:szCs w:val="24"/>
                    </w:rPr>
                  </w:pPr>
                  <w:sdt>
                    <w:sdtPr>
                      <w:alias w:val="Numeris"/>
                      <w:tag w:val="nr_85f81b0878314655abdb326f063cafe5"/>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e2ff8e9c6cb74198a05623e9bec69246"/>
                <w:lock w:val="sdtLocked"/>
                <w:richText/>
              </w:sdtPr>
              <w:sdtContent>
                <w:p>
                  <w:pPr>
                    <w:ind w:firstLine="720"/>
                    <w:jc w:val="both"/>
                    <w:rPr>
                      <w:color w:val="000000"/>
                      <w:szCs w:val="24"/>
                    </w:rPr>
                  </w:pPr>
                  <w:sdt>
                    <w:sdtPr>
                      <w:alias w:val="Numeris"/>
                      <w:tag w:val="nr_e2ff8e9c6cb74198a05623e9bec69246"/>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a1e7592d8c014446aa297267bf00205b"/>
                <w:lock w:val="sdtLocked"/>
                <w:richText/>
              </w:sdtPr>
              <w:sdtContent>
                <w:p>
                  <w:pPr>
                    <w:ind w:firstLine="720"/>
                    <w:jc w:val="both"/>
                    <w:rPr>
                      <w:color w:val="000000"/>
                      <w:szCs w:val="24"/>
                    </w:rPr>
                  </w:pPr>
                  <w:sdt>
                    <w:sdtPr>
                      <w:alias w:val="Numeris"/>
                      <w:tag w:val="nr_a1e7592d8c014446aa297267bf00205b"/>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693e2a4c55114f8bba43920e19bb2d56"/>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rPr>
                  <w:szCs w:val="24"/>
                </w:rPr>
              </w:pPr>
            </w:p>
          </w:sdtContent>
        </w:sdt>
      </w:sdtContent>
    </w:sdt>
    <w:sdt>
      <w:sdtPr>
        <w:alias w:val="patvirtinta"/>
        <w:tag w:val="part_3e46180bf37a4cfb892dc15f198f1815"/>
        <w:lock w:val="sdtLocked"/>
        <w:richText/>
      </w:sdtPr>
      <w:sdtContent>
        <w:p>
          <w:pPr>
            <w:ind w:left="5103"/>
            <w:jc w:val="both"/>
            <w:sectPr>
              <w:headerReference w:type="default" r:id="rId54"/>
              <w:headerReference w:type="first" r:id="rId55"/>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2023 m. liepos 27 d. įsakymo Nr. 1V-494</w:t>
          </w:r>
        </w:p>
        <w:p>
          <w:pPr>
            <w:ind w:left="5103"/>
            <w:jc w:val="both"/>
            <w:rPr>
              <w:szCs w:val="24"/>
              <w:lang w:eastAsia="lt-LT"/>
            </w:rPr>
          </w:pPr>
          <w:r>
            <w:rPr>
              <w:szCs w:val="24"/>
              <w:lang w:eastAsia="lt-LT"/>
            </w:rPr>
            <w:t>redakcija)</w:t>
          </w:r>
        </w:p>
        <w:p>
          <w:pPr>
            <w:jc w:val="center"/>
            <w:rPr>
              <w:szCs w:val="24"/>
              <w:lang w:eastAsia="lt-LT"/>
            </w:rPr>
          </w:pPr>
        </w:p>
        <w:sdt>
          <w:sdtPr>
            <w:alias w:val="Pavadinimas"/>
            <w:tag w:val="title_3e46180bf37a4cfb892dc15f198f1815"/>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7fc1d4a7b6884c668b4437cdce8e8f24"/>
            <w:lock w:val="sdtLocked"/>
            <w:richText/>
          </w:sdtPr>
          <w:sdtContent>
            <w:p>
              <w:pPr>
                <w:tabs>
                  <w:tab w:val="left" w:pos="4536"/>
                </w:tabs>
                <w:jc w:val="center"/>
                <w:rPr>
                  <w:b/>
                  <w:szCs w:val="24"/>
                  <w:lang w:eastAsia="lt-LT"/>
                </w:rPr>
              </w:pPr>
              <w:sdt>
                <w:sdtPr>
                  <w:alias w:val="Numeris"/>
                  <w:tag w:val="nr_7fc1d4a7b6884c668b4437cdce8e8f2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fc1d4a7b6884c668b4437cdce8e8f24"/>
                  <w:lock w:val="sdtLocked"/>
                  <w:richText/>
                </w:sdtPr>
                <w:sdtContent>
                  <w:r>
                    <w:rPr>
                      <w:b/>
                      <w:szCs w:val="24"/>
                      <w:lang w:eastAsia="lt-LT"/>
                    </w:rPr>
                    <w:t>BENDROSIOS NUOSTATOS</w:t>
                  </w:r>
                </w:sdtContent>
              </w:sdt>
            </w:p>
            <w:p>
              <w:pPr>
                <w:rPr>
                  <w:b/>
                  <w:szCs w:val="24"/>
                  <w:lang w:eastAsia="lt-LT"/>
                </w:rPr>
              </w:pPr>
            </w:p>
            <w:sdt>
              <w:sdtPr>
                <w:alias w:val="1 p."/>
                <w:tag w:val="part_8418dbe5cd0a413e9016a8d760ed6834"/>
                <w:lock w:val="sdtLocked"/>
                <w:richText/>
              </w:sdtPr>
              <w:sdtContent>
                <w:p>
                  <w:pPr>
                    <w:tabs>
                      <w:tab w:val="left" w:pos="426"/>
                      <w:tab w:val="left" w:pos="993"/>
                    </w:tabs>
                    <w:ind w:firstLine="709"/>
                    <w:jc w:val="both"/>
                    <w:rPr>
                      <w:szCs w:val="24"/>
                      <w:lang w:eastAsia="lt-LT"/>
                    </w:rPr>
                  </w:pPr>
                  <w:sdt>
                    <w:sdtPr>
                      <w:alias w:val="Numeris"/>
                      <w:tag w:val="nr_8418dbe5cd0a413e9016a8d760ed6834"/>
                      <w:lock w:val="sdtLocked"/>
                      <w:richText/>
                    </w:sdtPr>
                    <w:sdtContent>
                      <w:r>
                        <w:rPr>
                          <w:szCs w:val="24"/>
                          <w:lang w:eastAsia="lt-LT"/>
                        </w:rPr>
                        <w:t>1</w:t>
                      </w:r>
                    </w:sdtContent>
                  </w:sdt>
                  <w:r>
                    <w:rPr>
                      <w:szCs w:val="24"/>
                      <w:lang w:eastAsia="lt-LT"/>
                    </w:rPr>
                    <w:t>. Vidaus tarnybos sistemos pareigūnų fizinio pasirengimo reikalavimai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finansų, teisingumo ar vidaus reikalų ministro nustatyta tvarka išduotu siuntimu, vidaus tarnybos sistemos pareigūnams (toliau – pareigūnai), taip pat pareigūno statusą atkuriantiems buvusiems pareigūnams ir buvusiems pareigūnams, grąžinamiems į vidaus tarnybą (toliau visi kartu – testuojamieji asmenys), taip pat atitikties šiems reikalavimams tikrinimo tvarką.</w:t>
                  </w:r>
                </w:p>
                <w:p>
                  <w:pPr>
                    <w:tabs>
                      <w:tab w:val="left" w:pos="426"/>
                      <w:tab w:val="left" w:pos="993"/>
                    </w:tabs>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sdtContent>
            </w:sdt>
            <w:sdt>
              <w:sdtPr>
                <w:alias w:val="2 p."/>
                <w:tag w:val="part_fa81dcd669b6453f97d1385c2ace72c3"/>
                <w:lock w:val="sdtLocked"/>
                <w:richText/>
              </w:sdtPr>
              <w:sdtContent>
                <w:p>
                  <w:pPr>
                    <w:tabs>
                      <w:tab w:val="left" w:pos="426"/>
                      <w:tab w:val="left" w:pos="993"/>
                    </w:tabs>
                    <w:ind w:firstLine="709"/>
                    <w:jc w:val="both"/>
                    <w:rPr>
                      <w:szCs w:val="24"/>
                      <w:lang w:eastAsia="lt-LT"/>
                    </w:rPr>
                  </w:pPr>
                  <w:sdt>
                    <w:sdtPr>
                      <w:alias w:val="Numeris"/>
                      <w:tag w:val="nr_fa81dcd669b6453f97d1385c2ace72c3"/>
                      <w:lock w:val="sdtLocked"/>
                      <w:richText/>
                    </w:sdtPr>
                    <w:sdtContent>
                      <w:r>
                        <w:rPr>
                          <w:szCs w:val="24"/>
                          <w:lang w:eastAsia="lt-LT"/>
                        </w:rPr>
                        <w:t>2</w:t>
                      </w:r>
                    </w:sdtContent>
                  </w:sdt>
                  <w:r>
                    <w:rPr>
                      <w:szCs w:val="24"/>
                      <w:lang w:eastAsia="lt-LT"/>
                    </w:rPr>
                    <w:t>. Centrinių statutinių įstaigų vadovai gali Statuto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c51db6dd1ee646c1ab5dedd86133b2de"/>
                <w:lock w:val="sdtLocked"/>
                <w:richText/>
              </w:sdtPr>
              <w:sdtContent>
                <w:p>
                  <w:pPr>
                    <w:tabs>
                      <w:tab w:val="left" w:pos="851"/>
                      <w:tab w:val="left" w:pos="928"/>
                    </w:tabs>
                    <w:ind w:firstLine="709"/>
                    <w:jc w:val="both"/>
                    <w:rPr>
                      <w:szCs w:val="24"/>
                      <w:lang w:eastAsia="lt-LT"/>
                    </w:rPr>
                  </w:pPr>
                  <w:sdt>
                    <w:sdtPr>
                      <w:alias w:val="Numeris"/>
                      <w:tag w:val="nr_c51db6dd1ee646c1ab5dedd86133b2de"/>
                      <w:lock w:val="sdtLocked"/>
                      <w:richText/>
                    </w:sdtPr>
                    <w:sdtContent>
                      <w:r>
                        <w:rPr>
                          <w:szCs w:val="24"/>
                          <w:lang w:eastAsia="lt-LT"/>
                        </w:rPr>
                        <w:t>3</w:t>
                      </w:r>
                    </w:sdtContent>
                  </w:sdt>
                  <w:r>
                    <w:rPr>
                      <w:szCs w:val="24"/>
                      <w:lang w:eastAsia="lt-LT"/>
                    </w:rPr>
                    <w:t>. Apraše vartojamos sąvokos:</w:t>
                  </w:r>
                </w:p>
                <w:sdt>
                  <w:sdtPr>
                    <w:alias w:val="3.1 pp."/>
                    <w:tag w:val="part_5d8d353c43244ef4b1f3783d211a35cf"/>
                    <w:lock w:val="sdtLocked"/>
                    <w:richText/>
                  </w:sdtPr>
                  <w:sdtContent>
                    <w:p>
                      <w:pPr>
                        <w:tabs>
                          <w:tab w:val="left" w:pos="900"/>
                          <w:tab w:val="num" w:pos="993"/>
                          <w:tab w:val="num" w:pos="1130"/>
                        </w:tabs>
                        <w:ind w:firstLine="709"/>
                        <w:jc w:val="both"/>
                        <w:rPr>
                          <w:szCs w:val="24"/>
                          <w:lang w:eastAsia="lt-LT"/>
                        </w:rPr>
                      </w:pPr>
                      <w:sdt>
                        <w:sdtPr>
                          <w:alias w:val="Numeris"/>
                          <w:tag w:val="nr_5d8d353c43244ef4b1f3783d211a35cf"/>
                          <w:lock w:val="sdtLocked"/>
                          <w:richText/>
                        </w:sdt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2d0549faac7c406b8c4092ce4c12e7a3"/>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2d0549faac7c406b8c4092ce4c12e7a3"/>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ind w:firstLine="709"/>
                        <w:jc w:val="both"/>
                        <w:rPr>
                          <w:szCs w:val="24"/>
                          <w:lang w:eastAsia="lt-LT"/>
                        </w:rPr>
                      </w:pPr>
                    </w:p>
                  </w:sdtContent>
                </w:sdt>
              </w:sdtContent>
            </w:sdt>
          </w:sdtContent>
        </w:sdt>
        <w:sdt>
          <w:sdtPr>
            <w:alias w:val="skyrius"/>
            <w:tag w:val="part_939eb258c3db44879bd7b3a64dec9b12"/>
            <w:lock w:val="sdtLocked"/>
            <w:richText/>
          </w:sdtPr>
          <w:sdtContent>
            <w:p>
              <w:pPr>
                <w:jc w:val="center"/>
                <w:rPr>
                  <w:b/>
                  <w:szCs w:val="24"/>
                  <w:lang w:eastAsia="lt-LT"/>
                </w:rPr>
              </w:pPr>
              <w:sdt>
                <w:sdtPr>
                  <w:alias w:val="Numeris"/>
                  <w:tag w:val="nr_939eb258c3db44879bd7b3a64dec9b12"/>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939eb258c3db44879bd7b3a64dec9b12"/>
                  <w:lock w:val="sdtLocked"/>
                  <w:richText/>
                </w:sdtPr>
                <w:sdtContent>
                  <w:r>
                    <w:rPr>
                      <w:b/>
                      <w:szCs w:val="24"/>
                      <w:lang w:eastAsia="lt-LT"/>
                    </w:rPr>
                    <w:t>VERTINIMO KOMISIJOS</w:t>
                  </w:r>
                </w:sdtContent>
              </w:sdt>
            </w:p>
            <w:p>
              <w:pPr>
                <w:tabs>
                  <w:tab w:val="left" w:pos="900"/>
                </w:tabs>
                <w:jc w:val="center"/>
                <w:rPr>
                  <w:b/>
                  <w:szCs w:val="24"/>
                  <w:lang w:eastAsia="lt-LT"/>
                </w:rPr>
              </w:pPr>
            </w:p>
            <w:sdt>
              <w:sdtPr>
                <w:alias w:val="4 p."/>
                <w:tag w:val="part_789c4c22607c4829b274ddd4f69a2412"/>
                <w:lock w:val="sdtLocked"/>
                <w:richText/>
              </w:sdtPr>
              <w:sdtContent>
                <w:p>
                  <w:pPr>
                    <w:tabs>
                      <w:tab w:val="left" w:pos="426"/>
                      <w:tab w:val="left" w:pos="993"/>
                    </w:tabs>
                    <w:ind w:firstLine="709"/>
                    <w:jc w:val="both"/>
                    <w:rPr>
                      <w:szCs w:val="24"/>
                      <w:lang w:eastAsia="lt-LT"/>
                    </w:rPr>
                  </w:pPr>
                  <w:sdt>
                    <w:sdtPr>
                      <w:alias w:val="Numeris"/>
                      <w:tag w:val="nr_789c4c22607c4829b274ddd4f69a2412"/>
                      <w:lock w:val="sdtLocked"/>
                      <w:richText/>
                    </w:sdt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pPr>
                    <w:tabs>
                      <w:tab w:val="left" w:pos="284"/>
                      <w:tab w:val="num" w:pos="993"/>
                    </w:tabs>
                    <w:ind w:firstLine="709"/>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ind w:firstLine="709"/>
                    <w:jc w:val="both"/>
                    <w:rPr>
                      <w:szCs w:val="24"/>
                      <w:lang w:eastAsia="lt-LT"/>
                    </w:rPr>
                  </w:pPr>
                  <w:r>
                    <w:rPr>
                      <w:szCs w:val="24"/>
                      <w:lang w:eastAsia="lt-LT"/>
                    </w:rPr>
                    <w:t>Asmenų, siunčiamų į statutinės profesinio mokymo įstaigos įvadinio mokymo kursus ar Lietuvos aukštąsias mokyklas, fizinį pasirengimą vertina siunčiančios statutinės įstaigos vadovo ar jo įgalioto asmens sudaryta vertinimo komisija.</w:t>
                  </w:r>
                </w:p>
                <w:p>
                  <w:pPr>
                    <w:tabs>
                      <w:tab w:val="num" w:pos="993"/>
                    </w:tabs>
                    <w:ind w:firstLine="709"/>
                    <w:jc w:val="both"/>
                    <w:rPr>
                      <w:szCs w:val="24"/>
                      <w:lang w:eastAsia="lt-LT"/>
                    </w:rPr>
                  </w:pPr>
                  <w:r>
                    <w:rPr>
                      <w:szCs w:val="24"/>
                      <w:lang w:eastAsia="lt-LT"/>
                    </w:rPr>
                    <w:t>Centrinių statutinių įstaigų vadovų ir jų pavaduotojų, kitų centrinių statutinių įstaigų pareigūnų, šiame punkte nurodytų vertinimo komisijų narių (tik pareigūnų) fizinį pasirengimą vertina centrinių statutinių įstaigų vadovų sudarytos vertinimo komisijos.</w:t>
                  </w:r>
                </w:p>
                <w:p>
                  <w:pPr>
                    <w:tabs>
                      <w:tab w:val="num" w:pos="993"/>
                    </w:tabs>
                    <w:ind w:firstLine="709"/>
                    <w:jc w:val="both"/>
                    <w:rPr>
                      <w:szCs w:val="24"/>
                      <w:lang w:eastAsia="lt-LT"/>
                    </w:rPr>
                  </w:pPr>
                  <w:r>
                    <w:rPr>
                      <w:szCs w:val="24"/>
                      <w:lang w:eastAsia="lt-LT"/>
                    </w:rPr>
                    <w:t>Centrinėms statutinėms įstaigoms pavaldžių statutinių įstaigų vadovų, jų pavaduotojų ir pareigūnų,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pPr>
                    <w:tabs>
                      <w:tab w:val="num" w:pos="993"/>
                    </w:tabs>
                    <w:ind w:firstLine="709"/>
                    <w:jc w:val="both"/>
                    <w:rPr>
                      <w:szCs w:val="24"/>
                      <w:lang w:eastAsia="lt-LT"/>
                    </w:rPr>
                  </w:pPr>
                  <w:r>
                    <w:rPr>
                      <w:szCs w:val="24"/>
                      <w:lang w:eastAsia="lt-LT"/>
                    </w:rPr>
                    <w:t>Jeigu statutinėje įstaigoje veikia profesinė sąjunga, vertinimo komisijoje šios profesinės sąjungos teikimu stebėtojų teisėmis dalyvauja profesinės sąjungos atstovas, išskyrus tais atvejais, kai testuojamieji asmenys negali būti statutinėje įstaigoje veikiančios profesinės sąjungos nariais.</w:t>
                  </w:r>
                </w:p>
              </w:sdtContent>
            </w:sdt>
            <w:sdt>
              <w:sdtPr>
                <w:alias w:val="5 p."/>
                <w:tag w:val="part_4ddbc17d91cd41279fa731abaf71adb8"/>
                <w:lock w:val="sdtLocked"/>
                <w:richText/>
              </w:sdtPr>
              <w:sdtContent>
                <w:p>
                  <w:pPr>
                    <w:tabs>
                      <w:tab w:val="left" w:pos="426"/>
                      <w:tab w:val="left" w:pos="993"/>
                    </w:tabs>
                    <w:ind w:firstLine="709"/>
                    <w:jc w:val="both"/>
                    <w:rPr>
                      <w:szCs w:val="24"/>
                      <w:lang w:eastAsia="lt-LT"/>
                    </w:rPr>
                  </w:pPr>
                  <w:sdt>
                    <w:sdtPr>
                      <w:alias w:val="Numeris"/>
                      <w:tag w:val="nr_4ddbc17d91cd41279fa731abaf71adb8"/>
                      <w:lock w:val="sdtLocked"/>
                      <w:richText/>
                    </w:sdtPr>
                    <w:sdtContent>
                      <w:r>
                        <w:rPr>
                          <w:szCs w:val="24"/>
                          <w:lang w:eastAsia="lt-LT"/>
                        </w:rPr>
                        <w:t>5</w:t>
                      </w:r>
                    </w:sdtContent>
                  </w:sdt>
                  <w:r>
                    <w:rPr>
                      <w:szCs w:val="24"/>
                      <w:lang w:eastAsia="lt-LT"/>
                    </w:rPr>
                    <w:t>. Aprašo 4 punkte nurodytos vertinimo komisijos (toliau – vertinimo komisijos) sudaromos iš ne mažiau kaip 5 narių. Vertinimo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480cfa5ce67d4698b279fe60e03baa57"/>
                <w:lock w:val="sdtLocked"/>
                <w:richText/>
              </w:sdtPr>
              <w:sdtContent>
                <w:p>
                  <w:pPr>
                    <w:tabs>
                      <w:tab w:val="left" w:pos="426"/>
                      <w:tab w:val="left" w:pos="993"/>
                    </w:tabs>
                    <w:ind w:firstLine="709"/>
                    <w:jc w:val="both"/>
                    <w:rPr>
                      <w:szCs w:val="24"/>
                    </w:rPr>
                  </w:pPr>
                  <w:sdt>
                    <w:sdtPr>
                      <w:alias w:val="Numeris"/>
                      <w:tag w:val="nr_480cfa5ce67d4698b279fe60e03baa57"/>
                      <w:lock w:val="sdtLocked"/>
                      <w:richText/>
                    </w:sdtPr>
                    <w:sdtContent>
                      <w:r>
                        <w:rPr>
                          <w:szCs w:val="24"/>
                          <w:lang w:eastAsia="lt-LT"/>
                        </w:rPr>
                        <w:t>6</w:t>
                      </w:r>
                    </w:sdtContent>
                  </w:sdt>
                  <w:r>
                    <w:rPr>
                      <w:szCs w:val="24"/>
                      <w:lang w:eastAsia="lt-LT"/>
                    </w:rPr>
                    <w:t xml:space="preserve">. Vertinimo komisijoms vertinant testuojamuosius asmenis, </w:t>
                  </w:r>
                  <w:r>
                    <w:rPr>
                      <w:szCs w:val="24"/>
                    </w:rPr>
                    <w:t>stebėtojo teisėmis turi dalyvauti asmens sveikatos priežiūros specialistas, kuris prireikus suteiktų pirmąją medicinos pagalbą testuojamiesiems asmenims.</w:t>
                  </w:r>
                </w:p>
              </w:sdtContent>
            </w:sdt>
            <w:sdt>
              <w:sdtPr>
                <w:alias w:val="7 p."/>
                <w:tag w:val="part_72f9d022c0ab43ebbe63e631b9ba9a8f"/>
                <w:lock w:val="sdtLocked"/>
                <w:richText/>
              </w:sdtPr>
              <w:sdtContent>
                <w:p>
                  <w:pPr>
                    <w:tabs>
                      <w:tab w:val="left" w:pos="426"/>
                      <w:tab w:val="left" w:pos="993"/>
                    </w:tabs>
                    <w:ind w:firstLine="709"/>
                    <w:jc w:val="both"/>
                    <w:rPr>
                      <w:szCs w:val="24"/>
                    </w:rPr>
                  </w:pPr>
                  <w:sdt>
                    <w:sdtPr>
                      <w:alias w:val="Numeris"/>
                      <w:tag w:val="nr_72f9d022c0ab43ebbe63e631b9ba9a8f"/>
                      <w:lock w:val="sdtLocked"/>
                      <w:richText/>
                    </w:sdtPr>
                    <w:sdtContent>
                      <w:r>
                        <w:rPr>
                          <w:szCs w:val="24"/>
                        </w:rPr>
                        <w:t>7</w:t>
                      </w:r>
                    </w:sdtContent>
                  </w:sdt>
                  <w:r>
                    <w:rPr>
                      <w:szCs w:val="24"/>
                    </w:rPr>
                    <w:t>. Vertinimo komisijos atsako už tinkamą atitikties fizinio pasirengimo reikalavimams tikrinimo organizavimą ir vykdymą, fizinių pratimų atlikimo reikalavimų laikymąsi vertinant testuojamuosius asmenis.</w:t>
                  </w:r>
                </w:p>
              </w:sdtContent>
            </w:sdt>
            <w:sdt>
              <w:sdtPr>
                <w:alias w:val="8 p."/>
                <w:tag w:val="part_3c4ed6ea722f442084f23f64214e0ee1"/>
                <w:lock w:val="sdtLocked"/>
                <w:richText/>
              </w:sdtPr>
              <w:sdtContent>
                <w:p>
                  <w:pPr>
                    <w:tabs>
                      <w:tab w:val="left" w:pos="426"/>
                      <w:tab w:val="left" w:pos="993"/>
                    </w:tabs>
                    <w:ind w:firstLine="709"/>
                    <w:jc w:val="both"/>
                    <w:rPr>
                      <w:szCs w:val="24"/>
                    </w:rPr>
                  </w:pPr>
                  <w:sdt>
                    <w:sdtPr>
                      <w:alias w:val="Numeris"/>
                      <w:tag w:val="nr_3c4ed6ea722f442084f23f64214e0ee1"/>
                      <w:lock w:val="sdtLocked"/>
                      <w:richText/>
                    </w:sdtPr>
                    <w:sdtContent>
                      <w:r>
                        <w:rPr>
                          <w:szCs w:val="24"/>
                        </w:rPr>
                        <w:t>8</w:t>
                      </w:r>
                    </w:sdtContent>
                  </w:sdt>
                  <w:r>
                    <w:rPr>
                      <w:szCs w:val="24"/>
                    </w:rPr>
                    <w:t>. Vertinimo komisijos nariai privalo:</w:t>
                  </w:r>
                </w:p>
                <w:sdt>
                  <w:sdtPr>
                    <w:alias w:val="8.1 pp."/>
                    <w:tag w:val="part_49dc5bf7372344e2a197bf004f48f4bc"/>
                    <w:lock w:val="sdtLocked"/>
                    <w:richText/>
                  </w:sdtPr>
                  <w:sdtContent>
                    <w:p>
                      <w:pPr>
                        <w:tabs>
                          <w:tab w:val="left" w:pos="426"/>
                          <w:tab w:val="left" w:pos="993"/>
                        </w:tabs>
                        <w:ind w:firstLine="709"/>
                        <w:jc w:val="both"/>
                        <w:rPr>
                          <w:szCs w:val="24"/>
                        </w:rPr>
                      </w:pPr>
                      <w:sdt>
                        <w:sdtPr>
                          <w:alias w:val="Numeris"/>
                          <w:tag w:val="nr_49dc5bf7372344e2a197bf004f48f4bc"/>
                          <w:lock w:val="sdtLocked"/>
                          <w:richText/>
                        </w:sdtPr>
                        <w:sdtContent>
                          <w:r>
                            <w:rPr>
                              <w:szCs w:val="24"/>
                            </w:rPr>
                            <w:t>8.1</w:t>
                          </w:r>
                        </w:sdtContent>
                      </w:sdt>
                      <w:r>
                        <w:rPr>
                          <w:szCs w:val="24"/>
                        </w:rPr>
                        <w:t>. užtikrinti atitikties fizinio pasirengimo reikalavimams tikrinimo atlikimo saugumą;</w:t>
                      </w:r>
                    </w:p>
                  </w:sdtContent>
                </w:sdt>
                <w:sdt>
                  <w:sdtPr>
                    <w:alias w:val="8.2 pp."/>
                    <w:tag w:val="part_bde8c8085a564fbdbf4a0139e3a1a3c1"/>
                    <w:lock w:val="sdtLocked"/>
                    <w:richText/>
                  </w:sdtPr>
                  <w:sdtContent>
                    <w:p>
                      <w:pPr>
                        <w:tabs>
                          <w:tab w:val="left" w:pos="426"/>
                          <w:tab w:val="left" w:pos="993"/>
                        </w:tabs>
                        <w:ind w:firstLine="709"/>
                        <w:jc w:val="both"/>
                        <w:rPr>
                          <w:szCs w:val="24"/>
                          <w:lang w:eastAsia="lt-LT"/>
                        </w:rPr>
                      </w:pPr>
                      <w:sdt>
                        <w:sdtPr>
                          <w:alias w:val="Numeris"/>
                          <w:tag w:val="nr_bde8c8085a564fbdbf4a0139e3a1a3c1"/>
                          <w:lock w:val="sdtLocked"/>
                          <w:richText/>
                        </w:sdtPr>
                        <w:sdtContent>
                          <w:r>
                            <w:rPr>
                              <w:szCs w:val="24"/>
                            </w:rPr>
                            <w:t>8.2</w:t>
                          </w:r>
                        </w:sdtContent>
                      </w:sdt>
                      <w:r>
                        <w:rPr>
                          <w:szCs w:val="24"/>
                        </w:rPr>
                        <w:t xml:space="preserve">. </w:t>
                      </w:r>
                      <w:r>
                        <w:rPr>
                          <w:szCs w:val="24"/>
                          <w:lang w:eastAsia="lt-LT"/>
                        </w:rPr>
                        <w:t xml:space="preserve">esant nepalankioms aplinkos ir oro sąlygoms, nutraukti </w:t>
                      </w:r>
                      <w:r>
                        <w:rPr>
                          <w:szCs w:val="24"/>
                        </w:rPr>
                        <w:t>atitikties fizinio pasirengimo reikalavimams tikrinimo vykdymą</w:t>
                      </w:r>
                      <w:r>
                        <w:rPr>
                          <w:szCs w:val="24"/>
                          <w:lang w:eastAsia="lt-LT"/>
                        </w:rPr>
                        <w:t>;</w:t>
                      </w:r>
                    </w:p>
                  </w:sdtContent>
                </w:sdt>
                <w:sdt>
                  <w:sdtPr>
                    <w:alias w:val="8.3 pp."/>
                    <w:tag w:val="part_9e67313c4b5f41eabf3d8f860390f0ba"/>
                    <w:lock w:val="sdtLocked"/>
                    <w:richText/>
                  </w:sdtPr>
                  <w:sdtContent>
                    <w:p>
                      <w:pPr>
                        <w:tabs>
                          <w:tab w:val="left" w:pos="426"/>
                          <w:tab w:val="left" w:pos="993"/>
                        </w:tabs>
                        <w:ind w:firstLine="709"/>
                        <w:jc w:val="both"/>
                        <w:rPr>
                          <w:szCs w:val="24"/>
                          <w:lang w:eastAsia="lt-LT"/>
                        </w:rPr>
                      </w:pPr>
                      <w:sdt>
                        <w:sdtPr>
                          <w:alias w:val="Numeris"/>
                          <w:tag w:val="nr_9e67313c4b5f41eabf3d8f860390f0ba"/>
                          <w:lock w:val="sdtLocked"/>
                          <w:richText/>
                        </w:sdtPr>
                        <w:sdtContent>
                          <w:r>
                            <w:rPr>
                              <w:szCs w:val="24"/>
                            </w:rPr>
                            <w:t>8.3</w:t>
                          </w:r>
                        </w:sdtContent>
                      </w:sdt>
                      <w:r>
                        <w:rPr>
                          <w:szCs w:val="24"/>
                        </w:rPr>
                        <w:t xml:space="preserve">. </w:t>
                      </w:r>
                      <w:r>
                        <w:rPr>
                          <w:szCs w:val="24"/>
                          <w:lang w:eastAsia="lt-LT"/>
                        </w:rPr>
                        <w:t xml:space="preserve">užtikrinti, kad testuojamieji asmenys prieš </w:t>
                      </w:r>
                      <w:r>
                        <w:rPr>
                          <w:szCs w:val="24"/>
                        </w:rPr>
                        <w:t xml:space="preserve">atitikties fizinio pasirengimo reikalavimams </w:t>
                      </w:r>
                      <w:r>
                        <w:rPr>
                          <w:szCs w:val="24"/>
                          <w:lang w:eastAsia="lt-LT"/>
                        </w:rPr>
                        <w:t xml:space="preserve">tikrinimą atliktų pramankštą, o po </w:t>
                      </w:r>
                      <w:r>
                        <w:rPr>
                          <w:szCs w:val="24"/>
                        </w:rPr>
                        <w:t xml:space="preserve">atitikties fizinio pasirengimo reikalavimams </w:t>
                      </w:r>
                      <w:r>
                        <w:rPr>
                          <w:szCs w:val="24"/>
                          <w:lang w:eastAsia="lt-LT"/>
                        </w:rPr>
                        <w:t>tikrinimo – atvėsimą;</w:t>
                      </w:r>
                    </w:p>
                  </w:sdtContent>
                </w:sdt>
                <w:sdt>
                  <w:sdtPr>
                    <w:alias w:val="8.4 pp."/>
                    <w:tag w:val="part_1e814675cddd4d728d835c2ac790e1fe"/>
                    <w:lock w:val="sdtLocked"/>
                    <w:richText/>
                  </w:sdtPr>
                  <w:sdtContent>
                    <w:p>
                      <w:pPr>
                        <w:tabs>
                          <w:tab w:val="left" w:pos="426"/>
                          <w:tab w:val="left" w:pos="993"/>
                        </w:tabs>
                        <w:ind w:firstLine="709"/>
                        <w:jc w:val="both"/>
                        <w:rPr>
                          <w:szCs w:val="24"/>
                          <w:lang w:eastAsia="lt-LT"/>
                        </w:rPr>
                      </w:pPr>
                      <w:sdt>
                        <w:sdtPr>
                          <w:alias w:val="Numeris"/>
                          <w:tag w:val="nr_1e814675cddd4d728d835c2ac790e1fe"/>
                          <w:lock w:val="sdtLocked"/>
                          <w:richText/>
                        </w:sdtPr>
                        <w:sdtContent>
                          <w:r>
                            <w:rPr>
                              <w:szCs w:val="24"/>
                            </w:rPr>
                            <w:t>8.4</w:t>
                          </w:r>
                        </w:sdtContent>
                      </w:sdt>
                      <w:r>
                        <w:rPr>
                          <w:szCs w:val="24"/>
                        </w:rPr>
                        <w:t>.</w:t>
                      </w:r>
                      <w:r>
                        <w:rPr>
                          <w:szCs w:val="24"/>
                          <w:lang w:eastAsia="lt-LT"/>
                        </w:rPr>
                        <w:t xml:space="preserve"> užtikrinti, kad tikrinant fizinį pasirengimą nedalyvautų testuojamieji asmenys, turintys sveikatos sutrikimų ar kurie blogai jaučiasi; prieš atitikties fizinio pasirengimo reikalavimams tikrinimą garsiai paklausti, ar yra testuojamųjų asmenų, kurie jaučiasi blogai ar kurių sveikatos būklė neleidžia atlikti fizinių pratimų; po atitikties fizinio pasirengimo reikalavimams tikrinimo paklausti, ar yra testuojamųjų asmenų, kurie jaučiasi blogai ar </w:t>
                      </w:r>
                      <w:r>
                        <w:rPr>
                          <w:szCs w:val="24"/>
                        </w:rPr>
                        <w:t xml:space="preserve">atitikties fizinio pasirengimo reikalavimams </w:t>
                      </w:r>
                      <w:r>
                        <w:rPr>
                          <w:szCs w:val="24"/>
                          <w:lang w:eastAsia="lt-LT"/>
                        </w:rPr>
                        <w:t>tikrinimo metu patyrė sveikatos sutrikimų;</w:t>
                      </w:r>
                    </w:p>
                  </w:sdtContent>
                </w:sdt>
                <w:sdt>
                  <w:sdtPr>
                    <w:alias w:val="8.5 pp."/>
                    <w:tag w:val="part_ce0287fb9cec4afba7f0e03e42bee016"/>
                    <w:lock w:val="sdtLocked"/>
                    <w:richText/>
                  </w:sdtPr>
                  <w:sdtContent>
                    <w:p>
                      <w:pPr>
                        <w:tabs>
                          <w:tab w:val="left" w:pos="426"/>
                          <w:tab w:val="left" w:pos="993"/>
                        </w:tabs>
                        <w:ind w:firstLine="709"/>
                        <w:jc w:val="both"/>
                        <w:rPr>
                          <w:szCs w:val="24"/>
                          <w:lang w:eastAsia="lt-LT"/>
                        </w:rPr>
                      </w:pPr>
                      <w:sdt>
                        <w:sdtPr>
                          <w:alias w:val="Numeris"/>
                          <w:tag w:val="nr_ce0287fb9cec4afba7f0e03e42bee016"/>
                          <w:lock w:val="sdtLocked"/>
                          <w:richText/>
                        </w:sdtPr>
                        <w:sdtContent>
                          <w:r>
                            <w:rPr>
                              <w:szCs w:val="24"/>
                            </w:rPr>
                            <w:t>8.5</w:t>
                          </w:r>
                        </w:sdtContent>
                      </w:sdt>
                      <w:r>
                        <w:rPr>
                          <w:szCs w:val="24"/>
                        </w:rPr>
                        <w:t xml:space="preserve">. </w:t>
                      </w:r>
                      <w:r>
                        <w:rPr>
                          <w:szCs w:val="24"/>
                          <w:lang w:eastAsia="lt-LT"/>
                        </w:rPr>
                        <w:t>kontroliuoti, kad testo fiziniai pratimai būtų atliekami taisyklingai;</w:t>
                      </w:r>
                    </w:p>
                  </w:sdtContent>
                </w:sdt>
                <w:sdt>
                  <w:sdtPr>
                    <w:alias w:val="8.6 pp."/>
                    <w:tag w:val="part_fcd6df9a76e84f4983ce81ade9c21a97"/>
                    <w:lock w:val="sdtLocked"/>
                    <w:richText/>
                  </w:sdtPr>
                  <w:sdtContent>
                    <w:p>
                      <w:pPr>
                        <w:tabs>
                          <w:tab w:val="left" w:pos="426"/>
                          <w:tab w:val="left" w:pos="993"/>
                        </w:tabs>
                        <w:ind w:firstLine="709"/>
                        <w:jc w:val="both"/>
                        <w:rPr>
                          <w:szCs w:val="24"/>
                        </w:rPr>
                      </w:pPr>
                      <w:sdt>
                        <w:sdtPr>
                          <w:alias w:val="Numeris"/>
                          <w:tag w:val="nr_fcd6df9a76e84f4983ce81ade9c21a97"/>
                          <w:lock w:val="sdtLocked"/>
                          <w:richText/>
                        </w:sdtPr>
                        <w:sdtContent>
                          <w:r>
                            <w:rPr>
                              <w:szCs w:val="24"/>
                            </w:rPr>
                            <w:t>8.6</w:t>
                          </w:r>
                        </w:sdtContent>
                      </w:sdt>
                      <w:r>
                        <w:rPr>
                          <w:szCs w:val="24"/>
                        </w:rPr>
                        <w:t>. aprašo nustatyta tvarka vertinti ir fiksuoti testuojamųjų asmenų fizinių pratimų atlikimą ir rezultatą;</w:t>
                      </w:r>
                    </w:p>
                  </w:sdtContent>
                </w:sdt>
                <w:sdt>
                  <w:sdtPr>
                    <w:alias w:val="8.7 pp."/>
                    <w:tag w:val="part_375206e0ce1d4f19ad05027268b5e94f"/>
                    <w:lock w:val="sdtLocked"/>
                    <w:richText/>
                  </w:sdtPr>
                  <w:sdtContent>
                    <w:p>
                      <w:pPr>
                        <w:tabs>
                          <w:tab w:val="left" w:pos="426"/>
                          <w:tab w:val="left" w:pos="993"/>
                        </w:tabs>
                        <w:ind w:firstLine="709"/>
                        <w:jc w:val="both"/>
                        <w:rPr>
                          <w:szCs w:val="24"/>
                          <w:lang w:eastAsia="lt-LT"/>
                        </w:rPr>
                      </w:pPr>
                      <w:sdt>
                        <w:sdtPr>
                          <w:alias w:val="Numeris"/>
                          <w:tag w:val="nr_375206e0ce1d4f19ad05027268b5e94f"/>
                          <w:lock w:val="sdtLocked"/>
                          <w:richText/>
                        </w:sdtPr>
                        <w:sdtContent>
                          <w:r>
                            <w:rPr>
                              <w:szCs w:val="24"/>
                            </w:rPr>
                            <w:t>8.7</w:t>
                          </w:r>
                        </w:sdtContent>
                      </w:sdt>
                      <w:r>
                        <w:rPr>
                          <w:szCs w:val="24"/>
                        </w:rPr>
                        <w:t>. atlikti kitus apraše nustatytus veiksmus</w:t>
                      </w:r>
                      <w:r>
                        <w:rPr>
                          <w:szCs w:val="24"/>
                          <w:lang w:eastAsia="lt-LT"/>
                        </w:rPr>
                        <w:t>.</w:t>
                      </w:r>
                    </w:p>
                  </w:sdtContent>
                </w:sdt>
              </w:sdtContent>
            </w:sdt>
            <w:sdt>
              <w:sdtPr>
                <w:alias w:val="9 p."/>
                <w:tag w:val="part_e57c464a10b94bc7adf084d3d1575e79"/>
                <w:lock w:val="sdtLocked"/>
                <w:richText/>
              </w:sdtPr>
              <w:sdtContent>
                <w:p>
                  <w:pPr>
                    <w:tabs>
                      <w:tab w:val="left" w:pos="426"/>
                      <w:tab w:val="left" w:pos="993"/>
                    </w:tabs>
                    <w:ind w:firstLine="709"/>
                    <w:jc w:val="both"/>
                    <w:rPr>
                      <w:szCs w:val="24"/>
                      <w:lang w:eastAsia="lt-LT"/>
                    </w:rPr>
                  </w:pPr>
                  <w:sdt>
                    <w:sdtPr>
                      <w:alias w:val="Numeris"/>
                      <w:tag w:val="nr_e57c464a10b94bc7adf084d3d1575e79"/>
                      <w:lock w:val="sdtLocked"/>
                      <w:richText/>
                    </w:sdtPr>
                    <w:sdtContent>
                      <w:r>
                        <w:rPr>
                          <w:szCs w:val="24"/>
                        </w:rPr>
                        <w:t>9</w:t>
                      </w:r>
                    </w:sdtContent>
                  </w:sdt>
                  <w:r>
                    <w:rPr>
                      <w:szCs w:val="24"/>
                    </w:rPr>
                    <w:t>. Aprašo 6 punkte nurodytas asmens sveikatos priežiūros specialistas, stebėtojo teisėmis dalyvaujantis vertinant testuojamuosius asmenis,</w:t>
                  </w:r>
                  <w:r>
                    <w:rPr>
                      <w:szCs w:val="24"/>
                      <w:lang w:eastAsia="lt-LT"/>
                    </w:rPr>
                    <w:t xml:space="preserve"> privalo turėti pirmosios medicinos pagalbos rinkinį ir defibriliatorių (arba defibriliatoriaus turėjimą vertinant testuojamuosius asmenis užtikrina vertinimą organizuojanti statutinė įstaiga).</w:t>
                  </w:r>
                </w:p>
                <w:p>
                  <w:pPr>
                    <w:tabs>
                      <w:tab w:val="left" w:pos="426"/>
                      <w:tab w:val="left" w:pos="993"/>
                    </w:tabs>
                    <w:ind w:firstLine="709"/>
                    <w:jc w:val="both"/>
                    <w:rPr>
                      <w:b/>
                      <w:szCs w:val="24"/>
                      <w:lang w:eastAsia="lt-LT"/>
                    </w:rPr>
                  </w:pPr>
                </w:p>
              </w:sdtContent>
            </w:sdt>
          </w:sdtContent>
        </w:sdt>
        <w:sdt>
          <w:sdtPr>
            <w:alias w:val="skyrius"/>
            <w:tag w:val="part_e9168a9487bc426f9a2382b216ef2bab"/>
            <w:lock w:val="sdtLocked"/>
            <w:richText/>
          </w:sdtPr>
          <w:sdtContent>
            <w:p>
              <w:pPr>
                <w:tabs>
                  <w:tab w:val="left" w:pos="993"/>
                </w:tabs>
                <w:jc w:val="center"/>
                <w:rPr>
                  <w:b/>
                  <w:szCs w:val="24"/>
                  <w:lang w:eastAsia="lt-LT"/>
                </w:rPr>
              </w:pPr>
              <w:sdt>
                <w:sdtPr>
                  <w:alias w:val="Numeris"/>
                  <w:tag w:val="nr_e9168a9487bc426f9a2382b216ef2bab"/>
                  <w:lock w:val="sdtLocked"/>
                  <w:richText/>
                </w:sdtPr>
                <w:sdtContent>
                  <w:r>
                    <w:rPr>
                      <w:b/>
                      <w:szCs w:val="24"/>
                      <w:lang w:eastAsia="lt-LT"/>
                    </w:rPr>
                    <w:t>III</w:t>
                  </w:r>
                </w:sdtContent>
              </w:sdt>
              <w:r>
                <w:rPr>
                  <w:b/>
                  <w:szCs w:val="24"/>
                  <w:lang w:eastAsia="lt-LT"/>
                </w:rPr>
                <w:t xml:space="preserve"> SKYRIUS</w:t>
              </w:r>
            </w:p>
            <w:p>
              <w:pPr>
                <w:tabs>
                  <w:tab w:val="left" w:pos="993"/>
                </w:tabs>
                <w:jc w:val="center"/>
                <w:rPr>
                  <w:b/>
                  <w:szCs w:val="24"/>
                  <w:lang w:eastAsia="lt-LT"/>
                </w:rPr>
              </w:pPr>
              <w:sdt>
                <w:sdtPr>
                  <w:alias w:val="Pavadinimas"/>
                  <w:tag w:val="title_e9168a9487bc426f9a2382b216ef2bab"/>
                  <w:lock w:val="sdtLocked"/>
                  <w:richText/>
                </w:sdtPr>
                <w:sdtContent>
                  <w:r>
                    <w:rPr>
                      <w:b/>
                      <w:szCs w:val="24"/>
                      <w:lang w:eastAsia="lt-LT"/>
                    </w:rPr>
                    <w:t>PAREIGŪNŲ FIZINIO PASIRENGIMO REIKALAVIMAI</w:t>
                  </w:r>
                </w:sdtContent>
              </w:sdt>
            </w:p>
            <w:p>
              <w:pPr>
                <w:tabs>
                  <w:tab w:val="left" w:pos="993"/>
                </w:tabs>
                <w:ind w:firstLine="709"/>
                <w:jc w:val="both"/>
                <w:rPr>
                  <w:szCs w:val="24"/>
                  <w:lang w:eastAsia="lt-LT"/>
                </w:rPr>
              </w:pPr>
            </w:p>
            <w:sdt>
              <w:sdtPr>
                <w:alias w:val="10 p."/>
                <w:tag w:val="part_5e2ec67ebbe7407dae3306b227da25c2"/>
                <w:lock w:val="sdtLocked"/>
                <w:richText/>
              </w:sdtPr>
              <w:sdtContent>
                <w:p>
                  <w:pPr>
                    <w:tabs>
                      <w:tab w:val="left" w:pos="993"/>
                    </w:tabs>
                    <w:ind w:firstLine="709"/>
                    <w:jc w:val="both"/>
                    <w:rPr>
                      <w:szCs w:val="24"/>
                      <w:lang w:eastAsia="lt-LT"/>
                    </w:rPr>
                  </w:pPr>
                  <w:sdt>
                    <w:sdtPr>
                      <w:alias w:val="Numeris"/>
                      <w:tag w:val="nr_5e2ec67ebbe7407dae3306b227da25c2"/>
                      <w:lock w:val="sdtLocked"/>
                      <w:richText/>
                    </w:sdtPr>
                    <w:sdtContent>
                      <w:r>
                        <w:rPr>
                          <w:szCs w:val="24"/>
                          <w:lang w:eastAsia="lt-LT"/>
                        </w:rPr>
                        <w:t>10</w:t>
                      </w:r>
                    </w:sdtContent>
                  </w:sdt>
                  <w:r>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11 p."/>
                <w:tag w:val="part_76b39ced6968406cb7e607781308500c"/>
                <w:lock w:val="sdtLocked"/>
                <w:richText/>
              </w:sdtPr>
              <w:sdtContent>
                <w:p>
                  <w:pPr>
                    <w:tabs>
                      <w:tab w:val="left" w:pos="426"/>
                      <w:tab w:val="left" w:pos="928"/>
                      <w:tab w:val="num" w:pos="993"/>
                    </w:tabs>
                    <w:ind w:firstLine="709"/>
                    <w:jc w:val="both"/>
                    <w:rPr>
                      <w:szCs w:val="24"/>
                      <w:lang w:eastAsia="lt-LT"/>
                    </w:rPr>
                  </w:pPr>
                  <w:sdt>
                    <w:sdtPr>
                      <w:alias w:val="Numeris"/>
                      <w:tag w:val="nr_76b39ced6968406cb7e607781308500c"/>
                      <w:lock w:val="sdtLocked"/>
                      <w:richText/>
                    </w:sdtPr>
                    <w:sdtContent>
                      <w:r>
                        <w:rPr>
                          <w:szCs w:val="24"/>
                          <w:lang w:eastAsia="lt-LT"/>
                        </w:rPr>
                        <w:t>11</w:t>
                      </w:r>
                    </w:sdtContent>
                  </w:sdt>
                  <w:r>
                    <w:rPr>
                      <w:szCs w:val="24"/>
                      <w:lang w:eastAsia="lt-LT"/>
                    </w:rPr>
                    <w:t>. Testuojamiesiems asmenims fizinio pasirengimo reikalavimai keliami atsižvelgiant į jų tarnybos (būsimos tarnybos) pobūdį ir jų amžių, lytį, taip pat į tai, kuriai vidaus reikalų ministro ir sveikatos apsaugos ministro tvirtinamo Sveikatos būklės reikalavimų sąvado (toliau – Sąvadas) skilčiai yra priskirta atitinkama pareigybė.</w:t>
                  </w:r>
                </w:p>
              </w:sdtContent>
            </w:sdt>
            <w:sdt>
              <w:sdtPr>
                <w:alias w:val="12 p."/>
                <w:tag w:val="part_c66be6ca5ca141888dd37511fadcbf86"/>
                <w:lock w:val="sdtLocked"/>
                <w:richText/>
              </w:sdtPr>
              <w:sdtContent>
                <w:p>
                  <w:pPr>
                    <w:tabs>
                      <w:tab w:val="left" w:pos="426"/>
                      <w:tab w:val="left" w:pos="928"/>
                      <w:tab w:val="num" w:pos="993"/>
                    </w:tabs>
                    <w:ind w:firstLine="709"/>
                    <w:jc w:val="both"/>
                    <w:rPr>
                      <w:szCs w:val="24"/>
                      <w:lang w:eastAsia="lt-LT"/>
                    </w:rPr>
                  </w:pPr>
                  <w:sdt>
                    <w:sdtPr>
                      <w:alias w:val="Numeris"/>
                      <w:tag w:val="nr_c66be6ca5ca141888dd37511fadcbf86"/>
                      <w:lock w:val="sdtLocked"/>
                      <w:richText/>
                    </w:sdtPr>
                    <w:sdtContent>
                      <w:r>
                        <w:rPr>
                          <w:szCs w:val="24"/>
                          <w:lang w:eastAsia="lt-LT"/>
                        </w:rPr>
                        <w:t>12</w:t>
                      </w:r>
                    </w:sdtContent>
                  </w:sdt>
                  <w:r>
                    <w:rPr>
                      <w:szCs w:val="24"/>
                      <w:lang w:eastAsia="lt-LT"/>
                    </w:rPr>
                    <w:t>. Pagal tarnybos pobūdį testuojamiesiems asmenims keliami fizinio pasirengimo reikalavimai skirstomi į 3 lygius:</w:t>
                  </w:r>
                </w:p>
                <w:sdt>
                  <w:sdtPr>
                    <w:alias w:val="12.1 pp."/>
                    <w:tag w:val="part_b778d083a60249469ce080cc5afdfbf7"/>
                    <w:lock w:val="sdtLocked"/>
                    <w:richText/>
                  </w:sdtPr>
                  <w:sdtContent>
                    <w:p>
                      <w:pPr>
                        <w:tabs>
                          <w:tab w:val="left" w:pos="1134"/>
                        </w:tabs>
                        <w:ind w:firstLine="709"/>
                        <w:jc w:val="both"/>
                        <w:rPr>
                          <w:szCs w:val="24"/>
                          <w:lang w:eastAsia="lt-LT"/>
                        </w:rPr>
                      </w:pPr>
                      <w:sdt>
                        <w:sdtPr>
                          <w:alias w:val="Numeris"/>
                          <w:tag w:val="nr_b778d083a60249469ce080cc5afdfbf7"/>
                          <w:lock w:val="sdtLocked"/>
                          <w:richText/>
                        </w:sdtPr>
                        <w:sdtContent>
                          <w:r>
                            <w:rPr>
                              <w:szCs w:val="24"/>
                              <w:lang w:eastAsia="lt-LT"/>
                            </w:rPr>
                            <w:t>12.1</w:t>
                          </w:r>
                        </w:sdtContent>
                      </w:sdt>
                      <w:r>
                        <w:rPr>
                          <w:szCs w:val="24"/>
                          <w:lang w:eastAsia="lt-LT"/>
                        </w:rPr>
                        <w:t>. pirmajam (I) lygiui priskiriami testuojamieji asmenys, kuriems taikomi Sąvado I skilties sveikatos būklės reikalavimai;</w:t>
                      </w:r>
                    </w:p>
                  </w:sdtContent>
                </w:sdt>
                <w:sdt>
                  <w:sdtPr>
                    <w:alias w:val="12.2 pp."/>
                    <w:tag w:val="part_697bc201dbd840889db6261016b22b64"/>
                    <w:lock w:val="sdtLocked"/>
                    <w:richText/>
                  </w:sdtPr>
                  <w:sdtContent>
                    <w:p>
                      <w:pPr>
                        <w:tabs>
                          <w:tab w:val="left" w:pos="1134"/>
                        </w:tabs>
                        <w:ind w:firstLine="709"/>
                        <w:jc w:val="both"/>
                        <w:rPr>
                          <w:szCs w:val="24"/>
                          <w:lang w:eastAsia="lt-LT"/>
                        </w:rPr>
                      </w:pPr>
                      <w:sdt>
                        <w:sdtPr>
                          <w:alias w:val="Numeris"/>
                          <w:tag w:val="nr_697bc201dbd840889db6261016b22b64"/>
                          <w:lock w:val="sdtLocked"/>
                          <w:richText/>
                        </w:sdtPr>
                        <w:sdtContent>
                          <w:r>
                            <w:rPr>
                              <w:szCs w:val="24"/>
                              <w:lang w:eastAsia="lt-LT"/>
                            </w:rPr>
                            <w:t>12.2</w:t>
                          </w:r>
                        </w:sdtContent>
                      </w:sdt>
                      <w:r>
                        <w:rPr>
                          <w:szCs w:val="24"/>
                          <w:lang w:eastAsia="lt-LT"/>
                        </w:rPr>
                        <w:t>. antrajam (II) lygiui priskiriami testuojamieji asmenys, kuriems taikomi Sąvado II skilties sveikatos būklės reikalavimai;</w:t>
                      </w:r>
                    </w:p>
                  </w:sdtContent>
                </w:sdt>
                <w:sdt>
                  <w:sdtPr>
                    <w:alias w:val="12.3 pp."/>
                    <w:tag w:val="part_e6db10d5043a4580b1f675be60d0df35"/>
                    <w:lock w:val="sdtLocked"/>
                    <w:richText/>
                  </w:sdtPr>
                  <w:sdtContent>
                    <w:p>
                      <w:pPr>
                        <w:tabs>
                          <w:tab w:val="left" w:pos="1134"/>
                        </w:tabs>
                        <w:ind w:firstLine="709"/>
                        <w:jc w:val="both"/>
                        <w:rPr>
                          <w:szCs w:val="24"/>
                          <w:lang w:eastAsia="lt-LT"/>
                        </w:rPr>
                      </w:pPr>
                      <w:sdt>
                        <w:sdtPr>
                          <w:alias w:val="Numeris"/>
                          <w:tag w:val="nr_e6db10d5043a4580b1f675be60d0df35"/>
                          <w:lock w:val="sdtLocked"/>
                          <w:richText/>
                        </w:sdtPr>
                        <w:sdtContent>
                          <w:r>
                            <w:rPr>
                              <w:szCs w:val="24"/>
                              <w:lang w:eastAsia="lt-LT"/>
                            </w:rPr>
                            <w:t>12.3</w:t>
                          </w:r>
                        </w:sdtContent>
                      </w:sdt>
                      <w:r>
                        <w:rPr>
                          <w:szCs w:val="24"/>
                          <w:lang w:eastAsia="lt-LT"/>
                        </w:rPr>
                        <w:t>. trečiajam (III) lygiui priskiriami testuojamieji asmenys, kuriems taikomi Sąvado III skilties sveikatos būklės reikalavimai.</w:t>
                      </w:r>
                    </w:p>
                  </w:sdtContent>
                </w:sdt>
              </w:sdtContent>
            </w:sdt>
            <w:sdt>
              <w:sdtPr>
                <w:alias w:val="13 p."/>
                <w:tag w:val="part_5eee149f175d4b78b440ca6409ff32f2"/>
                <w:lock w:val="sdtLocked"/>
                <w:richText/>
              </w:sdtPr>
              <w:sdtContent>
                <w:p>
                  <w:pPr>
                    <w:tabs>
                      <w:tab w:val="left" w:pos="993"/>
                    </w:tabs>
                    <w:ind w:firstLine="709"/>
                    <w:jc w:val="both"/>
                    <w:rPr>
                      <w:szCs w:val="24"/>
                      <w:lang w:eastAsia="lt-LT"/>
                    </w:rPr>
                  </w:pPr>
                  <w:sdt>
                    <w:sdtPr>
                      <w:alias w:val="Numeris"/>
                      <w:tag w:val="nr_5eee149f175d4b78b440ca6409ff32f2"/>
                      <w:lock w:val="sdtLocked"/>
                      <w:richText/>
                    </w:sdtPr>
                    <w:sdtContent>
                      <w:r>
                        <w:rPr>
                          <w:szCs w:val="24"/>
                          <w:lang w:eastAsia="lt-LT"/>
                        </w:rPr>
                        <w:t>13</w:t>
                      </w:r>
                    </w:sdtContent>
                  </w:sdt>
                  <w:r>
                    <w:rPr>
                      <w:szCs w:val="24"/>
                      <w:lang w:eastAsia="lt-LT"/>
                    </w:rPr>
                    <w:t>.</w:t>
                    <w:tab/>
                    <w:t>Pagal amžių testuojamieji asmenys skirstomi į 5 grupes (amžius nurodytas imtinai):</w:t>
                  </w:r>
                </w:p>
                <w:sdt>
                  <w:sdtPr>
                    <w:alias w:val="13.1 pp."/>
                    <w:tag w:val="part_c375575cf5754fd9a4038f35c06a8b23"/>
                    <w:lock w:val="sdtLocked"/>
                    <w:richText/>
                  </w:sdtPr>
                  <w:sdtContent>
                    <w:p>
                      <w:pPr>
                        <w:tabs>
                          <w:tab w:val="left" w:pos="1134"/>
                        </w:tabs>
                        <w:ind w:firstLine="709"/>
                        <w:jc w:val="both"/>
                        <w:rPr>
                          <w:szCs w:val="24"/>
                          <w:lang w:eastAsia="lt-LT"/>
                        </w:rPr>
                      </w:pPr>
                      <w:sdt>
                        <w:sdtPr>
                          <w:alias w:val="Numeris"/>
                          <w:tag w:val="nr_c375575cf5754fd9a4038f35c06a8b23"/>
                          <w:lock w:val="sdtLocked"/>
                          <w:richText/>
                        </w:sdtPr>
                        <w:sdtContent>
                          <w:r>
                            <w:rPr>
                              <w:szCs w:val="24"/>
                              <w:lang w:eastAsia="lt-LT"/>
                            </w:rPr>
                            <w:t>13.1</w:t>
                          </w:r>
                        </w:sdtContent>
                      </w:sdt>
                      <w:r>
                        <w:rPr>
                          <w:szCs w:val="24"/>
                          <w:lang w:eastAsia="lt-LT"/>
                        </w:rPr>
                        <w:t>. 1-oji grupė – iki 29 metų amžiaus;</w:t>
                      </w:r>
                    </w:p>
                  </w:sdtContent>
                </w:sdt>
                <w:sdt>
                  <w:sdtPr>
                    <w:alias w:val="13.2 pp."/>
                    <w:tag w:val="part_2afc5c64e42e422b8d5341f2442d4461"/>
                    <w:lock w:val="sdtLocked"/>
                    <w:richText/>
                  </w:sdtPr>
                  <w:sdtContent>
                    <w:p>
                      <w:pPr>
                        <w:tabs>
                          <w:tab w:val="left" w:pos="1134"/>
                        </w:tabs>
                        <w:ind w:firstLine="709"/>
                        <w:jc w:val="both"/>
                        <w:rPr>
                          <w:szCs w:val="24"/>
                          <w:lang w:eastAsia="lt-LT"/>
                        </w:rPr>
                      </w:pPr>
                      <w:sdt>
                        <w:sdtPr>
                          <w:alias w:val="Numeris"/>
                          <w:tag w:val="nr_2afc5c64e42e422b8d5341f2442d4461"/>
                          <w:lock w:val="sdtLocked"/>
                          <w:richText/>
                        </w:sdtPr>
                        <w:sdtContent>
                          <w:r>
                            <w:rPr>
                              <w:szCs w:val="24"/>
                              <w:lang w:eastAsia="lt-LT"/>
                            </w:rPr>
                            <w:t>13.2</w:t>
                          </w:r>
                        </w:sdtContent>
                      </w:sdt>
                      <w:r>
                        <w:rPr>
                          <w:szCs w:val="24"/>
                          <w:lang w:eastAsia="lt-LT"/>
                        </w:rPr>
                        <w:t>. 2-oji grupė – nuo 30 iki 39 metų amžiaus;</w:t>
                      </w:r>
                    </w:p>
                  </w:sdtContent>
                </w:sdt>
                <w:sdt>
                  <w:sdtPr>
                    <w:alias w:val="13.3 pp."/>
                    <w:tag w:val="part_9de768ce13574e889eaf01da1133309e"/>
                    <w:lock w:val="sdtLocked"/>
                    <w:richText/>
                  </w:sdtPr>
                  <w:sdtContent>
                    <w:p>
                      <w:pPr>
                        <w:tabs>
                          <w:tab w:val="left" w:pos="1134"/>
                        </w:tabs>
                        <w:ind w:firstLine="709"/>
                        <w:jc w:val="both"/>
                        <w:rPr>
                          <w:szCs w:val="24"/>
                          <w:lang w:eastAsia="lt-LT"/>
                        </w:rPr>
                      </w:pPr>
                      <w:sdt>
                        <w:sdtPr>
                          <w:alias w:val="Numeris"/>
                          <w:tag w:val="nr_9de768ce13574e889eaf01da1133309e"/>
                          <w:lock w:val="sdtLocked"/>
                          <w:richText/>
                        </w:sdtPr>
                        <w:sdtContent>
                          <w:r>
                            <w:rPr>
                              <w:szCs w:val="24"/>
                              <w:lang w:eastAsia="lt-LT"/>
                            </w:rPr>
                            <w:t>13.3</w:t>
                          </w:r>
                        </w:sdtContent>
                      </w:sdt>
                      <w:r>
                        <w:rPr>
                          <w:szCs w:val="24"/>
                          <w:lang w:eastAsia="lt-LT"/>
                        </w:rPr>
                        <w:t>. 3-ioji grupė – nuo 40 iki 49 metų amžiaus;</w:t>
                      </w:r>
                    </w:p>
                  </w:sdtContent>
                </w:sdt>
                <w:sdt>
                  <w:sdtPr>
                    <w:alias w:val="13.4 pp."/>
                    <w:tag w:val="part_49463483bb984bb685bafb4b8a9c4169"/>
                    <w:lock w:val="sdtLocked"/>
                    <w:richText/>
                  </w:sdtPr>
                  <w:sdtContent>
                    <w:p>
                      <w:pPr>
                        <w:tabs>
                          <w:tab w:val="left" w:pos="1134"/>
                        </w:tabs>
                        <w:ind w:firstLine="709"/>
                        <w:jc w:val="both"/>
                        <w:rPr>
                          <w:szCs w:val="24"/>
                          <w:lang w:eastAsia="lt-LT"/>
                        </w:rPr>
                      </w:pPr>
                      <w:sdt>
                        <w:sdtPr>
                          <w:alias w:val="Numeris"/>
                          <w:tag w:val="nr_49463483bb984bb685bafb4b8a9c4169"/>
                          <w:lock w:val="sdtLocked"/>
                          <w:richText/>
                        </w:sdtPr>
                        <w:sdtContent>
                          <w:r>
                            <w:rPr>
                              <w:szCs w:val="24"/>
                              <w:lang w:eastAsia="lt-LT"/>
                            </w:rPr>
                            <w:t>13.4</w:t>
                          </w:r>
                        </w:sdtContent>
                      </w:sdt>
                      <w:r>
                        <w:rPr>
                          <w:szCs w:val="24"/>
                          <w:lang w:eastAsia="lt-LT"/>
                        </w:rPr>
                        <w:t>. 4-oji grupė – nuo 50 iki 59 metų amžiaus;</w:t>
                      </w:r>
                    </w:p>
                  </w:sdtContent>
                </w:sdt>
                <w:sdt>
                  <w:sdtPr>
                    <w:alias w:val="13.5 pp."/>
                    <w:tag w:val="part_b1b32b98f0bd491aabd49f0bc63f7ed0"/>
                    <w:lock w:val="sdtLocked"/>
                    <w:richText/>
                  </w:sdtPr>
                  <w:sdtContent>
                    <w:p>
                      <w:pPr>
                        <w:tabs>
                          <w:tab w:val="left" w:pos="1134"/>
                        </w:tabs>
                        <w:ind w:firstLine="709"/>
                        <w:jc w:val="both"/>
                        <w:rPr>
                          <w:szCs w:val="24"/>
                          <w:lang w:eastAsia="lt-LT"/>
                        </w:rPr>
                      </w:pPr>
                      <w:sdt>
                        <w:sdtPr>
                          <w:alias w:val="Numeris"/>
                          <w:tag w:val="nr_b1b32b98f0bd491aabd49f0bc63f7ed0"/>
                          <w:lock w:val="sdtLocked"/>
                          <w:richText/>
                        </w:sdtPr>
                        <w:sdtContent>
                          <w:r>
                            <w:rPr>
                              <w:szCs w:val="24"/>
                              <w:lang w:eastAsia="lt-LT"/>
                            </w:rPr>
                            <w:t>13.5</w:t>
                          </w:r>
                        </w:sdtContent>
                      </w:sdt>
                      <w:r>
                        <w:rPr>
                          <w:szCs w:val="24"/>
                          <w:lang w:eastAsia="lt-LT"/>
                        </w:rPr>
                        <w:t>. 5-oji grupė – nuo 60 iki 65 metų amžiaus.</w:t>
                      </w:r>
                    </w:p>
                  </w:sdtContent>
                </w:sdt>
              </w:sdtContent>
            </w:sdt>
            <w:sdt>
              <w:sdtPr>
                <w:alias w:val="14 p."/>
                <w:tag w:val="part_4c06f4464c0c4a9a8a837f10d4cc17e0"/>
                <w:lock w:val="sdtLocked"/>
                <w:richText/>
              </w:sdtPr>
              <w:sdtContent>
                <w:p>
                  <w:pPr>
                    <w:tabs>
                      <w:tab w:val="left" w:pos="928"/>
                    </w:tabs>
                    <w:ind w:firstLine="709"/>
                    <w:jc w:val="both"/>
                    <w:rPr>
                      <w:szCs w:val="24"/>
                      <w:lang w:eastAsia="lt-LT"/>
                    </w:rPr>
                  </w:pPr>
                  <w:sdt>
                    <w:sdtPr>
                      <w:alias w:val="Numeris"/>
                      <w:tag w:val="nr_4c06f4464c0c4a9a8a837f10d4cc17e0"/>
                      <w:lock w:val="sdtLocked"/>
                      <w:richText/>
                    </w:sdtPr>
                    <w:sdtContent>
                      <w:r>
                        <w:rPr>
                          <w:szCs w:val="24"/>
                          <w:lang w:eastAsia="lt-LT"/>
                        </w:rPr>
                        <w:t>14</w:t>
                      </w:r>
                    </w:sdtContent>
                  </w:sdt>
                  <w:r>
                    <w:rPr>
                      <w:szCs w:val="24"/>
                      <w:lang w:eastAsia="lt-LT"/>
                    </w:rPr>
                    <w:t xml:space="preserve">. Aukščiausi testuojamųjų asmenų fizinio pasirengimo reikalavimai keliami pirmojo (I) lygio ir 1-osios amžiaus grupės testuojamiesiems asmenims, žemiausi – trečiojo (III) lygio ir </w:t>
                    <w:br/>
                    <w:t>5-osios amžiaus grupės testuojamiesiems asmenims.</w:t>
                  </w:r>
                </w:p>
              </w:sdtContent>
            </w:sdt>
            <w:sdt>
              <w:sdtPr>
                <w:alias w:val="15 p."/>
                <w:tag w:val="part_167159d81b704431b4e3aba60bdd3178"/>
                <w:lock w:val="sdtLocked"/>
                <w:richText/>
              </w:sdtPr>
              <w:sdtContent>
                <w:p>
                  <w:pPr>
                    <w:tabs>
                      <w:tab w:val="left" w:pos="928"/>
                    </w:tabs>
                    <w:ind w:firstLine="709"/>
                    <w:jc w:val="both"/>
                    <w:rPr>
                      <w:szCs w:val="24"/>
                      <w:lang w:eastAsia="lt-LT"/>
                    </w:rPr>
                  </w:pPr>
                  <w:sdt>
                    <w:sdtPr>
                      <w:alias w:val="Numeris"/>
                      <w:tag w:val="nr_167159d81b704431b4e3aba60bdd3178"/>
                      <w:lock w:val="sdtLocked"/>
                      <w:richText/>
                    </w:sdtPr>
                    <w:sdtContent>
                      <w:r>
                        <w:rPr>
                          <w:szCs w:val="24"/>
                          <w:lang w:eastAsia="lt-LT"/>
                        </w:rPr>
                        <w:t>15</w:t>
                      </w:r>
                    </w:sdtContent>
                  </w:sdt>
                  <w:r>
                    <w:rPr>
                      <w:szCs w:val="24"/>
                      <w:lang w:eastAsia="lt-LT"/>
                    </w:rPr>
                    <w:t>. Testuojamiesiems asmenims fizinio pasirengimo reikalavimai keliami atskirai vyrams ir moterims.</w:t>
                  </w:r>
                </w:p>
              </w:sdtContent>
            </w:sdt>
            <w:sdt>
              <w:sdtPr>
                <w:alias w:val="16 p."/>
                <w:tag w:val="part_673ee4c501d44b28ab051907815de017"/>
                <w:lock w:val="sdtLocked"/>
                <w:richText/>
              </w:sdtPr>
              <w:sdtContent>
                <w:p>
                  <w:pPr>
                    <w:tabs>
                      <w:tab w:val="left" w:pos="1134"/>
                    </w:tabs>
                    <w:ind w:firstLine="709"/>
                    <w:jc w:val="both"/>
                    <w:rPr>
                      <w:szCs w:val="24"/>
                      <w:lang w:eastAsia="lt-LT"/>
                    </w:rPr>
                  </w:pPr>
                  <w:sdt>
                    <w:sdtPr>
                      <w:alias w:val="Numeris"/>
                      <w:tag w:val="nr_673ee4c501d44b28ab051907815de017"/>
                      <w:lock w:val="sdtLocked"/>
                      <w:richText/>
                    </w:sdtPr>
                    <w:sdtContent>
                      <w:r>
                        <w:rPr>
                          <w:szCs w:val="24"/>
                          <w:lang w:eastAsia="lt-LT"/>
                        </w:rPr>
                        <w:t>16</w:t>
                      </w:r>
                    </w:sdtContent>
                  </w:sdt>
                  <w:r>
                    <w:rPr>
                      <w:szCs w:val="24"/>
                      <w:lang w:eastAsia="lt-LT"/>
                    </w:rPr>
                    <w:t>. Testuojamųjų asmenų fizinis pasirengimas tikrinamas fiksuojant nustatytų keturių fizinių pratimų – bėgimo, prisitraukimų prie skersinio arba rankų lenkimo ir tiesimo nuo horizontalios atramos (atsispaudimai), arba atsilenkimų (sėstis ir gultis) ir lankstumo (sėstis ir siekti) testų (1 lentelė) atlikimą ir rezultatą.</w:t>
                  </w:r>
                </w:p>
                <w:p>
                  <w:pPr>
                    <w:tabs>
                      <w:tab w:val="left" w:pos="1134"/>
                    </w:tabs>
                    <w:ind w:firstLine="709"/>
                    <w:jc w:val="both"/>
                    <w:rPr>
                      <w:szCs w:val="24"/>
                      <w:lang w:eastAsia="lt-LT"/>
                    </w:rPr>
                  </w:pPr>
                  <w:r>
                    <w:rPr>
                      <w:szCs w:val="24"/>
                      <w:lang w:eastAsia="lt-LT"/>
                    </w:rPr>
                    <w:t>Testuojamieji asmenys pasirenka atlikti vieną iš 1 lentelėje nurodytų 1 fizinio pratimo testų – bėgimą šaudykle 10 × 10 m arba 100 m bėgimą. Taip pat testuojamieji asmenys pasirenka atlikti vieną iš 1 lentelėje nurodytų 2 fizinio pratimo testų: vyrai – atsispaudimus arba prisitraukimus prie skersinio, moterys – atsispaudimus arba atsilenkimus.</w:t>
                  </w:r>
                </w:p>
                <w:p>
                  <w:pPr>
                    <w:tabs>
                      <w:tab w:val="left" w:pos="1134"/>
                    </w:tabs>
                    <w:ind w:firstLine="709"/>
                    <w:jc w:val="both"/>
                    <w:rPr>
                      <w:szCs w:val="24"/>
                      <w:lang w:eastAsia="lt-LT"/>
                    </w:rPr>
                  </w:pPr>
                  <w:r>
                    <w:rPr>
                      <w:szCs w:val="24"/>
                      <w:lang w:eastAsia="lt-LT"/>
                    </w:rPr>
                    <w:t>Alternatyvus testas 4000 m ėjimas vietoj 1 lentelėje nurodyto 3 fizinio pratimo testo (1000 m, 2000 m arba 3000 m bėgimo) taikomas pareigūnams, atitinkantiems aprašo 38.1 papunktyje nustatytas sąlygas.</w:t>
                  </w:r>
                </w:p>
                <w:p>
                  <w:pPr>
                    <w:tabs>
                      <w:tab w:val="left" w:pos="1134"/>
                    </w:tabs>
                    <w:ind w:firstLine="709"/>
                    <w:jc w:val="both"/>
                    <w:rPr>
                      <w:szCs w:val="24"/>
                      <w:lang w:eastAsia="lt-LT"/>
                    </w:rPr>
                  </w:pPr>
                  <w:r>
                    <w:rPr>
                      <w:szCs w:val="24"/>
                      <w:lang w:eastAsia="lt-LT"/>
                    </w:rPr>
                    <w:t>Testuojamieji asmenys, priskirti trečiajam (III) lygiui, kuriems yra 50 ir daugiau metų ir kurie atitinka centrinių statutinių įstaigų vadovų nustatytus kriterijus (pagal amžių, einamas pareigas, atliekamas funkcijas ir pan.), vietoj 1 lentelėje nurodyto 3 fizinio pratimo 1000 m bėgimo) gali pasirinkti atlikti alternatyvų testą – 4000 m ėjimą.</w:t>
                  </w:r>
                </w:p>
                <w:p>
                  <w:pPr>
                    <w:tabs>
                      <w:tab w:val="left" w:pos="1134"/>
                    </w:tabs>
                    <w:ind w:firstLine="709"/>
                    <w:jc w:val="both"/>
                    <w:rPr>
                      <w:szCs w:val="24"/>
                      <w:lang w:eastAsia="lt-LT"/>
                    </w:rPr>
                  </w:pPr>
                  <w:r>
                    <w:rPr>
                      <w:szCs w:val="24"/>
                      <w:lang w:eastAsia="lt-LT"/>
                    </w:rPr>
                    <w:t>Visi testuojamieji asmenys turi atlikti 1 lentelėje nurodytą 4 fizinio pratimo testą sėstis ir siekti, išskyrus pareigūnus, atitinkančius aprašo 38 punkte nustatytas sąlygas, kai 1 lentelėje nurodyto 4 fizinio pratimo atlikti negali.</w:t>
                  </w:r>
                </w:p>
                <w:p>
                  <w:pPr>
                    <w:ind w:left="426"/>
                    <w:jc w:val="both"/>
                    <w:rPr>
                      <w:szCs w:val="24"/>
                      <w:lang w:eastAsia="lt-LT"/>
                    </w:rPr>
                  </w:pPr>
                </w:p>
                <w:p>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136"/>
                    <w:gridCol w:w="2095"/>
                    <w:gridCol w:w="3211"/>
                    <w:gridCol w:w="3084"/>
                  </w:tblGrid>
                  <w:tr>
                    <w:trPr>
                      <w:trHeight w:val="434"/>
                      <w:tblHeader/>
                    </w:trPr>
                    <w:tc>
                      <w:tcPr>
                        <w:tcW w:w="684" w:type="dxa"/>
                        <w:vMerge w:val="restart"/>
                        <w:tcBorders>
                          <w:top w:val="single" w:sz="4" w:space="0" w:color="auto"/>
                          <w:left w:val="single" w:sz="4" w:space="0" w:color="auto"/>
                          <w:right w:val="single" w:sz="4" w:space="0" w:color="auto"/>
                        </w:tcBorders>
                        <w:vAlign w:val="center"/>
                      </w:tcPr>
                      <w:p>
                        <w:pPr>
                          <w:jc w:val="center"/>
                          <w:rPr>
                            <w:b/>
                            <w:bCs/>
                            <w:szCs w:val="24"/>
                            <w:lang w:eastAsia="lt-LT"/>
                          </w:rPr>
                        </w:pPr>
                        <w:r>
                          <w:rPr>
                            <w:b/>
                            <w:bCs/>
                            <w:szCs w:val="24"/>
                            <w:lang w:eastAsia="lt-LT"/>
                          </w:rPr>
                          <w:t>Fizinis pratimas</w:t>
                        </w:r>
                      </w:p>
                    </w:tc>
                    <w:tc>
                      <w:tcPr>
                        <w:tcW w:w="2180" w:type="dxa"/>
                        <w:vMerge w:val="restart"/>
                        <w:tcBorders>
                          <w:top w:val="single" w:sz="4" w:space="0" w:color="auto"/>
                          <w:left w:val="single" w:sz="4" w:space="0" w:color="auto"/>
                          <w:right w:val="single" w:sz="4" w:space="0" w:color="auto"/>
                        </w:tcBorders>
                        <w:shd w:val="clear" w:color="auto" w:fill="auto"/>
                        <w:vAlign w:val="center"/>
                      </w:tcPr>
                      <w:p>
                        <w:pPr>
                          <w:jc w:val="center"/>
                          <w:rPr>
                            <w:b/>
                            <w:bCs/>
                            <w:szCs w:val="24"/>
                            <w:lang w:eastAsia="lt-LT"/>
                          </w:rPr>
                        </w:pPr>
                        <w:r>
                          <w:rPr>
                            <w:b/>
                            <w:bCs/>
                            <w:szCs w:val="24"/>
                            <w:lang w:eastAsia="lt-LT"/>
                          </w:rPr>
                          <w:t>Fiziniai gebėjimai</w:t>
                        </w:r>
                      </w:p>
                    </w:tc>
                    <w:tc>
                      <w:tcPr>
                        <w:tcW w:w="6662" w:type="dxa"/>
                        <w:gridSpan w:val="2"/>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 xml:space="preserve">Testai </w:t>
                        </w:r>
                      </w:p>
                    </w:tc>
                  </w:tr>
                  <w:tr>
                    <w:trPr>
                      <w:trHeight w:val="426"/>
                      <w:tblHeader/>
                    </w:trPr>
                    <w:tc>
                      <w:tcPr>
                        <w:tcW w:w="684" w:type="dxa"/>
                        <w:vMerge/>
                        <w:tcBorders>
                          <w:left w:val="single" w:sz="4" w:space="0" w:color="auto"/>
                          <w:bottom w:val="single" w:sz="4" w:space="0" w:color="auto"/>
                          <w:right w:val="single" w:sz="4" w:space="0" w:color="auto"/>
                        </w:tcBorders>
                      </w:tcPr>
                      <w:p>
                        <w:pPr>
                          <w:jc w:val="center"/>
                          <w:rPr>
                            <w:b/>
                            <w:bCs/>
                            <w:szCs w:val="24"/>
                            <w:lang w:eastAsia="lt-LT"/>
                          </w:rPr>
                        </w:pPr>
                      </w:p>
                    </w:tc>
                    <w:tc>
                      <w:tcPr>
                        <w:tcW w:w="2180" w:type="dxa"/>
                        <w:vMerge/>
                        <w:tcBorders>
                          <w:left w:val="single" w:sz="4" w:space="0" w:color="auto"/>
                          <w:bottom w:val="single" w:sz="4" w:space="0" w:color="auto"/>
                          <w:right w:val="single" w:sz="4" w:space="0" w:color="auto"/>
                        </w:tcBorders>
                        <w:shd w:val="clear" w:color="auto" w:fill="auto"/>
                      </w:tcPr>
                      <w:p>
                        <w:pPr>
                          <w:jc w:val="center"/>
                          <w:rPr>
                            <w:b/>
                            <w:bCs/>
                            <w:szCs w:val="24"/>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Vyrų</w:t>
                        </w:r>
                      </w:p>
                    </w:tc>
                    <w:tc>
                      <w:tcPr>
                        <w:tcW w:w="3260"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Moterų</w:t>
                        </w:r>
                      </w:p>
                    </w:tc>
                  </w:tr>
                  <w:tr>
                    <w:tc>
                      <w:tcPr>
                        <w:tcW w:w="684"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1.</w:t>
                        </w:r>
                      </w:p>
                    </w:tc>
                    <w:tc>
                      <w:tcPr>
                        <w:tcW w:w="2180"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r>
                          <w:rPr>
                            <w:szCs w:val="24"/>
                            <w:lang w:eastAsia="lt-LT"/>
                          </w:rPr>
                          <w:t>Greitis, greitumo ištvermė, vikrumas</w:t>
                        </w:r>
                      </w:p>
                    </w:tc>
                    <w:tc>
                      <w:tcPr>
                        <w:tcW w:w="3402"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r>
                          <w:rPr>
                            <w:szCs w:val="24"/>
                            <w:lang w:eastAsia="lt-LT"/>
                          </w:rPr>
                          <w:t>Bėgimas šaudykle 10 × 10 m arba 100 m bėgimas.</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vertAlign w:val="superscript"/>
                            <w:lang w:eastAsia="lt-LT"/>
                          </w:rPr>
                        </w:pPr>
                        <w:r>
                          <w:rPr>
                            <w:szCs w:val="24"/>
                            <w:lang w:eastAsia="lt-LT"/>
                          </w:rPr>
                          <w:t>Bėgimas šaudykle 10 × 10 m arba 100 m bėgimas.</w:t>
                        </w:r>
                      </w:p>
                    </w:tc>
                  </w:tr>
                  <w:tr>
                    <w:tc>
                      <w:tcPr>
                        <w:tcW w:w="684"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2.</w:t>
                        </w:r>
                      </w:p>
                    </w:tc>
                    <w:tc>
                      <w:tcPr>
                        <w:tcW w:w="2180"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r>
                          <w:rPr>
                            <w:szCs w:val="24"/>
                            <w:lang w:eastAsia="lt-LT"/>
                          </w:rPr>
                          <w:t>Jėga, jėgos ištvermė</w:t>
                        </w:r>
                      </w:p>
                    </w:tc>
                    <w:tc>
                      <w:tcPr>
                        <w:tcW w:w="3402"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260" w:type="dxa"/>
                        <w:tcBorders>
                          <w:top w:val="single" w:sz="4" w:space="0" w:color="auto"/>
                          <w:left w:val="single" w:sz="4" w:space="0" w:color="auto"/>
                          <w:bottom w:val="single" w:sz="4" w:space="0" w:color="auto"/>
                          <w:right w:val="single" w:sz="4" w:space="0" w:color="auto"/>
                        </w:tcBorders>
                        <w:vAlign w:val="center"/>
                      </w:tcPr>
                      <w:p>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tc>
                      <w:tcPr>
                        <w:tcW w:w="684"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3.</w:t>
                        </w:r>
                      </w:p>
                    </w:tc>
                    <w:tc>
                      <w:tcPr>
                        <w:tcW w:w="2180"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r>
                          <w:rPr>
                            <w:szCs w:val="24"/>
                            <w:lang w:eastAsia="lt-LT"/>
                          </w:rPr>
                          <w:t>Ištvermė</w:t>
                        </w:r>
                      </w:p>
                    </w:tc>
                    <w:tc>
                      <w:tcPr>
                        <w:tcW w:w="3402"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r>
                          <w:rPr>
                            <w:szCs w:val="24"/>
                            <w:lang w:eastAsia="lt-LT"/>
                          </w:rPr>
                          <w:t>1000 m arba 3000 m bėgimas (pastaba).</w:t>
                        </w:r>
                      </w:p>
                      <w:p>
                        <w:pPr>
                          <w:rPr>
                            <w:szCs w:val="24"/>
                            <w:lang w:eastAsia="lt-LT"/>
                          </w:rPr>
                        </w:pPr>
                        <w:r>
                          <w:rPr>
                            <w:szCs w:val="24"/>
                            <w:lang w:eastAsia="lt-LT"/>
                          </w:rPr>
                          <w:t>Alternatyvus testas – 4000 m ėjimas.</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r>
                          <w:rPr>
                            <w:szCs w:val="24"/>
                            <w:lang w:eastAsia="lt-LT"/>
                          </w:rPr>
                          <w:t>1000 m arba 2000 m bėgimas (pastaba).</w:t>
                        </w:r>
                      </w:p>
                      <w:p>
                        <w:pPr>
                          <w:rPr>
                            <w:szCs w:val="24"/>
                            <w:lang w:eastAsia="lt-LT"/>
                          </w:rPr>
                        </w:pPr>
                        <w:r>
                          <w:rPr>
                            <w:szCs w:val="24"/>
                            <w:lang w:eastAsia="lt-LT"/>
                          </w:rPr>
                          <w:t>Alternatyvus testas – 4000 m ėjimas.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4.</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Lankstumas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 (lankstumo pratimas).</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 (lankstumo pratimas).</w:t>
                        </w:r>
                      </w:p>
                    </w:tc>
                  </w:tr>
                </w:tbl>
                <w:p>
                  <w:pPr>
                    <w:ind w:firstLine="709"/>
                    <w:jc w:val="both"/>
                    <w:rPr>
                      <w:szCs w:val="24"/>
                      <w:lang w:eastAsia="lt-LT"/>
                    </w:rPr>
                  </w:pPr>
                  <w:r>
                    <w:rPr>
                      <w:szCs w:val="24"/>
                      <w:lang w:eastAsia="lt-LT"/>
                    </w:rPr>
                    <w:t xml:space="preserve">Pastaba. </w:t>
                  </w:r>
                  <w:r>
                    <w:rPr>
                      <w:bCs/>
                      <w:szCs w:val="24"/>
                      <w:lang w:eastAsia="lt-LT"/>
                    </w:rPr>
                    <w:t>3000 m ir 2000 m bėgimas taikomas tik aprašo 13.1 papunktyje nurodytiems testuojamiesiems asmenims, priskirtiems pirmajam (I) ir antrajam (II) lygiui. Apraše nustatytais atvejais vietoj</w:t>
                  </w:r>
                  <w:r>
                    <w:rPr>
                      <w:szCs w:val="24"/>
                      <w:lang w:eastAsia="lt-LT"/>
                    </w:rPr>
                    <w:t xml:space="preserve"> 1000 m, 2000 m arba 3000 m bėgimo taikomas alternatyvus testas – 4000 m ėjimas.</w:t>
                  </w:r>
                </w:p>
                <w:p>
                  <w:pPr>
                    <w:ind w:firstLine="709"/>
                    <w:jc w:val="both"/>
                    <w:rPr>
                      <w:szCs w:val="24"/>
                      <w:lang w:eastAsia="lt-LT"/>
                    </w:rPr>
                  </w:pPr>
                </w:p>
              </w:sdtContent>
            </w:sdt>
          </w:sdtContent>
        </w:sdt>
        <w:sdt>
          <w:sdtPr>
            <w:alias w:val="skyrius"/>
            <w:tag w:val="part_528a3b66a4da456788276af25f456792"/>
            <w:lock w:val="sdtLocked"/>
            <w:richText/>
          </w:sdtPr>
          <w:sdtContent>
            <w:p>
              <w:pPr>
                <w:jc w:val="center"/>
                <w:rPr>
                  <w:b/>
                  <w:szCs w:val="24"/>
                  <w:lang w:eastAsia="lt-LT"/>
                </w:rPr>
              </w:pPr>
              <w:sdt>
                <w:sdtPr>
                  <w:alias w:val="Numeris"/>
                  <w:tag w:val="nr_528a3b66a4da456788276af25f456792"/>
                  <w:lock w:val="sdtLocked"/>
                  <w:richText/>
                </w:sdtPr>
                <w:sdtContent>
                  <w:r>
                    <w:rPr>
                      <w:b/>
                      <w:szCs w:val="24"/>
                      <w:lang w:eastAsia="lt-LT"/>
                    </w:rPr>
                    <w:t>IV</w:t>
                  </w:r>
                </w:sdtContent>
              </w:sdt>
              <w:r>
                <w:rPr>
                  <w:b/>
                  <w:szCs w:val="24"/>
                  <w:lang w:eastAsia="lt-LT"/>
                </w:rPr>
                <w:t xml:space="preserve"> SKYRIUS</w:t>
              </w:r>
            </w:p>
            <w:p>
              <w:pPr>
                <w:jc w:val="center"/>
                <w:rPr>
                  <w:b/>
                  <w:bCs/>
                  <w:szCs w:val="24"/>
                  <w:lang w:eastAsia="lt-LT"/>
                </w:rPr>
              </w:pPr>
              <w:sdt>
                <w:sdtPr>
                  <w:alias w:val="Pavadinimas"/>
                  <w:tag w:val="title_528a3b66a4da456788276af25f456792"/>
                  <w:lock w:val="sdtLocked"/>
                  <w:richText/>
                </w:sdtPr>
                <w:sdtContent>
                  <w:r>
                    <w:rPr>
                      <w:b/>
                      <w:szCs w:val="24"/>
                      <w:lang w:eastAsia="lt-LT"/>
                    </w:rPr>
                    <w:t>FIZINIŲ PRATIMŲ ATLIKIMO SĄLYGOS IR TVARKA</w:t>
                  </w:r>
                </w:sdtContent>
              </w:sdt>
            </w:p>
            <w:p>
              <w:pPr>
                <w:ind w:firstLine="709"/>
                <w:jc w:val="both"/>
                <w:rPr>
                  <w:bCs/>
                  <w:szCs w:val="24"/>
                  <w:lang w:eastAsia="lt-LT"/>
                </w:rPr>
              </w:pPr>
            </w:p>
            <w:sdt>
              <w:sdtPr>
                <w:alias w:val="17 p."/>
                <w:tag w:val="part_19128e17436f4f0f972cae20fbf6058e"/>
                <w:lock w:val="sdtLocked"/>
                <w:richText/>
              </w:sdtPr>
              <w:sdtContent>
                <w:p>
                  <w:pPr>
                    <w:tabs>
                      <w:tab w:val="left" w:pos="1134"/>
                    </w:tabs>
                    <w:ind w:firstLine="709"/>
                    <w:jc w:val="both"/>
                    <w:rPr>
                      <w:bCs/>
                      <w:szCs w:val="24"/>
                      <w:lang w:eastAsia="lt-LT"/>
                    </w:rPr>
                  </w:pPr>
                  <w:sdt>
                    <w:sdtPr>
                      <w:alias w:val="Numeris"/>
                      <w:tag w:val="nr_19128e17436f4f0f972cae20fbf6058e"/>
                      <w:lock w:val="sdtLocked"/>
                      <w:richText/>
                    </w:sdtPr>
                    <w:sdtContent>
                      <w:r>
                        <w:rPr>
                          <w:bCs/>
                          <w:szCs w:val="24"/>
                          <w:lang w:eastAsia="lt-LT"/>
                        </w:rPr>
                        <w:t>17</w:t>
                      </w:r>
                    </w:sdtContent>
                  </w:sdt>
                  <w:r>
                    <w:rPr>
                      <w:bCs/>
                      <w:szCs w:val="24"/>
                      <w:lang w:eastAsia="lt-LT"/>
                    </w:rPr>
                    <w:t>. Fizinių pratimų atlikimo sąlygos:</w:t>
                  </w:r>
                </w:p>
                <w:sdt>
                  <w:sdtPr>
                    <w:alias w:val="17.1 pp."/>
                    <w:tag w:val="part_bc95c79aaf2c40d1aa81c3ceec860675"/>
                    <w:lock w:val="sdtLocked"/>
                    <w:richText/>
                  </w:sdtPr>
                  <w:sdtContent>
                    <w:p>
                      <w:pPr>
                        <w:tabs>
                          <w:tab w:val="left" w:pos="1134"/>
                        </w:tabs>
                        <w:ind w:firstLine="709"/>
                        <w:jc w:val="both"/>
                        <w:rPr>
                          <w:bCs/>
                          <w:szCs w:val="24"/>
                          <w:lang w:eastAsia="lt-LT"/>
                        </w:rPr>
                      </w:pPr>
                      <w:sdt>
                        <w:sdtPr>
                          <w:alias w:val="Numeris"/>
                          <w:tag w:val="nr_bc95c79aaf2c40d1aa81c3ceec860675"/>
                          <w:lock w:val="sdtLocked"/>
                          <w:richText/>
                        </w:sdtPr>
                        <w:sdtContent>
                          <w:r>
                            <w:rPr>
                              <w:bCs/>
                              <w:szCs w:val="24"/>
                              <w:lang w:eastAsia="lt-LT"/>
                            </w:rPr>
                            <w:t>17.1</w:t>
                          </w:r>
                        </w:sdtContent>
                      </w:sdt>
                      <w:r>
                        <w:rPr>
                          <w:bCs/>
                          <w:szCs w:val="24"/>
                          <w:lang w:eastAsia="lt-LT"/>
                        </w:rPr>
                        <w:t xml:space="preserve">. Bėgimas šaudykle </w:t>
                      </w:r>
                      <w:r>
                        <w:rPr>
                          <w:caps/>
                          <w:szCs w:val="24"/>
                          <w:lang w:eastAsia="lt-LT"/>
                        </w:rPr>
                        <w:t xml:space="preserve">10 </w:t>
                      </w:r>
                      <w:r>
                        <w:rPr>
                          <w:szCs w:val="24"/>
                          <w:lang w:eastAsia="lt-LT"/>
                        </w:rPr>
                        <w:t>× 10 m</w:t>
                      </w:r>
                      <w:r>
                        <w:rPr>
                          <w:caps/>
                          <w:szCs w:val="24"/>
                          <w:lang w:eastAsia="lt-LT"/>
                        </w:rPr>
                        <w:t xml:space="preserve"> </w:t>
                      </w:r>
                      <w:r>
                        <w:rPr>
                          <w:szCs w:val="24"/>
                          <w:lang w:eastAsia="lt-LT"/>
                        </w:rPr>
                        <w:t>(vertinamas greitis, vikrumas ir greitumo ištvermė).</w:t>
                      </w:r>
                      <w:r>
                        <w:rPr>
                          <w:bCs/>
                          <w:szCs w:val="24"/>
                          <w:lang w:eastAsia="lt-LT"/>
                        </w:rPr>
                        <w:t xml:space="preserve"> Šis p</w:t>
                      </w:r>
                      <w:r>
                        <w:rPr>
                          <w:szCs w:val="24"/>
                          <w:lang w:eastAsia="lt-LT"/>
                        </w:rPr>
                        <w:t>ratimas atliekamas lauke, sporto salėje arba kitoje patalpoje, lygioje vietoje. Nubrėžiamos dvi lygiagrečios linijos, žyminčios 10 m atkarpą. Po komandos „į vietas“ testuojamasis asmuo atsistoja prie starto linijos, laisvai pasirinkdamas starto poziciją. Po komandų „dėmesio“ ir „marš“ įjungiamas laikmatis. Testuojamasis asmuo kuo greičiau turi nubėgti prie kitos linijos, ją užminti viena koja, kuo greičiau grįžti prie starto linijos, ją taip pat užminti viena koja ir vėl viską pakartoti dar keturis kartus. Vienas iš vertinimo komisijos narių (toliau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testuojamųjų asmenų, jei yra galimybė fiksuoti kiekvieno testuojamojo asmens testo atlikimo rezultatus;</w:t>
                      </w:r>
                    </w:p>
                  </w:sdtContent>
                </w:sdt>
                <w:sdt>
                  <w:sdtPr>
                    <w:alias w:val="17.2 pp."/>
                    <w:tag w:val="part_ef32b4d9eebf4c4e92f066723cb96c43"/>
                    <w:lock w:val="sdtLocked"/>
                    <w:richText/>
                  </w:sdtPr>
                  <w:sdtContent>
                    <w:p>
                      <w:pPr>
                        <w:tabs>
                          <w:tab w:val="left" w:pos="993"/>
                          <w:tab w:val="left" w:pos="1134"/>
                        </w:tabs>
                        <w:ind w:firstLine="709"/>
                        <w:jc w:val="both"/>
                        <w:rPr>
                          <w:bCs/>
                          <w:szCs w:val="24"/>
                          <w:lang w:eastAsia="lt-LT"/>
                        </w:rPr>
                      </w:pPr>
                      <w:sdt>
                        <w:sdtPr>
                          <w:alias w:val="Numeris"/>
                          <w:tag w:val="nr_ef32b4d9eebf4c4e92f066723cb96c43"/>
                          <w:lock w:val="sdtLocked"/>
                          <w:richText/>
                        </w:sdtPr>
                        <w:sdtContent>
                          <w:r>
                            <w:rPr>
                              <w:bCs/>
                              <w:szCs w:val="24"/>
                              <w:lang w:eastAsia="lt-LT"/>
                            </w:rPr>
                            <w:t>17.2</w:t>
                          </w:r>
                        </w:sdtContent>
                      </w:sdt>
                      <w:r>
                        <w:rPr>
                          <w:bCs/>
                          <w:szCs w:val="24"/>
                          <w:lang w:eastAsia="lt-LT"/>
                        </w:rPr>
                        <w:t xml:space="preserve">. 100 m bėgimas </w:t>
                      </w:r>
                      <w:r>
                        <w:rPr>
                          <w:szCs w:val="24"/>
                          <w:lang w:eastAsia="lt-LT"/>
                        </w:rPr>
                        <w:t xml:space="preserve">(vertinama greitumo ištvermė). 100 m bėgimo testas atliekamas lygioje vietoje, kurioje nubrėžtos dvi linijos, žyminčios 100 m atkarpą. Po komandos „į vietas“ testuojamasis asmuo atsistoja prie starto linijos, laisvai pasirinkdamas starto poziciją. Po komandų „dėmesio“ ir „marš“ įjungiamas laikmatis. Bėgama 100 m atkarpa. Testuojamajam asmeniui kirtus finišo liniją, stabdomas laikmatis. Laikas fiksuojamas vienos dešimtosios sekundės tikslumu. </w:t>
                      </w:r>
                      <w:r>
                        <w:rPr>
                          <w:lang w:eastAsia="lt-LT"/>
                        </w:rPr>
                        <w:t>Vienu metu testą gali atlikti vienas ar daugiau testuojamųjų asmenų, jei yra galimybė fiksuoti kiekvieno testuojamojo asmens testo atlikimo rezultatus;</w:t>
                      </w:r>
                    </w:p>
                  </w:sdtContent>
                </w:sdt>
                <w:sdt>
                  <w:sdtPr>
                    <w:alias w:val="17.3 pp."/>
                    <w:tag w:val="part_c2256b6722cf4ef8b4bf4c9e683af332"/>
                    <w:lock w:val="sdtLocked"/>
                    <w:richText/>
                  </w:sdtPr>
                  <w:sdtContent>
                    <w:p>
                      <w:pPr>
                        <w:tabs>
                          <w:tab w:val="left" w:pos="993"/>
                          <w:tab w:val="left" w:pos="1134"/>
                        </w:tabs>
                        <w:ind w:firstLine="709"/>
                        <w:jc w:val="both"/>
                        <w:rPr>
                          <w:bCs/>
                          <w:szCs w:val="24"/>
                          <w:lang w:eastAsia="lt-LT"/>
                        </w:rPr>
                      </w:pPr>
                      <w:sdt>
                        <w:sdtPr>
                          <w:alias w:val="Numeris"/>
                          <w:tag w:val="nr_c2256b6722cf4ef8b4bf4c9e683af332"/>
                          <w:lock w:val="sdtLocked"/>
                          <w:richText/>
                        </w:sdtPr>
                        <w:sdtContent>
                          <w:r>
                            <w:rPr>
                              <w:bCs/>
                              <w:szCs w:val="24"/>
                              <w:lang w:eastAsia="lt-LT"/>
                            </w:rPr>
                            <w:t>17.3</w:t>
                          </w:r>
                        </w:sdtContent>
                      </w:sdt>
                      <w:r>
                        <w:rPr>
                          <w:bCs/>
                          <w:szCs w:val="24"/>
                          <w:lang w:eastAsia="lt-LT"/>
                        </w:rPr>
                        <w:t>. Prisitraukimai prie skersinio</w:t>
                      </w:r>
                      <w:r>
                        <w:rPr>
                          <w:szCs w:val="24"/>
                          <w:lang w:eastAsia="lt-LT"/>
                        </w:rPr>
                        <w:t xml:space="preserve"> (vertinama rankų lenkiamųjų ir nugaros raumenų jėgos ištvermė). Atliekant šį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 Testuojama po vieną testuojamąjį asmenį. Prisitraukimai neskaičiuojami, jei padarytos šios klaidos:</w:t>
                      </w:r>
                    </w:p>
                    <w:sdt>
                      <w:sdtPr>
                        <w:alias w:val="17.3.1 pp."/>
                        <w:tag w:val="part_0ae5e4b1218a4bd6bccd4d53cf353f1e"/>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ae5e4b1218a4bd6bccd4d53cf353f1e"/>
                              <w:lock w:val="sdtLocked"/>
                              <w:richText/>
                            </w:sdtPr>
                            <w:sdtContent>
                              <w:r>
                                <w:rPr>
                                  <w:szCs w:val="24"/>
                                  <w:lang w:eastAsia="lt-LT"/>
                                </w:rPr>
                                <w:t>17.3.1</w:t>
                              </w:r>
                            </w:sdtContent>
                          </w:sdt>
                          <w:r>
                            <w:rPr>
                              <w:szCs w:val="24"/>
                              <w:lang w:eastAsia="lt-LT"/>
                            </w:rPr>
                            <w:t>. prisitraukiama ne iki galo (smakras nepakeliamas virš skersinio);</w:t>
                          </w:r>
                        </w:p>
                      </w:sdtContent>
                    </w:sdt>
                    <w:sdt>
                      <w:sdtPr>
                        <w:alias w:val="17.3.2 pp."/>
                        <w:tag w:val="part_f6cb78b6426a45d199f9b496a90141ac"/>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cb78b6426a45d199f9b496a90141ac"/>
                              <w:lock w:val="sdtLocked"/>
                              <w:richText/>
                            </w:sdtPr>
                            <w:sdtContent>
                              <w:r>
                                <w:rPr>
                                  <w:szCs w:val="24"/>
                                  <w:lang w:eastAsia="lt-LT"/>
                                </w:rPr>
                                <w:t>17.3.2</w:t>
                              </w:r>
                            </w:sdtContent>
                          </w:sdt>
                          <w:r>
                            <w:rPr>
                              <w:szCs w:val="24"/>
                              <w:lang w:eastAsia="lt-LT"/>
                            </w:rPr>
                            <w:t>. siūbuojama liemeniu, kojomis;</w:t>
                          </w:r>
                        </w:p>
                      </w:sdtContent>
                    </w:sdt>
                    <w:sdt>
                      <w:sdtPr>
                        <w:alias w:val="17.3.3 pp."/>
                        <w:tag w:val="part_16de6180b8e1427f8bf58e8a7fceb4b9"/>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6de6180b8e1427f8bf58e8a7fceb4b9"/>
                              <w:lock w:val="sdtLocked"/>
                              <w:richText/>
                            </w:sdtPr>
                            <w:sdtContent>
                              <w:r>
                                <w:rPr>
                                  <w:szCs w:val="24"/>
                                  <w:lang w:eastAsia="lt-LT"/>
                                </w:rPr>
                                <w:t>17.3.3</w:t>
                              </w:r>
                            </w:sdtContent>
                          </w:sdt>
                          <w:r>
                            <w:rPr>
                              <w:szCs w:val="24"/>
                              <w:lang w:eastAsia="lt-LT"/>
                            </w:rPr>
                            <w:t>. nusileidus rankos neištiesiamos per alkūnės sąnarį;</w:t>
                          </w:r>
                        </w:p>
                      </w:sdtContent>
                    </w:sdt>
                    <w:sdt>
                      <w:sdtPr>
                        <w:alias w:val="17.3.4 pp."/>
                        <w:tag w:val="part_4cc4b6ace70f469aae78f0c277a80957"/>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cc4b6ace70f469aae78f0c277a80957"/>
                              <w:lock w:val="sdtLocked"/>
                              <w:richText/>
                            </w:sdtPr>
                            <w:sdtContent>
                              <w:r>
                                <w:rPr>
                                  <w:szCs w:val="24"/>
                                  <w:lang w:eastAsia="lt-LT"/>
                                </w:rPr>
                                <w:t>17.3.4</w:t>
                              </w:r>
                            </w:sdtContent>
                          </w:sdt>
                          <w:r>
                            <w:rPr>
                              <w:szCs w:val="24"/>
                              <w:lang w:eastAsia="lt-LT"/>
                            </w:rPr>
                            <w:t>. prisitraukiant trūkčiojama.</w:t>
                          </w:r>
                        </w:p>
                        <w:p>
                          <w:pPr>
                            <w:tabs>
                              <w:tab w:val="num" w:pos="1320"/>
                            </w:tabs>
                            <w:ind w:firstLine="709"/>
                            <w:jc w:val="both"/>
                            <w:rPr>
                              <w:bCs/>
                              <w:szCs w:val="24"/>
                              <w:lang w:eastAsia="lt-LT"/>
                            </w:rPr>
                          </w:pPr>
                        </w:p>
                        <w:p>
                          <w:pPr>
                            <w:ind w:firstLine="372"/>
                            <w:jc w:val="both"/>
                            <w:rPr>
                              <w:szCs w:val="24"/>
                              <w:lang w:eastAsia="lt-LT"/>
                            </w:rPr>
                          </w:pPr>
                          <w:r>
                            <w:rPr>
                              <w:szCs w:val="24"/>
                              <w:lang w:eastAsia="lt-LT"/>
                            </w:rPr>
                            <w:drawing>
                              <wp:inline distT="0" distB="0" distL="0" distR="0">
                                <wp:extent cx="2393950" cy="1282069"/>
                                <wp:effectExtent l="19050" t="19050" r="25400" b="13335"/>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rotWithShape="1">
                                        <a:blip r:embed="rId56" cstate="print"/>
                                        <a:srcRect l="-2274" t="-16376" r="-4325" b="-6986"/>
                                        <a:stretch/>
                                      </pic:blipFill>
                                      <pic:spPr bwMode="auto">
                                        <a:xfrm>
                                          <a:off x="0" y="0"/>
                                          <a:ext cx="2443522" cy="1308617"/>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drawing>
                              <wp:inline distT="0" distB="0" distL="0" distR="0">
                                <wp:extent cx="2286000" cy="3216595"/>
                                <wp:effectExtent l="19050" t="19050" r="19050" b="22225"/>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rotWithShape="1">
                                        <a:blip r:embed="rId57" cstate="print"/>
                                        <a:srcRect l="-554" t="-2395" r="-1109" b="-678"/>
                                        <a:stretch/>
                                      </pic:blipFill>
                                      <pic:spPr bwMode="auto">
                                        <a:xfrm>
                                          <a:off x="0" y="0"/>
                                          <a:ext cx="2294884" cy="3229095"/>
                                        </a:xfrm>
                                        <a:prstGeom prst="rect">
                                          <a:avLst/>
                                        </a:prstGeom>
                                        <a:noFill/>
                                        <a:ln w="3175" cap="flat" cmpd="sng" algn="ctr">
                                          <a:solidFill>
                                            <a:sysClr val="windowText" lastClr="000000"/>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ind w:firstLine="567"/>
                            <w:jc w:val="both"/>
                            <w:rPr>
                              <w:szCs w:val="24"/>
                              <w:lang w:eastAsia="lt-LT"/>
                            </w:rPr>
                          </w:pPr>
                          <w:r>
                            <w:rPr>
                              <w:szCs w:val="24"/>
                              <w:lang w:eastAsia="lt-LT"/>
                            </w:rPr>
                            <w:t>1 pav. Rankų padėtis ant skersinio</w:t>
                            <w:tab/>
                            <w:tab/>
                            <w:tab/>
                            <w:t>2 pav. Prisitraukimai prie skersinio</w:t>
                          </w:r>
                        </w:p>
                        <w:p>
                          <w:pPr>
                            <w:ind w:firstLine="709"/>
                            <w:jc w:val="both"/>
                            <w:rPr>
                              <w:szCs w:val="24"/>
                              <w:lang w:eastAsia="lt-LT"/>
                            </w:rPr>
                          </w:pPr>
                        </w:p>
                      </w:sdtContent>
                    </w:sdt>
                  </w:sdtContent>
                </w:sdt>
                <w:sdt>
                  <w:sdtPr>
                    <w:alias w:val="17.4 pp."/>
                    <w:tag w:val="part_d54e1d90e96440ffafd312be4741a362"/>
                    <w:lock w:val="sdtLocked"/>
                    <w:richText/>
                  </w:sdtPr>
                  <w:sdtContent>
                    <w:p>
                      <w:pPr>
                        <w:tabs>
                          <w:tab w:val="left" w:pos="1130"/>
                          <w:tab w:val="left" w:pos="1276"/>
                        </w:tabs>
                        <w:ind w:firstLine="709"/>
                        <w:jc w:val="both"/>
                        <w:rPr>
                          <w:szCs w:val="24"/>
                          <w:lang w:eastAsia="lt-LT"/>
                        </w:rPr>
                      </w:pPr>
                      <w:sdt>
                        <w:sdtPr>
                          <w:alias w:val="Numeris"/>
                          <w:tag w:val="nr_d54e1d90e96440ffafd312be4741a362"/>
                          <w:lock w:val="sdtLocked"/>
                          <w:richText/>
                        </w:sdtPr>
                        <w:sdtContent>
                          <w:r>
                            <w:rPr>
                              <w:szCs w:val="24"/>
                              <w:lang w:eastAsia="lt-LT"/>
                            </w:rPr>
                            <w:t>17.4</w:t>
                          </w:r>
                        </w:sdtContent>
                      </w:sdt>
                      <w:r>
                        <w:rPr>
                          <w:szCs w:val="24"/>
                          <w:lang w:eastAsia="lt-LT"/>
                        </w:rPr>
                        <w:t xml:space="preserve">. </w:t>
                      </w:r>
                      <w:r>
                        <w:rPr>
                          <w:bCs/>
                          <w:szCs w:val="24"/>
                          <w:lang w:eastAsia="lt-LT"/>
                        </w:rPr>
                        <w:t>Rankų lenkimas ir tiesimas nuo horizontalios atramos gulint (atsispaudimai)</w:t>
                      </w:r>
                      <w:r>
                        <w:rPr>
                          <w:b/>
                          <w:bCs/>
                          <w:szCs w:val="24"/>
                          <w:lang w:eastAsia="lt-LT"/>
                        </w:rPr>
                        <w:t xml:space="preserve"> </w:t>
                      </w:r>
                      <w:r>
                        <w:rPr>
                          <w:szCs w:val="24"/>
                          <w:lang w:eastAsia="lt-LT"/>
                        </w:rPr>
                        <w:t xml:space="preserve">(vertinama rankos tiesiamojo, krūtinės ir priekinio deltinio raumenų jėgos ištvermė). Šiam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šį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7.4.1 pp."/>
                        <w:tag w:val="part_13ac56e24d654f11899c8d588f216f67"/>
                        <w:lock w:val="sdtLocked"/>
                        <w:richText/>
                      </w:sdtPr>
                      <w:sdtContent>
                        <w:p>
                          <w:pPr>
                            <w:tabs>
                              <w:tab w:val="left" w:pos="1276"/>
                              <w:tab w:val="left" w:pos="1418"/>
                            </w:tabs>
                            <w:ind w:firstLine="709"/>
                            <w:jc w:val="both"/>
                            <w:rPr>
                              <w:szCs w:val="24"/>
                              <w:lang w:eastAsia="lt-LT"/>
                            </w:rPr>
                          </w:pPr>
                          <w:sdt>
                            <w:sdtPr>
                              <w:alias w:val="Numeris"/>
                              <w:tag w:val="nr_13ac56e24d654f11899c8d588f216f67"/>
                              <w:lock w:val="sdtLocked"/>
                              <w:richText/>
                            </w:sdtPr>
                            <w:sdtContent>
                              <w:r>
                                <w:rPr>
                                  <w:szCs w:val="24"/>
                                  <w:lang w:eastAsia="lt-LT"/>
                                </w:rPr>
                                <w:t>17.4.1</w:t>
                              </w:r>
                            </w:sdtContent>
                          </w:sdt>
                          <w:r>
                            <w:rPr>
                              <w:szCs w:val="24"/>
                              <w:lang w:eastAsia="lt-LT"/>
                            </w:rPr>
                            <w:t>. neištiesiamos rankos;</w:t>
                          </w:r>
                        </w:p>
                      </w:sdtContent>
                    </w:sdt>
                    <w:sdt>
                      <w:sdtPr>
                        <w:alias w:val="17.4.2 pp."/>
                        <w:tag w:val="part_de3062dfcc804dda946f2845d6520d28"/>
                        <w:lock w:val="sdtLocked"/>
                        <w:richText/>
                      </w:sdtPr>
                      <w:sdtContent>
                        <w:p>
                          <w:pPr>
                            <w:tabs>
                              <w:tab w:val="left" w:pos="1276"/>
                              <w:tab w:val="left" w:pos="1418"/>
                            </w:tabs>
                            <w:ind w:firstLine="709"/>
                            <w:jc w:val="both"/>
                            <w:rPr>
                              <w:szCs w:val="24"/>
                              <w:lang w:eastAsia="lt-LT"/>
                            </w:rPr>
                          </w:pPr>
                          <w:sdt>
                            <w:sdtPr>
                              <w:alias w:val="Numeris"/>
                              <w:tag w:val="nr_de3062dfcc804dda946f2845d6520d28"/>
                              <w:lock w:val="sdtLocked"/>
                              <w:richText/>
                            </w:sdtPr>
                            <w:sdtContent>
                              <w:r>
                                <w:rPr>
                                  <w:szCs w:val="24"/>
                                  <w:lang w:eastAsia="lt-LT"/>
                                </w:rPr>
                                <w:t>17.4.2</w:t>
                              </w:r>
                            </w:sdtContent>
                          </w:sdt>
                          <w:r>
                            <w:rPr>
                              <w:szCs w:val="24"/>
                              <w:lang w:eastAsia="lt-LT"/>
                            </w:rPr>
                            <w:t>. rankos per alkūnės sąnarį nesulenkiamos, kaip reikalaujama;</w:t>
                          </w:r>
                        </w:p>
                      </w:sdtContent>
                    </w:sdt>
                    <w:sdt>
                      <w:sdtPr>
                        <w:alias w:val="17.4.3 pp."/>
                        <w:tag w:val="part_1099f0c6d8714c36a11991cc8a7c7145"/>
                        <w:lock w:val="sdtLocked"/>
                        <w:richText/>
                      </w:sdtPr>
                      <w:sdtContent>
                        <w:p>
                          <w:pPr>
                            <w:tabs>
                              <w:tab w:val="left" w:pos="1276"/>
                              <w:tab w:val="left" w:pos="1418"/>
                            </w:tabs>
                            <w:ind w:firstLine="709"/>
                            <w:jc w:val="both"/>
                            <w:rPr>
                              <w:szCs w:val="24"/>
                              <w:lang w:eastAsia="lt-LT"/>
                            </w:rPr>
                          </w:pPr>
                          <w:sdt>
                            <w:sdtPr>
                              <w:alias w:val="Numeris"/>
                              <w:tag w:val="nr_1099f0c6d8714c36a11991cc8a7c7145"/>
                              <w:lock w:val="sdtLocked"/>
                              <w:richText/>
                            </w:sdtPr>
                            <w:sdtContent>
                              <w:r>
                                <w:rPr>
                                  <w:szCs w:val="24"/>
                                  <w:lang w:eastAsia="lt-LT"/>
                                </w:rPr>
                                <w:t>17.4.3</w:t>
                              </w:r>
                            </w:sdtContent>
                          </w:sdt>
                          <w:r>
                            <w:rPr>
                              <w:szCs w:val="24"/>
                              <w:lang w:eastAsia="lt-LT"/>
                            </w:rPr>
                            <w:t>. rankos tiesiamos nesinchroniškai;</w:t>
                          </w:r>
                        </w:p>
                      </w:sdtContent>
                    </w:sdt>
                    <w:sdt>
                      <w:sdtPr>
                        <w:alias w:val="17.4.4 pp."/>
                        <w:tag w:val="part_7966c6df858d4a5cb8c04dcbb7ff80dc"/>
                        <w:lock w:val="sdtLocked"/>
                        <w:richText/>
                      </w:sdtPr>
                      <w:sdtContent>
                        <w:p>
                          <w:pPr>
                            <w:tabs>
                              <w:tab w:val="left" w:pos="1276"/>
                              <w:tab w:val="left" w:pos="1418"/>
                            </w:tabs>
                            <w:ind w:firstLine="709"/>
                            <w:jc w:val="both"/>
                            <w:rPr>
                              <w:szCs w:val="24"/>
                              <w:lang w:eastAsia="lt-LT"/>
                            </w:rPr>
                          </w:pPr>
                          <w:sdt>
                            <w:sdtPr>
                              <w:alias w:val="Numeris"/>
                              <w:tag w:val="nr_7966c6df858d4a5cb8c04dcbb7ff80dc"/>
                              <w:lock w:val="sdtLocked"/>
                              <w:richText/>
                            </w:sdtPr>
                            <w:sdtContent>
                              <w:r>
                                <w:rPr>
                                  <w:szCs w:val="24"/>
                                  <w:lang w:eastAsia="lt-LT"/>
                                </w:rPr>
                                <w:t>17.4.4</w:t>
                              </w:r>
                            </w:sdtContent>
                          </w:sdt>
                          <w:r>
                            <w:rPr>
                              <w:szCs w:val="24"/>
                              <w:lang w:eastAsia="lt-LT"/>
                            </w:rPr>
                            <w:t>. tiesiant rankas išlenkiama ar sulenkiama nugara;</w:t>
                          </w:r>
                        </w:p>
                      </w:sdtContent>
                    </w:sdt>
                    <w:sdt>
                      <w:sdtPr>
                        <w:alias w:val="17.4.5 pp."/>
                        <w:tag w:val="part_a6ac9a0868024dc7b7deb799a4a71a51"/>
                        <w:lock w:val="sdtLocked"/>
                        <w:richText/>
                      </w:sdtPr>
                      <w:sdtContent>
                        <w:p>
                          <w:pPr>
                            <w:tabs>
                              <w:tab w:val="left" w:pos="1276"/>
                              <w:tab w:val="left" w:pos="1418"/>
                            </w:tabs>
                            <w:ind w:firstLine="709"/>
                            <w:jc w:val="both"/>
                            <w:rPr>
                              <w:szCs w:val="24"/>
                              <w:lang w:eastAsia="lt-LT"/>
                            </w:rPr>
                          </w:pPr>
                          <w:sdt>
                            <w:sdtPr>
                              <w:alias w:val="Numeris"/>
                              <w:tag w:val="nr_a6ac9a0868024dc7b7deb799a4a71a51"/>
                              <w:lock w:val="sdtLocked"/>
                              <w:richText/>
                            </w:sdtPr>
                            <w:sdtContent>
                              <w:r>
                                <w:rPr>
                                  <w:szCs w:val="24"/>
                                  <w:lang w:eastAsia="lt-LT"/>
                                </w:rPr>
                                <w:t>17.4.5</w:t>
                              </w:r>
                            </w:sdtContent>
                          </w:sdt>
                          <w:r>
                            <w:rPr>
                              <w:szCs w:val="24"/>
                              <w:lang w:eastAsia="lt-LT"/>
                            </w:rPr>
                            <w:t>. siūbuojama, daromi judesiai dubeniu.</w:t>
                          </w:r>
                        </w:p>
                        <w:p>
                          <w:pPr>
                            <w:ind w:firstLine="720"/>
                            <w:jc w:val="both"/>
                            <w:rPr>
                              <w:szCs w:val="24"/>
                              <w:lang w:eastAsia="lt-LT"/>
                            </w:rPr>
                          </w:pPr>
                        </w:p>
                        <w:p>
                          <w:pPr>
                            <w:jc w:val="center"/>
                            <w:rPr>
                              <w:szCs w:val="24"/>
                              <w:lang w:eastAsia="lt-LT"/>
                            </w:rPr>
                          </w:pPr>
                          <w:r>
                            <w:rPr>
                              <w:szCs w:val="24"/>
                              <w:lang w:eastAsia="lt-LT"/>
                            </w:rPr>
                            <w:drawing>
                              <wp:inline distT="0" distB="0" distL="0" distR="0">
                                <wp:extent cx="2844271" cy="2184400"/>
                                <wp:effectExtent l="19050" t="19050" r="13335" b="2540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58" cstate="print"/>
                                        <a:srcRect/>
                                        <a:stretch>
                                          <a:fillRect/>
                                        </a:stretch>
                                      </pic:blipFill>
                                      <pic:spPr bwMode="auto">
                                        <a:xfrm>
                                          <a:off x="0" y="0"/>
                                          <a:ext cx="2859679" cy="2196233"/>
                                        </a:xfrm>
                                        <a:prstGeom prst="rect">
                                          <a:avLst/>
                                        </a:prstGeom>
                                        <a:noFill/>
                                        <a:ln w="3175">
                                          <a:solidFill>
                                            <a:schemeClr val="tx1"/>
                                          </a:solidFill>
                                          <a:miter lim="800000"/>
                                          <a:headEnd/>
                                          <a:tailEnd/>
                                        </a:ln>
                                      </pic:spPr>
                                    </pic:pic>
                                  </a:graphicData>
                                </a:graphic>
                              </wp:inline>
                            </w:drawing>
                          </w:r>
                        </w:p>
                        <w:p>
                          <w:pPr>
                            <w:rPr>
                              <w:sz w:val="10"/>
                              <w:szCs w:val="10"/>
                            </w:rPr>
                          </w:pPr>
                        </w:p>
                        <w:p>
                          <w:pPr>
                            <w:jc w:val="center"/>
                            <w:rPr>
                              <w:szCs w:val="24"/>
                              <w:lang w:eastAsia="lt-LT"/>
                            </w:rPr>
                          </w:pPr>
                          <w:r>
                            <w:rPr>
                              <w:szCs w:val="24"/>
                              <w:lang w:eastAsia="lt-LT"/>
                            </w:rPr>
                            <w:t>3 pav. Rankų lenkimas ir tiesimas nuo horizontalios atramos (atsispaudimai)</w:t>
                          </w:r>
                        </w:p>
                        <w:p>
                          <w:pPr>
                            <w:ind w:firstLine="709"/>
                            <w:jc w:val="both"/>
                            <w:rPr>
                              <w:szCs w:val="24"/>
                              <w:lang w:eastAsia="lt-LT"/>
                            </w:rPr>
                          </w:pPr>
                        </w:p>
                      </w:sdtContent>
                    </w:sdt>
                  </w:sdtContent>
                </w:sdt>
                <w:sdt>
                  <w:sdtPr>
                    <w:alias w:val="17.5 pp."/>
                    <w:tag w:val="part_858e824646b245a398e592166da3b01f"/>
                    <w:lock w:val="sdtLocked"/>
                    <w:richText/>
                  </w:sdtPr>
                  <w:sdtContent>
                    <w:p>
                      <w:pPr>
                        <w:ind w:firstLine="709"/>
                        <w:jc w:val="both"/>
                        <w:rPr>
                          <w:szCs w:val="24"/>
                          <w:lang w:eastAsia="lt-LT"/>
                        </w:rPr>
                      </w:pPr>
                      <w:sdt>
                        <w:sdtPr>
                          <w:alias w:val="Numeris"/>
                          <w:tag w:val="nr_858e824646b245a398e592166da3b01f"/>
                          <w:lock w:val="sdtLocked"/>
                          <w:richText/>
                        </w:sdtPr>
                        <w:sdtContent>
                          <w:r>
                            <w:rPr>
                              <w:szCs w:val="24"/>
                              <w:lang w:eastAsia="lt-LT"/>
                            </w:rPr>
                            <w:t>17.5</w:t>
                          </w:r>
                        </w:sdtContent>
                      </w:sdt>
                      <w:r>
                        <w:rPr>
                          <w:szCs w:val="24"/>
                          <w:lang w:eastAsia="lt-LT"/>
                        </w:rPr>
                        <w:t>. Atsilenkimai (sėstis ir gultis) (vertinami jėga, jėgos ištvermė). Šis pratimas atliekamas stadione, sporto salėje arba kitoje patalpoje. Šiam pratimui atlikti skiriama 30 sekundžių. Pradinė padėtis – gulint ant nugaros, rankos sunertos už galvos, kojos sulenktos per kelius 90° kampu, kojos fiksuotos (asistentas laiko testuojamojo asmens kojas). Po komandos „galima“ testuojamasis asmuo iš padėties gulint sėdasi ir alkūnėmis pasiekia savo kelius (4 pav.). Po atlikto atsilenkimo grįžtama į pradinę padėtį gulint ant nugaros. Testuotojas garsiai skaičiuoja kiekvieną tinkamai atliktą atsilenkimą. Atliekant testą galima ilsėtis tik pradinėje padėtyje. Testuojama po vieną testuojamąjį asmenį. Testavimui atlikti reikalingas gimnastikos kilimėlis arba kita lygi ir sausa danga.</w:t>
                      </w:r>
                    </w:p>
                    <w:p>
                      <w:pPr>
                        <w:ind w:firstLine="709"/>
                        <w:jc w:val="both"/>
                        <w:rPr>
                          <w:szCs w:val="24"/>
                          <w:lang w:eastAsia="lt-LT"/>
                        </w:rPr>
                      </w:pPr>
                    </w:p>
                    <w:p>
                      <w:pPr>
                        <w:jc w:val="both"/>
                        <w:rPr>
                          <w:szCs w:val="24"/>
                          <w:lang w:eastAsia="lt-LT"/>
                        </w:rPr>
                      </w:pPr>
                      <w:r>
                        <w:rPr>
                          <w:b/>
                          <w:lang w:eastAsia="lt-LT"/>
                        </w:rPr>
                        <w:drawing>
                          <wp:inline distT="0" distB="0" distL="0" distR="0">
                            <wp:extent cx="3016250" cy="1555561"/>
                            <wp:effectExtent l="19050" t="19050" r="12700" b="26035"/>
                            <wp:docPr id="12" name="Paveikslėlis 12"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43k\Downloads\atsilenkimai 1.png"/>
                                    <pic:cNvPicPr>
                                      <a:picLocks noChangeAspect="1" noChangeArrowheads="1"/>
                                    </pic:cNvPicPr>
                                  </pic:nvPicPr>
                                  <pic:blipFill rotWithShape="1">
                                    <a:blip r:embed="rId59">
                                      <a:extLst>
                                        <a:ext uri="{28A0092B-C50C-407E-A947-70E740481C1C}">
                                          <a14:useLocalDpi xmlns:a14="http://schemas.microsoft.com/office/drawing/2010/main" val="0"/>
                                        </a:ext>
                                      </a:extLst>
                                    </a:blip>
                                    <a:srcRect l="5612" t="28908" r="18227" b="12175"/>
                                    <a:stretch/>
                                  </pic:blipFill>
                                  <pic:spPr bwMode="auto">
                                    <a:xfrm>
                                      <a:off x="0" y="0"/>
                                      <a:ext cx="3036968" cy="1566246"/>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szCs w:val="24"/>
                          <w:lang w:eastAsia="lt-LT"/>
                        </w:rPr>
                        <w:t xml:space="preserve">    </w:t>
                      </w:r>
                      <w:r>
                        <w:rPr>
                          <w:lang w:eastAsia="lt-LT"/>
                        </w:rPr>
                        <w:drawing>
                          <wp:inline distT="0" distB="0" distL="0" distR="0">
                            <wp:extent cx="2900452" cy="1571625"/>
                            <wp:effectExtent l="19050" t="19050" r="14605" b="9525"/>
                            <wp:docPr id="13" name="Paveikslėlis 13"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43k\Downloads\atsilenkimai 2.jpg"/>
                                    <pic:cNvPicPr>
                                      <a:picLocks noChangeAspect="1" noChangeArrowheads="1"/>
                                    </pic:cNvPicPr>
                                  </pic:nvPicPr>
                                  <pic:blipFill rotWithShape="1">
                                    <a:blip r:embed="rId60">
                                      <a:extLst>
                                        <a:ext uri="{28A0092B-C50C-407E-A947-70E740481C1C}">
                                          <a14:useLocalDpi xmlns:a14="http://schemas.microsoft.com/office/drawing/2010/main" val="0"/>
                                        </a:ext>
                                      </a:extLst>
                                    </a:blip>
                                    <a:srcRect l="6919" t="43363" r="23725" b="-1"/>
                                    <a:stretch/>
                                  </pic:blipFill>
                                  <pic:spPr bwMode="auto">
                                    <a:xfrm>
                                      <a:off x="0" y="0"/>
                                      <a:ext cx="2932173" cy="1588813"/>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pPr>
                        <w:jc w:val="both"/>
                        <w:rPr>
                          <w:szCs w:val="24"/>
                          <w:lang w:eastAsia="lt-LT"/>
                        </w:rPr>
                      </w:pPr>
                    </w:p>
                    <w:p>
                      <w:pPr>
                        <w:jc w:val="center"/>
                        <w:rPr>
                          <w:szCs w:val="24"/>
                          <w:lang w:eastAsia="lt-LT"/>
                        </w:rPr>
                      </w:pPr>
                      <w:r>
                        <w:rPr>
                          <w:lang w:eastAsia="lt-LT"/>
                        </w:rPr>
                        <w:drawing>
                          <wp:inline distT="0" distB="0" distL="0" distR="0">
                            <wp:extent cx="2755900" cy="1672331"/>
                            <wp:effectExtent l="19050" t="19050" r="25400" b="23495"/>
                            <wp:docPr id="14" name="Paveikslėlis 14"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43k\Downloads\atsilenkimai 3.jpg"/>
                                    <pic:cNvPicPr>
                                      <a:picLocks noChangeAspect="1" noChangeArrowheads="1"/>
                                    </pic:cNvPicPr>
                                  </pic:nvPicPr>
                                  <pic:blipFill rotWithShape="1">
                                    <a:blip r:embed="rId61">
                                      <a:extLst>
                                        <a:ext uri="{28A0092B-C50C-407E-A947-70E740481C1C}">
                                          <a14:useLocalDpi xmlns:a14="http://schemas.microsoft.com/office/drawing/2010/main" val="0"/>
                                        </a:ext>
                                      </a:extLst>
                                    </a:blip>
                                    <a:srcRect l="11909" t="38163" r="25662" b="4743"/>
                                    <a:stretch/>
                                  </pic:blipFill>
                                  <pic:spPr bwMode="auto">
                                    <a:xfrm>
                                      <a:off x="0" y="0"/>
                                      <a:ext cx="2790803" cy="1693511"/>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pPr>
                        <w:ind w:firstLine="709"/>
                        <w:jc w:val="both"/>
                        <w:rPr>
                          <w:szCs w:val="24"/>
                          <w:lang w:eastAsia="lt-LT"/>
                        </w:rPr>
                      </w:pPr>
                    </w:p>
                    <w:p>
                      <w:pPr>
                        <w:jc w:val="center"/>
                        <w:rPr>
                          <w:b/>
                          <w:szCs w:val="24"/>
                          <w:lang w:eastAsia="lt-LT"/>
                        </w:rPr>
                      </w:pPr>
                      <w:r>
                        <w:rPr>
                          <w:szCs w:val="24"/>
                          <w:lang w:eastAsia="lt-LT"/>
                        </w:rPr>
                        <w:t>4 pav. Sėstis ir gultis (atsilenkimai)</w:t>
                      </w:r>
                    </w:p>
                    <w:p>
                      <w:pPr>
                        <w:ind w:firstLine="709"/>
                        <w:jc w:val="both"/>
                        <w:rPr>
                          <w:szCs w:val="24"/>
                          <w:lang w:eastAsia="lt-LT"/>
                        </w:rPr>
                      </w:pPr>
                    </w:p>
                  </w:sdtContent>
                </w:sdt>
                <w:sdt>
                  <w:sdtPr>
                    <w:alias w:val="17.6 pp."/>
                    <w:tag w:val="part_883417f2e860470d9662db319592b23e"/>
                    <w:lock w:val="sdtLocked"/>
                    <w:richText/>
                  </w:sdtPr>
                  <w:sdtContent>
                    <w:p>
                      <w:pPr>
                        <w:ind w:firstLine="709"/>
                        <w:jc w:val="both"/>
                        <w:rPr>
                          <w:szCs w:val="24"/>
                          <w:lang w:eastAsia="lt-LT"/>
                        </w:rPr>
                      </w:pPr>
                      <w:sdt>
                        <w:sdtPr>
                          <w:alias w:val="Numeris"/>
                          <w:tag w:val="nr_883417f2e860470d9662db319592b23e"/>
                          <w:lock w:val="sdtLocked"/>
                          <w:richText/>
                        </w:sdtPr>
                        <w:sdtContent>
                          <w:r>
                            <w:rPr>
                              <w:szCs w:val="24"/>
                              <w:lang w:eastAsia="lt-LT"/>
                            </w:rPr>
                            <w:t>17.6</w:t>
                          </w:r>
                        </w:sdtContent>
                      </w:sdt>
                      <w:r>
                        <w:rPr>
                          <w:szCs w:val="24"/>
                          <w:lang w:eastAsia="lt-LT"/>
                        </w:rPr>
                        <w:t>. Sėstis ir siekti (vertinamas lankstumas ). Šis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pPr>
                        <w:rPr>
                          <w:szCs w:val="24"/>
                          <w:lang w:eastAsia="lt-LT"/>
                        </w:rPr>
                      </w:pPr>
                    </w:p>
                    <w:p>
                      <w:pPr>
                        <w:rPr>
                          <w:szCs w:val="24"/>
                          <w:lang w:eastAsia="lt-LT"/>
                        </w:rPr>
                      </w:pPr>
                      <w:r>
                        <w:rPr>
                          <w:szCs w:val="24"/>
                          <w:lang w:eastAsia="lt-LT"/>
                        </w:rPr>
                        <w:drawing>
                          <wp:inline distT="0" distB="0" distL="0" distR="0">
                            <wp:extent cx="2946400" cy="2070721"/>
                            <wp:effectExtent l="19050" t="19050" r="25400" b="25400"/>
                            <wp:docPr id="15" name="Paveikslėlis 15"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43k\Downloads\Siekti 1.jpg"/>
                                    <pic:cNvPicPr>
                                      <a:picLocks noChangeAspect="1" noChangeArrowheads="1"/>
                                    </pic:cNvPicPr>
                                  </pic:nvPicPr>
                                  <pic:blipFill rotWithShape="1">
                                    <a:blip r:embed="rId62">
                                      <a:extLst>
                                        <a:ext uri="{28A0092B-C50C-407E-A947-70E740481C1C}">
                                          <a14:useLocalDpi xmlns:a14="http://schemas.microsoft.com/office/drawing/2010/main" val="0"/>
                                        </a:ext>
                                      </a:extLst>
                                    </a:blip>
                                    <a:srcRect l="17227" t="28188" r="18792" b="4362"/>
                                    <a:stretch/>
                                  </pic:blipFill>
                                  <pic:spPr bwMode="auto">
                                    <a:xfrm>
                                      <a:off x="0" y="0"/>
                                      <a:ext cx="2963332" cy="2082621"/>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r>
                      <w:r>
                        <w:rPr>
                          <w:b/>
                          <w:lang w:eastAsia="lt-LT"/>
                        </w:rPr>
                        <w:drawing>
                          <wp:inline distT="0" distB="0" distL="0" distR="0">
                            <wp:extent cx="2953145" cy="2068195"/>
                            <wp:effectExtent l="19050" t="19050" r="19050" b="27305"/>
                            <wp:docPr id="16" name="Paveikslėlis 16"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43k\Downloads\Siekti 2.jpg"/>
                                    <pic:cNvPicPr>
                                      <a:picLocks noChangeAspect="1" noChangeArrowheads="1"/>
                                    </pic:cNvPicPr>
                                  </pic:nvPicPr>
                                  <pic:blipFill rotWithShape="1">
                                    <a:blip r:embed="rId63">
                                      <a:extLst>
                                        <a:ext uri="{28A0092B-C50C-407E-A947-70E740481C1C}">
                                          <a14:useLocalDpi xmlns:a14="http://schemas.microsoft.com/office/drawing/2010/main" val="0"/>
                                        </a:ext>
                                      </a:extLst>
                                    </a:blip>
                                    <a:srcRect l="16035" t="23746" r="17817" b="6690"/>
                                    <a:stretch/>
                                  </pic:blipFill>
                                  <pic:spPr bwMode="auto">
                                    <a:xfrm>
                                      <a:off x="0" y="0"/>
                                      <a:ext cx="2961077" cy="2073750"/>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pPr>
                        <w:rPr>
                          <w:sz w:val="10"/>
                          <w:szCs w:val="10"/>
                        </w:rPr>
                      </w:pPr>
                    </w:p>
                    <w:p>
                      <w:pPr>
                        <w:jc w:val="center"/>
                        <w:rPr>
                          <w:szCs w:val="24"/>
                          <w:lang w:eastAsia="lt-LT"/>
                        </w:rPr>
                      </w:pPr>
                      <w:r>
                        <w:rPr>
                          <w:szCs w:val="24"/>
                          <w:lang w:eastAsia="lt-LT"/>
                        </w:rPr>
                        <w:t>5 pav. Sėstis ir siekti (lankstumo pratimas)</w:t>
                      </w:r>
                    </w:p>
                    <w:p>
                      <w:pPr>
                        <w:rPr>
                          <w:szCs w:val="24"/>
                          <w:lang w:eastAsia="lt-LT"/>
                        </w:rPr>
                      </w:pPr>
                    </w:p>
                  </w:sdtContent>
                </w:sdt>
                <w:sdt>
                  <w:sdtPr>
                    <w:alias w:val="17.7 pp."/>
                    <w:tag w:val="part_39330cd6025d4d5481320b13a51b6cef"/>
                    <w:lock w:val="sdtLocked"/>
                    <w:richText/>
                  </w:sdtPr>
                  <w:sdtContent>
                    <w:p>
                      <w:pPr>
                        <w:ind w:firstLine="709"/>
                        <w:jc w:val="both"/>
                        <w:rPr>
                          <w:szCs w:val="24"/>
                          <w:lang w:eastAsia="lt-LT"/>
                        </w:rPr>
                      </w:pPr>
                      <w:sdt>
                        <w:sdtPr>
                          <w:alias w:val="Numeris"/>
                          <w:tag w:val="nr_39330cd6025d4d5481320b13a51b6cef"/>
                          <w:lock w:val="sdtLocked"/>
                          <w:richText/>
                        </w:sdtPr>
                        <w:sdtContent>
                          <w:r>
                            <w:rPr>
                              <w:szCs w:val="24"/>
                              <w:lang w:eastAsia="lt-LT"/>
                            </w:rPr>
                            <w:t>17.7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 (vyrų) bei 1000 m ir 2000 m (moterų) bėgimo testas atliekamas bėgant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Vienu metu testą gali atlikti iki 15 testuojamųjų asmenų;</w:t>
                      </w:r>
                    </w:p>
                  </w:sdtContent>
                </w:sdt>
                <w:sdt>
                  <w:sdtPr>
                    <w:alias w:val="17.8 pp."/>
                    <w:tag w:val="part_21431e32a5384b539c4b60272266a4bc"/>
                    <w:lock w:val="sdtLocked"/>
                    <w:richText/>
                  </w:sdtPr>
                  <w:sdtContent>
                    <w:p>
                      <w:pPr>
                        <w:ind w:firstLine="709"/>
                        <w:jc w:val="both"/>
                        <w:rPr>
                          <w:szCs w:val="24"/>
                          <w:lang w:eastAsia="lt-LT"/>
                        </w:rPr>
                      </w:pPr>
                      <w:sdt>
                        <w:sdtPr>
                          <w:alias w:val="Numeris"/>
                          <w:tag w:val="nr_21431e32a5384b539c4b60272266a4bc"/>
                          <w:lock w:val="sdtLocked"/>
                          <w:richText/>
                        </w:sdtPr>
                        <w:sdtContent>
                          <w:r>
                            <w:rPr>
                              <w:szCs w:val="24"/>
                              <w:lang w:eastAsia="lt-LT"/>
                            </w:rPr>
                            <w:t>17.8</w:t>
                          </w:r>
                        </w:sdtContent>
                      </w:sdt>
                      <w:r>
                        <w:rPr>
                          <w:szCs w:val="24"/>
                          <w:lang w:eastAsia="lt-LT"/>
                        </w:rPr>
                        <w:t>. Alternatyvus testas (vietoj 1000 m, 2000 m arba 3000 m bėgimo) – 4000 m ėjimas (vertinama širdies, kvėpavimo sistemos, bendroji ištvermė). 4000 m ėjimo testas atliekamas einant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Vienu metu testą gali atlikti iki 15 testuojamųjų asmenų.</w:t>
                      </w:r>
                    </w:p>
                    <w:p>
                      <w:pPr>
                        <w:ind w:firstLine="709"/>
                        <w:jc w:val="both"/>
                        <w:rPr>
                          <w:szCs w:val="24"/>
                          <w:lang w:eastAsia="lt-LT"/>
                        </w:rPr>
                      </w:pPr>
                    </w:p>
                  </w:sdtContent>
                </w:sdt>
              </w:sdtContent>
            </w:sdt>
          </w:sdtContent>
        </w:sdt>
        <w:sdt>
          <w:sdtPr>
            <w:alias w:val="skyrius"/>
            <w:tag w:val="part_b998eeab6743402c8b9a02cdc9545f1c"/>
            <w:lock w:val="sdtLocked"/>
            <w:richText/>
          </w:sdtPr>
          <w:sdtContent>
            <w:p>
              <w:pPr>
                <w:jc w:val="center"/>
                <w:rPr>
                  <w:b/>
                  <w:szCs w:val="24"/>
                  <w:lang w:eastAsia="lt-LT"/>
                </w:rPr>
              </w:pPr>
              <w:sdt>
                <w:sdtPr>
                  <w:alias w:val="Numeris"/>
                  <w:tag w:val="nr_b998eeab6743402c8b9a02cdc9545f1c"/>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b998eeab6743402c8b9a02cdc9545f1c"/>
                  <w:lock w:val="sdtLocked"/>
                  <w:richText/>
                </w:sdtPr>
                <w:sdtContent>
                  <w:r>
                    <w:rPr>
                      <w:b/>
                      <w:szCs w:val="24"/>
                      <w:lang w:eastAsia="lt-LT"/>
                    </w:rPr>
                    <w:t>ATITIKTIES FIZINIO PASIRENGIMO REIKALAVIMAMS TIKRINIMO EIGA</w:t>
                  </w:r>
                </w:sdtContent>
              </w:sdt>
            </w:p>
            <w:p>
              <w:pPr>
                <w:ind w:firstLine="709"/>
                <w:rPr>
                  <w:szCs w:val="24"/>
                  <w:lang w:eastAsia="lt-LT"/>
                </w:rPr>
              </w:pPr>
            </w:p>
            <w:sdt>
              <w:sdtPr>
                <w:alias w:val="18 p."/>
                <w:tag w:val="part_1197b058fd0c4338b33f1849b566c4de"/>
                <w:lock w:val="sdtLocked"/>
                <w:richText/>
              </w:sdtPr>
              <w:sdtContent>
                <w:p>
                  <w:pPr>
                    <w:tabs>
                      <w:tab w:val="left" w:pos="1134"/>
                      <w:tab w:val="left" w:pos="1276"/>
                    </w:tabs>
                    <w:ind w:firstLine="709"/>
                    <w:jc w:val="both"/>
                    <w:rPr>
                      <w:szCs w:val="24"/>
                      <w:lang w:eastAsia="lt-LT"/>
                    </w:rPr>
                  </w:pPr>
                  <w:sdt>
                    <w:sdtPr>
                      <w:alias w:val="Numeris"/>
                      <w:tag w:val="nr_1197b058fd0c4338b33f1849b566c4de"/>
                      <w:lock w:val="sdtLocked"/>
                      <w:richText/>
                    </w:sdtPr>
                    <w:sdtContent>
                      <w:r>
                        <w:rPr>
                          <w:szCs w:val="24"/>
                          <w:lang w:eastAsia="lt-LT"/>
                        </w:rPr>
                        <w:t>18</w:t>
                      </w:r>
                    </w:sdtContent>
                  </w:sdt>
                  <w:r>
                    <w:rPr>
                      <w:szCs w:val="24"/>
                      <w:lang w:eastAsia="lt-LT"/>
                    </w:rPr>
                    <w:t>. Testuojamieji asmenys atlieka po vieną iš aprašo 1 lentelės kiekviename punkte nurodytų fizinių pratimų pasirinktinai, atsižvelgdami į aprašo 16 punkte nustatytas išimtis dėl aprašo 1 lentelės 3 punkte ir 4 punkte nurodytų pratimų.</w:t>
                  </w:r>
                </w:p>
              </w:sdtContent>
            </w:sdt>
            <w:sdt>
              <w:sdtPr>
                <w:alias w:val="19 p."/>
                <w:tag w:val="part_d00c70b9160b46d0b47fc0402cf66f98"/>
                <w:lock w:val="sdtLocked"/>
                <w:richText/>
              </w:sdtPr>
              <w:sdtContent>
                <w:p>
                  <w:pPr>
                    <w:tabs>
                      <w:tab w:val="left" w:pos="1134"/>
                      <w:tab w:val="left" w:pos="1276"/>
                    </w:tabs>
                    <w:ind w:firstLine="709"/>
                    <w:jc w:val="both"/>
                    <w:rPr>
                      <w:szCs w:val="24"/>
                      <w:lang w:eastAsia="lt-LT"/>
                    </w:rPr>
                  </w:pPr>
                  <w:sdt>
                    <w:sdtPr>
                      <w:alias w:val="Numeris"/>
                      <w:tag w:val="nr_d00c70b9160b46d0b47fc0402cf66f98"/>
                      <w:lock w:val="sdtLocked"/>
                      <w:richText/>
                    </w:sdtPr>
                    <w:sdtContent>
                      <w:r>
                        <w:rPr>
                          <w:szCs w:val="24"/>
                          <w:lang w:eastAsia="lt-LT"/>
                        </w:rPr>
                        <w:t>19</w:t>
                      </w:r>
                    </w:sdtContent>
                  </w:sdt>
                  <w:r>
                    <w:rPr>
                      <w:szCs w:val="24"/>
                      <w:lang w:eastAsia="lt-LT"/>
                    </w:rPr>
                    <w:t xml:space="preserve">. Prieš pradedant </w:t>
                  </w:r>
                  <w:r>
                    <w:rPr>
                      <w:szCs w:val="24"/>
                    </w:rPr>
                    <w:t>atitikties fizinio pasirengimo reikalavimams</w:t>
                  </w:r>
                  <w:r>
                    <w:rPr>
                      <w:szCs w:val="24"/>
                      <w:lang w:eastAsia="lt-LT"/>
                    </w:rPr>
                    <w:t xml:space="preserve"> tikrinimą būtina testuojamųjų asmenų pramankšta. Jei statutinėje įstaigoje arba jai pavaldžioje papildomo ugdymo ir neformaliojo švietimo įstaigoje, kurios steigėjas yra statutinė įstaiga, yra sporto instruktorius (asmuo, turintis trenerio ar kitą kūno kultūros specialisto kvalifikaciją ar kompetenciją), pramankšta atliekama vadovaujant arba prižiūrint sporto instruktoriui. Pramankštos trukmė 20–25 min. Jei testuojamajam asmeniui savo fizinio pratimo atlikimo eilės reikia laukti ilgiau kaip 15 minučių, prieš fizinio pratimo pradžią jo pageidavimu gali būti papildomai skiriamos 5 minutės pramankštai ir pasirengimui.</w:t>
                  </w:r>
                </w:p>
              </w:sdtContent>
            </w:sdt>
            <w:sdt>
              <w:sdtPr>
                <w:alias w:val="20 p."/>
                <w:tag w:val="part_1bfca79338794cfabb4b4b248f1ab2ef"/>
                <w:lock w:val="sdtLocked"/>
                <w:richText/>
              </w:sdtPr>
              <w:sdtContent>
                <w:p>
                  <w:pPr>
                    <w:tabs>
                      <w:tab w:val="left" w:pos="1134"/>
                      <w:tab w:val="left" w:pos="1276"/>
                    </w:tabs>
                    <w:ind w:firstLine="709"/>
                    <w:jc w:val="both"/>
                    <w:rPr>
                      <w:szCs w:val="24"/>
                      <w:lang w:eastAsia="lt-LT"/>
                    </w:rPr>
                  </w:pPr>
                  <w:sdt>
                    <w:sdtPr>
                      <w:alias w:val="Numeris"/>
                      <w:tag w:val="nr_1bfca79338794cfabb4b4b248f1ab2ef"/>
                      <w:lock w:val="sdtLocked"/>
                      <w:richText/>
                    </w:sdtPr>
                    <w:sdtContent>
                      <w:r>
                        <w:rPr>
                          <w:szCs w:val="24"/>
                          <w:lang w:eastAsia="lt-LT"/>
                        </w:rPr>
                        <w:t>20</w:t>
                      </w:r>
                    </w:sdtContent>
                  </w:sdt>
                  <w:r>
                    <w:rPr>
                      <w:szCs w:val="24"/>
                      <w:lang w:eastAsia="lt-LT"/>
                    </w:rPr>
                    <w:t>. Fiziniai pratimai atliekami šia seka:</w:t>
                  </w:r>
                </w:p>
                <w:sdt>
                  <w:sdtPr>
                    <w:alias w:val="20.1 pp."/>
                    <w:tag w:val="part_31730b0abb1c4e048e64ecc8fa571bdb"/>
                    <w:lock w:val="sdtLocked"/>
                    <w:richText/>
                  </w:sdtPr>
                  <w:sdtContent>
                    <w:p>
                      <w:pPr>
                        <w:tabs>
                          <w:tab w:val="left" w:pos="1134"/>
                          <w:tab w:val="left" w:pos="1276"/>
                        </w:tabs>
                        <w:ind w:firstLine="709"/>
                        <w:jc w:val="both"/>
                        <w:rPr>
                          <w:szCs w:val="24"/>
                          <w:lang w:eastAsia="lt-LT"/>
                        </w:rPr>
                      </w:pPr>
                      <w:sdt>
                        <w:sdtPr>
                          <w:alias w:val="Numeris"/>
                          <w:tag w:val="nr_31730b0abb1c4e048e64ecc8fa571bdb"/>
                          <w:lock w:val="sdtLocked"/>
                          <w:richText/>
                        </w:sdtPr>
                        <w:sdtContent>
                          <w:r>
                            <w:rPr>
                              <w:szCs w:val="24"/>
                              <w:lang w:eastAsia="lt-LT"/>
                            </w:rPr>
                            <w:t>20.1</w:t>
                          </w:r>
                        </w:sdtContent>
                      </w:sdt>
                      <w:r>
                        <w:rPr>
                          <w:szCs w:val="24"/>
                          <w:lang w:eastAsia="lt-LT"/>
                        </w:rPr>
                        <w:t>. atliekamas greičio, greitumo ištvermės, vikrumo vertinimas (bėgimas šaudykle 10 × 10 m arba 100 m bėgimas);</w:t>
                      </w:r>
                    </w:p>
                  </w:sdtContent>
                </w:sdt>
                <w:sdt>
                  <w:sdtPr>
                    <w:alias w:val="20.2 pp."/>
                    <w:tag w:val="part_976e8f3ad90f4588aeb91fd388ff3e77"/>
                    <w:lock w:val="sdtLocked"/>
                    <w:richText/>
                  </w:sdtPr>
                  <w:sdtContent>
                    <w:p>
                      <w:pPr>
                        <w:tabs>
                          <w:tab w:val="left" w:pos="1134"/>
                          <w:tab w:val="left" w:pos="1276"/>
                        </w:tabs>
                        <w:ind w:firstLine="709"/>
                        <w:jc w:val="both"/>
                        <w:rPr>
                          <w:szCs w:val="24"/>
                          <w:lang w:eastAsia="lt-LT"/>
                        </w:rPr>
                      </w:pPr>
                      <w:sdt>
                        <w:sdtPr>
                          <w:alias w:val="Numeris"/>
                          <w:tag w:val="nr_976e8f3ad90f4588aeb91fd388ff3e77"/>
                          <w:lock w:val="sdtLocked"/>
                          <w:richText/>
                        </w:sdtPr>
                        <w:sdtContent>
                          <w:r>
                            <w:rPr>
                              <w:szCs w:val="24"/>
                              <w:lang w:eastAsia="lt-LT"/>
                            </w:rPr>
                            <w:t>20.2</w:t>
                          </w:r>
                        </w:sdtContent>
                      </w:sdt>
                      <w:r>
                        <w:rPr>
                          <w:szCs w:val="24"/>
                          <w:lang w:eastAsia="lt-LT"/>
                        </w:rPr>
                        <w:t>. atliekamas jėgos, jėgos ištvermės vertinimas (atsispaudimai arba prisitraukimai, arba atsilenkimai) ir lankstumo vertinimas (sėstis ir siekti);</w:t>
                      </w:r>
                    </w:p>
                  </w:sdtContent>
                </w:sdt>
                <w:sdt>
                  <w:sdtPr>
                    <w:alias w:val="20.3 pp."/>
                    <w:tag w:val="part_34592ad756d24fcfb01ce9ffd88d63fb"/>
                    <w:lock w:val="sdtLocked"/>
                    <w:richText/>
                  </w:sdtPr>
                  <w:sdtContent>
                    <w:p>
                      <w:pPr>
                        <w:tabs>
                          <w:tab w:val="left" w:pos="1134"/>
                          <w:tab w:val="left" w:pos="1276"/>
                        </w:tabs>
                        <w:ind w:firstLine="709"/>
                        <w:jc w:val="both"/>
                        <w:rPr>
                          <w:szCs w:val="24"/>
                          <w:lang w:eastAsia="lt-LT"/>
                        </w:rPr>
                      </w:pPr>
                      <w:sdt>
                        <w:sdtPr>
                          <w:alias w:val="Numeris"/>
                          <w:tag w:val="nr_34592ad756d24fcfb01ce9ffd88d63fb"/>
                          <w:lock w:val="sdtLocked"/>
                          <w:richText/>
                        </w:sdtPr>
                        <w:sdtContent>
                          <w:r>
                            <w:rPr>
                              <w:szCs w:val="24"/>
                              <w:lang w:eastAsia="lt-LT"/>
                            </w:rPr>
                            <w:t>20.3</w:t>
                          </w:r>
                        </w:sdtContent>
                      </w:sdt>
                      <w:r>
                        <w:rPr>
                          <w:szCs w:val="24"/>
                          <w:lang w:eastAsia="lt-LT"/>
                        </w:rPr>
                        <w:t>. atliekamas ištvermės vertinimas (1000 m, 2000 m, 3000 m bėgimas arba alternatyvus testas 4000 m ėjimas).</w:t>
                      </w:r>
                    </w:p>
                  </w:sdtContent>
                </w:sdt>
              </w:sdtContent>
            </w:sdt>
            <w:sdt>
              <w:sdtPr>
                <w:alias w:val="21 p."/>
                <w:tag w:val="part_c8ca9e6d6f204813886da0c48a97f110"/>
                <w:lock w:val="sdtLocked"/>
                <w:richText/>
              </w:sdtPr>
              <w:sdtContent>
                <w:p>
                  <w:pPr>
                    <w:tabs>
                      <w:tab w:val="left" w:pos="1134"/>
                      <w:tab w:val="left" w:pos="1276"/>
                    </w:tabs>
                    <w:ind w:firstLine="709"/>
                    <w:jc w:val="both"/>
                    <w:rPr>
                      <w:szCs w:val="24"/>
                      <w:lang w:eastAsia="lt-LT"/>
                    </w:rPr>
                  </w:pPr>
                  <w:sdt>
                    <w:sdtPr>
                      <w:alias w:val="Numeris"/>
                      <w:tag w:val="nr_c8ca9e6d6f204813886da0c48a97f110"/>
                      <w:lock w:val="sdtLocked"/>
                      <w:richText/>
                    </w:sdtPr>
                    <w:sdtContent>
                      <w:r>
                        <w:rPr>
                          <w:szCs w:val="24"/>
                          <w:lang w:eastAsia="lt-LT"/>
                        </w:rPr>
                        <w:t>21</w:t>
                      </w:r>
                    </w:sdtContent>
                  </w:sdt>
                  <w:r>
                    <w:rPr>
                      <w:szCs w:val="24"/>
                      <w:lang w:eastAsia="lt-LT"/>
                    </w:rPr>
                    <w:t>. Vertinimo komisijų sprendimu aprašo 20.1 ir 20.2 papunkčiuose nurodytų fizinių pratimų atlikimo seka gali būti keičiama.</w:t>
                  </w:r>
                </w:p>
              </w:sdtContent>
            </w:sdt>
            <w:sdt>
              <w:sdtPr>
                <w:alias w:val="22 p."/>
                <w:tag w:val="part_df6d281c4bce4920ad12c86debe68561"/>
                <w:lock w:val="sdtLocked"/>
                <w:richText/>
              </w:sdtPr>
              <w:sdtContent>
                <w:p>
                  <w:pPr>
                    <w:tabs>
                      <w:tab w:val="left" w:pos="1134"/>
                      <w:tab w:val="left" w:pos="1276"/>
                    </w:tabs>
                    <w:ind w:firstLine="709"/>
                    <w:jc w:val="both"/>
                    <w:rPr>
                      <w:szCs w:val="24"/>
                      <w:lang w:eastAsia="lt-LT"/>
                    </w:rPr>
                  </w:pPr>
                  <w:sdt>
                    <w:sdtPr>
                      <w:alias w:val="Numeris"/>
                      <w:tag w:val="nr_df6d281c4bce4920ad12c86debe68561"/>
                      <w:lock w:val="sdtLocked"/>
                      <w:richText/>
                    </w:sdtPr>
                    <w:sdtContent>
                      <w:r>
                        <w:rPr>
                          <w:szCs w:val="24"/>
                          <w:lang w:eastAsia="lt-LT"/>
                        </w:rPr>
                        <w:t>22</w:t>
                      </w:r>
                    </w:sdtContent>
                  </w:sdt>
                  <w:r>
                    <w:rPr>
                      <w:szCs w:val="24"/>
                      <w:lang w:eastAsia="lt-LT"/>
                    </w:rPr>
                    <w:t>. Fiziniai pratimai atliekami per vieną dieną. Ilsėtis tarp fizinių pratimų galima ne daugiau kaip 20 min.</w:t>
                  </w:r>
                </w:p>
              </w:sdtContent>
            </w:sdt>
            <w:sdt>
              <w:sdtPr>
                <w:alias w:val="23 p."/>
                <w:tag w:val="part_916729fce76d4bc49e18dce978015ab7"/>
                <w:lock w:val="sdtLocked"/>
                <w:richText/>
              </w:sdtPr>
              <w:sdtContent>
                <w:p>
                  <w:pPr>
                    <w:tabs>
                      <w:tab w:val="left" w:pos="1134"/>
                      <w:tab w:val="left" w:pos="1276"/>
                    </w:tabs>
                    <w:ind w:firstLine="709"/>
                    <w:jc w:val="both"/>
                    <w:rPr>
                      <w:szCs w:val="24"/>
                      <w:lang w:eastAsia="lt-LT"/>
                    </w:rPr>
                  </w:pPr>
                  <w:sdt>
                    <w:sdtPr>
                      <w:alias w:val="Numeris"/>
                      <w:tag w:val="nr_916729fce76d4bc49e18dce978015ab7"/>
                      <w:lock w:val="sdtLocked"/>
                      <w:richText/>
                    </w:sdtPr>
                    <w:sdtContent>
                      <w:r>
                        <w:rPr>
                          <w:szCs w:val="24"/>
                          <w:lang w:eastAsia="lt-LT"/>
                        </w:rPr>
                        <w:t>23</w:t>
                      </w:r>
                    </w:sdtContent>
                  </w:sdt>
                  <w:r>
                    <w:rPr>
                      <w:szCs w:val="24"/>
                      <w:lang w:eastAsia="lt-LT"/>
                    </w:rPr>
                    <w:t>. Kiekvieną fizinį pratimą atlikti leidžiama ne daugiau kaip du kartus (be išankstinių bandymų), išskyrus aprašo 17.7 ir 17.8 papunkčiuose nurodytus fizinius pratimus, kurie atliekami vieną kartą (be išankstinių bandymų).</w:t>
                  </w:r>
                </w:p>
                <w:p>
                  <w:pPr>
                    <w:tabs>
                      <w:tab w:val="left" w:pos="1134"/>
                      <w:tab w:val="left" w:pos="1276"/>
                    </w:tabs>
                    <w:ind w:firstLine="709"/>
                    <w:jc w:val="both"/>
                    <w:rPr>
                      <w:szCs w:val="24"/>
                      <w:lang w:eastAsia="lt-LT"/>
                    </w:rPr>
                  </w:pPr>
                </w:p>
              </w:sdtContent>
            </w:sdt>
          </w:sdtContent>
        </w:sdt>
        <w:sdt>
          <w:sdtPr>
            <w:alias w:val="skyrius"/>
            <w:tag w:val="part_c8100f64f95b4b289d3f7420dc6d0f4f"/>
            <w:lock w:val="sdtLocked"/>
            <w:richText/>
          </w:sdtPr>
          <w:sdtContent>
            <w:p>
              <w:pPr>
                <w:tabs>
                  <w:tab w:val="left" w:pos="1134"/>
                  <w:tab w:val="left" w:pos="1276"/>
                </w:tabs>
                <w:jc w:val="center"/>
                <w:rPr>
                  <w:b/>
                  <w:szCs w:val="24"/>
                  <w:lang w:eastAsia="lt-LT"/>
                </w:rPr>
              </w:pPr>
              <w:sdt>
                <w:sdtPr>
                  <w:alias w:val="Numeris"/>
                  <w:tag w:val="nr_c8100f64f95b4b289d3f7420dc6d0f4f"/>
                  <w:lock w:val="sdtLocked"/>
                  <w:richText/>
                </w:sdtPr>
                <w:sdtContent>
                  <w:r>
                    <w:rPr>
                      <w:b/>
                      <w:szCs w:val="24"/>
                      <w:lang w:eastAsia="lt-LT"/>
                    </w:rPr>
                    <w:t>VI</w:t>
                  </w:r>
                </w:sdtContent>
              </w:sdt>
              <w:r>
                <w:rPr>
                  <w:b/>
                  <w:szCs w:val="24"/>
                  <w:lang w:eastAsia="lt-LT"/>
                </w:rPr>
                <w:t xml:space="preserve"> SKYRIUS</w:t>
              </w:r>
            </w:p>
            <w:p>
              <w:pPr>
                <w:tabs>
                  <w:tab w:val="left" w:pos="1134"/>
                  <w:tab w:val="left" w:pos="1276"/>
                </w:tabs>
                <w:jc w:val="center"/>
                <w:rPr>
                  <w:b/>
                  <w:szCs w:val="24"/>
                  <w:lang w:eastAsia="lt-LT"/>
                </w:rPr>
              </w:pPr>
              <w:sdt>
                <w:sdtPr>
                  <w:alias w:val="Pavadinimas"/>
                  <w:tag w:val="title_c8100f64f95b4b289d3f7420dc6d0f4f"/>
                  <w:lock w:val="sdtLocked"/>
                  <w:richText/>
                </w:sdtPr>
                <w:sdtContent>
                  <w:r>
                    <w:rPr>
                      <w:b/>
                      <w:szCs w:val="24"/>
                      <w:lang w:eastAsia="lt-LT"/>
                    </w:rPr>
                    <w:t>FIZINIŲ PRATIMŲ ATLIKIMO REZULTATŲ VERTINIMAS IR FIKSAVIMAS</w:t>
                  </w:r>
                </w:sdtContent>
              </w:sdt>
            </w:p>
            <w:p>
              <w:pPr>
                <w:tabs>
                  <w:tab w:val="left" w:pos="1134"/>
                  <w:tab w:val="left" w:pos="1276"/>
                </w:tabs>
                <w:ind w:firstLine="709"/>
                <w:jc w:val="both"/>
                <w:rPr>
                  <w:szCs w:val="24"/>
                  <w:lang w:eastAsia="lt-LT"/>
                </w:rPr>
              </w:pPr>
            </w:p>
            <w:sdt>
              <w:sdtPr>
                <w:alias w:val="24 p."/>
                <w:tag w:val="part_a61ab5de08b4484a93197aae97ae4d15"/>
                <w:lock w:val="sdtLocked"/>
                <w:richText/>
              </w:sdtPr>
              <w:sdtContent>
                <w:p>
                  <w:pPr>
                    <w:tabs>
                      <w:tab w:val="left" w:pos="1134"/>
                      <w:tab w:val="left" w:pos="1276"/>
                    </w:tabs>
                    <w:ind w:firstLine="709"/>
                    <w:jc w:val="both"/>
                    <w:rPr>
                      <w:szCs w:val="24"/>
                      <w:lang w:eastAsia="lt-LT"/>
                    </w:rPr>
                  </w:pPr>
                  <w:sdt>
                    <w:sdtPr>
                      <w:alias w:val="Numeris"/>
                      <w:tag w:val="nr_a61ab5de08b4484a93197aae97ae4d15"/>
                      <w:lock w:val="sdtLocked"/>
                      <w:richText/>
                    </w:sdtPr>
                    <w:sdtContent>
                      <w:r>
                        <w:rPr>
                          <w:szCs w:val="24"/>
                          <w:lang w:eastAsia="lt-LT"/>
                        </w:rPr>
                        <w:t>24</w:t>
                      </w:r>
                    </w:sdtContent>
                  </w:sdt>
                  <w:r>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pratimus,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w:t>
                  </w:r>
                </w:p>
                <w:p>
                  <w:pPr>
                    <w:tabs>
                      <w:tab w:val="left" w:pos="1134"/>
                      <w:tab w:val="left" w:pos="1276"/>
                    </w:tabs>
                    <w:ind w:firstLine="709"/>
                    <w:jc w:val="both"/>
                    <w:rPr>
                      <w:szCs w:val="24"/>
                      <w:lang w:eastAsia="lt-LT"/>
                    </w:rPr>
                  </w:pPr>
                  <w:r>
                    <w:rPr>
                      <w:szCs w:val="24"/>
                      <w:lang w:eastAsia="lt-LT"/>
                    </w:rPr>
                    <w:t>Alternatyvus testas 4000 m ėjimas vertinamas išlaikytu, jei atliktas neviršijant aprašo 4 priede nurodyto laiko. Išlaikytas alternatyvus testas 4000 m ėjimas vertinamas aprašo 1 priede nustatyta minimalia taškų suma, kurią turi surinkti pareigūnas atlikdamas atitinkamai 1000 m, 2000 m arba 3000 m bėgimo testą.</w:t>
                  </w:r>
                </w:p>
                <w:p>
                  <w:pPr>
                    <w:tabs>
                      <w:tab w:val="left" w:pos="1134"/>
                      <w:tab w:val="left" w:pos="1276"/>
                    </w:tabs>
                    <w:ind w:firstLine="709"/>
                    <w:jc w:val="both"/>
                    <w:rPr>
                      <w:szCs w:val="24"/>
                      <w:lang w:eastAsia="lt-LT"/>
                    </w:rPr>
                  </w:pPr>
                  <w:r>
                    <w:rPr>
                      <w:szCs w:val="24"/>
                      <w:lang w:eastAsia="lt-LT"/>
                    </w:rPr>
                    <w:t>Nesurinkus minimalaus taškų skaičiaus bent už vieną fizinį pratimą arba neišlaikius alternatyvaus testo, arba nesurinkus aprašo 2 lentelėje nustatytos atitinkamos minimalios taškų sumos, daroma išvada, kad testuojamojo asmens fizinis pasirengimas neatitinka nustatytų reikalavimų.</w:t>
                  </w:r>
                </w:p>
                <w:p>
                  <w:pPr>
                    <w:tabs>
                      <w:tab w:val="left" w:pos="1134"/>
                      <w:tab w:val="left" w:pos="1276"/>
                    </w:tabs>
                    <w:ind w:firstLine="709"/>
                    <w:jc w:val="both"/>
                    <w:rPr>
                      <w:szCs w:val="24"/>
                      <w:lang w:eastAsia="lt-LT"/>
                    </w:rPr>
                  </w:pPr>
                  <w:r>
                    <w:rPr>
                      <w:szCs w:val="24"/>
                      <w:lang w:eastAsia="lt-LT"/>
                    </w:rPr>
                    <w:t>Kai pareigūnas aprašo 38.1 ir 38.2 papunkčiuose nustatytais atvejais dėl ligos ar sveikatos sutrikimo negali atlikti aprašo 1 lentelėje nurodyto 4 fizinio pratimo testo, pareigūnui aprašo 2 lentelėje nustatyta minimali taškų suma sumažinama 1.</w:t>
                  </w:r>
                </w:p>
                <w:p>
                  <w:pPr>
                    <w:rPr>
                      <w:szCs w:val="24"/>
                      <w:lang w:eastAsia="lt-LT"/>
                    </w:rPr>
                  </w:pPr>
                </w:p>
              </w:sdtContent>
            </w:sdt>
            <w:sdt>
              <w:sdtPr>
                <w:alias w:val="poskyris"/>
                <w:tag w:val="part_bc43fd838c074db091386373f59ae75a"/>
                <w:lock w:val="sdtLocked"/>
                <w:richText/>
              </w:sdtPr>
              <w:sdtContent>
                <w:p>
                  <w:pPr>
                    <w:rPr>
                      <w:b/>
                      <w:szCs w:val="24"/>
                      <w:lang w:eastAsia="lt-LT"/>
                    </w:rPr>
                  </w:pPr>
                  <w:sdt>
                    <w:sdtPr>
                      <w:alias w:val="Pavadinimas"/>
                      <w:tag w:val="title_bc43fd838c074db091386373f59ae75a"/>
                      <w:lock w:val="sdtLocked"/>
                      <w:richText/>
                    </w:sdtPr>
                    <w:sdtContent>
                      <w:r>
                        <w:rPr>
                          <w:b/>
                          <w:szCs w:val="24"/>
                          <w:lang w:eastAsia="lt-LT"/>
                        </w:rPr>
                        <w:t>2 lentelė. Testuojamųjų asmenų keturių fizinių pratimų rezultatų minimali taškų suma</w:t>
                      </w:r>
                    </w:sdtContent>
                  </w:sdt>
                </w:p>
                <w:p>
                  <w:pPr>
                    <w:rPr>
                      <w:b/>
                      <w:szCs w:val="24"/>
                      <w:lang w:eastAsia="lt-LT"/>
                    </w:rPr>
                  </w:pPr>
                </w:p>
              </w:sdtContent>
            </w:sdt>
            <w:sdt>
              <w:sdtPr>
                <w:alias w:val="poskyris"/>
                <w:tag w:val="part_e70ab6cb17d24a7795923b781a9fbbbd"/>
                <w:lock w:val="sdtLocked"/>
                <w:richText/>
              </w:sdtPr>
              <w:sdtContent>
                <w:p>
                  <w:pPr>
                    <w:rPr>
                      <w:b/>
                      <w:szCs w:val="24"/>
                      <w:lang w:eastAsia="lt-LT"/>
                    </w:rPr>
                  </w:pPr>
                  <w:sdt>
                    <w:sdtPr>
                      <w:alias w:val="Pavadinimas"/>
                      <w:tag w:val="title_e70ab6cb17d24a7795923b781a9fbbbd"/>
                      <w:lock w:val="sdtLocked"/>
                      <w:richText/>
                    </w:sdtPr>
                    <w:sdtContent>
                      <w:r>
                        <w:rPr>
                          <w:b/>
                          <w:szCs w:val="24"/>
                          <w:lang w:eastAsia="lt-LT"/>
                        </w:rPr>
                        <w:t>Vyrų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31</w:t>
                        </w:r>
                      </w:p>
                    </w:tc>
                    <w:tc>
                      <w:tcPr>
                        <w:tcW w:w="1984" w:type="dxa"/>
                      </w:tcPr>
                      <w:p>
                        <w:pPr>
                          <w:jc w:val="center"/>
                          <w:rPr>
                            <w:b/>
                            <w:szCs w:val="24"/>
                            <w:lang w:eastAsia="lt-LT"/>
                          </w:rPr>
                        </w:pPr>
                        <w:r>
                          <w:rPr>
                            <w:szCs w:val="24"/>
                            <w:lang w:eastAsia="lt-LT"/>
                          </w:rPr>
                          <w:t>26</w:t>
                        </w:r>
                      </w:p>
                    </w:tc>
                    <w:tc>
                      <w:tcPr>
                        <w:tcW w:w="2121" w:type="dxa"/>
                      </w:tcPr>
                      <w:p>
                        <w:pPr>
                          <w:jc w:val="center"/>
                          <w:rPr>
                            <w:b/>
                            <w:szCs w:val="24"/>
                            <w:lang w:eastAsia="lt-LT"/>
                          </w:rPr>
                        </w:pPr>
                        <w:r>
                          <w:rPr>
                            <w:szCs w:val="24"/>
                            <w:lang w:val="en-US" w:eastAsia="lt-LT"/>
                          </w:rPr>
                          <w:t>23</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26</w:t>
                        </w:r>
                      </w:p>
                    </w:tc>
                    <w:tc>
                      <w:tcPr>
                        <w:tcW w:w="1984" w:type="dxa"/>
                      </w:tcPr>
                      <w:p>
                        <w:pPr>
                          <w:jc w:val="center"/>
                          <w:rPr>
                            <w:b/>
                            <w:szCs w:val="24"/>
                            <w:lang w:eastAsia="lt-LT"/>
                          </w:rPr>
                        </w:pPr>
                        <w:r>
                          <w:rPr>
                            <w:szCs w:val="24"/>
                            <w:lang w:eastAsia="lt-LT"/>
                          </w:rPr>
                          <w:t>20</w:t>
                        </w:r>
                      </w:p>
                    </w:tc>
                    <w:tc>
                      <w:tcPr>
                        <w:tcW w:w="2121" w:type="dxa"/>
                      </w:tcPr>
                      <w:p>
                        <w:pPr>
                          <w:jc w:val="center"/>
                          <w:rPr>
                            <w:b/>
                            <w:szCs w:val="24"/>
                            <w:lang w:eastAsia="lt-LT"/>
                          </w:rPr>
                        </w:pPr>
                        <w:r>
                          <w:rPr>
                            <w:szCs w:val="24"/>
                            <w:lang w:eastAsia="lt-LT"/>
                          </w:rPr>
                          <w:t>19</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24</w:t>
                        </w:r>
                      </w:p>
                    </w:tc>
                    <w:tc>
                      <w:tcPr>
                        <w:tcW w:w="1984" w:type="dxa"/>
                      </w:tcPr>
                      <w:p>
                        <w:pPr>
                          <w:jc w:val="center"/>
                          <w:rPr>
                            <w:b/>
                            <w:szCs w:val="24"/>
                            <w:lang w:eastAsia="lt-LT"/>
                          </w:rPr>
                        </w:pPr>
                        <w:r>
                          <w:rPr>
                            <w:szCs w:val="24"/>
                            <w:lang w:eastAsia="lt-LT"/>
                          </w:rPr>
                          <w:t>18</w:t>
                        </w:r>
                      </w:p>
                    </w:tc>
                    <w:tc>
                      <w:tcPr>
                        <w:tcW w:w="2121" w:type="dxa"/>
                      </w:tcPr>
                      <w:p>
                        <w:pPr>
                          <w:jc w:val="center"/>
                          <w:rPr>
                            <w:b/>
                            <w:szCs w:val="24"/>
                            <w:lang w:eastAsia="lt-LT"/>
                          </w:rPr>
                        </w:pPr>
                        <w:r>
                          <w:rPr>
                            <w:szCs w:val="24"/>
                            <w:lang w:eastAsia="lt-LT"/>
                          </w:rPr>
                          <w:t>15</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22</w:t>
                        </w:r>
                      </w:p>
                    </w:tc>
                    <w:tc>
                      <w:tcPr>
                        <w:tcW w:w="1984" w:type="dxa"/>
                      </w:tcPr>
                      <w:p>
                        <w:pPr>
                          <w:jc w:val="center"/>
                          <w:rPr>
                            <w:b/>
                            <w:szCs w:val="24"/>
                            <w:lang w:eastAsia="lt-LT"/>
                          </w:rPr>
                        </w:pPr>
                        <w:r>
                          <w:rPr>
                            <w:szCs w:val="24"/>
                            <w:lang w:eastAsia="lt-LT"/>
                          </w:rPr>
                          <w:t>13</w:t>
                        </w:r>
                      </w:p>
                    </w:tc>
                    <w:tc>
                      <w:tcPr>
                        <w:tcW w:w="2121" w:type="dxa"/>
                      </w:tcPr>
                      <w:p>
                        <w:pPr>
                          <w:jc w:val="center"/>
                          <w:rPr>
                            <w:b/>
                            <w:szCs w:val="24"/>
                            <w:lang w:eastAsia="lt-LT"/>
                          </w:rPr>
                        </w:pPr>
                        <w:r>
                          <w:rPr>
                            <w:szCs w:val="24"/>
                            <w:lang w:eastAsia="lt-LT"/>
                          </w:rPr>
                          <w:t>11</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b/>
                      <w:szCs w:val="24"/>
                      <w:lang w:eastAsia="lt-LT"/>
                    </w:rPr>
                  </w:pPr>
                </w:p>
              </w:sdtContent>
            </w:sdt>
            <w:sdt>
              <w:sdtPr>
                <w:alias w:val="poskyris"/>
                <w:tag w:val="part_8d283f5353bf4ce4b80e14c085420746"/>
                <w:lock w:val="sdtLocked"/>
                <w:richText/>
              </w:sdtPr>
              <w:sdtContent>
                <w:p>
                  <w:pPr>
                    <w:rPr>
                      <w:b/>
                      <w:szCs w:val="24"/>
                      <w:lang w:eastAsia="lt-LT"/>
                    </w:rPr>
                  </w:pPr>
                  <w:sdt>
                    <w:sdtPr>
                      <w:alias w:val="Pavadinimas"/>
                      <w:tag w:val="title_8d283f5353bf4ce4b80e14c085420746"/>
                      <w:lock w:val="sdtLocked"/>
                      <w:richText/>
                    </w:sdtPr>
                    <w:sdtContent>
                      <w:r>
                        <w:rPr>
                          <w:b/>
                          <w:szCs w:val="24"/>
                          <w:lang w:eastAsia="lt-LT"/>
                        </w:rPr>
                        <w:t>Moterų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30</w:t>
                        </w:r>
                      </w:p>
                    </w:tc>
                    <w:tc>
                      <w:tcPr>
                        <w:tcW w:w="1984" w:type="dxa"/>
                      </w:tcPr>
                      <w:p>
                        <w:pPr>
                          <w:jc w:val="center"/>
                          <w:rPr>
                            <w:b/>
                            <w:szCs w:val="24"/>
                            <w:lang w:eastAsia="lt-LT"/>
                          </w:rPr>
                        </w:pPr>
                        <w:r>
                          <w:rPr>
                            <w:szCs w:val="24"/>
                            <w:lang w:eastAsia="lt-LT"/>
                          </w:rPr>
                          <w:t>25</w:t>
                        </w:r>
                      </w:p>
                    </w:tc>
                    <w:tc>
                      <w:tcPr>
                        <w:tcW w:w="2121" w:type="dxa"/>
                      </w:tcPr>
                      <w:p>
                        <w:pPr>
                          <w:jc w:val="center"/>
                          <w:rPr>
                            <w:b/>
                            <w:szCs w:val="24"/>
                            <w:lang w:eastAsia="lt-LT"/>
                          </w:rPr>
                        </w:pPr>
                        <w:r>
                          <w:rPr>
                            <w:szCs w:val="24"/>
                            <w:lang w:val="en-US" w:eastAsia="lt-LT"/>
                          </w:rPr>
                          <w:t>21</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27</w:t>
                        </w:r>
                      </w:p>
                    </w:tc>
                    <w:tc>
                      <w:tcPr>
                        <w:tcW w:w="1984" w:type="dxa"/>
                      </w:tcPr>
                      <w:p>
                        <w:pPr>
                          <w:jc w:val="center"/>
                          <w:rPr>
                            <w:b/>
                            <w:szCs w:val="24"/>
                            <w:lang w:eastAsia="lt-LT"/>
                          </w:rPr>
                        </w:pPr>
                        <w:r>
                          <w:rPr>
                            <w:szCs w:val="24"/>
                            <w:lang w:eastAsia="lt-LT"/>
                          </w:rPr>
                          <w:t>21</w:t>
                        </w:r>
                      </w:p>
                    </w:tc>
                    <w:tc>
                      <w:tcPr>
                        <w:tcW w:w="2121" w:type="dxa"/>
                      </w:tcPr>
                      <w:p>
                        <w:pPr>
                          <w:jc w:val="center"/>
                          <w:rPr>
                            <w:b/>
                            <w:szCs w:val="24"/>
                            <w:lang w:eastAsia="lt-LT"/>
                          </w:rPr>
                        </w:pPr>
                        <w:r>
                          <w:rPr>
                            <w:szCs w:val="24"/>
                            <w:lang w:eastAsia="lt-LT"/>
                          </w:rPr>
                          <w:t>17</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21</w:t>
                        </w:r>
                      </w:p>
                    </w:tc>
                    <w:tc>
                      <w:tcPr>
                        <w:tcW w:w="1984" w:type="dxa"/>
                      </w:tcPr>
                      <w:p>
                        <w:pPr>
                          <w:jc w:val="center"/>
                          <w:rPr>
                            <w:b/>
                            <w:szCs w:val="24"/>
                            <w:lang w:eastAsia="lt-LT"/>
                          </w:rPr>
                        </w:pPr>
                        <w:r>
                          <w:rPr>
                            <w:szCs w:val="24"/>
                            <w:lang w:eastAsia="lt-LT"/>
                          </w:rPr>
                          <w:t>17</w:t>
                        </w:r>
                      </w:p>
                    </w:tc>
                    <w:tc>
                      <w:tcPr>
                        <w:tcW w:w="2121" w:type="dxa"/>
                      </w:tcPr>
                      <w:p>
                        <w:pPr>
                          <w:jc w:val="center"/>
                          <w:rPr>
                            <w:b/>
                            <w:szCs w:val="24"/>
                            <w:lang w:eastAsia="lt-LT"/>
                          </w:rPr>
                        </w:pPr>
                        <w:r>
                          <w:rPr>
                            <w:szCs w:val="24"/>
                            <w:lang w:eastAsia="lt-LT"/>
                          </w:rPr>
                          <w:t>14</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16</w:t>
                        </w:r>
                      </w:p>
                    </w:tc>
                    <w:tc>
                      <w:tcPr>
                        <w:tcW w:w="1984" w:type="dxa"/>
                      </w:tcPr>
                      <w:p>
                        <w:pPr>
                          <w:jc w:val="center"/>
                          <w:rPr>
                            <w:b/>
                            <w:szCs w:val="24"/>
                            <w:lang w:eastAsia="lt-LT"/>
                          </w:rPr>
                        </w:pPr>
                        <w:r>
                          <w:rPr>
                            <w:szCs w:val="24"/>
                            <w:lang w:eastAsia="lt-LT"/>
                          </w:rPr>
                          <w:t>14</w:t>
                        </w:r>
                      </w:p>
                    </w:tc>
                    <w:tc>
                      <w:tcPr>
                        <w:tcW w:w="2121" w:type="dxa"/>
                      </w:tcPr>
                      <w:p>
                        <w:pPr>
                          <w:jc w:val="center"/>
                          <w:rPr>
                            <w:b/>
                            <w:szCs w:val="24"/>
                            <w:lang w:eastAsia="lt-LT"/>
                          </w:rPr>
                        </w:pPr>
                        <w:r>
                          <w:rPr>
                            <w:szCs w:val="24"/>
                            <w:lang w:eastAsia="lt-LT"/>
                          </w:rPr>
                          <w:t>9</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szCs w:val="24"/>
                      <w:lang w:eastAsia="lt-LT"/>
                    </w:rPr>
                  </w:pPr>
                </w:p>
                <w:sdt>
                  <w:sdtPr>
                    <w:alias w:val="25 p."/>
                    <w:tag w:val="part_57d6fea579944883b1eaba3b82408c70"/>
                    <w:lock w:val="sdtLocked"/>
                    <w:richText/>
                  </w:sdtPr>
                  <w:sdtContent>
                    <w:p>
                      <w:pPr>
                        <w:tabs>
                          <w:tab w:val="left" w:pos="1134"/>
                        </w:tabs>
                        <w:ind w:firstLine="709"/>
                        <w:jc w:val="both"/>
                        <w:rPr>
                          <w:szCs w:val="24"/>
                          <w:lang w:eastAsia="lt-LT"/>
                        </w:rPr>
                      </w:pPr>
                      <w:sdt>
                        <w:sdtPr>
                          <w:alias w:val="Numeris"/>
                          <w:tag w:val="nr_57d6fea579944883b1eaba3b82408c70"/>
                          <w:lock w:val="sdtLocked"/>
                          <w:richText/>
                        </w:sdtPr>
                        <w:sdtContent>
                          <w:r>
                            <w:rPr>
                              <w:szCs w:val="24"/>
                              <w:lang w:eastAsia="lt-LT"/>
                            </w:rPr>
                            <w:t>25</w:t>
                          </w:r>
                        </w:sdtContent>
                      </w:sdt>
                      <w:r>
                        <w:rPr>
                          <w:szCs w:val="24"/>
                          <w:lang w:eastAsia="lt-LT"/>
                        </w:rPr>
                        <w:t>. Asmenys, pageidaujantys mokytis statutinėje profesinio mokymo įstaigoje, statutinės profesinio mokymo įstaigos įvadinio mokymo kursuose ar Lietuvos aukštojoje mokykloje, privalo surinkti taškų sumą, atitinkančią aprašo 12.2 papunktyje nurodytam antrajam (II) lygiui priskirtiems testuojamiesiems asmenims nustatytą taškų sumą.</w:t>
                      </w:r>
                    </w:p>
                  </w:sdtContent>
                </w:sdt>
                <w:sdt>
                  <w:sdtPr>
                    <w:alias w:val="26 p."/>
                    <w:tag w:val="part_5108983371ef46219344d36c1fdd4403"/>
                    <w:lock w:val="sdtLocked"/>
                    <w:richText/>
                  </w:sdtPr>
                  <w:sdtContent>
                    <w:p>
                      <w:pPr>
                        <w:tabs>
                          <w:tab w:val="num" w:pos="0"/>
                        </w:tabs>
                        <w:ind w:firstLine="709"/>
                        <w:jc w:val="both"/>
                        <w:rPr>
                          <w:szCs w:val="24"/>
                          <w:lang w:eastAsia="lt-LT"/>
                        </w:rPr>
                      </w:pPr>
                      <w:sdt>
                        <w:sdtPr>
                          <w:alias w:val="Numeris"/>
                          <w:tag w:val="nr_5108983371ef46219344d36c1fdd4403"/>
                          <w:lock w:val="sdtLocked"/>
                          <w:richText/>
                        </w:sdtPr>
                        <w:sdtContent>
                          <w:r>
                            <w:rPr>
                              <w:color w:val="000000"/>
                            </w:rPr>
                            <w:t>26</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privalo surinkti taškų sumą, atitinkančią pareigybės aprašyme nustatytą atitinkamą aprašo 12 punkte nurodytą lygį.</w:t>
                      </w:r>
                      <w:r>
                        <w:t xml:space="preserve"> </w:t>
                      </w:r>
                    </w:p>
                  </w:sdtContent>
                </w:sdt>
                <w:sdt>
                  <w:sdtPr>
                    <w:alias w:val="27 p."/>
                    <w:tag w:val="part_fbaac95937b246c384eb87ddbe0508b6"/>
                    <w:lock w:val="sdtLocked"/>
                    <w:richText/>
                  </w:sdtPr>
                  <w:sdtContent>
                    <w:p>
                      <w:pPr>
                        <w:tabs>
                          <w:tab w:val="left" w:pos="1134"/>
                        </w:tabs>
                        <w:ind w:firstLine="709"/>
                        <w:jc w:val="both"/>
                        <w:rPr>
                          <w:szCs w:val="24"/>
                          <w:lang w:eastAsia="lt-LT"/>
                        </w:rPr>
                      </w:pPr>
                      <w:sdt>
                        <w:sdtPr>
                          <w:alias w:val="Numeris"/>
                          <w:tag w:val="nr_fbaac95937b246c384eb87ddbe0508b6"/>
                          <w:lock w:val="sdtLocked"/>
                          <w:richText/>
                        </w:sdtPr>
                        <w:sdtContent>
                          <w:r>
                            <w:rPr>
                              <w:szCs w:val="24"/>
                              <w:lang w:eastAsia="lt-LT"/>
                            </w:rPr>
                            <w:t>27</w:t>
                          </w:r>
                        </w:sdtContent>
                      </w:sdt>
                      <w:r>
                        <w:rPr>
                          <w:szCs w:val="24"/>
                          <w:lang w:eastAsia="lt-LT"/>
                        </w:rPr>
                        <w:t xml:space="preserve">. </w:t>
                      </w:r>
                      <w:r>
                        <w:rPr>
                          <w:bCs/>
                          <w:szCs w:val="24"/>
                          <w:lang w:eastAsia="lt-LT"/>
                        </w:rPr>
                        <w:t>Testuojamajam asmeniui atlikus fizinį pratimą geresniu nei aprašo 1 priede nustatytu maksimaliu fizinio pratimo atlikimo rezultatu, fizinio pratimo rezultatas vertinamas aprašo 1 priede nustatytu tam fiziniam pratimui nustatytu didžiausiu (15 arba 4) taškų skaičiumi.</w:t>
                      </w:r>
                    </w:p>
                  </w:sdtContent>
                </w:sdt>
                <w:sdt>
                  <w:sdtPr>
                    <w:alias w:val="28 p."/>
                    <w:tag w:val="part_d16a97509962414f952b32a64ad89b2d"/>
                    <w:lock w:val="sdtLocked"/>
                    <w:richText/>
                  </w:sdtPr>
                  <w:sdtContent>
                    <w:p>
                      <w:pPr>
                        <w:tabs>
                          <w:tab w:val="left" w:pos="1134"/>
                        </w:tabs>
                        <w:ind w:firstLine="709"/>
                        <w:jc w:val="both"/>
                        <w:rPr>
                          <w:szCs w:val="24"/>
                          <w:lang w:eastAsia="lt-LT"/>
                        </w:rPr>
                      </w:pPr>
                      <w:sdt>
                        <w:sdtPr>
                          <w:alias w:val="Numeris"/>
                          <w:tag w:val="nr_d16a97509962414f952b32a64ad89b2d"/>
                          <w:lock w:val="sdtLocked"/>
                          <w:richText/>
                        </w:sdtPr>
                        <w:sdtContent>
                          <w:r>
                            <w:rPr>
                              <w:szCs w:val="24"/>
                              <w:lang w:eastAsia="lt-LT"/>
                            </w:rPr>
                            <w:t>28</w:t>
                          </w:r>
                        </w:sdtContent>
                      </w:sdt>
                      <w:r>
                        <w:rPr>
                          <w:szCs w:val="24"/>
                          <w:lang w:eastAsia="lt-LT"/>
                        </w:rPr>
                        <w:t xml:space="preserve">. Testuojamajam asmeniui atlikus fizinį pratimą, vertinimo komisijų nariai jo rezultatą įrašo į Atitikties fizinio pasirengimo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9 p."/>
                    <w:tag w:val="part_1015b374d2584ad59c7fc81d48b85ae3"/>
                    <w:lock w:val="sdtLocked"/>
                    <w:richText/>
                  </w:sdtPr>
                  <w:sdtContent>
                    <w:p>
                      <w:pPr>
                        <w:tabs>
                          <w:tab w:val="left" w:pos="1134"/>
                        </w:tabs>
                        <w:ind w:firstLine="709"/>
                        <w:jc w:val="both"/>
                      </w:pPr>
                      <w:sdt>
                        <w:sdtPr>
                          <w:alias w:val="Numeris"/>
                          <w:tag w:val="nr_1015b374d2584ad59c7fc81d48b85ae3"/>
                          <w:lock w:val="sdtLocked"/>
                          <w:richText/>
                        </w:sdtPr>
                        <w:sdtContent>
                          <w:r>
                            <w:rPr>
                              <w:szCs w:val="24"/>
                              <w:lang w:eastAsia="lt-LT"/>
                            </w:rPr>
                            <w:t>29</w:t>
                          </w:r>
                        </w:sdtContent>
                      </w:sdt>
                      <w:r>
                        <w:rPr>
                          <w:szCs w:val="24"/>
                          <w:lang w:eastAsia="lt-LT"/>
                        </w:rPr>
                        <w:t xml:space="preserve">. Suvestinę pasirašo vertinimo komisijų nariai ir testuojamasis asmuo. Testuojamajam asmeniui atsisakius pasirašyti suvestinę, vertinimo komisijų nariai tai pažymi suvestinėje (parašo laukelyje). </w:t>
                      </w:r>
                      <w:r>
                        <w:rPr>
                          <w:bCs/>
                          <w:szCs w:val="24"/>
                          <w:lang w:eastAsia="lt-LT"/>
                        </w:rPr>
                        <w:t xml:space="preserve">Suvestinė perduodama </w:t>
                      </w:r>
                      <w:r>
                        <w:t>įstaigai, kuri saugo ją Lietuvos Respublikos dokumentų ir archyvų įstatyme nustatyta tvarka.</w:t>
                      </w:r>
                    </w:p>
                    <w:p>
                      <w:pPr>
                        <w:tabs>
                          <w:tab w:val="left" w:pos="1134"/>
                        </w:tabs>
                        <w:ind w:firstLine="709"/>
                        <w:jc w:val="both"/>
                        <w:rPr>
                          <w:szCs w:val="24"/>
                          <w:lang w:eastAsia="lt-LT"/>
                        </w:rPr>
                      </w:pPr>
                    </w:p>
                  </w:sdtContent>
                </w:sdt>
              </w:sdtContent>
            </w:sdt>
          </w:sdtContent>
        </w:sdt>
        <w:sdt>
          <w:sdtPr>
            <w:alias w:val="skyrius"/>
            <w:tag w:val="part_8ece64d8e8aa46249616025727d2340c"/>
            <w:lock w:val="sdtLocked"/>
            <w:richText/>
          </w:sdtPr>
          <w:sdtContent>
            <w:p>
              <w:pPr>
                <w:tabs>
                  <w:tab w:val="left" w:pos="1134"/>
                </w:tabs>
                <w:jc w:val="center"/>
                <w:rPr>
                  <w:b/>
                  <w:szCs w:val="24"/>
                  <w:lang w:eastAsia="lt-LT"/>
                </w:rPr>
              </w:pPr>
              <w:sdt>
                <w:sdtPr>
                  <w:alias w:val="Numeris"/>
                  <w:tag w:val="nr_8ece64d8e8aa46249616025727d2340c"/>
                  <w:lock w:val="sdtLocked"/>
                  <w:richText/>
                </w:sdtPr>
                <w:sdtContent>
                  <w:r>
                    <w:rPr>
                      <w:b/>
                      <w:szCs w:val="24"/>
                      <w:lang w:eastAsia="lt-LT"/>
                    </w:rPr>
                    <w:t>VII</w:t>
                  </w:r>
                </w:sdtContent>
              </w:sdt>
              <w:r>
                <w:rPr>
                  <w:b/>
                  <w:szCs w:val="24"/>
                  <w:lang w:eastAsia="lt-LT"/>
                </w:rPr>
                <w:t xml:space="preserve"> SKYRIUS</w:t>
              </w:r>
            </w:p>
            <w:p>
              <w:pPr>
                <w:tabs>
                  <w:tab w:val="left" w:pos="1134"/>
                </w:tabs>
                <w:jc w:val="center"/>
                <w:rPr>
                  <w:b/>
                  <w:szCs w:val="24"/>
                  <w:lang w:eastAsia="lt-LT"/>
                </w:rPr>
              </w:pPr>
              <w:sdt>
                <w:sdtPr>
                  <w:alias w:val="Pavadinimas"/>
                  <w:tag w:val="title_8ece64d8e8aa46249616025727d2340c"/>
                  <w:lock w:val="sdtLocked"/>
                  <w:richText/>
                </w:sdtPr>
                <w:sdtContent>
                  <w:r>
                    <w:rPr>
                      <w:b/>
                      <w:lang w:eastAsia="lt-LT"/>
                    </w:rPr>
                    <w:t>ATITIKTIES FIZINIO PASIRENGIMO REIKALAVIMAMS TIKRINIMO ATLIKIMO SĄLYGOS</w:t>
                  </w:r>
                </w:sdtContent>
              </w:sdt>
            </w:p>
            <w:p>
              <w:pPr>
                <w:tabs>
                  <w:tab w:val="left" w:pos="1134"/>
                </w:tabs>
                <w:ind w:firstLine="709"/>
                <w:jc w:val="both"/>
                <w:rPr>
                  <w:szCs w:val="24"/>
                  <w:lang w:eastAsia="lt-LT"/>
                </w:rPr>
              </w:pPr>
            </w:p>
            <w:sdt>
              <w:sdtPr>
                <w:alias w:val="30 p."/>
                <w:tag w:val="part_17e13e163e33460cb2eb0d1838478808"/>
                <w:lock w:val="sdtLocked"/>
                <w:richText/>
              </w:sdtPr>
              <w:sdtContent>
                <w:p>
                  <w:pPr>
                    <w:tabs>
                      <w:tab w:val="left" w:pos="1134"/>
                    </w:tabs>
                    <w:ind w:firstLine="709"/>
                    <w:jc w:val="both"/>
                    <w:rPr>
                      <w:szCs w:val="24"/>
                      <w:lang w:eastAsia="lt-LT"/>
                    </w:rPr>
                  </w:pPr>
                  <w:sdt>
                    <w:sdtPr>
                      <w:alias w:val="Numeris"/>
                      <w:tag w:val="nr_17e13e163e33460cb2eb0d1838478808"/>
                      <w:lock w:val="sdtLocked"/>
                      <w:richText/>
                    </w:sdtPr>
                    <w:sdtContent>
                      <w:r>
                        <w:rPr>
                          <w:szCs w:val="24"/>
                          <w:lang w:eastAsia="lt-LT"/>
                        </w:rPr>
                        <w:t>30</w:t>
                      </w:r>
                    </w:sdtContent>
                  </w:sdt>
                  <w:r>
                    <w:rPr>
                      <w:szCs w:val="24"/>
                      <w:lang w:eastAsia="lt-LT"/>
                    </w:rPr>
                    <w:t>. Pareigūnų kasmetinis atitikties fizinio pasirengimo reikalavimams tikrinimas organizuojamas ir vykdomas nuo kovo 1 dienos iki spalio 31 dienos. Kitiems testuojamiesiems asmenims atitikties fizinio pasirengimo reikalavimams tikrinimas organizuojamas pagal poreikį ir atsižvelgus į aplinkos ir oro sąlygas.</w:t>
                  </w:r>
                </w:p>
              </w:sdtContent>
            </w:sdt>
            <w:sdt>
              <w:sdtPr>
                <w:alias w:val="31 p."/>
                <w:tag w:val="part_5659bd4028a24391ab33d9c8b7a04e5a"/>
                <w:lock w:val="sdtLocked"/>
                <w:richText/>
              </w:sdtPr>
              <w:sdtContent>
                <w:p>
                  <w:pPr>
                    <w:tabs>
                      <w:tab w:val="left" w:pos="1134"/>
                    </w:tabs>
                    <w:ind w:firstLine="709"/>
                    <w:jc w:val="both"/>
                    <w:rPr>
                      <w:szCs w:val="24"/>
                      <w:lang w:eastAsia="lt-LT"/>
                    </w:rPr>
                  </w:pPr>
                  <w:sdt>
                    <w:sdtPr>
                      <w:alias w:val="Numeris"/>
                      <w:tag w:val="nr_5659bd4028a24391ab33d9c8b7a04e5a"/>
                      <w:lock w:val="sdtLocked"/>
                      <w:richText/>
                    </w:sdtPr>
                    <w:sdtContent>
                      <w:r>
                        <w:rPr>
                          <w:szCs w:val="24"/>
                          <w:lang w:eastAsia="lt-LT"/>
                        </w:rPr>
                        <w:t>31</w:t>
                      </w:r>
                    </w:sdtContent>
                  </w:sdt>
                  <w:r>
                    <w:rPr>
                      <w:szCs w:val="24"/>
                      <w:lang w:eastAsia="lt-LT"/>
                    </w:rPr>
                    <w:t>.</w:t>
                    <w:tab/>
                    <w:t>Statutinės įstaigos arba jos padalinio vadovas likus ne mažiau kaip trims savaitėms iki pareigūnų atitikties fizinio pasirengimo reikalavimams tikrinimo sudaro vertinimo komisijas.</w:t>
                  </w:r>
                </w:p>
              </w:sdtContent>
            </w:sdt>
            <w:sdt>
              <w:sdtPr>
                <w:alias w:val="32 p."/>
                <w:tag w:val="part_d5e2cb2797444067921c026130bf86bd"/>
                <w:lock w:val="sdtLocked"/>
                <w:richText/>
              </w:sdtPr>
              <w:sdtContent>
                <w:p>
                  <w:pPr>
                    <w:tabs>
                      <w:tab w:val="left" w:pos="1134"/>
                    </w:tabs>
                    <w:ind w:firstLine="709"/>
                    <w:jc w:val="both"/>
                    <w:rPr>
                      <w:szCs w:val="24"/>
                      <w:lang w:eastAsia="lt-LT"/>
                    </w:rPr>
                  </w:pPr>
                  <w:sdt>
                    <w:sdtPr>
                      <w:alias w:val="Numeris"/>
                      <w:tag w:val="nr_d5e2cb2797444067921c026130bf86bd"/>
                      <w:lock w:val="sdtLocked"/>
                      <w:richText/>
                    </w:sdtPr>
                    <w:sdtContent>
                      <w:r>
                        <w:rPr>
                          <w:szCs w:val="24"/>
                          <w:lang w:eastAsia="lt-LT"/>
                        </w:rPr>
                        <w:t>32</w:t>
                      </w:r>
                    </w:sdtContent>
                  </w:sdt>
                  <w:r>
                    <w:rPr>
                      <w:szCs w:val="24"/>
                      <w:lang w:eastAsia="lt-LT"/>
                    </w:rPr>
                    <w:t>.</w:t>
                    <w:tab/>
                    <w:t>Statutinių įstaigų ir jų padalinių vadovai užtikrina, kad likus 48 val. iki pareigūnų atitikties fizinio pasirengimo reikalavimams tikrinimo pareigūnams pagal galimybes nebūtų skiriamas padidintas darbo krūvis (pvz., viršvalandžiai ir pan.).</w:t>
                  </w:r>
                </w:p>
              </w:sdtContent>
            </w:sdt>
            <w:sdt>
              <w:sdtPr>
                <w:alias w:val="33 p."/>
                <w:tag w:val="part_cb9ae9e5fa534eb5881a6a37c238c55f"/>
                <w:lock w:val="sdtLocked"/>
                <w:richText/>
              </w:sdtPr>
              <w:sdtContent>
                <w:p>
                  <w:pPr>
                    <w:tabs>
                      <w:tab w:val="left" w:pos="1134"/>
                    </w:tabs>
                    <w:ind w:firstLine="709"/>
                    <w:jc w:val="both"/>
                    <w:rPr>
                      <w:szCs w:val="24"/>
                      <w:lang w:eastAsia="lt-LT"/>
                    </w:rPr>
                  </w:pPr>
                  <w:sdt>
                    <w:sdtPr>
                      <w:alias w:val="Numeris"/>
                      <w:tag w:val="nr_cb9ae9e5fa534eb5881a6a37c238c55f"/>
                      <w:lock w:val="sdtLocked"/>
                      <w:richText/>
                    </w:sdtPr>
                    <w:sdtContent>
                      <w:r>
                        <w:rPr>
                          <w:szCs w:val="24"/>
                          <w:lang w:eastAsia="lt-LT"/>
                        </w:rPr>
                        <w:t>33</w:t>
                      </w:r>
                    </w:sdtContent>
                  </w:sdt>
                  <w:r>
                    <w:rPr>
                      <w:szCs w:val="24"/>
                      <w:lang w:eastAsia="lt-LT"/>
                    </w:rPr>
                    <w:t>. Testuojamasis asmuo, atvykęs į atitikties fizinio pasirengimo reikalavimams tikrinimą, privalo būti susipažinęs su jam keliamais fizinio pasirengimo reikalavimais, vilkėti sportinę aprangą ir avėti sportinę avalynę.</w:t>
                  </w:r>
                </w:p>
              </w:sdtContent>
            </w:sdt>
            <w:sdt>
              <w:sdtPr>
                <w:alias w:val="34 p."/>
                <w:tag w:val="part_6ffa3ba48d0e4833a0ec2067f91cabcb"/>
                <w:lock w:val="sdtLocked"/>
                <w:richText/>
              </w:sdtPr>
              <w:sdtContent>
                <w:p>
                  <w:pPr>
                    <w:tabs>
                      <w:tab w:val="left" w:pos="1134"/>
                    </w:tabs>
                    <w:ind w:firstLine="709"/>
                    <w:jc w:val="both"/>
                    <w:rPr>
                      <w:szCs w:val="24"/>
                      <w:lang w:eastAsia="lt-LT"/>
                    </w:rPr>
                  </w:pPr>
                  <w:sdt>
                    <w:sdtPr>
                      <w:alias w:val="Numeris"/>
                      <w:tag w:val="nr_6ffa3ba48d0e4833a0ec2067f91cabcb"/>
                      <w:lock w:val="sdtLocked"/>
                      <w:richText/>
                    </w:sdtPr>
                    <w:sdtContent>
                      <w:r>
                        <w:rPr>
                          <w:szCs w:val="24"/>
                          <w:lang w:eastAsia="lt-LT"/>
                        </w:rPr>
                        <w:t>34</w:t>
                      </w:r>
                    </w:sdtContent>
                  </w:sdt>
                  <w:r>
                    <w:rPr>
                      <w:szCs w:val="24"/>
                      <w:lang w:eastAsia="lt-LT"/>
                    </w:rPr>
                    <w:t xml:space="preserve">. Pareigūnų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tarnyboje (taip pat atsižvelgus į nurodytoje patikrinimo išvadoje pateiktas rekomendacijas)</w:t>
                  </w:r>
                  <w:r>
                    <w:rPr>
                      <w:szCs w:val="24"/>
                      <w:lang w:eastAsia="lt-LT"/>
                    </w:rPr>
                    <w:t xml:space="preserve">. Asmenų, pretenduojančių į vidaus tarnybą, pageidaujančių mokytis statutinėje profesinio mokymo įstaigoje, statutinės profesinio mokymo įstaigos įvadinio mokymo kursuose ar Lietuvos aukštojoje mokykloje, buvusių pareigūnų, grąžinamų į vidaus tarnybą, pareigūno statusą atkuriančių buvusių pareigūnų fizinis pasirengimas tikrinamas esant </w:t>
                  </w:r>
                  <w:r>
                    <w:t>Lietuvos Respublikos vidaus reikalų ministerijos Medicinos centro</w:t>
                  </w:r>
                  <w:r>
                    <w:rPr>
                      <w:szCs w:val="24"/>
                      <w:lang w:eastAsia="lt-LT"/>
                    </w:rPr>
                    <w:t xml:space="preserve"> Centrinės medicinos ekspertizės komisijos (toliau – CMEK) teigiamai išvadai dėl sveikatos būklės tinkamumo vidaus tarnybai.</w:t>
                  </w:r>
                </w:p>
              </w:sdtContent>
            </w:sdt>
            <w:sdt>
              <w:sdtPr>
                <w:alias w:val="35 p."/>
                <w:tag w:val="part_40d333e248cc43ae9076bb2ace991afd"/>
                <w:lock w:val="sdtLocked"/>
                <w:richText/>
              </w:sdtPr>
              <w:sdtContent>
                <w:p>
                  <w:pPr>
                    <w:tabs>
                      <w:tab w:val="num" w:pos="0"/>
                    </w:tabs>
                    <w:ind w:firstLine="709"/>
                    <w:jc w:val="both"/>
                    <w:rPr>
                      <w:bCs/>
                    </w:rPr>
                  </w:pPr>
                  <w:sdt>
                    <w:sdtPr>
                      <w:alias w:val="Numeris"/>
                      <w:tag w:val="nr_40d333e248cc43ae9076bb2ace991afd"/>
                      <w:lock w:val="sdtLocked"/>
                      <w:richText/>
                    </w:sdtPr>
                    <w:sdtContent>
                      <w:r>
                        <w:t>35</w:t>
                      </w:r>
                    </w:sdtContent>
                  </w:sdt>
                  <w:r>
                    <w:t xml:space="preserve">. Pareigūnai, esantys kasmetinėse ar kitose atostogose, turintys poilsio dieną arba nedarbingumo pažymėjimą, dalyvauti tikrinant fizinį pasirengimą negali. </w:t>
                  </w:r>
                  <w:r>
                    <w:rPr>
                      <w:bCs/>
                    </w:rPr>
                    <w:t>Pareigūnai, pateikę sveikatos priežiūros įstaigos gydytojo pažymą dėl fizinio krūvio ribojimo, taip pat aprašo 38.3 ar 38.4 papunktyje nurodytais atvejais, dalyvauti tikrinant fizinį pasirengimą negali iki to laiko, kol baigsis sveikatos priežiūros įstaigos gydytojo pažymoje nurodytas fizinio krūvio ribojimo laikotarpis arba aprašo 38.3 ar 38.4 papunktyje nurodytas terminas.</w:t>
                  </w:r>
                </w:p>
              </w:sdtContent>
            </w:sdt>
            <w:sdt>
              <w:sdtPr>
                <w:alias w:val="36 p."/>
                <w:tag w:val="part_3d6e56a8aec94d8fb4e0b0a5883d0a9c"/>
                <w:lock w:val="sdtLocked"/>
                <w:richText/>
              </w:sdtPr>
              <w:sdtContent>
                <w:p>
                  <w:pPr>
                    <w:tabs>
                      <w:tab w:val="num" w:pos="0"/>
                    </w:tabs>
                    <w:ind w:firstLine="709"/>
                    <w:jc w:val="both"/>
                    <w:rPr>
                      <w:bCs/>
                    </w:rPr>
                  </w:pPr>
                  <w:sdt>
                    <w:sdtPr>
                      <w:alias w:val="Numeris"/>
                      <w:tag w:val="nr_3d6e56a8aec94d8fb4e0b0a5883d0a9c"/>
                      <w:lock w:val="sdtLocked"/>
                      <w:richText/>
                    </w:sdtPr>
                    <w:sdtContent>
                      <w:r>
                        <w:rPr>
                          <w:szCs w:val="24"/>
                          <w:lang w:eastAsia="lt-LT"/>
                        </w:rPr>
                        <w:t>36</w:t>
                      </w:r>
                    </w:sdtContent>
                  </w:sdt>
                  <w:r>
                    <w:rPr>
                      <w:szCs w:val="24"/>
                      <w:lang w:eastAsia="lt-LT"/>
                    </w:rPr>
                    <w:t>. Jei pareigūnas mano, kad negalės atlikti atitikties fizinio pasirengimo reikalavimams tikrinimo testo dėl sveikatos sutrikimų, jis iki šio tikrinimo privalo kreiptis į šeimos ar kitą sveikatos priežiūros įstaigos gydytoją, kad įvertintų jo sveikatos būklę ir, prireikus, išduotų pažymą dėl fizinio krūvio ribojimo.</w:t>
                  </w:r>
                </w:p>
              </w:sdtContent>
            </w:sdt>
            <w:sdt>
              <w:sdtPr>
                <w:alias w:val="37 p."/>
                <w:tag w:val="part_61e93df3987f4efaaf98367f5cdae5c7"/>
                <w:lock w:val="sdtLocked"/>
                <w:richText/>
              </w:sdtPr>
              <w:sdtContent>
                <w:p>
                  <w:pPr>
                    <w:tabs>
                      <w:tab w:val="num" w:pos="0"/>
                    </w:tabs>
                    <w:ind w:firstLine="709"/>
                    <w:jc w:val="both"/>
                    <w:rPr>
                      <w:szCs w:val="24"/>
                      <w:lang w:eastAsia="lt-LT"/>
                    </w:rPr>
                  </w:pPr>
                  <w:sdt>
                    <w:sdtPr>
                      <w:alias w:val="Numeris"/>
                      <w:tag w:val="nr_61e93df3987f4efaaf98367f5cdae5c7"/>
                      <w:lock w:val="sdtLocked"/>
                      <w:richText/>
                    </w:sdtPr>
                    <w:sdtContent>
                      <w:r>
                        <w:rPr>
                          <w:bCs/>
                        </w:rPr>
                        <w:t>37</w:t>
                      </w:r>
                    </w:sdtContent>
                  </w:sdt>
                  <w:r>
                    <w:rPr>
                      <w:bCs/>
                    </w:rPr>
                    <w:t xml:space="preserve">. </w:t>
                  </w:r>
                  <w:r>
                    <w:t xml:space="preserve">Pareigūnas, per vienus kalendorinius metus ne mažiau kaip du kartus pateikęs </w:t>
                  </w:r>
                  <w:r>
                    <w:rPr>
                      <w:bCs/>
                    </w:rPr>
                    <w:t xml:space="preserve">sveikatos priežiūros įstaigos gydytojo pažymą dėl fizinio krūvio ribojimo, kurioje nurodytas fizinio krūvio ribojimo laikotarpis, arba vieną kartą per vienus kalendorinius metus pateikęs sveikatos priežiūros įstaigos gydytojo pažymą dėl fizinio krūvio ribojimo, kurioje nenurodytas fizinio krūvio ribojimo laikotarpis, ir dėl to </w:t>
                  </w:r>
                  <w:r>
                    <w:t>negalintis jam paskirtu laiku dalyvauti tikrinant jo fizinį pasirengimą, gali būti siunčiamas į CMEK</w:t>
                  </w:r>
                  <w:r>
                    <w:rPr>
                      <w:szCs w:val="24"/>
                      <w:lang w:eastAsia="lt-LT"/>
                    </w:rPr>
                    <w:t xml:space="preserve">, siekiant </w:t>
                  </w:r>
                  <w:r>
                    <w:t xml:space="preserve">nustatyti </w:t>
                  </w:r>
                  <w:r>
                    <w:rPr>
                      <w:color w:val="000000"/>
                      <w:szCs w:val="24"/>
                    </w:rPr>
                    <w:t xml:space="preserve">pareigūno galimybę atlikti </w:t>
                  </w:r>
                  <w:r>
                    <w:rPr>
                      <w:szCs w:val="24"/>
                      <w:lang w:eastAsia="lt-LT"/>
                    </w:rPr>
                    <w:t xml:space="preserve">atitikties fizinio pasirengimo reikalavimams </w:t>
                  </w:r>
                  <w:r>
                    <w:rPr>
                      <w:szCs w:val="24"/>
                    </w:rPr>
                    <w:t>tikrinimo fizinius pratimus,</w:t>
                  </w:r>
                  <w:r>
                    <w:t xml:space="preserve"> arba kai yra abejonių dėl pareigūno sveikatos būklės tinkamumo vidaus tarnybai.</w:t>
                  </w:r>
                </w:p>
              </w:sdtContent>
            </w:sdt>
            <w:sdt>
              <w:sdtPr>
                <w:alias w:val="38 p."/>
                <w:tag w:val="part_c240be7c8f164851960591a7a75d796a"/>
                <w:lock w:val="sdtLocked"/>
                <w:richText/>
              </w:sdtPr>
              <w:sdtContent>
                <w:p>
                  <w:pPr>
                    <w:tabs>
                      <w:tab w:val="num" w:pos="0"/>
                    </w:tabs>
                    <w:ind w:firstLine="709"/>
                    <w:jc w:val="both"/>
                    <w:rPr>
                      <w:szCs w:val="24"/>
                      <w:lang w:eastAsia="lt-LT"/>
                    </w:rPr>
                  </w:pPr>
                  <w:sdt>
                    <w:sdtPr>
                      <w:alias w:val="Numeris"/>
                      <w:tag w:val="nr_c240be7c8f164851960591a7a75d796a"/>
                      <w:lock w:val="sdtLocked"/>
                      <w:richText/>
                    </w:sdtPr>
                    <w:sdtContent>
                      <w:r>
                        <w:rPr>
                          <w:szCs w:val="24"/>
                          <w:lang w:eastAsia="lt-LT"/>
                        </w:rPr>
                        <w:t>38</w:t>
                      </w:r>
                    </w:sdtContent>
                  </w:sdt>
                  <w:r>
                    <w:rPr>
                      <w:szCs w:val="24"/>
                      <w:lang w:eastAsia="lt-LT"/>
                    </w:rPr>
                    <w:t>. Galimi pareigūnų atitikties fizinio pasirengimo reikalavimams tikrinimo variantai gavus CMEK ekspertinį sprendimą (toliau – CMEK sprendimas), kuriame nustatyti laikini ribojimai, susiję su pareigūno dalyvavimu tikrinant jo fizinį pasirengimą:</w:t>
                  </w:r>
                </w:p>
                <w:sdt>
                  <w:sdtPr>
                    <w:alias w:val="38.1 pp."/>
                    <w:tag w:val="part_639c05a81b9b4ef382064fb2cdd33d65"/>
                    <w:lock w:val="sdtLocked"/>
                    <w:richText/>
                  </w:sdtPr>
                  <w:sdtContent>
                    <w:p>
                      <w:pPr>
                        <w:tabs>
                          <w:tab w:val="num" w:pos="0"/>
                        </w:tabs>
                        <w:ind w:firstLine="709"/>
                        <w:jc w:val="both"/>
                        <w:rPr>
                          <w:szCs w:val="24"/>
                          <w:lang w:eastAsia="lt-LT"/>
                        </w:rPr>
                      </w:pPr>
                      <w:sdt>
                        <w:sdtPr>
                          <w:alias w:val="Numeris"/>
                          <w:tag w:val="nr_639c05a81b9b4ef382064fb2cdd33d65"/>
                          <w:lock w:val="sdtLocked"/>
                          <w:richText/>
                        </w:sdtPr>
                        <w:sdtContent>
                          <w:r>
                            <w:rPr>
                              <w:szCs w:val="24"/>
                              <w:lang w:eastAsia="lt-LT"/>
                            </w:rPr>
                            <w:t>38.1</w:t>
                          </w:r>
                        </w:sdtContent>
                      </w:sdt>
                      <w:r>
                        <w:rPr>
                          <w:szCs w:val="24"/>
                          <w:lang w:eastAsia="lt-LT"/>
                        </w:rPr>
                        <w:t>. CMEK sprendime nustačius, kad pareigūnas dėl ligos ar sveikatos sutrikimo negali atlikti jam taikomo aprašo 1 lentelėje nurodyto 3 fizinio pratimo testo (1000 m, 2000 m arba 3000 m bėgimo), bet rekomenduojama atlikti alternatyvų testą 4000 m ėjimą ir gali atlikti aprašo 1 lentelėje nurodytų 1 ir 2 fizinių pratimų testus, pareigūnas dalyvauja tikrinant jo fizinį pasirengimą ir atlieka nurodytus fizinius pratimus; jei CMEK sprendime nustatyta, kad pareigūnas dėl ligos ar sveikatos sutrikimo negali atlikti aprašo 1 lentelėje nurodyto 4 fizinio pratimo, pareigūno surinkti taškai skaičiuojami už atliktus tris pratimus;</w:t>
                      </w:r>
                    </w:p>
                  </w:sdtContent>
                </w:sdt>
                <w:sdt>
                  <w:sdtPr>
                    <w:alias w:val="38.2 pp."/>
                    <w:tag w:val="part_ac2d4daa6bb94f58b26f6cc77b357071"/>
                    <w:lock w:val="sdtLocked"/>
                    <w:richText/>
                  </w:sdtPr>
                  <w:sdtContent>
                    <w:p>
                      <w:pPr>
                        <w:tabs>
                          <w:tab w:val="num" w:pos="0"/>
                        </w:tabs>
                        <w:ind w:firstLine="709"/>
                        <w:jc w:val="both"/>
                        <w:rPr>
                          <w:szCs w:val="24"/>
                          <w:lang w:eastAsia="lt-LT"/>
                        </w:rPr>
                      </w:pPr>
                      <w:sdt>
                        <w:sdtPr>
                          <w:alias w:val="Numeris"/>
                          <w:tag w:val="nr_ac2d4daa6bb94f58b26f6cc77b357071"/>
                          <w:lock w:val="sdtLocked"/>
                          <w:richText/>
                        </w:sdtPr>
                        <w:sdtContent>
                          <w:r>
                            <w:rPr>
                              <w:szCs w:val="24"/>
                              <w:lang w:eastAsia="lt-LT"/>
                            </w:rPr>
                            <w:t>38.2</w:t>
                          </w:r>
                        </w:sdtContent>
                      </w:sdt>
                      <w:r>
                        <w:rPr>
                          <w:szCs w:val="24"/>
                          <w:lang w:eastAsia="lt-LT"/>
                        </w:rPr>
                        <w:t>. CMEK sprendime nustačius, kad pareigūnas dėl ligos ar sveikatos sutrikimo negali atlikti aprašo 1 lentelėje nurodyto 4 fizinio pratimo testo, bet gali atlikti aprašo 1 lentelėje nurodytų 1, 2 ir 3 fizinių pratimų testus, pareigūnas dalyvauja tikrinant jo fizinį pasirengimą ir atlieka pirmiau nurodytus fizinius pratimus, išskyrus aprašo 1 lentelėje nurodyto 4 fizinio pratimo testą; pareigūno surinkti taškai skaičiuojami už atliktus tris pratimus;</w:t>
                      </w:r>
                    </w:p>
                  </w:sdtContent>
                </w:sdt>
                <w:sdt>
                  <w:sdtPr>
                    <w:alias w:val="38.3 pp."/>
                    <w:tag w:val="part_c1adf4154055424ca8a73a2c44a9588e"/>
                    <w:lock w:val="sdtLocked"/>
                    <w:richText/>
                  </w:sdtPr>
                  <w:sdtContent>
                    <w:p>
                      <w:pPr>
                        <w:tabs>
                          <w:tab w:val="num" w:pos="0"/>
                        </w:tabs>
                        <w:ind w:firstLine="709"/>
                        <w:jc w:val="both"/>
                        <w:rPr>
                          <w:szCs w:val="24"/>
                          <w:lang w:eastAsia="lt-LT"/>
                        </w:rPr>
                      </w:pPr>
                      <w:sdt>
                        <w:sdtPr>
                          <w:alias w:val="Numeris"/>
                          <w:tag w:val="nr_c1adf4154055424ca8a73a2c44a9588e"/>
                          <w:lock w:val="sdtLocked"/>
                          <w:richText/>
                        </w:sdtPr>
                        <w:sdtContent>
                          <w:r>
                            <w:rPr>
                              <w:szCs w:val="24"/>
                              <w:lang w:eastAsia="lt-LT"/>
                            </w:rPr>
                            <w:t>38.3</w:t>
                          </w:r>
                        </w:sdtContent>
                      </w:sdt>
                      <w:r>
                        <w:rPr>
                          <w:szCs w:val="24"/>
                          <w:lang w:eastAsia="lt-LT"/>
                        </w:rPr>
                        <w:t>. CMEK sprendime nustačius, kad pareigūnas dėl ligos ar sveikatos sutrikimo negali atlikti aprašo 1 lentelėje nurodyto 1 fizinio pratimo abiejų testų (</w:t>
                      </w:r>
                      <w:r>
                        <w:rPr>
                          <w:color w:val="000000"/>
                        </w:rPr>
                        <w:t>bėgimo šaudykle 10 × 10 m ir 100 m bėgimo)</w:t>
                      </w:r>
                      <w:r>
                        <w:rPr>
                          <w:szCs w:val="24"/>
                          <w:lang w:eastAsia="lt-LT"/>
                        </w:rPr>
                        <w:t xml:space="preserve"> ir (arba) aprašo 1 lentelėje nurodyto 2 fizinio pratimo abiejų testų (atsispaudimų ir prisitraukimų prie skersinio – vyrams, atsispaudimų ir atsilenkimų – moterims), ir (arba) aprašo 1 lentelėje nurodyto 3 fizinio pratimo (pareigūnui nustatyto 1000 m, 2000 m arba 3000 m bėgimo ir alternatyvaus pratimo 4000 m ėjimo), pareigūno atitikties fizinio pasirengimo reikalavimams tikrinimas atidedamas CMEK sprendime nustatytam terminui;</w:t>
                      </w:r>
                    </w:p>
                  </w:sdtContent>
                </w:sdt>
                <w:sdt>
                  <w:sdtPr>
                    <w:alias w:val="38.4 pp."/>
                    <w:tag w:val="part_b68e9bd5cb054d51a79f1a8eb7b9e585"/>
                    <w:lock w:val="sdtLocked"/>
                    <w:richText/>
                  </w:sdtPr>
                  <w:sdtContent>
                    <w:p>
                      <w:pPr>
                        <w:tabs>
                          <w:tab w:val="left" w:pos="1134"/>
                        </w:tabs>
                        <w:ind w:firstLine="709"/>
                        <w:jc w:val="both"/>
                        <w:rPr>
                          <w:szCs w:val="24"/>
                          <w:lang w:eastAsia="lt-LT"/>
                        </w:rPr>
                      </w:pPr>
                      <w:sdt>
                        <w:sdtPr>
                          <w:alias w:val="Numeris"/>
                          <w:tag w:val="nr_b68e9bd5cb054d51a79f1a8eb7b9e585"/>
                          <w:lock w:val="sdtLocked"/>
                          <w:richText/>
                        </w:sdtPr>
                        <w:sdtContent>
                          <w:r>
                            <w:rPr>
                              <w:szCs w:val="24"/>
                              <w:lang w:eastAsia="lt-LT"/>
                            </w:rPr>
                            <w:t>38.4</w:t>
                          </w:r>
                        </w:sdtContent>
                      </w:sdt>
                      <w:r>
                        <w:rPr>
                          <w:szCs w:val="24"/>
                          <w:lang w:eastAsia="lt-LT"/>
                        </w:rPr>
                        <w:t>. CMEK sprendime nustačius, kad pareigūnas dėl ligos ar sveikatos sutrikimo negali atlikti visų atitikties fizinio pasirengimo reikalavimams tikrinimo fizinių pratimų ir dalyvauti tikrinant jo fizinį pasirengimą, pareigūno atitikties fizinio pasirengimo reikalavimams tikrinimas atidedamas CMEK sprendime nustatytam terminui.</w:t>
                      </w:r>
                    </w:p>
                  </w:sdtContent>
                </w:sdt>
              </w:sdtContent>
            </w:sdt>
            <w:sdt>
              <w:sdtPr>
                <w:alias w:val="39 p."/>
                <w:tag w:val="part_404fde142d8b44b9b3eea043b92da113"/>
                <w:lock w:val="sdtLocked"/>
                <w:richText/>
              </w:sdtPr>
              <w:sdtContent>
                <w:p>
                  <w:pPr>
                    <w:tabs>
                      <w:tab w:val="left" w:pos="1134"/>
                    </w:tabs>
                    <w:ind w:firstLine="709"/>
                    <w:jc w:val="both"/>
                    <w:rPr>
                      <w:szCs w:val="24"/>
                      <w:lang w:eastAsia="lt-LT"/>
                    </w:rPr>
                  </w:pPr>
                  <w:sdt>
                    <w:sdtPr>
                      <w:alias w:val="Numeris"/>
                      <w:tag w:val="nr_404fde142d8b44b9b3eea043b92da113"/>
                      <w:lock w:val="sdtLocked"/>
                      <w:richText/>
                    </w:sdtPr>
                    <w:sdtContent>
                      <w:r>
                        <w:rPr>
                          <w:szCs w:val="24"/>
                          <w:lang w:eastAsia="lt-LT"/>
                        </w:rPr>
                        <w:t>39</w:t>
                      </w:r>
                    </w:sdtContent>
                  </w:sdt>
                  <w:r>
                    <w:rPr>
                      <w:szCs w:val="24"/>
                      <w:lang w:eastAsia="lt-LT"/>
                    </w:rPr>
                    <w:t>. Pareigūnai turi vieną kartą per kalendorinius metus išlaikyti apraše jiems nustatytus fizinio pasirengimo reikalavimus. Pareigūnų atitiktis fizinio pasirengimo reikalavimams tikrinama aprašo 46 punkte nurodytuose tvarkaraščiuose ar planuose nustatytu laiku.</w:t>
                  </w:r>
                </w:p>
              </w:sdtContent>
            </w:sdt>
            <w:sdt>
              <w:sdtPr>
                <w:alias w:val="40 p."/>
                <w:tag w:val="part_9c22dbc4cd094174b1cfdef86a49496d"/>
                <w:lock w:val="sdtLocked"/>
                <w:richText/>
              </w:sdtPr>
              <w:sdtContent>
                <w:p>
                  <w:pPr>
                    <w:tabs>
                      <w:tab w:val="left" w:pos="1134"/>
                    </w:tabs>
                    <w:ind w:firstLine="709"/>
                    <w:jc w:val="both"/>
                    <w:rPr>
                      <w:szCs w:val="24"/>
                      <w:lang w:eastAsia="lt-LT"/>
                    </w:rPr>
                  </w:pPr>
                  <w:sdt>
                    <w:sdtPr>
                      <w:alias w:val="Numeris"/>
                      <w:tag w:val="nr_9c22dbc4cd094174b1cfdef86a49496d"/>
                      <w:lock w:val="sdtLocked"/>
                      <w:richText/>
                    </w:sdtPr>
                    <w:sdtContent>
                      <w:r>
                        <w:rPr>
                          <w:szCs w:val="24"/>
                          <w:lang w:eastAsia="lt-LT"/>
                        </w:rPr>
                        <w:t>40</w:t>
                      </w:r>
                    </w:sdtContent>
                  </w:sdt>
                  <w:r>
                    <w:rPr>
                      <w:szCs w:val="24"/>
                      <w:lang w:eastAsia="lt-LT"/>
                    </w:rPr>
                    <w:t>. Tai atvejais, kai pareigūnas per kalendorinius metus be pateisinamos priežasties nedalyvavo atitikties fizinio pasirengimo reikalavimams tikrinime, laikoma, kad jis neatitinka jam nustatytų fizinio pasirengimo reikalavimų,</w:t>
                  </w:r>
                  <w:r>
                    <w:rPr>
                      <w:bCs/>
                      <w:szCs w:val="24"/>
                      <w:lang w:eastAsia="lt-LT"/>
                    </w:rPr>
                    <w:t xml:space="preserve"> ir jam Statute nustatytais atvejais rengiamas neeilinis tarnybinės veiklos vertinimas</w:t>
                  </w:r>
                  <w:r>
                    <w:rPr>
                      <w:szCs w:val="24"/>
                      <w:lang w:eastAsia="lt-LT"/>
                    </w:rPr>
                    <w:t>.</w:t>
                  </w:r>
                </w:p>
              </w:sdtContent>
            </w:sdt>
            <w:sdt>
              <w:sdtPr>
                <w:alias w:val="41 p."/>
                <w:tag w:val="part_a9a3c39359df43e998fe37c8c522cfab"/>
                <w:lock w:val="sdtLocked"/>
                <w:richText/>
              </w:sdtPr>
              <w:sdtContent>
                <w:p>
                  <w:pPr>
                    <w:tabs>
                      <w:tab w:val="left" w:pos="1134"/>
                    </w:tabs>
                    <w:ind w:firstLine="709"/>
                    <w:jc w:val="both"/>
                    <w:rPr>
                      <w:szCs w:val="24"/>
                      <w:lang w:eastAsia="lt-LT"/>
                    </w:rPr>
                  </w:pPr>
                  <w:sdt>
                    <w:sdtPr>
                      <w:alias w:val="Numeris"/>
                      <w:tag w:val="nr_a9a3c39359df43e998fe37c8c522cfab"/>
                      <w:lock w:val="sdtLocked"/>
                      <w:richText/>
                    </w:sdtPr>
                    <w:sdtContent>
                      <w:r>
                        <w:rPr>
                          <w:szCs w:val="24"/>
                          <w:lang w:eastAsia="lt-LT"/>
                        </w:rPr>
                        <w:t>41</w:t>
                      </w:r>
                    </w:sdtContent>
                  </w:sdt>
                  <w:r>
                    <w:rPr>
                      <w:szCs w:val="24"/>
                      <w:lang w:eastAsia="lt-LT"/>
                    </w:rPr>
                    <w:t xml:space="preserve">. Jei pareigūnas dvejus metus iš eilės neatitinka jam nustatytų fizinio pasirengimo reikalavimų ir (arba) be pateisinamos priežasties nedalyvauja atitikties fizinio pasirengimo reikalavimams tikrinime, Statute nustatyta tvarka gali būti sprendžiamas klausimas dėl pareigūno nušalinimo nuo pareigų, – </w:t>
                  </w:r>
                  <w:r>
                    <w:rPr>
                      <w:color w:val="000000"/>
                    </w:rPr>
                    <w:t>tol, kol jis atitiks jam nustatytus fizinio pasirengimo reikalavimus</w:t>
                  </w:r>
                  <w:r>
                    <w:rPr>
                      <w:szCs w:val="24"/>
                      <w:lang w:eastAsia="lt-LT"/>
                    </w:rPr>
                    <w:t>.</w:t>
                  </w:r>
                </w:p>
              </w:sdtContent>
            </w:sdt>
            <w:sdt>
              <w:sdtPr>
                <w:alias w:val="42 p."/>
                <w:tag w:val="part_43ee5f7cf2ab467ea4d7e2d83eea2eed"/>
                <w:lock w:val="sdtLocked"/>
                <w:richText/>
              </w:sdtPr>
              <w:sdtContent>
                <w:p>
                  <w:pPr>
                    <w:tabs>
                      <w:tab w:val="left" w:pos="1134"/>
                    </w:tabs>
                    <w:ind w:firstLine="709"/>
                    <w:jc w:val="both"/>
                    <w:rPr>
                      <w:szCs w:val="24"/>
                      <w:lang w:eastAsia="lt-LT"/>
                    </w:rPr>
                  </w:pPr>
                  <w:sdt>
                    <w:sdtPr>
                      <w:alias w:val="Numeris"/>
                      <w:tag w:val="nr_43ee5f7cf2ab467ea4d7e2d83eea2eed"/>
                      <w:lock w:val="sdtLocked"/>
                      <w:richText/>
                    </w:sdtPr>
                    <w:sdtContent>
                      <w:r>
                        <w:rPr>
                          <w:szCs w:val="24"/>
                          <w:lang w:eastAsia="lt-LT"/>
                        </w:rPr>
                        <w:t>42</w:t>
                      </w:r>
                    </w:sdtContent>
                  </w:sdt>
                  <w:r>
                    <w:rPr>
                      <w:szCs w:val="24"/>
                      <w:lang w:eastAsia="lt-LT"/>
                    </w:rPr>
                    <w:t xml:space="preserve">. Testuojamųjų asmenų, išskyrus aprašo 39 punkte nurodytuosius, atitikties fizinio pasirengimo reikalavimams tikrinimo rezultatai galioja vienus kalendorinius metus, laiką skaičiuojant nuo </w:t>
                  </w:r>
                  <w:r>
                    <w:rPr>
                      <w:bCs/>
                      <w:color w:val="000000"/>
                      <w:szCs w:val="24"/>
                      <w:lang w:eastAsia="lt-LT"/>
                    </w:rPr>
                    <w:t>išvados dėl testuojamojo asmens fizinio pasirengimo atitikties nustatytiems fizinio pasirengimo reikalavimams surašymo</w:t>
                  </w:r>
                  <w:r>
                    <w:rPr>
                      <w:szCs w:val="24"/>
                      <w:lang w:eastAsia="lt-LT"/>
                    </w:rPr>
                    <w:t xml:space="preserve"> dienos.</w:t>
                  </w:r>
                </w:p>
              </w:sdtContent>
            </w:sdt>
            <w:sdt>
              <w:sdtPr>
                <w:alias w:val="43 p."/>
                <w:tag w:val="part_5e9522e9ace049e8a1b50e5217a29af7"/>
                <w:lock w:val="sdtLocked"/>
                <w:richText/>
              </w:sdtPr>
              <w:sdtContent>
                <w:p>
                  <w:pPr>
                    <w:tabs>
                      <w:tab w:val="left" w:pos="1134"/>
                    </w:tabs>
                    <w:ind w:firstLine="709"/>
                    <w:jc w:val="both"/>
                    <w:rPr>
                      <w:szCs w:val="24"/>
                      <w:lang w:eastAsia="lt-LT"/>
                    </w:rPr>
                  </w:pPr>
                  <w:sdt>
                    <w:sdtPr>
                      <w:alias w:val="Numeris"/>
                      <w:tag w:val="nr_5e9522e9ace049e8a1b50e5217a29af7"/>
                      <w:lock w:val="sdtLocked"/>
                      <w:richText/>
                    </w:sdtPr>
                    <w:sdtContent>
                      <w:r>
                        <w:rPr>
                          <w:szCs w:val="24"/>
                          <w:lang w:eastAsia="lt-LT"/>
                        </w:rPr>
                        <w:t>43</w:t>
                      </w:r>
                    </w:sdtContent>
                  </w:sdt>
                  <w:r>
                    <w:rPr>
                      <w:szCs w:val="24"/>
                      <w:lang w:eastAsia="lt-LT"/>
                    </w:rPr>
                    <w:t xml:space="preserve">. Pareigūnų, dirbančių pamainomis, atitiktis fizinio pasirengimo reikalavimams tikrinama, jei nuo jų tarnybos vykdymo laiko pabaigos iki atitikties fizinio pasirengimo reikalavimams tikrinimo pradžios yra praėję ne mažiau kaip 12 valandų. </w:t>
                  </w:r>
                </w:p>
              </w:sdtContent>
            </w:sdt>
            <w:sdt>
              <w:sdtPr>
                <w:alias w:val="44 p."/>
                <w:tag w:val="part_bb9c0e3235914dc88788fcdcd4e11f41"/>
                <w:lock w:val="sdtLocked"/>
                <w:richText/>
              </w:sdtPr>
              <w:sdtContent>
                <w:p>
                  <w:pPr>
                    <w:tabs>
                      <w:tab w:val="left" w:pos="1134"/>
                    </w:tabs>
                    <w:ind w:firstLine="709"/>
                    <w:jc w:val="both"/>
                    <w:rPr>
                      <w:szCs w:val="24"/>
                      <w:lang w:eastAsia="lt-LT"/>
                    </w:rPr>
                  </w:pPr>
                  <w:sdt>
                    <w:sdtPr>
                      <w:alias w:val="Numeris"/>
                      <w:tag w:val="nr_bb9c0e3235914dc88788fcdcd4e11f41"/>
                      <w:lock w:val="sdtLocked"/>
                      <w:richText/>
                    </w:sdtPr>
                    <w:sdtContent>
                      <w:r>
                        <w:rPr>
                          <w:szCs w:val="24"/>
                          <w:lang w:eastAsia="lt-LT"/>
                        </w:rPr>
                        <w:t>44</w:t>
                      </w:r>
                    </w:sdtContent>
                  </w:sdt>
                  <w:r>
                    <w:rPr>
                      <w:szCs w:val="24"/>
                      <w:lang w:eastAsia="lt-LT"/>
                    </w:rPr>
                    <w:t>. Pareigūnas, kuris iki atitikties fizinio pasirengimo reikalavimams tikrinimo turėjo padidintą darbo krūvį (pvz., viršvalandžiai ir pan.), apie tai informuoja savo tiesioginį vadovą, kad būtų paskirtas kitas atitikties fizinio pasirengimo reikalavimams tikrinimo laikas.</w:t>
                  </w:r>
                </w:p>
              </w:sdtContent>
            </w:sdt>
            <w:sdt>
              <w:sdtPr>
                <w:alias w:val="45 p."/>
                <w:tag w:val="part_2692ce094f084f27a42f0b818d99eb3c"/>
                <w:lock w:val="sdtLocked"/>
                <w:richText/>
              </w:sdtPr>
              <w:sdtContent>
                <w:p>
                  <w:pPr>
                    <w:tabs>
                      <w:tab w:val="left" w:pos="1134"/>
                    </w:tabs>
                    <w:ind w:firstLine="709"/>
                    <w:jc w:val="both"/>
                    <w:rPr>
                      <w:szCs w:val="24"/>
                      <w:lang w:eastAsia="lt-LT"/>
                    </w:rPr>
                  </w:pPr>
                  <w:sdt>
                    <w:sdtPr>
                      <w:alias w:val="Numeris"/>
                      <w:tag w:val="nr_2692ce094f084f27a42f0b818d99eb3c"/>
                      <w:lock w:val="sdtLocked"/>
                      <w:richText/>
                    </w:sdtPr>
                    <w:sdtContent>
                      <w:r>
                        <w:rPr>
                          <w:szCs w:val="24"/>
                          <w:lang w:eastAsia="lt-LT"/>
                        </w:rPr>
                        <w:t>45</w:t>
                      </w:r>
                    </w:sdtContent>
                  </w:sdt>
                  <w:r>
                    <w:rPr>
                      <w:szCs w:val="24"/>
                      <w:lang w:eastAsia="lt-LT"/>
                    </w:rPr>
                    <w:t xml:space="preserve">. Atitikties fizinio pasirengimo reikalavimams tikrinimo metu pablogėjus testuojamojo asmens sveikatai ar tikrinamajam asmeniui pajutus skausmus ar pastebėjus kito tikrinamojo asmens sveikatos pablogėjimą, tikrinamasis asmuo privalo informuoti vertinimo komisiją arba </w:t>
                  </w:r>
                  <w:r>
                    <w:rPr>
                      <w:szCs w:val="24"/>
                    </w:rPr>
                    <w:t>stebėtojo teisėmis dalyvaujantį asmens sveikatos priežiūros specialist</w:t>
                  </w:r>
                  <w:r>
                    <w:rPr>
                      <w:szCs w:val="24"/>
                      <w:lang w:eastAsia="lt-LT"/>
                    </w:rPr>
                    <w:t>ą. Tokiu atveju dėl pablogėjusios sveikatos būklės testuojamojo asmens atitikties fizinio pasirengimo reikalavimams tikrinimas nutraukiamas, prireikus jam suteikiama pirmoji medicinos pagalba ir testuojamasis asmuo transportuojamas į sveikatos priežiūros įstaigą.</w:t>
                  </w:r>
                </w:p>
              </w:sdtContent>
            </w:sdt>
            <w:sdt>
              <w:sdtPr>
                <w:alias w:val="46 p."/>
                <w:tag w:val="part_59190a90492e45abac0205962cb2f36e"/>
                <w:lock w:val="sdtLocked"/>
                <w:richText/>
              </w:sdtPr>
              <w:sdtContent>
                <w:p>
                  <w:pPr>
                    <w:tabs>
                      <w:tab w:val="left" w:pos="1134"/>
                    </w:tabs>
                    <w:ind w:firstLine="709"/>
                    <w:jc w:val="both"/>
                    <w:rPr>
                      <w:szCs w:val="24"/>
                      <w:lang w:eastAsia="lt-LT"/>
                    </w:rPr>
                  </w:pPr>
                  <w:sdt>
                    <w:sdtPr>
                      <w:alias w:val="Numeris"/>
                      <w:tag w:val="nr_59190a90492e45abac0205962cb2f36e"/>
                      <w:lock w:val="sdtLocked"/>
                      <w:richText/>
                    </w:sdtPr>
                    <w:sdtContent>
                      <w:r>
                        <w:rPr>
                          <w:szCs w:val="24"/>
                          <w:lang w:eastAsia="lt-LT"/>
                        </w:rPr>
                        <w:t>46</w:t>
                      </w:r>
                    </w:sdtContent>
                  </w:sdt>
                  <w:r>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 Pareigūnų fizinio pasirengimo p</w:t>
                  </w:r>
                  <w:r>
                    <w:rPr>
                      <w:bCs/>
                      <w:color w:val="000000"/>
                    </w:rPr>
                    <w:t>ratybas gali vykdyti tik instruktorius, išklausęs pirmosios pagalbos teikimo kursą ir pratybų vietoje turintis pirmosios pagalbos rinkinį, nustatytą Pirmosios pagalbos rinkinio apraše, patvirtintame sveikatos apsaugos ministro 2003 m. liepos 11 d. įsakymu Nr. V-450 „Dėl Asmens sveikatos priežiūros įstaigos pirmosios medicinos pagalbos rinkinio aprašo, Pirmosios pagalbos rinkinio aprašo ir Asmens sveikatos priežiūros ir farmacijos specialistų kompetencijos teikiant pirmąją medicinos pagalbą aprašo patvirtinimo“.</w:t>
                  </w:r>
                </w:p>
              </w:sdtContent>
            </w:sdt>
            <w:sdt>
              <w:sdtPr>
                <w:alias w:val="47 p."/>
                <w:tag w:val="part_ebe3d15000fb4b08a454c0918ca6ed5d"/>
                <w:lock w:val="sdtLocked"/>
                <w:richText/>
              </w:sdtPr>
              <w:sdtContent>
                <w:p>
                  <w:pPr>
                    <w:tabs>
                      <w:tab w:val="left" w:pos="1134"/>
                    </w:tabs>
                    <w:ind w:firstLine="709"/>
                    <w:jc w:val="both"/>
                    <w:rPr>
                      <w:szCs w:val="24"/>
                      <w:lang w:eastAsia="lt-LT"/>
                    </w:rPr>
                  </w:pPr>
                  <w:sdt>
                    <w:sdtPr>
                      <w:alias w:val="Numeris"/>
                      <w:tag w:val="nr_ebe3d15000fb4b08a454c0918ca6ed5d"/>
                      <w:lock w:val="sdtLocked"/>
                      <w:richText/>
                    </w:sdtPr>
                    <w:sdtContent>
                      <w:r>
                        <w:rPr>
                          <w:szCs w:val="24"/>
                          <w:lang w:eastAsia="lt-LT"/>
                        </w:rPr>
                        <w:t>47</w:t>
                      </w:r>
                    </w:sdtContent>
                  </w:sdt>
                  <w:r>
                    <w:rPr>
                      <w:szCs w:val="24"/>
                      <w:lang w:eastAsia="lt-LT"/>
                    </w:rPr>
                    <w:t>. Atitikties fizinio pasirengimo reikalavimams tikrinimo laikas pareigūnams įskaitomas į darbo laiką.</w:t>
                  </w:r>
                </w:p>
                <w:p>
                  <w:pPr>
                    <w:tabs>
                      <w:tab w:val="left" w:pos="1134"/>
                    </w:tabs>
                    <w:ind w:firstLine="709"/>
                    <w:jc w:val="both"/>
                    <w:rPr>
                      <w:szCs w:val="24"/>
                      <w:lang w:eastAsia="lt-LT"/>
                    </w:rPr>
                  </w:pPr>
                </w:p>
              </w:sdtContent>
            </w:sdt>
          </w:sdtContent>
        </w:sdt>
        <w:sdt>
          <w:sdtPr>
            <w:alias w:val="skyrius"/>
            <w:tag w:val="part_fec81a47a0dd45fd849af9fdad90c740"/>
            <w:lock w:val="sdtLocked"/>
            <w:richText/>
          </w:sdtPr>
          <w:sdtContent>
            <w:p>
              <w:pPr>
                <w:tabs>
                  <w:tab w:val="left" w:pos="1134"/>
                </w:tabs>
                <w:jc w:val="center"/>
                <w:rPr>
                  <w:b/>
                  <w:bCs/>
                  <w:szCs w:val="24"/>
                  <w:lang w:eastAsia="lt-LT"/>
                </w:rPr>
              </w:pPr>
              <w:sdt>
                <w:sdtPr>
                  <w:alias w:val="Numeris"/>
                  <w:tag w:val="nr_fec81a47a0dd45fd849af9fdad90c740"/>
                  <w:lock w:val="sdtLocked"/>
                  <w:richText/>
                </w:sdtPr>
                <w:sdtContent>
                  <w:r>
                    <w:rPr>
                      <w:b/>
                      <w:bCs/>
                      <w:szCs w:val="24"/>
                      <w:lang w:eastAsia="lt-LT"/>
                    </w:rPr>
                    <w:t>VIII</w:t>
                  </w:r>
                </w:sdtContent>
              </w:sdt>
              <w:r>
                <w:rPr>
                  <w:b/>
                  <w:bCs/>
                  <w:szCs w:val="24"/>
                  <w:lang w:eastAsia="lt-LT"/>
                </w:rPr>
                <w:t xml:space="preserve"> SKYRIUS</w:t>
              </w:r>
            </w:p>
            <w:p>
              <w:pPr>
                <w:tabs>
                  <w:tab w:val="left" w:pos="1134"/>
                </w:tabs>
                <w:jc w:val="center"/>
                <w:rPr>
                  <w:b/>
                  <w:bCs/>
                  <w:szCs w:val="24"/>
                  <w:lang w:eastAsia="lt-LT"/>
                </w:rPr>
              </w:pPr>
              <w:sdt>
                <w:sdtPr>
                  <w:alias w:val="Pavadinimas"/>
                  <w:tag w:val="title_fec81a47a0dd45fd849af9fdad90c740"/>
                  <w:lock w:val="sdtLocked"/>
                  <w:richText/>
                </w:sdtPr>
                <w:sdtContent>
                  <w:r>
                    <w:rPr>
                      <w:b/>
                      <w:bCs/>
                      <w:szCs w:val="24"/>
                      <w:lang w:eastAsia="lt-LT"/>
                    </w:rPr>
                    <w:t>PAREIGŪNŲ PASIRENGIMAS ATITIKTIES FIZINIO PASIRENGIMO REIKALAVIMAMS TIKRINIMUI IR SKATINIMAS</w:t>
                  </w:r>
                </w:sdtContent>
              </w:sdt>
            </w:p>
            <w:p>
              <w:pPr>
                <w:tabs>
                  <w:tab w:val="left" w:pos="1134"/>
                </w:tabs>
                <w:ind w:firstLine="709"/>
                <w:jc w:val="both"/>
                <w:rPr>
                  <w:szCs w:val="24"/>
                  <w:lang w:eastAsia="lt-LT"/>
                </w:rPr>
              </w:pPr>
            </w:p>
            <w:sdt>
              <w:sdtPr>
                <w:alias w:val="48 p."/>
                <w:tag w:val="part_fdcced49d5db4089a862b188ffa39b5a"/>
                <w:lock w:val="sdtLocked"/>
                <w:richText/>
              </w:sdtPr>
              <w:sdtContent>
                <w:p>
                  <w:pPr>
                    <w:tabs>
                      <w:tab w:val="left" w:pos="1134"/>
                    </w:tabs>
                    <w:ind w:firstLine="709"/>
                    <w:jc w:val="both"/>
                    <w:rPr>
                      <w:szCs w:val="24"/>
                      <w:lang w:eastAsia="lt-LT"/>
                    </w:rPr>
                  </w:pPr>
                  <w:sdt>
                    <w:sdtPr>
                      <w:alias w:val="Numeris"/>
                      <w:tag w:val="nr_fdcced49d5db4089a862b188ffa39b5a"/>
                      <w:lock w:val="sdtLocked"/>
                      <w:richText/>
                    </w:sdtPr>
                    <w:sdtContent>
                      <w:r>
                        <w:rPr>
                          <w:szCs w:val="24"/>
                          <w:lang w:eastAsia="lt-LT"/>
                        </w:rPr>
                        <w:t>48</w:t>
                      </w:r>
                    </w:sdtContent>
                  </w:sdt>
                  <w:r>
                    <w:rPr>
                      <w:szCs w:val="24"/>
                      <w:lang w:eastAsia="lt-LT"/>
                    </w:rPr>
                    <w:t xml:space="preserve">. </w:t>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ne mažiau kaip 2 valandas tarnybos metu. Jeigu nėra galimybės šias pratybas pareigūnams, dirbantiems pamainomis, organizuoti tarnybos metu, jiems turi būti laisvu nuo tarnybos metu sudarytos sąlygos lankyti fizinio pasirengimo pratybas, kad jie </w:t>
                  </w:r>
                  <w:r>
                    <w:rPr>
                      <w:bCs/>
                      <w:szCs w:val="24"/>
                      <w:lang w:eastAsia="lt-LT"/>
                    </w:rPr>
                    <w:t>nuolat būtų einamoms pareigoms būtinos parengties, šis laikas įskaitomas į šių pareigūnų darbo laiką.</w:t>
                  </w:r>
                </w:p>
              </w:sdtContent>
            </w:sdt>
            <w:sdt>
              <w:sdtPr>
                <w:alias w:val="49 p."/>
                <w:tag w:val="part_75e9116971da4452a171b6195cfc87c6"/>
                <w:lock w:val="sdtLocked"/>
                <w:richText/>
              </w:sdtPr>
              <w:sdtContent>
                <w:p>
                  <w:pPr>
                    <w:tabs>
                      <w:tab w:val="left" w:pos="1134"/>
                    </w:tabs>
                    <w:ind w:firstLine="709"/>
                    <w:jc w:val="both"/>
                    <w:rPr>
                      <w:bCs/>
                      <w:szCs w:val="24"/>
                      <w:lang w:eastAsia="lt-LT"/>
                    </w:rPr>
                  </w:pPr>
                  <w:sdt>
                    <w:sdtPr>
                      <w:alias w:val="Numeris"/>
                      <w:tag w:val="nr_75e9116971da4452a171b6195cfc87c6"/>
                      <w:lock w:val="sdtLocked"/>
                      <w:richText/>
                    </w:sdtPr>
                    <w:sdtContent>
                      <w:r>
                        <w:rPr>
                          <w:bCs/>
                          <w:szCs w:val="24"/>
                          <w:lang w:eastAsia="lt-LT"/>
                        </w:rPr>
                        <w:t>49</w:t>
                      </w:r>
                    </w:sdtContent>
                  </w:sdt>
                  <w:r>
                    <w:rPr>
                      <w:bCs/>
                      <w:szCs w:val="24"/>
                      <w:lang w:eastAsia="lt-LT"/>
                    </w:rPr>
                    <w:t>. Pareigūnams, dirbantiems pamainomis, aukštos kvalifikacijos sportininkams, esantiems oficialių sporto šakų rinktinių nariais ir pateikusiems tos sporto šakos federacijos prašymą, taip pat tais atvejais, kai statutinė įstaiga neturi</w:t>
                  </w:r>
                  <w:r>
                    <w:rPr>
                      <w:szCs w:val="24"/>
                      <w:lang w:eastAsia="lt-LT"/>
                    </w:rPr>
                    <w:t xml:space="preserve"> galimybės pati organizuoti fizinio pasirengimo pratybas,</w:t>
                  </w:r>
                  <w:r>
                    <w:rPr>
                      <w:bCs/>
                      <w:szCs w:val="24"/>
                      <w:lang w:eastAsia="lt-LT"/>
                    </w:rPr>
                    <w:t xml:space="preserve"> gali būti sudarytos sąlygos pareigūnams </w:t>
                  </w:r>
                  <w:r>
                    <w:rPr>
                      <w:szCs w:val="24"/>
                      <w:lang w:eastAsia="lt-LT"/>
                    </w:rPr>
                    <w:t>pagal statutinės įstaigos, kurioje pareigūnai eina pareigas, vadovo nustatytą tvarką</w:t>
                  </w:r>
                  <w:r>
                    <w:rPr>
                      <w:bCs/>
                      <w:szCs w:val="24"/>
                      <w:lang w:eastAsia="lt-LT"/>
                    </w:rPr>
                    <w:t xml:space="preserve"> tarnybos metu arba laisvu nuo tarnybos laiku aprašo 48 punkte nustatytu periodiškumu ir laiku savarankiškai pasirengti atitikties fizinio pasirengimo reikalavimams tikrinimui, šis laikas įskaitomas į šių pareigūnų darbo laiką. Šie pareigūnai turi būti supažindinti su fizinio pasirengimo rekomendacijomis (metodikomis), skirtomis savarankiškai sportuojantiems pareigūnams.</w:t>
                  </w:r>
                </w:p>
              </w:sdtContent>
            </w:sdt>
            <w:sdt>
              <w:sdtPr>
                <w:alias w:val="50 p."/>
                <w:tag w:val="part_0c7a3ecb149e4ed9ac1a92d4975ad8b4"/>
                <w:lock w:val="sdtLocked"/>
                <w:richText/>
              </w:sdtPr>
              <w:sdtContent>
                <w:p>
                  <w:pPr>
                    <w:tabs>
                      <w:tab w:val="num" w:pos="0"/>
                    </w:tabs>
                    <w:ind w:firstLine="709"/>
                    <w:jc w:val="both"/>
                    <w:rPr>
                      <w:color w:val="000000"/>
                    </w:rPr>
                  </w:pPr>
                  <w:sdt>
                    <w:sdtPr>
                      <w:alias w:val="Numeris"/>
                      <w:tag w:val="nr_0c7a3ecb149e4ed9ac1a92d4975ad8b4"/>
                      <w:lock w:val="sdtLocked"/>
                      <w:richText/>
                    </w:sdtPr>
                    <w:sdtContent>
                      <w:r>
                        <w:rPr>
                          <w:color w:val="000000"/>
                        </w:rPr>
                        <w:t>50</w:t>
                      </w:r>
                    </w:sdtContent>
                  </w:sdt>
                  <w:r>
                    <w:rPr>
                      <w:color w:val="000000"/>
                    </w:rPr>
                    <w:t xml:space="preserve">. Jei pirmą kartą tikrinant pareigūno fizinis pasirengimas neatitinka fizinio pasirengimo reikalavimų, pakartotinis atitikties fizinio pasirengimo reikalavimams tikrinimas organizuojamas aprašo 46 punkte nurodytuose tvarkaraščiuose kiekvienam pareigūnui nustatytu laiku, tačiau ne anksčiau kaip po mėnesio ir ne vėliau kaip per tris mėnesius, laiką skaičiuojant nuo ankstesnio </w:t>
                  </w:r>
                  <w:r>
                    <w:rPr>
                      <w:szCs w:val="24"/>
                      <w:lang w:eastAsia="lt-LT"/>
                    </w:rPr>
                    <w:t xml:space="preserve">atitikties fizinio pasirengimo reikalavimams </w:t>
                  </w:r>
                  <w:r>
                    <w:rPr>
                      <w:color w:val="000000"/>
                    </w:rPr>
                    <w:t>tikrinimo dienos.</w:t>
                  </w:r>
                </w:p>
                <w:p>
                  <w:pPr>
                    <w:tabs>
                      <w:tab w:val="num" w:pos="0"/>
                    </w:tabs>
                    <w:ind w:firstLine="709"/>
                    <w:jc w:val="both"/>
                    <w:rPr>
                      <w:szCs w:val="24"/>
                      <w:lang w:eastAsia="lt-LT"/>
                    </w:rPr>
                  </w:pPr>
                  <w:r>
                    <w:rPr>
                      <w:szCs w:val="24"/>
                      <w:lang w:eastAsia="lt-LT"/>
                    </w:rPr>
                    <w:t>Jei pirmą kartą tikrinant pareigūno fizinį pasirengimą pareigūnas surinko reikiamą bendrą taškų sumą už visus fizinius pratimus, tačiau nesurinko minimalaus taškų skaičiaus už kurį nors vieną fizinį pratimą, pakartotinai tikrinant pareigūno fizinį pasirengimą jam leidžiama laikyti tik tą testą, kurio neišlaikė ankstesnio atitikties fizinio pasirengimo reikalavimams tikrinimo metu.</w:t>
                  </w:r>
                </w:p>
              </w:sdtContent>
            </w:sdt>
            <w:sdt>
              <w:sdtPr>
                <w:alias w:val="51 p."/>
                <w:tag w:val="part_82016ca012414e6b9d90dcc919a6b976"/>
                <w:lock w:val="sdtLocked"/>
                <w:richText/>
              </w:sdtPr>
              <w:sdtContent>
                <w:p>
                  <w:pPr>
                    <w:tabs>
                      <w:tab w:val="left" w:pos="1134"/>
                    </w:tabs>
                    <w:ind w:firstLine="709"/>
                    <w:jc w:val="both"/>
                    <w:rPr>
                      <w:szCs w:val="24"/>
                      <w:lang w:eastAsia="lt-LT"/>
                    </w:rPr>
                  </w:pPr>
                  <w:sdt>
                    <w:sdtPr>
                      <w:alias w:val="Numeris"/>
                      <w:tag w:val="nr_82016ca012414e6b9d90dcc919a6b976"/>
                      <w:lock w:val="sdtLocked"/>
                      <w:richText/>
                    </w:sdtPr>
                    <w:sdtContent>
                      <w:r>
                        <w:rPr>
                          <w:szCs w:val="24"/>
                          <w:lang w:eastAsia="lt-LT"/>
                        </w:rPr>
                        <w:t>51</w:t>
                      </w:r>
                    </w:sdtContent>
                  </w:sdt>
                  <w:r>
                    <w:rPr>
                      <w:szCs w:val="24"/>
                      <w:lang w:eastAsia="lt-LT"/>
                    </w:rPr>
                    <w:t xml:space="preserve">. </w:t>
                  </w:r>
                  <w:r>
                    <w:rPr>
                      <w:bCs/>
                      <w:szCs w:val="24"/>
                      <w:lang w:eastAsia="lt-LT"/>
                    </w:rPr>
                    <w:t>Jei aprašo 50 punkte nustatyta tvarka pakartotinai tikrinant pareigūno fizinis pasirengimas neatitinka fizinio pasirengimo reikalavimų, jam Statute nustatytais atvejais rengiamas neeilinis tarnybinės veiklos vertinimas.</w:t>
                  </w:r>
                </w:p>
              </w:sdtContent>
            </w:sdt>
            <w:sdt>
              <w:sdtPr>
                <w:alias w:val="52 p."/>
                <w:tag w:val="part_675cc6b4fb1f429c9da111c1dc89b883"/>
                <w:lock w:val="sdtLocked"/>
                <w:richText/>
              </w:sdtPr>
              <w:sdtContent>
                <w:p>
                  <w:pPr>
                    <w:tabs>
                      <w:tab w:val="num" w:pos="0"/>
                    </w:tabs>
                    <w:ind w:firstLine="709"/>
                    <w:jc w:val="both"/>
                    <w:rPr>
                      <w:szCs w:val="24"/>
                      <w:lang w:eastAsia="lt-LT"/>
                    </w:rPr>
                  </w:pPr>
                  <w:sdt>
                    <w:sdtPr>
                      <w:alias w:val="Numeris"/>
                      <w:tag w:val="nr_675cc6b4fb1f429c9da111c1dc89b883"/>
                      <w:lock w:val="sdtLocked"/>
                      <w:richText/>
                    </w:sdtPr>
                    <w:sdtContent>
                      <w:r>
                        <w:rPr>
                          <w:color w:val="000000"/>
                        </w:rPr>
                        <w:t>52</w:t>
                      </w:r>
                    </w:sdtContent>
                  </w:sdt>
                  <w:r>
                    <w:rPr>
                      <w:color w:val="000000"/>
                    </w:rPr>
                    <w:t xml:space="preserve">. Testuojamieji asmenys privalo dalyvauti paskirtu laiku tikrinant jų fizinio pasirengimo atitiktį fizinio pasirengimo reikalavimams. Jeigu testuojamasis asmuo dėl pateisinamų priežasčių (atostogų, komandiruotės, nedarbingumo, pateikia sveikatos priežiūros įstaigos gydytojo pažymą dėl fizinio krūvio ribojimo ar CMEK sprendimą, nurodytą aprašo </w:t>
                  </w:r>
                  <w:r>
                    <w:rPr>
                      <w:szCs w:val="24"/>
                      <w:lang w:eastAsia="lt-LT"/>
                    </w:rPr>
                    <w:t>38.3 ar 38.4</w:t>
                  </w:r>
                  <w:r>
                    <w:rPr>
                      <w:color w:val="000000"/>
                    </w:rPr>
                    <w:t xml:space="preserve"> papunkčiuose, ar dėl kitų objektyvių aplinkybių) negali paskirtu laiku dalyvauti tikrinant jo fizinio pasirengimo atitiktį fizinio pasirengimo reikalavimams, vertinimo komisijos per 15 darbo dienų nuo minėtų priežasčių išnykimo nustato kitą atitikties fizinio pasirengimo reikalavimams tikrinimo laiką ir vietą.</w:t>
                  </w:r>
                  <w:r>
                    <w:t xml:space="preserve"> </w:t>
                  </w:r>
                </w:p>
              </w:sdtContent>
            </w:sdt>
            <w:sdt>
              <w:sdtPr>
                <w:alias w:val="53 p."/>
                <w:tag w:val="part_a14708a948404d529168567635cc945f"/>
                <w:lock w:val="sdtLocked"/>
                <w:richText/>
              </w:sdtPr>
              <w:sdtContent>
                <w:p>
                  <w:pPr>
                    <w:tabs>
                      <w:tab w:val="left" w:pos="1134"/>
                    </w:tabs>
                    <w:ind w:firstLine="709"/>
                    <w:jc w:val="both"/>
                    <w:rPr>
                      <w:bCs/>
                      <w:szCs w:val="24"/>
                      <w:lang w:eastAsia="lt-LT"/>
                    </w:rPr>
                  </w:pPr>
                  <w:sdt>
                    <w:sdtPr>
                      <w:alias w:val="Numeris"/>
                      <w:tag w:val="nr_a14708a948404d529168567635cc945f"/>
                      <w:lock w:val="sdtLocked"/>
                      <w:richText/>
                    </w:sdtPr>
                    <w:sdtContent>
                      <w:r>
                        <w:rPr>
                          <w:bCs/>
                          <w:szCs w:val="24"/>
                          <w:lang w:eastAsia="lt-LT"/>
                        </w:rPr>
                        <w:t>53</w:t>
                      </w:r>
                    </w:sdtContent>
                  </w:sdt>
                  <w:r>
                    <w:rPr>
                      <w:bCs/>
                      <w:szCs w:val="24"/>
                      <w:lang w:eastAsia="lt-LT"/>
                    </w:rPr>
                    <w:t xml:space="preserve">. Pareigūnai, išlaikę fizinio pasirengimo testus ir einamaisiais metais </w:t>
                  </w:r>
                  <w:r>
                    <w:rPr>
                      <w:szCs w:val="24"/>
                      <w:lang w:eastAsia="lt-LT"/>
                    </w:rPr>
                    <w:t xml:space="preserve">atitikties fizinio pasirengimo reikalavimams </w:t>
                  </w:r>
                  <w:r>
                    <w:rPr>
                      <w:bCs/>
                      <w:szCs w:val="24"/>
                      <w:lang w:eastAsia="lt-LT"/>
                    </w:rPr>
                    <w:t>tikrinimo metu statutinėje įstaigoje, kurioje eina pareigas, surinkę daugiausia taškų už atliktus fizinius pratimus, gali būti skatinami centrinių statutinių įstaigų vadovų nustatyta tvarka specialiais ženklais arba kitais centrinių statutinių įstaigų vadovų nustatytais skatinimo būdais.</w:t>
                  </w:r>
                </w:p>
                <w:p>
                  <w:pPr>
                    <w:tabs>
                      <w:tab w:val="left" w:pos="1134"/>
                    </w:tabs>
                    <w:ind w:firstLine="709"/>
                    <w:jc w:val="both"/>
                    <w:rPr>
                      <w:bCs/>
                      <w:szCs w:val="24"/>
                      <w:lang w:eastAsia="lt-LT"/>
                    </w:rPr>
                  </w:pPr>
                </w:p>
              </w:sdtContent>
            </w:sdt>
          </w:sdtContent>
        </w:sdt>
        <w:sdt>
          <w:sdtPr>
            <w:alias w:val="skyrius"/>
            <w:tag w:val="part_d9d3e6427c684ad69d7c40c53cbf1514"/>
            <w:lock w:val="sdtLocked"/>
            <w:richText/>
          </w:sdtPr>
          <w:sdtContent>
            <w:p>
              <w:pPr>
                <w:tabs>
                  <w:tab w:val="left" w:pos="1134"/>
                </w:tabs>
                <w:jc w:val="center"/>
                <w:rPr>
                  <w:b/>
                  <w:bCs/>
                  <w:szCs w:val="24"/>
                  <w:lang w:eastAsia="lt-LT"/>
                </w:rPr>
              </w:pPr>
              <w:sdt>
                <w:sdtPr>
                  <w:alias w:val="Numeris"/>
                  <w:tag w:val="nr_d9d3e6427c684ad69d7c40c53cbf1514"/>
                  <w:lock w:val="sdtLocked"/>
                  <w:richText/>
                </w:sdtPr>
                <w:sdtContent>
                  <w:r>
                    <w:rPr>
                      <w:b/>
                      <w:bCs/>
                      <w:szCs w:val="24"/>
                      <w:lang w:eastAsia="lt-LT"/>
                    </w:rPr>
                    <w:t>IX</w:t>
                  </w:r>
                </w:sdtContent>
              </w:sdt>
              <w:r>
                <w:rPr>
                  <w:b/>
                  <w:bCs/>
                  <w:szCs w:val="24"/>
                  <w:lang w:eastAsia="lt-LT"/>
                </w:rPr>
                <w:t xml:space="preserve"> SKYRIUS</w:t>
              </w:r>
            </w:p>
            <w:p>
              <w:pPr>
                <w:tabs>
                  <w:tab w:val="left" w:pos="1134"/>
                </w:tabs>
                <w:jc w:val="center"/>
                <w:rPr>
                  <w:b/>
                  <w:bCs/>
                  <w:szCs w:val="24"/>
                  <w:lang w:eastAsia="lt-LT"/>
                </w:rPr>
              </w:pPr>
              <w:sdt>
                <w:sdtPr>
                  <w:alias w:val="Pavadinimas"/>
                  <w:tag w:val="title_d9d3e6427c684ad69d7c40c53cbf1514"/>
                  <w:lock w:val="sdtLocked"/>
                  <w:richText/>
                </w:sdtPr>
                <w:sdtContent>
                  <w:r>
                    <w:rPr>
                      <w:b/>
                      <w:bCs/>
                      <w:szCs w:val="24"/>
                      <w:lang w:eastAsia="lt-LT"/>
                    </w:rPr>
                    <w:t>BAIGIAMOSIOS NUOSTATOS</w:t>
                  </w:r>
                </w:sdtContent>
              </w:sdt>
            </w:p>
            <w:p>
              <w:pPr>
                <w:tabs>
                  <w:tab w:val="left" w:pos="1134"/>
                </w:tabs>
                <w:ind w:firstLine="709"/>
                <w:jc w:val="both"/>
                <w:rPr>
                  <w:szCs w:val="24"/>
                  <w:lang w:eastAsia="lt-LT"/>
                </w:rPr>
              </w:pPr>
            </w:p>
            <w:sdt>
              <w:sdtPr>
                <w:alias w:val="54 p."/>
                <w:tag w:val="part_da025fd04ce6411ebb96c774c36da3cb"/>
                <w:lock w:val="sdtLocked"/>
                <w:richText/>
              </w:sdtPr>
              <w:sdtContent>
                <w:p>
                  <w:pPr>
                    <w:tabs>
                      <w:tab w:val="left" w:pos="1134"/>
                    </w:tabs>
                    <w:ind w:firstLine="709"/>
                    <w:jc w:val="both"/>
                    <w:rPr>
                      <w:bCs/>
                      <w:spacing w:val="-6"/>
                      <w:szCs w:val="24"/>
                      <w:lang w:eastAsia="lt-LT"/>
                    </w:rPr>
                  </w:pPr>
                  <w:sdt>
                    <w:sdtPr>
                      <w:alias w:val="Numeris"/>
                      <w:tag w:val="nr_da025fd04ce6411ebb96c774c36da3cb"/>
                      <w:lock w:val="sdtLocked"/>
                      <w:richText/>
                    </w:sdtPr>
                    <w:sdtContent>
                      <w:r>
                        <w:rPr>
                          <w:bCs/>
                          <w:spacing w:val="-6"/>
                          <w:szCs w:val="24"/>
                          <w:lang w:eastAsia="lt-LT"/>
                        </w:rPr>
                        <w:t>54</w:t>
                      </w:r>
                    </w:sdtContent>
                  </w:sdt>
                  <w:r>
                    <w:rPr>
                      <w:bCs/>
                      <w:spacing w:val="-6"/>
                      <w:szCs w:val="24"/>
                      <w:lang w:eastAsia="lt-LT"/>
                    </w:rPr>
                    <w:t xml:space="preserve">. </w:t>
                  </w:r>
                  <w:r>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kurių fizinis pasirengimas atitikties fizinio pasirengimo reikalavimams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atitikties fizinio pasirengimo reikalavimams tikrinimo dienos. Šių asmenų atitikties fizinio pasirengimo reikalavimams tikrinimų skaičius neribojamas.</w:t>
                  </w:r>
                </w:p>
              </w:sdtContent>
            </w:sdt>
            <w:sdt>
              <w:sdtPr>
                <w:alias w:val="55 p."/>
                <w:tag w:val="part_242867cf9f4343229dfb474a8383ee8f"/>
                <w:lock w:val="sdtLocked"/>
                <w:richText/>
              </w:sdtPr>
              <w:sdtContent>
                <w:p>
                  <w:pPr>
                    <w:tabs>
                      <w:tab w:val="left" w:pos="1134"/>
                    </w:tabs>
                    <w:ind w:firstLine="709"/>
                    <w:jc w:val="both"/>
                    <w:rPr>
                      <w:bCs/>
                      <w:szCs w:val="24"/>
                      <w:lang w:eastAsia="lt-LT"/>
                    </w:rPr>
                  </w:pPr>
                  <w:sdt>
                    <w:sdtPr>
                      <w:alias w:val="Numeris"/>
                      <w:tag w:val="nr_242867cf9f4343229dfb474a8383ee8f"/>
                      <w:lock w:val="sdtLocked"/>
                      <w:richText/>
                    </w:sdtPr>
                    <w:sdtContent>
                      <w:r>
                        <w:rPr>
                          <w:bCs/>
                          <w:spacing w:val="-6"/>
                          <w:szCs w:val="24"/>
                          <w:lang w:eastAsia="lt-LT"/>
                        </w:rPr>
                        <w:t>55</w:t>
                      </w:r>
                    </w:sdtContent>
                  </w:sdt>
                  <w:r>
                    <w:rPr>
                      <w:bCs/>
                      <w:spacing w:val="-6"/>
                      <w:szCs w:val="24"/>
                      <w:lang w:eastAsia="lt-LT"/>
                    </w:rPr>
                    <w:t>.</w:t>
                  </w:r>
                  <w:r>
                    <w:rPr>
                      <w:bCs/>
                      <w:szCs w:val="24"/>
                      <w:lang w:eastAsia="lt-LT"/>
                    </w:rPr>
                    <w:t xml:space="preserve"> Testuojamojo asmens atitikties fizinio pasirengimo reikalavimams tikrinimo rezultatai, įrašyti suvestinėje, įrašomi į</w:t>
                  </w:r>
                  <w:r>
                    <w:rPr>
                      <w:szCs w:val="24"/>
                      <w:lang w:eastAsia="lt-LT"/>
                    </w:rPr>
                    <w:t xml:space="preserve"> Testuojamojo asmens atitikties fizinio pasirengimo reikalavimams tikrinimo rezultatų lentelę </w:t>
                  </w:r>
                  <w:r>
                    <w:rPr>
                      <w:bCs/>
                      <w:szCs w:val="24"/>
                      <w:lang w:eastAsia="lt-LT"/>
                    </w:rPr>
                    <w:t>(3 priedas) (toliau – rezultatų lentelė)</w:t>
                  </w:r>
                  <w:r>
                    <w:rPr>
                      <w:szCs w:val="24"/>
                      <w:lang w:eastAsia="lt-LT"/>
                    </w:rPr>
                    <w:t>,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Rezultatų</w:t>
                  </w:r>
                  <w:r>
                    <w:rPr>
                      <w:bCs/>
                      <w:szCs w:val="24"/>
                      <w:lang w:eastAsia="lt-LT"/>
                    </w:rPr>
                    <w:t xml:space="preserve"> lentelė pildoma po kiekvieno testuojamojo asmens atitikties fizinio pasirengimo reikalavimams tikrinimo ir saugoma kursanto, studento asmens byloje arba pareigūno tarnybos byloje, arba rezultatų lentelėje nurodyti duomenys įrašomi į statutinės įstaigos personalo informacinę sistemą.</w:t>
                  </w:r>
                </w:p>
              </w:sdtContent>
            </w:sdt>
            <w:sdt>
              <w:sdtPr>
                <w:alias w:val="56 p."/>
                <w:tag w:val="part_f68ca34d357447daad9504cabb727842"/>
                <w:lock w:val="sdtLocked"/>
                <w:richText/>
              </w:sdtPr>
              <w:sdtContent>
                <w:p>
                  <w:pPr>
                    <w:tabs>
                      <w:tab w:val="left" w:pos="1134"/>
                    </w:tabs>
                    <w:ind w:firstLine="709"/>
                    <w:jc w:val="both"/>
                    <w:rPr>
                      <w:bCs/>
                      <w:szCs w:val="24"/>
                      <w:lang w:eastAsia="lt-LT"/>
                    </w:rPr>
                  </w:pPr>
                  <w:sdt>
                    <w:sdtPr>
                      <w:alias w:val="Numeris"/>
                      <w:tag w:val="nr_f68ca34d357447daad9504cabb727842"/>
                      <w:lock w:val="sdtLocked"/>
                      <w:richText/>
                    </w:sdtPr>
                    <w:sdtContent>
                      <w:r>
                        <w:rPr>
                          <w:bCs/>
                          <w:szCs w:val="24"/>
                          <w:lang w:eastAsia="lt-LT"/>
                        </w:rPr>
                        <w:t>56</w:t>
                      </w:r>
                    </w:sdtContent>
                  </w:sdt>
                  <w:r>
                    <w:rPr>
                      <w:bCs/>
                      <w:szCs w:val="24"/>
                      <w:lang w:eastAsia="lt-LT"/>
                    </w:rPr>
                    <w:t xml:space="preserve">. Rekomenduojama pareigūnų atitikties fizinio pasirengimo reikalavimams tikrinimą pagal aprašą ir atitikties centrinių statutinių įstaigų vadovų nustatytiems papildomiems reikalavimams, susijusiems su fiziniais gebėjimais eiti tam tikras pareigas </w:t>
                  </w:r>
                  <w:r>
                    <w:rPr>
                      <w:szCs w:val="24"/>
                      <w:lang w:eastAsia="lt-LT"/>
                    </w:rPr>
                    <w:t>tam tikruose statutinių įstaigų padaliniuose</w:t>
                  </w:r>
                  <w:r>
                    <w:rPr>
                      <w:bCs/>
                      <w:szCs w:val="24"/>
                      <w:lang w:eastAsia="lt-LT"/>
                    </w:rPr>
                    <w:t>, tikrinimą organizuoti skirtingomis dienomis.</w:t>
                  </w:r>
                </w:p>
                <w:p>
                  <w:pPr>
                    <w:tabs>
                      <w:tab w:val="left" w:pos="1134"/>
                    </w:tabs>
                    <w:jc w:val="center"/>
                  </w:pPr>
                  <w:r>
                    <w:rPr>
                      <w:bCs/>
                      <w:szCs w:val="24"/>
                      <w:lang w:eastAsia="lt-LT"/>
                    </w:rPr>
                    <w:t xml:space="preserve">_______________________ </w:t>
                  </w:r>
                </w:p>
              </w:sdtContent>
            </w:sdt>
          </w:sdtContent>
        </w:sdt>
      </w:sdtContent>
    </w:sdt>
    <w:sdt>
      <w:sdtPr>
        <w:alias w:val="1 pr."/>
        <w:tag w:val="part_628e1e6b93d24d1fb94dcf551ecef109"/>
        <w:lock w:val="sdtLocked"/>
        <w:richText/>
      </w:sdtPr>
      <w:sdtContent>
        <w:p>
          <w:pPr>
            <w:ind w:left="9214"/>
            <w:sectPr>
              <w:pgSz w:w="11906" w:h="16838"/>
              <w:pgMar w:top="1134" w:right="567" w:bottom="1134" w:left="1701" w:header="709" w:footer="709" w:gutter="0"/>
              <w:pgNumType w:start="1"/>
              <w:cols w:space="708"/>
              <w:titlePg/>
              <w:docGrid w:linePitch="360"/>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pPr>
          <w:sdt>
            <w:sdtPr>
              <w:alias w:val="Numeris"/>
              <w:tag w:val="nr_628e1e6b93d24d1fb94dcf551ecef109"/>
              <w:lock w:val="sdtLocked"/>
              <w:richText/>
            </w:sdtPr>
            <w:sdtContent>
              <w:r>
                <w:rPr>
                  <w:sz w:val="22"/>
                  <w:szCs w:val="24"/>
                </w:rPr>
                <w:t>1</w:t>
              </w:r>
            </w:sdtContent>
          </w:sdt>
          <w:r>
            <w:rPr>
              <w:sz w:val="22"/>
              <w:szCs w:val="24"/>
            </w:rPr>
            <w:t xml:space="preserve"> priedas</w:t>
          </w:r>
        </w:p>
        <w:p>
          <w:pPr/>
        </w:p>
        <w:sdt>
          <w:sdtPr>
            <w:alias w:val="Pavadinimas"/>
            <w:tag w:val="title_628e1e6b93d24d1fb94dcf551ecef109"/>
            <w:lock w:val="sdtLocked"/>
            <w:richText/>
          </w:sdtPr>
          <w:sdtContent>
            <w:p>
              <w:pPr>
                <w:jc w:val="center"/>
                <w:rPr>
                  <w:b/>
                  <w:bCs/>
                  <w:szCs w:val="24"/>
                  <w:lang w:eastAsia="lt-LT"/>
                </w:rPr>
              </w:pPr>
              <w:r>
                <w:rPr>
                  <w:b/>
                  <w:bCs/>
                  <w:szCs w:val="24"/>
                  <w:lang w:eastAsia="lt-LT"/>
                </w:rPr>
                <w:t xml:space="preserve">TESTŲ REZULTATŲ VERTINIMAS TAŠKAIS </w:t>
              </w:r>
            </w:p>
            <w:p>
              <w:pPr>
                <w:ind w:left="142"/>
                <w:rPr>
                  <w:bCs/>
                  <w:sz w:val="22"/>
                  <w:szCs w:val="22"/>
                  <w:lang w:eastAsia="lt-LT"/>
                </w:rPr>
              </w:pPr>
              <w:r>
                <w:rPr>
                  <w:b/>
                  <w:bCs/>
                  <w:szCs w:val="24"/>
                  <w:lang w:eastAsia="lt-LT"/>
                </w:rPr>
                <w:t xml:space="preserve">Vyrų </w:t>
              </w:r>
            </w:p>
          </w:sdtContent>
        </w:sdt>
        <w:tbl>
          <w:tblPr>
            <w:tblW w:w="144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978"/>
            <w:gridCol w:w="1800"/>
            <w:gridCol w:w="2070"/>
            <w:gridCol w:w="1890"/>
            <w:gridCol w:w="1980"/>
            <w:gridCol w:w="1888"/>
            <w:gridCol w:w="1842"/>
          </w:tblGrid>
          <w:tr>
            <w:trPr>
              <w:trHeight w:val="157"/>
              <w:jc w:val="center"/>
            </w:trPr>
            <w:tc>
              <w:tcPr>
                <w:tcW w:w="988" w:type="dxa"/>
                <w:tcMar>
                  <w:top w:w="0" w:type="dxa"/>
                  <w:left w:w="108" w:type="dxa"/>
                  <w:bottom w:w="0" w:type="dxa"/>
                  <w:right w:w="108" w:type="dxa"/>
                </w:tcMar>
                <w:vAlign w:val="center"/>
              </w:tcPr>
              <w:p>
                <w:pPr>
                  <w:ind w:left="-108"/>
                  <w:jc w:val="center"/>
                  <w:rPr>
                    <w:szCs w:val="24"/>
                    <w:lang w:eastAsia="lt-LT"/>
                  </w:rPr>
                </w:pPr>
                <w:r>
                  <w:rPr>
                    <w:b/>
                    <w:bCs/>
                    <w:szCs w:val="24"/>
                    <w:lang w:eastAsia="lt-LT"/>
                  </w:rPr>
                  <w:t>Taškai</w:t>
                </w:r>
              </w:p>
            </w:tc>
            <w:tc>
              <w:tcPr>
                <w:tcW w:w="1978" w:type="dxa"/>
                <w:vAlign w:val="center"/>
              </w:tcPr>
              <w:p>
                <w:pPr>
                  <w:jc w:val="center"/>
                  <w:rPr>
                    <w:szCs w:val="24"/>
                    <w:lang w:eastAsia="lt-LT"/>
                  </w:rPr>
                </w:pPr>
                <w:r>
                  <w:rPr>
                    <w:b/>
                    <w:bCs/>
                    <w:szCs w:val="24"/>
                    <w:lang w:eastAsia="lt-LT"/>
                  </w:rPr>
                  <w:t>Bėgimas šaudykle</w:t>
                </w:r>
              </w:p>
              <w:p>
                <w:pPr>
                  <w:ind w:right="136"/>
                  <w:jc w:val="center"/>
                  <w:rPr>
                    <w:b/>
                    <w:bCs/>
                    <w:szCs w:val="24"/>
                    <w:lang w:eastAsia="lt-LT"/>
                  </w:rPr>
                </w:pPr>
                <w:r>
                  <w:rPr>
                    <w:b/>
                    <w:bCs/>
                    <w:szCs w:val="24"/>
                    <w:lang w:eastAsia="lt-LT"/>
                  </w:rPr>
                  <w:t>10 × 10 m (s)</w:t>
                </w:r>
              </w:p>
            </w:tc>
            <w:tc>
              <w:tcPr>
                <w:tcW w:w="1800" w:type="dxa"/>
                <w:vAlign w:val="center"/>
              </w:tcPr>
              <w:p>
                <w:pPr>
                  <w:ind w:left="6"/>
                  <w:jc w:val="center"/>
                  <w:rPr>
                    <w:szCs w:val="24"/>
                    <w:lang w:eastAsia="lt-LT"/>
                  </w:rPr>
                </w:pPr>
                <w:r>
                  <w:rPr>
                    <w:b/>
                    <w:bCs/>
                    <w:szCs w:val="24"/>
                    <w:lang w:eastAsia="lt-LT"/>
                  </w:rPr>
                  <w:t>100 m bėgimas</w:t>
                </w:r>
              </w:p>
              <w:p>
                <w:pPr>
                  <w:ind w:left="6" w:right="-51"/>
                  <w:jc w:val="center"/>
                  <w:rPr>
                    <w:b/>
                    <w:bCs/>
                    <w:szCs w:val="24"/>
                    <w:lang w:eastAsia="lt-LT"/>
                  </w:rPr>
                </w:pPr>
                <w:r>
                  <w:rPr>
                    <w:b/>
                    <w:bCs/>
                    <w:szCs w:val="24"/>
                    <w:lang w:eastAsia="lt-LT"/>
                  </w:rPr>
                  <w:t>(s)</w:t>
                </w:r>
              </w:p>
            </w:tc>
            <w:tc>
              <w:tcPr>
                <w:tcW w:w="2070" w:type="dxa"/>
                <w:vAlign w:val="center"/>
              </w:tcPr>
              <w:p>
                <w:pPr>
                  <w:ind w:left="49" w:right="37"/>
                  <w:jc w:val="center"/>
                  <w:rPr>
                    <w:b/>
                    <w:bCs/>
                    <w:szCs w:val="24"/>
                    <w:lang w:eastAsia="lt-LT"/>
                  </w:rPr>
                </w:pPr>
                <w:r>
                  <w:rPr>
                    <w:b/>
                    <w:bCs/>
                    <w:szCs w:val="24"/>
                    <w:lang w:eastAsia="lt-LT"/>
                  </w:rPr>
                  <w:t>Prisitraukimai prie skersinio</w:t>
                </w:r>
              </w:p>
              <w:p>
                <w:pPr>
                  <w:ind w:left="-108" w:right="-51"/>
                  <w:jc w:val="center"/>
                  <w:rPr>
                    <w:b/>
                    <w:bCs/>
                    <w:szCs w:val="24"/>
                    <w:lang w:eastAsia="lt-LT"/>
                  </w:rPr>
                </w:pPr>
                <w:r>
                  <w:rPr>
                    <w:b/>
                    <w:bCs/>
                    <w:szCs w:val="24"/>
                    <w:lang w:eastAsia="lt-LT"/>
                  </w:rPr>
                  <w:t>(kartai)</w:t>
                </w:r>
              </w:p>
            </w:tc>
            <w:tc>
              <w:tcPr>
                <w:tcW w:w="1890" w:type="dxa"/>
                <w:vAlign w:val="center"/>
              </w:tcPr>
              <w:p>
                <w:pPr>
                  <w:ind w:right="84"/>
                  <w:jc w:val="center"/>
                  <w:rPr>
                    <w:szCs w:val="24"/>
                    <w:lang w:eastAsia="lt-LT"/>
                  </w:rPr>
                </w:pPr>
                <w:r>
                  <w:rPr>
                    <w:b/>
                    <w:bCs/>
                    <w:szCs w:val="24"/>
                    <w:lang w:eastAsia="lt-LT"/>
                  </w:rPr>
                  <w:t>Atsispaudimai</w:t>
                </w:r>
              </w:p>
              <w:p>
                <w:pPr>
                  <w:ind w:left="105" w:right="-51"/>
                  <w:jc w:val="center"/>
                  <w:rPr>
                    <w:b/>
                    <w:bCs/>
                    <w:szCs w:val="24"/>
                    <w:lang w:eastAsia="lt-LT"/>
                  </w:rPr>
                </w:pPr>
                <w:r>
                  <w:rPr>
                    <w:b/>
                    <w:bCs/>
                    <w:szCs w:val="24"/>
                    <w:lang w:eastAsia="lt-LT"/>
                  </w:rPr>
                  <w:t>per 1,5 min.</w:t>
                </w:r>
              </w:p>
              <w:p>
                <w:pPr>
                  <w:ind w:left="-108" w:right="-51"/>
                  <w:jc w:val="center"/>
                  <w:rPr>
                    <w:szCs w:val="24"/>
                    <w:lang w:eastAsia="lt-LT"/>
                  </w:rPr>
                </w:pPr>
                <w:r>
                  <w:rPr>
                    <w:b/>
                    <w:bCs/>
                    <w:szCs w:val="24"/>
                    <w:lang w:eastAsia="lt-LT"/>
                  </w:rPr>
                  <w:t>(kartai)</w:t>
                </w:r>
              </w:p>
            </w:tc>
            <w:tc>
              <w:tcPr>
                <w:tcW w:w="1980" w:type="dxa"/>
                <w:vAlign w:val="center"/>
              </w:tcPr>
              <w:p>
                <w:pPr>
                  <w:ind w:left="58" w:right="79"/>
                  <w:jc w:val="center"/>
                  <w:rPr>
                    <w:b/>
                    <w:bCs/>
                    <w:szCs w:val="24"/>
                    <w:lang w:eastAsia="lt-LT"/>
                  </w:rPr>
                </w:pPr>
                <w:r>
                  <w:rPr>
                    <w:b/>
                    <w:bCs/>
                    <w:szCs w:val="24"/>
                    <w:lang w:eastAsia="lt-LT"/>
                  </w:rPr>
                  <w:t>3000 m bėgimas</w:t>
                </w:r>
              </w:p>
              <w:p>
                <w:pPr>
                  <w:ind w:left="58" w:right="79"/>
                  <w:jc w:val="center"/>
                  <w:rPr>
                    <w:b/>
                    <w:bCs/>
                    <w:szCs w:val="24"/>
                    <w:lang w:eastAsia="lt-LT"/>
                  </w:rPr>
                </w:pPr>
                <w:r>
                  <w:rPr>
                    <w:b/>
                    <w:bCs/>
                    <w:szCs w:val="24"/>
                    <w:lang w:eastAsia="lt-LT"/>
                  </w:rPr>
                  <w:t>(min.)</w:t>
                </w:r>
              </w:p>
            </w:tc>
            <w:tc>
              <w:tcPr>
                <w:tcW w:w="1888" w:type="dxa"/>
                <w:vAlign w:val="center"/>
              </w:tcPr>
              <w:p>
                <w:pPr>
                  <w:ind w:right="125"/>
                  <w:jc w:val="center"/>
                  <w:rPr>
                    <w:b/>
                    <w:bCs/>
                    <w:szCs w:val="24"/>
                    <w:lang w:eastAsia="lt-LT"/>
                  </w:rPr>
                </w:pPr>
                <w:r>
                  <w:rPr>
                    <w:b/>
                    <w:bCs/>
                    <w:szCs w:val="24"/>
                    <w:lang w:eastAsia="lt-LT"/>
                  </w:rPr>
                  <w:t>1000 m bėgimas</w:t>
                </w:r>
              </w:p>
              <w:p>
                <w:pPr>
                  <w:ind w:left="-108" w:right="-51"/>
                  <w:jc w:val="center"/>
                  <w:rPr>
                    <w:b/>
                    <w:bCs/>
                    <w:szCs w:val="24"/>
                    <w:lang w:eastAsia="lt-LT"/>
                  </w:rPr>
                </w:pPr>
                <w:r>
                  <w:rPr>
                    <w:b/>
                    <w:bCs/>
                    <w:szCs w:val="24"/>
                    <w:lang w:eastAsia="lt-LT"/>
                  </w:rPr>
                  <w:t>(min.)</w:t>
                </w:r>
              </w:p>
            </w:tc>
            <w:tc>
              <w:tcPr>
                <w:tcW w:w="1842" w:type="dxa"/>
              </w:tcPr>
              <w:p>
                <w:pPr>
                  <w:rPr>
                    <w:sz w:val="10"/>
                    <w:szCs w:val="10"/>
                  </w:rPr>
                </w:pPr>
              </w:p>
              <w:p>
                <w:pPr>
                  <w:ind w:left="17"/>
                  <w:jc w:val="center"/>
                  <w:rPr>
                    <w:b/>
                    <w:bCs/>
                    <w:szCs w:val="24"/>
                    <w:lang w:eastAsia="lt-LT"/>
                  </w:rPr>
                </w:pPr>
                <w:r>
                  <w:rPr>
                    <w:b/>
                    <w:bCs/>
                    <w:szCs w:val="24"/>
                    <w:lang w:eastAsia="lt-LT"/>
                  </w:rPr>
                  <w:t>Sėstis ir siekti (cm)</w:t>
                </w:r>
              </w:p>
              <w:p>
                <w:pPr>
                  <w:ind w:left="17"/>
                  <w:jc w:val="center"/>
                  <w:rPr>
                    <w:b/>
                    <w:bCs/>
                    <w:szCs w:val="24"/>
                    <w:lang w:eastAsia="lt-LT"/>
                  </w:rPr>
                </w:pPr>
                <w:r>
                  <w:rPr>
                    <w:bCs/>
                    <w:szCs w:val="24"/>
                    <w:lang w:eastAsia="lt-LT"/>
                  </w:rPr>
                  <w:t>(1 pastaba)</w:t>
                </w:r>
              </w:p>
            </w:tc>
          </w:tr>
          <w:tr>
            <w:trPr>
              <w:trHeight w:val="157"/>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15</w:t>
                </w:r>
              </w:p>
            </w:tc>
            <w:tc>
              <w:tcPr>
                <w:tcW w:w="1978" w:type="dxa"/>
                <w:shd w:val="clear" w:color="auto" w:fill="auto"/>
              </w:tcPr>
              <w:p>
                <w:pPr>
                  <w:jc w:val="center"/>
                  <w:rPr>
                    <w:bCs/>
                    <w:szCs w:val="24"/>
                    <w:lang w:eastAsia="lt-LT"/>
                  </w:rPr>
                </w:pPr>
                <w:r>
                  <w:rPr>
                    <w:bCs/>
                    <w:szCs w:val="24"/>
                    <w:lang w:eastAsia="lt-LT"/>
                  </w:rPr>
                  <w:t>24</w:t>
                </w:r>
              </w:p>
            </w:tc>
            <w:tc>
              <w:tcPr>
                <w:tcW w:w="1800" w:type="dxa"/>
                <w:shd w:val="clear" w:color="auto" w:fill="auto"/>
              </w:tcPr>
              <w:p>
                <w:pPr>
                  <w:ind w:left="6"/>
                  <w:jc w:val="center"/>
                  <w:rPr>
                    <w:bCs/>
                    <w:szCs w:val="24"/>
                    <w:lang w:eastAsia="lt-LT"/>
                  </w:rPr>
                </w:pPr>
                <w:r>
                  <w:rPr>
                    <w:bCs/>
                    <w:szCs w:val="24"/>
                    <w:lang w:eastAsia="lt-LT"/>
                  </w:rPr>
                  <w:t>12,8</w:t>
                </w:r>
              </w:p>
            </w:tc>
            <w:tc>
              <w:tcPr>
                <w:tcW w:w="2070" w:type="dxa"/>
                <w:shd w:val="clear" w:color="auto" w:fill="auto"/>
              </w:tcPr>
              <w:p>
                <w:pPr>
                  <w:ind w:left="-108" w:right="-51"/>
                  <w:jc w:val="center"/>
                  <w:rPr>
                    <w:bCs/>
                    <w:szCs w:val="24"/>
                    <w:lang w:eastAsia="lt-LT"/>
                  </w:rPr>
                </w:pPr>
                <w:r>
                  <w:rPr>
                    <w:bCs/>
                    <w:szCs w:val="24"/>
                    <w:lang w:eastAsia="lt-LT"/>
                  </w:rPr>
                  <w:t>17</w:t>
                </w:r>
              </w:p>
            </w:tc>
            <w:tc>
              <w:tcPr>
                <w:tcW w:w="1890" w:type="dxa"/>
                <w:shd w:val="clear" w:color="auto" w:fill="auto"/>
              </w:tcPr>
              <w:p>
                <w:pPr>
                  <w:ind w:left="-108"/>
                  <w:jc w:val="center"/>
                  <w:rPr>
                    <w:bCs/>
                    <w:szCs w:val="24"/>
                    <w:lang w:eastAsia="lt-LT"/>
                  </w:rPr>
                </w:pPr>
                <w:r>
                  <w:rPr>
                    <w:bCs/>
                    <w:szCs w:val="24"/>
                    <w:lang w:eastAsia="lt-LT"/>
                  </w:rPr>
                  <w:t>80</w:t>
                </w:r>
              </w:p>
            </w:tc>
            <w:tc>
              <w:tcPr>
                <w:tcW w:w="1980" w:type="dxa"/>
              </w:tcPr>
              <w:p>
                <w:pPr>
                  <w:ind w:left="-108"/>
                  <w:jc w:val="center"/>
                  <w:rPr>
                    <w:lang w:eastAsia="lt-LT"/>
                  </w:rPr>
                </w:pPr>
                <w:r>
                  <w:rPr>
                    <w:lang w:eastAsia="lt-LT"/>
                  </w:rPr>
                  <w:t>11,30</w:t>
                </w:r>
              </w:p>
            </w:tc>
            <w:tc>
              <w:tcPr>
                <w:tcW w:w="1888" w:type="dxa"/>
                <w:vAlign w:val="center"/>
              </w:tcPr>
              <w:p>
                <w:pPr>
                  <w:snapToGrid w:val="0"/>
                  <w:ind w:left="-108"/>
                  <w:jc w:val="center"/>
                  <w:rPr>
                    <w:lang w:eastAsia="lt-LT"/>
                  </w:rPr>
                </w:pPr>
                <w:r>
                  <w:rPr>
                    <w:lang w:eastAsia="lt-LT"/>
                  </w:rPr>
                  <w:t>3,30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14</w:t>
                </w:r>
              </w:p>
            </w:tc>
            <w:tc>
              <w:tcPr>
                <w:tcW w:w="1978" w:type="dxa"/>
                <w:shd w:val="clear" w:color="auto" w:fill="auto"/>
              </w:tcPr>
              <w:p>
                <w:pPr>
                  <w:jc w:val="center"/>
                  <w:rPr>
                    <w:bCs/>
                    <w:szCs w:val="24"/>
                    <w:lang w:eastAsia="lt-LT"/>
                  </w:rPr>
                </w:pPr>
                <w:r>
                  <w:rPr>
                    <w:bCs/>
                    <w:szCs w:val="24"/>
                    <w:lang w:eastAsia="lt-LT"/>
                  </w:rPr>
                  <w:t xml:space="preserve">24,5 </w:t>
                </w:r>
              </w:p>
            </w:tc>
            <w:tc>
              <w:tcPr>
                <w:tcW w:w="1800" w:type="dxa"/>
                <w:shd w:val="clear" w:color="auto" w:fill="auto"/>
              </w:tcPr>
              <w:p>
                <w:pPr>
                  <w:ind w:left="6"/>
                  <w:jc w:val="center"/>
                  <w:rPr>
                    <w:bCs/>
                    <w:szCs w:val="24"/>
                    <w:lang w:eastAsia="lt-LT"/>
                  </w:rPr>
                </w:pPr>
                <w:r>
                  <w:rPr>
                    <w:bCs/>
                    <w:szCs w:val="24"/>
                    <w:lang w:eastAsia="lt-LT"/>
                  </w:rPr>
                  <w:t>13,0</w:t>
                </w:r>
              </w:p>
            </w:tc>
            <w:tc>
              <w:tcPr>
                <w:tcW w:w="2070" w:type="dxa"/>
                <w:shd w:val="clear" w:color="auto" w:fill="auto"/>
              </w:tcPr>
              <w:p>
                <w:pPr>
                  <w:ind w:left="-108" w:right="-51"/>
                  <w:jc w:val="center"/>
                  <w:rPr>
                    <w:bCs/>
                    <w:szCs w:val="24"/>
                    <w:lang w:eastAsia="lt-LT"/>
                  </w:rPr>
                </w:pPr>
                <w:r>
                  <w:rPr>
                    <w:bCs/>
                    <w:szCs w:val="24"/>
                    <w:lang w:eastAsia="lt-LT"/>
                  </w:rPr>
                  <w:t>16</w:t>
                </w:r>
              </w:p>
            </w:tc>
            <w:tc>
              <w:tcPr>
                <w:tcW w:w="1890" w:type="dxa"/>
                <w:shd w:val="clear" w:color="auto" w:fill="auto"/>
              </w:tcPr>
              <w:p>
                <w:pPr>
                  <w:ind w:left="-108"/>
                  <w:jc w:val="center"/>
                  <w:rPr>
                    <w:bCs/>
                    <w:szCs w:val="24"/>
                    <w:lang w:eastAsia="lt-LT"/>
                  </w:rPr>
                </w:pPr>
                <w:r>
                  <w:rPr>
                    <w:bCs/>
                    <w:szCs w:val="24"/>
                    <w:lang w:eastAsia="lt-LT"/>
                  </w:rPr>
                  <w:t>75</w:t>
                </w:r>
              </w:p>
            </w:tc>
            <w:tc>
              <w:tcPr>
                <w:tcW w:w="1980" w:type="dxa"/>
              </w:tcPr>
              <w:p>
                <w:pPr>
                  <w:ind w:left="-108"/>
                  <w:jc w:val="center"/>
                  <w:rPr>
                    <w:lang w:eastAsia="lt-LT"/>
                  </w:rPr>
                </w:pPr>
                <w:r>
                  <w:rPr>
                    <w:lang w:eastAsia="lt-LT"/>
                  </w:rPr>
                  <w:t>11,45</w:t>
                </w:r>
              </w:p>
            </w:tc>
            <w:tc>
              <w:tcPr>
                <w:tcW w:w="1888" w:type="dxa"/>
                <w:vAlign w:val="center"/>
              </w:tcPr>
              <w:p>
                <w:pPr>
                  <w:snapToGrid w:val="0"/>
                  <w:ind w:left="-108"/>
                  <w:jc w:val="center"/>
                  <w:rPr>
                    <w:lang w:eastAsia="lt-LT"/>
                  </w:rPr>
                </w:pPr>
                <w:r>
                  <w:rPr>
                    <w:lang w:eastAsia="lt-LT"/>
                  </w:rPr>
                  <w:t>3,40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13</w:t>
                </w:r>
              </w:p>
            </w:tc>
            <w:tc>
              <w:tcPr>
                <w:tcW w:w="1978" w:type="dxa"/>
                <w:shd w:val="clear" w:color="auto" w:fill="auto"/>
              </w:tcPr>
              <w:p>
                <w:pPr>
                  <w:jc w:val="center"/>
                  <w:rPr>
                    <w:bCs/>
                    <w:szCs w:val="24"/>
                    <w:lang w:eastAsia="lt-LT"/>
                  </w:rPr>
                </w:pPr>
                <w:r>
                  <w:rPr>
                    <w:bCs/>
                    <w:szCs w:val="24"/>
                    <w:lang w:eastAsia="lt-LT"/>
                  </w:rPr>
                  <w:t>25,0</w:t>
                </w:r>
              </w:p>
            </w:tc>
            <w:tc>
              <w:tcPr>
                <w:tcW w:w="1800" w:type="dxa"/>
                <w:shd w:val="clear" w:color="auto" w:fill="auto"/>
              </w:tcPr>
              <w:p>
                <w:pPr>
                  <w:ind w:left="6"/>
                  <w:jc w:val="center"/>
                  <w:rPr>
                    <w:bCs/>
                    <w:szCs w:val="24"/>
                    <w:lang w:eastAsia="lt-LT"/>
                  </w:rPr>
                </w:pPr>
                <w:r>
                  <w:rPr>
                    <w:bCs/>
                    <w:szCs w:val="24"/>
                    <w:lang w:eastAsia="lt-LT"/>
                  </w:rPr>
                  <w:t>13,2</w:t>
                </w:r>
              </w:p>
            </w:tc>
            <w:tc>
              <w:tcPr>
                <w:tcW w:w="2070" w:type="dxa"/>
                <w:shd w:val="clear" w:color="auto" w:fill="auto"/>
              </w:tcPr>
              <w:p>
                <w:pPr>
                  <w:ind w:left="-108" w:right="-51"/>
                  <w:jc w:val="center"/>
                  <w:rPr>
                    <w:bCs/>
                    <w:szCs w:val="24"/>
                    <w:lang w:eastAsia="lt-LT"/>
                  </w:rPr>
                </w:pPr>
                <w:r>
                  <w:rPr>
                    <w:bCs/>
                    <w:szCs w:val="24"/>
                    <w:lang w:eastAsia="lt-LT"/>
                  </w:rPr>
                  <w:t>15</w:t>
                </w:r>
              </w:p>
            </w:tc>
            <w:tc>
              <w:tcPr>
                <w:tcW w:w="1890" w:type="dxa"/>
                <w:shd w:val="clear" w:color="auto" w:fill="auto"/>
              </w:tcPr>
              <w:p>
                <w:pPr>
                  <w:ind w:left="-108"/>
                  <w:jc w:val="center"/>
                  <w:rPr>
                    <w:bCs/>
                    <w:szCs w:val="24"/>
                    <w:lang w:eastAsia="lt-LT"/>
                  </w:rPr>
                </w:pPr>
                <w:r>
                  <w:rPr>
                    <w:bCs/>
                    <w:szCs w:val="24"/>
                    <w:lang w:eastAsia="lt-LT"/>
                  </w:rPr>
                  <w:t>70</w:t>
                </w:r>
              </w:p>
            </w:tc>
            <w:tc>
              <w:tcPr>
                <w:tcW w:w="1980" w:type="dxa"/>
              </w:tcPr>
              <w:p>
                <w:pPr>
                  <w:ind w:left="-108"/>
                  <w:jc w:val="center"/>
                  <w:rPr>
                    <w:lang w:eastAsia="lt-LT"/>
                  </w:rPr>
                </w:pPr>
                <w:r>
                  <w:rPr>
                    <w:lang w:eastAsia="lt-LT"/>
                  </w:rPr>
                  <w:t>12,05</w:t>
                </w:r>
              </w:p>
            </w:tc>
            <w:tc>
              <w:tcPr>
                <w:tcW w:w="1888" w:type="dxa"/>
                <w:vAlign w:val="center"/>
              </w:tcPr>
              <w:p>
                <w:pPr>
                  <w:snapToGrid w:val="0"/>
                  <w:ind w:left="-108"/>
                  <w:jc w:val="center"/>
                  <w:rPr>
                    <w:lang w:eastAsia="lt-LT"/>
                  </w:rPr>
                </w:pPr>
                <w:r>
                  <w:rPr>
                    <w:lang w:eastAsia="lt-LT"/>
                  </w:rPr>
                  <w:t>3,50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12</w:t>
                </w:r>
              </w:p>
            </w:tc>
            <w:tc>
              <w:tcPr>
                <w:tcW w:w="1978" w:type="dxa"/>
                <w:shd w:val="clear" w:color="auto" w:fill="auto"/>
              </w:tcPr>
              <w:p>
                <w:pPr>
                  <w:jc w:val="center"/>
                  <w:rPr>
                    <w:bCs/>
                    <w:szCs w:val="24"/>
                    <w:lang w:eastAsia="lt-LT"/>
                  </w:rPr>
                </w:pPr>
                <w:r>
                  <w:rPr>
                    <w:bCs/>
                    <w:szCs w:val="24"/>
                    <w:lang w:eastAsia="lt-LT"/>
                  </w:rPr>
                  <w:t>25,5</w:t>
                </w:r>
              </w:p>
            </w:tc>
            <w:tc>
              <w:tcPr>
                <w:tcW w:w="1800" w:type="dxa"/>
                <w:shd w:val="clear" w:color="auto" w:fill="auto"/>
              </w:tcPr>
              <w:p>
                <w:pPr>
                  <w:ind w:left="6"/>
                  <w:jc w:val="center"/>
                  <w:rPr>
                    <w:bCs/>
                    <w:szCs w:val="24"/>
                    <w:lang w:eastAsia="lt-LT"/>
                  </w:rPr>
                </w:pPr>
                <w:r>
                  <w:rPr>
                    <w:bCs/>
                    <w:szCs w:val="24"/>
                    <w:lang w:eastAsia="lt-LT"/>
                  </w:rPr>
                  <w:t>13,4</w:t>
                </w:r>
              </w:p>
            </w:tc>
            <w:tc>
              <w:tcPr>
                <w:tcW w:w="2070" w:type="dxa"/>
                <w:shd w:val="clear" w:color="auto" w:fill="auto"/>
              </w:tcPr>
              <w:p>
                <w:pPr>
                  <w:ind w:left="-108" w:right="-51"/>
                  <w:jc w:val="center"/>
                  <w:rPr>
                    <w:bCs/>
                    <w:szCs w:val="24"/>
                    <w:lang w:eastAsia="lt-LT"/>
                  </w:rPr>
                </w:pPr>
                <w:r>
                  <w:rPr>
                    <w:bCs/>
                    <w:szCs w:val="24"/>
                    <w:lang w:eastAsia="lt-LT"/>
                  </w:rPr>
                  <w:t>14</w:t>
                </w:r>
              </w:p>
            </w:tc>
            <w:tc>
              <w:tcPr>
                <w:tcW w:w="1890" w:type="dxa"/>
                <w:shd w:val="clear" w:color="auto" w:fill="auto"/>
              </w:tcPr>
              <w:p>
                <w:pPr>
                  <w:ind w:left="-108"/>
                  <w:jc w:val="center"/>
                  <w:rPr>
                    <w:bCs/>
                    <w:szCs w:val="24"/>
                    <w:lang w:eastAsia="lt-LT"/>
                  </w:rPr>
                </w:pPr>
                <w:r>
                  <w:rPr>
                    <w:bCs/>
                    <w:szCs w:val="24"/>
                    <w:lang w:eastAsia="lt-LT"/>
                  </w:rPr>
                  <w:t>65</w:t>
                </w:r>
              </w:p>
            </w:tc>
            <w:tc>
              <w:tcPr>
                <w:tcW w:w="1980" w:type="dxa"/>
              </w:tcPr>
              <w:p>
                <w:pPr>
                  <w:ind w:left="-108"/>
                  <w:jc w:val="center"/>
                  <w:rPr>
                    <w:lang w:eastAsia="lt-LT"/>
                  </w:rPr>
                </w:pPr>
                <w:r>
                  <w:rPr>
                    <w:lang w:eastAsia="lt-LT"/>
                  </w:rPr>
                  <w:t>12,25</w:t>
                </w:r>
              </w:p>
            </w:tc>
            <w:tc>
              <w:tcPr>
                <w:tcW w:w="1888" w:type="dxa"/>
                <w:vAlign w:val="center"/>
              </w:tcPr>
              <w:p>
                <w:pPr>
                  <w:snapToGrid w:val="0"/>
                  <w:ind w:left="-108"/>
                  <w:jc w:val="center"/>
                  <w:rPr>
                    <w:lang w:eastAsia="lt-LT"/>
                  </w:rPr>
                </w:pPr>
                <w:r>
                  <w:rPr>
                    <w:lang w:eastAsia="lt-LT"/>
                  </w:rPr>
                  <w:t>4,00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11</w:t>
                </w:r>
              </w:p>
            </w:tc>
            <w:tc>
              <w:tcPr>
                <w:tcW w:w="1978" w:type="dxa"/>
                <w:shd w:val="clear" w:color="auto" w:fill="auto"/>
              </w:tcPr>
              <w:p>
                <w:pPr>
                  <w:jc w:val="center"/>
                  <w:rPr>
                    <w:bCs/>
                    <w:szCs w:val="24"/>
                    <w:lang w:eastAsia="lt-LT"/>
                  </w:rPr>
                </w:pPr>
                <w:r>
                  <w:rPr>
                    <w:bCs/>
                    <w:szCs w:val="24"/>
                    <w:lang w:eastAsia="lt-LT"/>
                  </w:rPr>
                  <w:t>26,0</w:t>
                </w:r>
              </w:p>
            </w:tc>
            <w:tc>
              <w:tcPr>
                <w:tcW w:w="1800" w:type="dxa"/>
                <w:shd w:val="clear" w:color="auto" w:fill="auto"/>
              </w:tcPr>
              <w:p>
                <w:pPr>
                  <w:ind w:left="6"/>
                  <w:jc w:val="center"/>
                  <w:rPr>
                    <w:bCs/>
                    <w:szCs w:val="24"/>
                    <w:lang w:eastAsia="lt-LT"/>
                  </w:rPr>
                </w:pPr>
                <w:r>
                  <w:rPr>
                    <w:bCs/>
                    <w:szCs w:val="24"/>
                    <w:lang w:eastAsia="lt-LT"/>
                  </w:rPr>
                  <w:t>13,6</w:t>
                </w:r>
              </w:p>
            </w:tc>
            <w:tc>
              <w:tcPr>
                <w:tcW w:w="2070" w:type="dxa"/>
                <w:shd w:val="clear" w:color="auto" w:fill="auto"/>
              </w:tcPr>
              <w:p>
                <w:pPr>
                  <w:ind w:left="-108" w:right="-51"/>
                  <w:jc w:val="center"/>
                  <w:rPr>
                    <w:bCs/>
                    <w:szCs w:val="24"/>
                    <w:lang w:eastAsia="lt-LT"/>
                  </w:rPr>
                </w:pPr>
                <w:r>
                  <w:rPr>
                    <w:bCs/>
                    <w:szCs w:val="24"/>
                    <w:lang w:eastAsia="lt-LT"/>
                  </w:rPr>
                  <w:t>13</w:t>
                </w:r>
              </w:p>
            </w:tc>
            <w:tc>
              <w:tcPr>
                <w:tcW w:w="1890" w:type="dxa"/>
                <w:shd w:val="clear" w:color="auto" w:fill="auto"/>
              </w:tcPr>
              <w:p>
                <w:pPr>
                  <w:ind w:left="-108"/>
                  <w:jc w:val="center"/>
                  <w:rPr>
                    <w:bCs/>
                    <w:szCs w:val="24"/>
                    <w:lang w:eastAsia="lt-LT"/>
                  </w:rPr>
                </w:pPr>
                <w:r>
                  <w:rPr>
                    <w:bCs/>
                    <w:szCs w:val="24"/>
                    <w:lang w:eastAsia="lt-LT"/>
                  </w:rPr>
                  <w:t>60</w:t>
                </w:r>
              </w:p>
            </w:tc>
            <w:tc>
              <w:tcPr>
                <w:tcW w:w="1980" w:type="dxa"/>
              </w:tcPr>
              <w:p>
                <w:pPr>
                  <w:ind w:left="-108"/>
                  <w:jc w:val="center"/>
                  <w:rPr>
                    <w:lang w:eastAsia="lt-LT"/>
                  </w:rPr>
                </w:pPr>
                <w:r>
                  <w:rPr>
                    <w:lang w:eastAsia="lt-LT"/>
                  </w:rPr>
                  <w:t>12,40</w:t>
                </w:r>
              </w:p>
            </w:tc>
            <w:tc>
              <w:tcPr>
                <w:tcW w:w="1888" w:type="dxa"/>
                <w:vAlign w:val="center"/>
              </w:tcPr>
              <w:p>
                <w:pPr>
                  <w:snapToGrid w:val="0"/>
                  <w:ind w:left="-108"/>
                  <w:jc w:val="center"/>
                  <w:rPr>
                    <w:lang w:eastAsia="lt-LT"/>
                  </w:rPr>
                </w:pPr>
                <w:r>
                  <w:rPr>
                    <w:lang w:eastAsia="lt-LT"/>
                  </w:rPr>
                  <w:t>4,10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10</w:t>
                </w:r>
              </w:p>
            </w:tc>
            <w:tc>
              <w:tcPr>
                <w:tcW w:w="1978" w:type="dxa"/>
                <w:shd w:val="clear" w:color="auto" w:fill="auto"/>
              </w:tcPr>
              <w:p>
                <w:pPr>
                  <w:jc w:val="center"/>
                  <w:rPr>
                    <w:bCs/>
                    <w:szCs w:val="24"/>
                    <w:lang w:eastAsia="lt-LT"/>
                  </w:rPr>
                </w:pPr>
                <w:r>
                  <w:rPr>
                    <w:bCs/>
                    <w:szCs w:val="24"/>
                    <w:lang w:eastAsia="lt-LT"/>
                  </w:rPr>
                  <w:t>26,5</w:t>
                </w:r>
              </w:p>
            </w:tc>
            <w:tc>
              <w:tcPr>
                <w:tcW w:w="1800" w:type="dxa"/>
                <w:shd w:val="clear" w:color="auto" w:fill="auto"/>
              </w:tcPr>
              <w:p>
                <w:pPr>
                  <w:ind w:left="6"/>
                  <w:jc w:val="center"/>
                  <w:rPr>
                    <w:bCs/>
                    <w:szCs w:val="24"/>
                    <w:lang w:eastAsia="lt-LT"/>
                  </w:rPr>
                </w:pPr>
                <w:r>
                  <w:rPr>
                    <w:bCs/>
                    <w:szCs w:val="24"/>
                    <w:lang w:eastAsia="lt-LT"/>
                  </w:rPr>
                  <w:t>13,9</w:t>
                </w:r>
              </w:p>
            </w:tc>
            <w:tc>
              <w:tcPr>
                <w:tcW w:w="2070" w:type="dxa"/>
                <w:shd w:val="clear" w:color="auto" w:fill="auto"/>
              </w:tcPr>
              <w:p>
                <w:pPr>
                  <w:ind w:left="-108" w:right="-51"/>
                  <w:jc w:val="center"/>
                  <w:rPr>
                    <w:bCs/>
                    <w:szCs w:val="24"/>
                    <w:lang w:eastAsia="lt-LT"/>
                  </w:rPr>
                </w:pPr>
                <w:r>
                  <w:rPr>
                    <w:bCs/>
                    <w:szCs w:val="24"/>
                    <w:lang w:eastAsia="lt-LT"/>
                  </w:rPr>
                  <w:t>12</w:t>
                </w:r>
              </w:p>
            </w:tc>
            <w:tc>
              <w:tcPr>
                <w:tcW w:w="1890" w:type="dxa"/>
                <w:shd w:val="clear" w:color="auto" w:fill="auto"/>
              </w:tcPr>
              <w:p>
                <w:pPr>
                  <w:ind w:left="-108"/>
                  <w:jc w:val="center"/>
                  <w:rPr>
                    <w:bCs/>
                    <w:szCs w:val="24"/>
                    <w:lang w:eastAsia="lt-LT"/>
                  </w:rPr>
                </w:pPr>
                <w:r>
                  <w:rPr>
                    <w:bCs/>
                    <w:szCs w:val="24"/>
                    <w:lang w:eastAsia="lt-LT"/>
                  </w:rPr>
                  <w:t>55</w:t>
                </w:r>
              </w:p>
            </w:tc>
            <w:tc>
              <w:tcPr>
                <w:tcW w:w="1980" w:type="dxa"/>
              </w:tcPr>
              <w:p>
                <w:pPr>
                  <w:ind w:left="-108"/>
                  <w:jc w:val="center"/>
                  <w:rPr>
                    <w:lang w:eastAsia="lt-LT"/>
                  </w:rPr>
                </w:pPr>
                <w:r>
                  <w:rPr>
                    <w:lang w:eastAsia="lt-LT"/>
                  </w:rPr>
                  <w:t>13,00</w:t>
                </w:r>
              </w:p>
            </w:tc>
            <w:tc>
              <w:tcPr>
                <w:tcW w:w="1888" w:type="dxa"/>
                <w:vAlign w:val="center"/>
              </w:tcPr>
              <w:p>
                <w:pPr>
                  <w:snapToGrid w:val="0"/>
                  <w:ind w:left="-108"/>
                  <w:jc w:val="center"/>
                  <w:rPr>
                    <w:lang w:eastAsia="lt-LT"/>
                  </w:rPr>
                </w:pPr>
                <w:r>
                  <w:rPr>
                    <w:lang w:eastAsia="lt-LT"/>
                  </w:rPr>
                  <w:t>4,20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9</w:t>
                </w:r>
              </w:p>
            </w:tc>
            <w:tc>
              <w:tcPr>
                <w:tcW w:w="1978" w:type="dxa"/>
                <w:shd w:val="clear" w:color="auto" w:fill="auto"/>
              </w:tcPr>
              <w:p>
                <w:pPr>
                  <w:jc w:val="center"/>
                  <w:rPr>
                    <w:bCs/>
                    <w:szCs w:val="24"/>
                    <w:lang w:eastAsia="lt-LT"/>
                  </w:rPr>
                </w:pPr>
                <w:r>
                  <w:rPr>
                    <w:bCs/>
                    <w:szCs w:val="24"/>
                    <w:lang w:eastAsia="lt-LT"/>
                  </w:rPr>
                  <w:t>27,0</w:t>
                </w:r>
              </w:p>
            </w:tc>
            <w:tc>
              <w:tcPr>
                <w:tcW w:w="1800" w:type="dxa"/>
                <w:shd w:val="clear" w:color="auto" w:fill="auto"/>
              </w:tcPr>
              <w:p>
                <w:pPr>
                  <w:ind w:left="6"/>
                  <w:jc w:val="center"/>
                  <w:rPr>
                    <w:bCs/>
                    <w:szCs w:val="24"/>
                    <w:lang w:eastAsia="lt-LT"/>
                  </w:rPr>
                </w:pPr>
                <w:r>
                  <w:rPr>
                    <w:bCs/>
                    <w:szCs w:val="24"/>
                    <w:lang w:eastAsia="lt-LT"/>
                  </w:rPr>
                  <w:t>14,2</w:t>
                </w:r>
              </w:p>
            </w:tc>
            <w:tc>
              <w:tcPr>
                <w:tcW w:w="2070" w:type="dxa"/>
                <w:shd w:val="clear" w:color="auto" w:fill="auto"/>
              </w:tcPr>
              <w:p>
                <w:pPr>
                  <w:ind w:left="-108" w:right="-51"/>
                  <w:jc w:val="center"/>
                  <w:rPr>
                    <w:bCs/>
                    <w:szCs w:val="24"/>
                    <w:lang w:eastAsia="lt-LT"/>
                  </w:rPr>
                </w:pPr>
                <w:r>
                  <w:rPr>
                    <w:bCs/>
                    <w:szCs w:val="24"/>
                    <w:lang w:eastAsia="lt-LT"/>
                  </w:rPr>
                  <w:t>11</w:t>
                </w:r>
              </w:p>
            </w:tc>
            <w:tc>
              <w:tcPr>
                <w:tcW w:w="1890" w:type="dxa"/>
                <w:shd w:val="clear" w:color="auto" w:fill="auto"/>
              </w:tcPr>
              <w:p>
                <w:pPr>
                  <w:ind w:left="-108"/>
                  <w:jc w:val="center"/>
                  <w:rPr>
                    <w:bCs/>
                    <w:szCs w:val="24"/>
                    <w:lang w:eastAsia="lt-LT"/>
                  </w:rPr>
                </w:pPr>
                <w:r>
                  <w:rPr>
                    <w:bCs/>
                    <w:szCs w:val="24"/>
                    <w:lang w:eastAsia="lt-LT"/>
                  </w:rPr>
                  <w:t>50</w:t>
                </w:r>
              </w:p>
            </w:tc>
            <w:tc>
              <w:tcPr>
                <w:tcW w:w="1980" w:type="dxa"/>
              </w:tcPr>
              <w:p>
                <w:pPr>
                  <w:ind w:left="-108"/>
                  <w:jc w:val="center"/>
                  <w:rPr>
                    <w:lang w:eastAsia="lt-LT"/>
                  </w:rPr>
                </w:pPr>
                <w:r>
                  <w:rPr>
                    <w:lang w:eastAsia="lt-LT"/>
                  </w:rPr>
                  <w:t>13,35</w:t>
                </w:r>
              </w:p>
            </w:tc>
            <w:tc>
              <w:tcPr>
                <w:tcW w:w="1888" w:type="dxa"/>
                <w:vAlign w:val="center"/>
              </w:tcPr>
              <w:p>
                <w:pPr>
                  <w:snapToGrid w:val="0"/>
                  <w:ind w:left="-108"/>
                  <w:jc w:val="center"/>
                  <w:rPr>
                    <w:lang w:eastAsia="lt-LT"/>
                  </w:rPr>
                </w:pPr>
                <w:r>
                  <w:rPr>
                    <w:lang w:eastAsia="lt-LT"/>
                  </w:rPr>
                  <w:t>4,30</w:t>
                </w:r>
              </w:p>
            </w:tc>
            <w:tc>
              <w:tcPr>
                <w:tcW w:w="1842" w:type="dxa"/>
              </w:tcPr>
              <w:p>
                <w:pPr>
                  <w:ind w:left="-108"/>
                  <w:jc w:val="center"/>
                  <w:rPr>
                    <w:b/>
                    <w:szCs w:val="24"/>
                    <w:lang w:val="en-US"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8</w:t>
                </w:r>
              </w:p>
            </w:tc>
            <w:tc>
              <w:tcPr>
                <w:tcW w:w="1978" w:type="dxa"/>
                <w:shd w:val="clear" w:color="auto" w:fill="auto"/>
              </w:tcPr>
              <w:p>
                <w:pPr>
                  <w:jc w:val="center"/>
                  <w:rPr>
                    <w:bCs/>
                    <w:szCs w:val="24"/>
                    <w:lang w:eastAsia="lt-LT"/>
                  </w:rPr>
                </w:pPr>
                <w:r>
                  <w:rPr>
                    <w:bCs/>
                    <w:szCs w:val="24"/>
                    <w:lang w:eastAsia="lt-LT"/>
                  </w:rPr>
                  <w:t>27,5</w:t>
                </w:r>
              </w:p>
            </w:tc>
            <w:tc>
              <w:tcPr>
                <w:tcW w:w="1800" w:type="dxa"/>
                <w:shd w:val="clear" w:color="auto" w:fill="auto"/>
              </w:tcPr>
              <w:p>
                <w:pPr>
                  <w:ind w:left="6"/>
                  <w:jc w:val="center"/>
                  <w:rPr>
                    <w:bCs/>
                    <w:szCs w:val="24"/>
                    <w:lang w:eastAsia="lt-LT"/>
                  </w:rPr>
                </w:pPr>
                <w:r>
                  <w:rPr>
                    <w:bCs/>
                    <w:szCs w:val="24"/>
                    <w:lang w:eastAsia="lt-LT"/>
                  </w:rPr>
                  <w:t>14,6</w:t>
                </w:r>
              </w:p>
            </w:tc>
            <w:tc>
              <w:tcPr>
                <w:tcW w:w="2070" w:type="dxa"/>
                <w:shd w:val="clear" w:color="auto" w:fill="auto"/>
              </w:tcPr>
              <w:p>
                <w:pPr>
                  <w:ind w:left="-108" w:right="-51"/>
                  <w:jc w:val="center"/>
                  <w:rPr>
                    <w:bCs/>
                    <w:szCs w:val="24"/>
                    <w:lang w:eastAsia="lt-LT"/>
                  </w:rPr>
                </w:pPr>
                <w:r>
                  <w:rPr>
                    <w:bCs/>
                    <w:szCs w:val="24"/>
                    <w:lang w:eastAsia="lt-LT"/>
                  </w:rPr>
                  <w:t>10</w:t>
                </w:r>
              </w:p>
            </w:tc>
            <w:tc>
              <w:tcPr>
                <w:tcW w:w="1890" w:type="dxa"/>
                <w:shd w:val="clear" w:color="auto" w:fill="auto"/>
              </w:tcPr>
              <w:p>
                <w:pPr>
                  <w:ind w:left="-108"/>
                  <w:jc w:val="center"/>
                  <w:rPr>
                    <w:bCs/>
                    <w:szCs w:val="24"/>
                    <w:lang w:eastAsia="lt-LT"/>
                  </w:rPr>
                </w:pPr>
                <w:r>
                  <w:rPr>
                    <w:bCs/>
                    <w:szCs w:val="24"/>
                    <w:lang w:eastAsia="lt-LT"/>
                  </w:rPr>
                  <w:t>45</w:t>
                </w:r>
              </w:p>
            </w:tc>
            <w:tc>
              <w:tcPr>
                <w:tcW w:w="1980" w:type="dxa"/>
              </w:tcPr>
              <w:p>
                <w:pPr>
                  <w:ind w:left="-108"/>
                  <w:jc w:val="center"/>
                  <w:rPr>
                    <w:lang w:eastAsia="lt-LT"/>
                  </w:rPr>
                </w:pPr>
                <w:r>
                  <w:rPr>
                    <w:lang w:eastAsia="lt-LT"/>
                  </w:rPr>
                  <w:t>14,10</w:t>
                </w:r>
              </w:p>
            </w:tc>
            <w:tc>
              <w:tcPr>
                <w:tcW w:w="1888" w:type="dxa"/>
                <w:vAlign w:val="center"/>
              </w:tcPr>
              <w:p>
                <w:pPr>
                  <w:snapToGrid w:val="0"/>
                  <w:ind w:left="-108"/>
                  <w:jc w:val="center"/>
                  <w:rPr>
                    <w:lang w:eastAsia="lt-LT"/>
                  </w:rPr>
                </w:pPr>
                <w:r>
                  <w:rPr>
                    <w:lang w:eastAsia="lt-LT"/>
                  </w:rPr>
                  <w:t>4,40</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7</w:t>
                </w:r>
              </w:p>
            </w:tc>
            <w:tc>
              <w:tcPr>
                <w:tcW w:w="1978" w:type="dxa"/>
                <w:shd w:val="clear" w:color="auto" w:fill="auto"/>
              </w:tcPr>
              <w:p>
                <w:pPr>
                  <w:jc w:val="center"/>
                  <w:rPr>
                    <w:bCs/>
                    <w:szCs w:val="24"/>
                    <w:lang w:eastAsia="lt-LT"/>
                  </w:rPr>
                </w:pPr>
                <w:r>
                  <w:rPr>
                    <w:bCs/>
                    <w:szCs w:val="24"/>
                    <w:lang w:eastAsia="lt-LT"/>
                  </w:rPr>
                  <w:t>28</w:t>
                </w:r>
              </w:p>
            </w:tc>
            <w:tc>
              <w:tcPr>
                <w:tcW w:w="1800" w:type="dxa"/>
                <w:shd w:val="clear" w:color="auto" w:fill="auto"/>
              </w:tcPr>
              <w:p>
                <w:pPr>
                  <w:ind w:left="6"/>
                  <w:jc w:val="center"/>
                  <w:rPr>
                    <w:bCs/>
                    <w:szCs w:val="24"/>
                    <w:lang w:eastAsia="lt-LT"/>
                  </w:rPr>
                </w:pPr>
                <w:r>
                  <w:rPr>
                    <w:bCs/>
                    <w:szCs w:val="24"/>
                    <w:lang w:eastAsia="lt-LT"/>
                  </w:rPr>
                  <w:t>15,0</w:t>
                </w:r>
              </w:p>
            </w:tc>
            <w:tc>
              <w:tcPr>
                <w:tcW w:w="2070" w:type="dxa"/>
                <w:shd w:val="clear" w:color="auto" w:fill="auto"/>
              </w:tcPr>
              <w:p>
                <w:pPr>
                  <w:ind w:left="-108" w:right="-51"/>
                  <w:jc w:val="center"/>
                  <w:rPr>
                    <w:bCs/>
                    <w:szCs w:val="24"/>
                    <w:lang w:eastAsia="lt-LT"/>
                  </w:rPr>
                </w:pPr>
                <w:r>
                  <w:rPr>
                    <w:bCs/>
                    <w:szCs w:val="24"/>
                    <w:lang w:eastAsia="lt-LT"/>
                  </w:rPr>
                  <w:t>9</w:t>
                </w:r>
              </w:p>
            </w:tc>
            <w:tc>
              <w:tcPr>
                <w:tcW w:w="1890" w:type="dxa"/>
                <w:shd w:val="clear" w:color="auto" w:fill="auto"/>
              </w:tcPr>
              <w:p>
                <w:pPr>
                  <w:ind w:left="-108"/>
                  <w:jc w:val="center"/>
                  <w:rPr>
                    <w:bCs/>
                    <w:szCs w:val="24"/>
                    <w:lang w:eastAsia="lt-LT"/>
                  </w:rPr>
                </w:pPr>
                <w:r>
                  <w:rPr>
                    <w:bCs/>
                    <w:szCs w:val="24"/>
                    <w:lang w:eastAsia="lt-LT"/>
                  </w:rPr>
                  <w:t>40</w:t>
                </w:r>
              </w:p>
            </w:tc>
            <w:tc>
              <w:tcPr>
                <w:tcW w:w="1980" w:type="dxa"/>
              </w:tcPr>
              <w:p>
                <w:pPr>
                  <w:ind w:left="-108"/>
                  <w:jc w:val="center"/>
                  <w:rPr>
                    <w:lang w:eastAsia="lt-LT"/>
                  </w:rPr>
                </w:pPr>
                <w:r>
                  <w:rPr>
                    <w:lang w:eastAsia="lt-LT"/>
                  </w:rPr>
                  <w:t>14,45</w:t>
                </w:r>
              </w:p>
            </w:tc>
            <w:tc>
              <w:tcPr>
                <w:tcW w:w="1888" w:type="dxa"/>
                <w:vAlign w:val="center"/>
              </w:tcPr>
              <w:p>
                <w:pPr>
                  <w:snapToGrid w:val="0"/>
                  <w:ind w:left="-108"/>
                  <w:jc w:val="center"/>
                  <w:rPr>
                    <w:lang w:eastAsia="lt-LT"/>
                  </w:rPr>
                </w:pPr>
                <w:r>
                  <w:rPr>
                    <w:lang w:eastAsia="lt-LT"/>
                  </w:rPr>
                  <w:t>4,50</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6</w:t>
                </w:r>
              </w:p>
            </w:tc>
            <w:tc>
              <w:tcPr>
                <w:tcW w:w="1978" w:type="dxa"/>
                <w:shd w:val="clear" w:color="auto" w:fill="auto"/>
              </w:tcPr>
              <w:p>
                <w:pPr>
                  <w:jc w:val="center"/>
                  <w:rPr>
                    <w:bCs/>
                    <w:szCs w:val="24"/>
                    <w:lang w:eastAsia="lt-LT"/>
                  </w:rPr>
                </w:pPr>
                <w:r>
                  <w:rPr>
                    <w:bCs/>
                    <w:szCs w:val="24"/>
                    <w:lang w:eastAsia="lt-LT"/>
                  </w:rPr>
                  <w:t>29</w:t>
                </w:r>
              </w:p>
            </w:tc>
            <w:tc>
              <w:tcPr>
                <w:tcW w:w="1800" w:type="dxa"/>
                <w:shd w:val="clear" w:color="auto" w:fill="auto"/>
              </w:tcPr>
              <w:p>
                <w:pPr>
                  <w:ind w:left="6"/>
                  <w:jc w:val="center"/>
                  <w:rPr>
                    <w:bCs/>
                    <w:szCs w:val="24"/>
                    <w:lang w:eastAsia="lt-LT"/>
                  </w:rPr>
                </w:pPr>
                <w:r>
                  <w:rPr>
                    <w:bCs/>
                    <w:szCs w:val="24"/>
                    <w:lang w:eastAsia="lt-LT"/>
                  </w:rPr>
                  <w:t>15,5</w:t>
                </w:r>
              </w:p>
            </w:tc>
            <w:tc>
              <w:tcPr>
                <w:tcW w:w="2070" w:type="dxa"/>
                <w:shd w:val="clear" w:color="auto" w:fill="auto"/>
              </w:tcPr>
              <w:p>
                <w:pPr>
                  <w:ind w:left="-108" w:right="-51"/>
                  <w:jc w:val="center"/>
                  <w:rPr>
                    <w:bCs/>
                    <w:szCs w:val="24"/>
                    <w:lang w:eastAsia="lt-LT"/>
                  </w:rPr>
                </w:pPr>
                <w:r>
                  <w:rPr>
                    <w:bCs/>
                    <w:szCs w:val="24"/>
                    <w:lang w:eastAsia="lt-LT"/>
                  </w:rPr>
                  <w:t>8</w:t>
                </w:r>
              </w:p>
            </w:tc>
            <w:tc>
              <w:tcPr>
                <w:tcW w:w="1890" w:type="dxa"/>
                <w:shd w:val="clear" w:color="auto" w:fill="auto"/>
              </w:tcPr>
              <w:p>
                <w:pPr>
                  <w:ind w:left="-108"/>
                  <w:jc w:val="center"/>
                  <w:rPr>
                    <w:bCs/>
                    <w:szCs w:val="24"/>
                    <w:lang w:eastAsia="lt-LT"/>
                  </w:rPr>
                </w:pPr>
                <w:r>
                  <w:rPr>
                    <w:bCs/>
                    <w:szCs w:val="24"/>
                    <w:lang w:eastAsia="lt-LT"/>
                  </w:rPr>
                  <w:t>35</w:t>
                </w:r>
              </w:p>
            </w:tc>
            <w:tc>
              <w:tcPr>
                <w:tcW w:w="1980" w:type="dxa"/>
              </w:tcPr>
              <w:p>
                <w:pPr>
                  <w:ind w:left="-108"/>
                  <w:jc w:val="center"/>
                  <w:rPr>
                    <w:lang w:eastAsia="lt-LT"/>
                  </w:rPr>
                </w:pPr>
                <w:r>
                  <w:rPr>
                    <w:lang w:eastAsia="lt-LT"/>
                  </w:rPr>
                  <w:t>15,20</w:t>
                </w:r>
              </w:p>
            </w:tc>
            <w:tc>
              <w:tcPr>
                <w:tcW w:w="1888" w:type="dxa"/>
                <w:vAlign w:val="center"/>
              </w:tcPr>
              <w:p>
                <w:pPr>
                  <w:snapToGrid w:val="0"/>
                  <w:ind w:left="-108"/>
                  <w:jc w:val="center"/>
                  <w:rPr>
                    <w:lang w:eastAsia="lt-LT"/>
                  </w:rPr>
                </w:pPr>
                <w:r>
                  <w:rPr>
                    <w:lang w:eastAsia="lt-LT"/>
                  </w:rPr>
                  <w:t>5,00</w:t>
                </w:r>
              </w:p>
            </w:tc>
            <w:tc>
              <w:tcPr>
                <w:tcW w:w="1842" w:type="dxa"/>
              </w:tcPr>
              <w:p>
                <w:pPr>
                  <w:ind w:left="-108"/>
                  <w:jc w:val="center"/>
                  <w:rPr>
                    <w:szCs w:val="24"/>
                    <w:lang w:val="en-US"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5</w:t>
                </w:r>
              </w:p>
            </w:tc>
            <w:tc>
              <w:tcPr>
                <w:tcW w:w="1978" w:type="dxa"/>
                <w:shd w:val="clear" w:color="auto" w:fill="auto"/>
              </w:tcPr>
              <w:p>
                <w:pPr>
                  <w:jc w:val="center"/>
                  <w:rPr>
                    <w:bCs/>
                    <w:szCs w:val="24"/>
                    <w:lang w:eastAsia="lt-LT"/>
                  </w:rPr>
                </w:pPr>
                <w:r>
                  <w:rPr>
                    <w:bCs/>
                    <w:szCs w:val="24"/>
                    <w:lang w:eastAsia="lt-LT"/>
                  </w:rPr>
                  <w:t>30</w:t>
                </w:r>
              </w:p>
            </w:tc>
            <w:tc>
              <w:tcPr>
                <w:tcW w:w="1800" w:type="dxa"/>
                <w:shd w:val="clear" w:color="auto" w:fill="auto"/>
              </w:tcPr>
              <w:p>
                <w:pPr>
                  <w:ind w:left="6"/>
                  <w:jc w:val="center"/>
                  <w:rPr>
                    <w:bCs/>
                    <w:szCs w:val="24"/>
                    <w:lang w:eastAsia="lt-LT"/>
                  </w:rPr>
                </w:pPr>
                <w:r>
                  <w:rPr>
                    <w:bCs/>
                    <w:szCs w:val="24"/>
                    <w:lang w:eastAsia="lt-LT"/>
                  </w:rPr>
                  <w:t>16,0</w:t>
                </w:r>
              </w:p>
            </w:tc>
            <w:tc>
              <w:tcPr>
                <w:tcW w:w="2070" w:type="dxa"/>
                <w:shd w:val="clear" w:color="auto" w:fill="auto"/>
              </w:tcPr>
              <w:p>
                <w:pPr>
                  <w:ind w:left="-108" w:right="-51"/>
                  <w:jc w:val="center"/>
                  <w:rPr>
                    <w:bCs/>
                    <w:szCs w:val="24"/>
                    <w:lang w:eastAsia="lt-LT"/>
                  </w:rPr>
                </w:pPr>
                <w:r>
                  <w:rPr>
                    <w:bCs/>
                    <w:szCs w:val="24"/>
                    <w:lang w:eastAsia="lt-LT"/>
                  </w:rPr>
                  <w:t>7</w:t>
                </w:r>
              </w:p>
            </w:tc>
            <w:tc>
              <w:tcPr>
                <w:tcW w:w="1890" w:type="dxa"/>
                <w:shd w:val="clear" w:color="auto" w:fill="auto"/>
              </w:tcPr>
              <w:p>
                <w:pPr>
                  <w:ind w:left="-108"/>
                  <w:jc w:val="center"/>
                  <w:rPr>
                    <w:bCs/>
                    <w:szCs w:val="24"/>
                    <w:lang w:eastAsia="lt-LT"/>
                  </w:rPr>
                </w:pPr>
                <w:r>
                  <w:rPr>
                    <w:bCs/>
                    <w:szCs w:val="24"/>
                    <w:lang w:eastAsia="lt-LT"/>
                  </w:rPr>
                  <w:t>30</w:t>
                </w:r>
              </w:p>
            </w:tc>
            <w:tc>
              <w:tcPr>
                <w:tcW w:w="1980" w:type="dxa"/>
              </w:tcPr>
              <w:p>
                <w:pPr>
                  <w:ind w:left="-108"/>
                  <w:jc w:val="center"/>
                  <w:rPr>
                    <w:lang w:eastAsia="lt-LT"/>
                  </w:rPr>
                </w:pPr>
                <w:r>
                  <w:rPr>
                    <w:lang w:eastAsia="lt-LT"/>
                  </w:rPr>
                  <w:t>16,00</w:t>
                </w:r>
              </w:p>
            </w:tc>
            <w:tc>
              <w:tcPr>
                <w:tcW w:w="1888" w:type="dxa"/>
                <w:vAlign w:val="center"/>
              </w:tcPr>
              <w:p>
                <w:pPr>
                  <w:snapToGrid w:val="0"/>
                  <w:ind w:left="-108"/>
                  <w:jc w:val="center"/>
                  <w:rPr>
                    <w:lang w:eastAsia="lt-LT"/>
                  </w:rPr>
                </w:pPr>
                <w:r>
                  <w:rPr>
                    <w:lang w:eastAsia="lt-LT"/>
                  </w:rPr>
                  <w:t>5,15</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4</w:t>
                </w:r>
              </w:p>
            </w:tc>
            <w:tc>
              <w:tcPr>
                <w:tcW w:w="1978" w:type="dxa"/>
                <w:shd w:val="clear" w:color="auto" w:fill="auto"/>
              </w:tcPr>
              <w:p>
                <w:pPr>
                  <w:jc w:val="center"/>
                  <w:rPr>
                    <w:bCs/>
                    <w:szCs w:val="24"/>
                    <w:lang w:eastAsia="lt-LT"/>
                  </w:rPr>
                </w:pPr>
                <w:r>
                  <w:rPr>
                    <w:bCs/>
                    <w:szCs w:val="24"/>
                    <w:lang w:eastAsia="lt-LT"/>
                  </w:rPr>
                  <w:t>31</w:t>
                </w:r>
              </w:p>
            </w:tc>
            <w:tc>
              <w:tcPr>
                <w:tcW w:w="1800" w:type="dxa"/>
                <w:shd w:val="clear" w:color="auto" w:fill="auto"/>
              </w:tcPr>
              <w:p>
                <w:pPr>
                  <w:ind w:left="6"/>
                  <w:jc w:val="center"/>
                  <w:rPr>
                    <w:bCs/>
                    <w:szCs w:val="24"/>
                    <w:lang w:eastAsia="lt-LT"/>
                  </w:rPr>
                </w:pPr>
                <w:r>
                  <w:rPr>
                    <w:bCs/>
                    <w:szCs w:val="24"/>
                    <w:lang w:eastAsia="lt-LT"/>
                  </w:rPr>
                  <w:t>16,5</w:t>
                </w:r>
              </w:p>
            </w:tc>
            <w:tc>
              <w:tcPr>
                <w:tcW w:w="2070" w:type="dxa"/>
                <w:shd w:val="clear" w:color="auto" w:fill="auto"/>
              </w:tcPr>
              <w:p>
                <w:pPr>
                  <w:ind w:left="-108" w:right="-51"/>
                  <w:jc w:val="center"/>
                  <w:rPr>
                    <w:bCs/>
                    <w:szCs w:val="24"/>
                    <w:lang w:eastAsia="lt-LT"/>
                  </w:rPr>
                </w:pPr>
                <w:r>
                  <w:rPr>
                    <w:bCs/>
                    <w:szCs w:val="24"/>
                    <w:lang w:eastAsia="lt-LT"/>
                  </w:rPr>
                  <w:t>6</w:t>
                </w:r>
              </w:p>
            </w:tc>
            <w:tc>
              <w:tcPr>
                <w:tcW w:w="1890" w:type="dxa"/>
                <w:shd w:val="clear" w:color="auto" w:fill="auto"/>
              </w:tcPr>
              <w:p>
                <w:pPr>
                  <w:ind w:left="-108"/>
                  <w:jc w:val="center"/>
                  <w:rPr>
                    <w:bCs/>
                    <w:szCs w:val="24"/>
                    <w:lang w:eastAsia="lt-LT"/>
                  </w:rPr>
                </w:pPr>
                <w:r>
                  <w:rPr>
                    <w:bCs/>
                    <w:szCs w:val="24"/>
                    <w:lang w:eastAsia="lt-LT"/>
                  </w:rPr>
                  <w:t>25</w:t>
                </w:r>
              </w:p>
            </w:tc>
            <w:tc>
              <w:tcPr>
                <w:tcW w:w="1980" w:type="dxa"/>
              </w:tcPr>
              <w:p>
                <w:pPr>
                  <w:ind w:left="-108"/>
                  <w:jc w:val="center"/>
                  <w:rPr>
                    <w:lang w:eastAsia="lt-LT"/>
                  </w:rPr>
                </w:pPr>
                <w:r>
                  <w:rPr>
                    <w:lang w:eastAsia="lt-LT"/>
                  </w:rPr>
                  <w:t>16,40</w:t>
                </w:r>
              </w:p>
            </w:tc>
            <w:tc>
              <w:tcPr>
                <w:tcW w:w="1888" w:type="dxa"/>
                <w:vAlign w:val="center"/>
              </w:tcPr>
              <w:p>
                <w:pPr>
                  <w:snapToGrid w:val="0"/>
                  <w:ind w:left="-108"/>
                  <w:jc w:val="center"/>
                  <w:rPr>
                    <w:lang w:eastAsia="lt-LT"/>
                  </w:rPr>
                </w:pPr>
                <w:r>
                  <w:rPr>
                    <w:lang w:eastAsia="lt-LT"/>
                  </w:rPr>
                  <w:t>5,30</w:t>
                </w:r>
              </w:p>
            </w:tc>
            <w:tc>
              <w:tcPr>
                <w:tcW w:w="1842" w:type="dxa"/>
              </w:tcPr>
              <w:p>
                <w:pPr>
                  <w:ind w:left="-108"/>
                  <w:jc w:val="center"/>
                  <w:rPr>
                    <w:szCs w:val="24"/>
                    <w:lang w:eastAsia="lt-LT"/>
                  </w:rPr>
                </w:pPr>
                <w:r>
                  <w:rPr>
                    <w:lang w:eastAsia="lt-LT"/>
                  </w:rPr>
                  <w:t>14</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3</w:t>
                </w:r>
              </w:p>
            </w:tc>
            <w:tc>
              <w:tcPr>
                <w:tcW w:w="1978" w:type="dxa"/>
                <w:shd w:val="clear" w:color="auto" w:fill="auto"/>
              </w:tcPr>
              <w:p>
                <w:pPr>
                  <w:jc w:val="center"/>
                  <w:rPr>
                    <w:bCs/>
                    <w:szCs w:val="24"/>
                    <w:lang w:eastAsia="lt-LT"/>
                  </w:rPr>
                </w:pPr>
                <w:r>
                  <w:rPr>
                    <w:bCs/>
                    <w:szCs w:val="24"/>
                    <w:lang w:eastAsia="lt-LT"/>
                  </w:rPr>
                  <w:t>32 (2 pastaba)</w:t>
                </w:r>
              </w:p>
            </w:tc>
            <w:tc>
              <w:tcPr>
                <w:tcW w:w="1800" w:type="dxa"/>
                <w:shd w:val="clear" w:color="auto" w:fill="auto"/>
              </w:tcPr>
              <w:p>
                <w:pPr>
                  <w:ind w:left="6"/>
                  <w:jc w:val="center"/>
                  <w:rPr>
                    <w:bCs/>
                    <w:szCs w:val="24"/>
                    <w:lang w:eastAsia="lt-LT"/>
                  </w:rPr>
                </w:pPr>
                <w:r>
                  <w:rPr>
                    <w:bCs/>
                    <w:szCs w:val="24"/>
                    <w:lang w:eastAsia="lt-LT"/>
                  </w:rPr>
                  <w:t>17 (2 pastaba)</w:t>
                </w:r>
              </w:p>
            </w:tc>
            <w:tc>
              <w:tcPr>
                <w:tcW w:w="2070" w:type="dxa"/>
                <w:shd w:val="clear" w:color="auto" w:fill="auto"/>
              </w:tcPr>
              <w:p>
                <w:pPr>
                  <w:ind w:left="-108" w:right="-51"/>
                  <w:jc w:val="center"/>
                  <w:rPr>
                    <w:bCs/>
                    <w:szCs w:val="24"/>
                    <w:lang w:eastAsia="lt-LT"/>
                  </w:rPr>
                </w:pPr>
                <w:r>
                  <w:rPr>
                    <w:bCs/>
                    <w:szCs w:val="24"/>
                    <w:lang w:eastAsia="lt-LT"/>
                  </w:rPr>
                  <w:t>5 (2 pastaba)</w:t>
                </w:r>
              </w:p>
            </w:tc>
            <w:tc>
              <w:tcPr>
                <w:tcW w:w="1890" w:type="dxa"/>
                <w:shd w:val="clear" w:color="auto" w:fill="auto"/>
              </w:tcPr>
              <w:p>
                <w:pPr>
                  <w:ind w:left="-108"/>
                  <w:jc w:val="center"/>
                  <w:rPr>
                    <w:bCs/>
                    <w:szCs w:val="24"/>
                    <w:lang w:eastAsia="lt-LT"/>
                  </w:rPr>
                </w:pPr>
                <w:r>
                  <w:rPr>
                    <w:bCs/>
                    <w:szCs w:val="24"/>
                    <w:lang w:eastAsia="lt-LT"/>
                  </w:rPr>
                  <w:t>20</w:t>
                </w:r>
              </w:p>
            </w:tc>
            <w:tc>
              <w:tcPr>
                <w:tcW w:w="1980" w:type="dxa"/>
              </w:tcPr>
              <w:p>
                <w:pPr>
                  <w:ind w:left="-108"/>
                  <w:jc w:val="center"/>
                  <w:rPr>
                    <w:lang w:eastAsia="lt-LT"/>
                  </w:rPr>
                </w:pPr>
                <w:r>
                  <w:rPr>
                    <w:lang w:eastAsia="lt-LT"/>
                  </w:rPr>
                  <w:t>17,20</w:t>
                </w:r>
              </w:p>
            </w:tc>
            <w:tc>
              <w:tcPr>
                <w:tcW w:w="1888" w:type="dxa"/>
              </w:tcPr>
              <w:p>
                <w:pPr>
                  <w:snapToGrid w:val="0"/>
                  <w:ind w:left="-108"/>
                  <w:jc w:val="center"/>
                  <w:rPr>
                    <w:lang w:eastAsia="lt-LT"/>
                  </w:rPr>
                </w:pPr>
                <w:r>
                  <w:rPr>
                    <w:lang w:eastAsia="lt-LT"/>
                  </w:rPr>
                  <w:t xml:space="preserve">5,45 </w:t>
                </w:r>
                <w:r>
                  <w:rPr>
                    <w:bCs/>
                    <w:szCs w:val="24"/>
                    <w:lang w:eastAsia="lt-LT"/>
                  </w:rPr>
                  <w:t>(2 pastaba)</w:t>
                </w:r>
              </w:p>
            </w:tc>
            <w:tc>
              <w:tcPr>
                <w:tcW w:w="1842" w:type="dxa"/>
              </w:tcPr>
              <w:p>
                <w:pPr>
                  <w:ind w:left="-108"/>
                  <w:jc w:val="center"/>
                  <w:rPr>
                    <w:szCs w:val="24"/>
                    <w:lang w:eastAsia="lt-LT"/>
                  </w:rPr>
                </w:pPr>
                <w:r>
                  <w:rPr>
                    <w:lang w:eastAsia="lt-LT"/>
                  </w:rPr>
                  <w:t>6</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2</w:t>
                </w:r>
              </w:p>
            </w:tc>
            <w:tc>
              <w:tcPr>
                <w:tcW w:w="1978" w:type="dxa"/>
                <w:shd w:val="clear" w:color="auto" w:fill="auto"/>
              </w:tcPr>
              <w:p>
                <w:pPr>
                  <w:jc w:val="center"/>
                  <w:rPr>
                    <w:bCs/>
                    <w:szCs w:val="24"/>
                    <w:lang w:eastAsia="lt-LT"/>
                  </w:rPr>
                </w:pPr>
                <w:r>
                  <w:rPr>
                    <w:bCs/>
                    <w:szCs w:val="24"/>
                    <w:lang w:eastAsia="lt-LT"/>
                  </w:rPr>
                  <w:t>33 (3 pastaba)</w:t>
                </w:r>
              </w:p>
            </w:tc>
            <w:tc>
              <w:tcPr>
                <w:tcW w:w="1800" w:type="dxa"/>
                <w:shd w:val="clear" w:color="auto" w:fill="auto"/>
              </w:tcPr>
              <w:p>
                <w:pPr>
                  <w:ind w:left="6"/>
                  <w:jc w:val="center"/>
                  <w:rPr>
                    <w:bCs/>
                    <w:szCs w:val="24"/>
                    <w:lang w:eastAsia="lt-LT"/>
                  </w:rPr>
                </w:pPr>
                <w:r>
                  <w:rPr>
                    <w:bCs/>
                    <w:szCs w:val="24"/>
                    <w:lang w:eastAsia="lt-LT"/>
                  </w:rPr>
                  <w:t>18 (3 pastaba)</w:t>
                </w:r>
              </w:p>
            </w:tc>
            <w:tc>
              <w:tcPr>
                <w:tcW w:w="2070" w:type="dxa"/>
                <w:shd w:val="clear" w:color="auto" w:fill="auto"/>
              </w:tcPr>
              <w:p>
                <w:pPr>
                  <w:ind w:left="49" w:right="-51"/>
                  <w:jc w:val="center"/>
                  <w:rPr>
                    <w:bCs/>
                    <w:szCs w:val="24"/>
                    <w:lang w:eastAsia="lt-LT"/>
                  </w:rPr>
                </w:pPr>
                <w:r>
                  <w:rPr>
                    <w:bCs/>
                    <w:szCs w:val="24"/>
                    <w:lang w:eastAsia="lt-LT"/>
                  </w:rPr>
                  <w:t>4 (3 pastaba)</w:t>
                </w:r>
              </w:p>
            </w:tc>
            <w:tc>
              <w:tcPr>
                <w:tcW w:w="1890" w:type="dxa"/>
                <w:shd w:val="clear" w:color="auto" w:fill="auto"/>
              </w:tcPr>
              <w:p>
                <w:pPr>
                  <w:ind w:left="105"/>
                  <w:jc w:val="center"/>
                  <w:rPr>
                    <w:bCs/>
                    <w:szCs w:val="24"/>
                    <w:lang w:eastAsia="lt-LT"/>
                  </w:rPr>
                </w:pPr>
                <w:r>
                  <w:rPr>
                    <w:bCs/>
                    <w:szCs w:val="24"/>
                    <w:lang w:eastAsia="lt-LT"/>
                  </w:rPr>
                  <w:t>15 (2 ir 3 pastaba)</w:t>
                </w:r>
              </w:p>
            </w:tc>
            <w:tc>
              <w:tcPr>
                <w:tcW w:w="1980" w:type="dxa"/>
              </w:tcPr>
              <w:p>
                <w:pPr>
                  <w:snapToGrid w:val="0"/>
                  <w:ind w:left="-108"/>
                  <w:jc w:val="center"/>
                  <w:rPr>
                    <w:lang w:eastAsia="lt-LT"/>
                  </w:rPr>
                </w:pPr>
                <w:r>
                  <w:rPr>
                    <w:lang w:eastAsia="lt-LT"/>
                  </w:rPr>
                  <w:t>18,10 (2 pastaba)</w:t>
                </w:r>
              </w:p>
            </w:tc>
            <w:tc>
              <w:tcPr>
                <w:tcW w:w="1888" w:type="dxa"/>
              </w:tcPr>
              <w:p>
                <w:pPr>
                  <w:snapToGrid w:val="0"/>
                  <w:ind w:left="-108"/>
                  <w:jc w:val="center"/>
                  <w:rPr>
                    <w:lang w:eastAsia="lt-LT"/>
                  </w:rPr>
                </w:pPr>
                <w:r>
                  <w:rPr>
                    <w:lang w:eastAsia="lt-LT"/>
                  </w:rPr>
                  <w:t xml:space="preserve">6,00 </w:t>
                </w:r>
                <w:r>
                  <w:rPr>
                    <w:bCs/>
                    <w:szCs w:val="24"/>
                    <w:lang w:eastAsia="lt-LT"/>
                  </w:rPr>
                  <w:t>(3 pastaba)</w:t>
                </w:r>
              </w:p>
            </w:tc>
            <w:tc>
              <w:tcPr>
                <w:tcW w:w="1842" w:type="dxa"/>
              </w:tcPr>
              <w:p>
                <w:pPr>
                  <w:ind w:left="-108"/>
                  <w:jc w:val="center"/>
                  <w:rPr>
                    <w:szCs w:val="24"/>
                    <w:lang w:eastAsia="lt-LT"/>
                  </w:rPr>
                </w:pPr>
                <w:r>
                  <w:rPr>
                    <w:lang w:eastAsia="lt-LT"/>
                  </w:rPr>
                  <w:t>–2</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w:t>
                </w:r>
              </w:p>
            </w:tc>
            <w:tc>
              <w:tcPr>
                <w:tcW w:w="1978" w:type="dxa"/>
                <w:shd w:val="clear" w:color="auto" w:fill="auto"/>
              </w:tcPr>
              <w:p>
                <w:pPr>
                  <w:jc w:val="center"/>
                  <w:rPr>
                    <w:bCs/>
                    <w:szCs w:val="24"/>
                    <w:lang w:eastAsia="lt-LT"/>
                  </w:rPr>
                </w:pPr>
                <w:r>
                  <w:rPr>
                    <w:bCs/>
                    <w:szCs w:val="24"/>
                    <w:lang w:eastAsia="lt-LT"/>
                  </w:rPr>
                  <w:t>34 (4 pastaba)</w:t>
                </w:r>
              </w:p>
            </w:tc>
            <w:tc>
              <w:tcPr>
                <w:tcW w:w="1800" w:type="dxa"/>
                <w:shd w:val="clear" w:color="auto" w:fill="auto"/>
              </w:tcPr>
              <w:p>
                <w:pPr>
                  <w:ind w:left="6"/>
                  <w:jc w:val="center"/>
                  <w:rPr>
                    <w:bCs/>
                    <w:szCs w:val="24"/>
                    <w:lang w:eastAsia="lt-LT"/>
                  </w:rPr>
                </w:pPr>
                <w:r>
                  <w:rPr>
                    <w:bCs/>
                    <w:szCs w:val="24"/>
                    <w:lang w:eastAsia="lt-LT"/>
                  </w:rPr>
                  <w:t>19 (4 pastaba)</w:t>
                </w:r>
              </w:p>
            </w:tc>
            <w:tc>
              <w:tcPr>
                <w:tcW w:w="2070" w:type="dxa"/>
                <w:shd w:val="clear" w:color="auto" w:fill="auto"/>
              </w:tcPr>
              <w:p>
                <w:pPr>
                  <w:ind w:left="-108" w:right="-51"/>
                  <w:jc w:val="center"/>
                  <w:rPr>
                    <w:bCs/>
                    <w:szCs w:val="24"/>
                    <w:lang w:eastAsia="lt-LT"/>
                  </w:rPr>
                </w:pPr>
                <w:r>
                  <w:rPr>
                    <w:bCs/>
                    <w:szCs w:val="24"/>
                    <w:lang w:eastAsia="lt-LT"/>
                  </w:rPr>
                  <w:t>3 (4 pastaba)</w:t>
                </w:r>
              </w:p>
            </w:tc>
            <w:tc>
              <w:tcPr>
                <w:tcW w:w="1890" w:type="dxa"/>
                <w:shd w:val="clear" w:color="auto" w:fill="auto"/>
              </w:tcPr>
              <w:p>
                <w:pPr>
                  <w:ind w:left="-108"/>
                  <w:jc w:val="center"/>
                  <w:rPr>
                    <w:bCs/>
                    <w:szCs w:val="24"/>
                    <w:lang w:eastAsia="lt-LT"/>
                  </w:rPr>
                </w:pPr>
                <w:r>
                  <w:rPr>
                    <w:bCs/>
                    <w:szCs w:val="24"/>
                    <w:lang w:eastAsia="lt-LT"/>
                  </w:rPr>
                  <w:t>10 (4 pastaba)</w:t>
                </w:r>
              </w:p>
            </w:tc>
            <w:tc>
              <w:tcPr>
                <w:tcW w:w="1980" w:type="dxa"/>
              </w:tcPr>
              <w:p>
                <w:pPr>
                  <w:snapToGrid w:val="0"/>
                  <w:ind w:left="-108"/>
                  <w:jc w:val="center"/>
                  <w:rPr>
                    <w:lang w:eastAsia="lt-LT"/>
                  </w:rPr>
                </w:pPr>
                <w:r>
                  <w:rPr>
                    <w:lang w:eastAsia="lt-LT"/>
                  </w:rPr>
                  <w:t xml:space="preserve">18,40 </w:t>
                </w:r>
                <w:r>
                  <w:rPr>
                    <w:bCs/>
                    <w:szCs w:val="24"/>
                    <w:lang w:eastAsia="lt-LT"/>
                  </w:rPr>
                  <w:t>(3 pastaba)</w:t>
                </w:r>
              </w:p>
            </w:tc>
            <w:tc>
              <w:tcPr>
                <w:tcW w:w="1888" w:type="dxa"/>
              </w:tcPr>
              <w:p>
                <w:pPr>
                  <w:snapToGrid w:val="0"/>
                  <w:ind w:left="-108"/>
                  <w:jc w:val="center"/>
                  <w:rPr>
                    <w:lang w:eastAsia="lt-LT"/>
                  </w:rPr>
                </w:pPr>
                <w:r>
                  <w:rPr>
                    <w:lang w:eastAsia="lt-LT"/>
                  </w:rPr>
                  <w:t xml:space="preserve">6,30 </w:t>
                </w:r>
                <w:r>
                  <w:rPr>
                    <w:bCs/>
                    <w:szCs w:val="24"/>
                    <w:lang w:eastAsia="lt-LT"/>
                  </w:rPr>
                  <w:t>(4 pastaba)</w:t>
                </w:r>
              </w:p>
            </w:tc>
            <w:tc>
              <w:tcPr>
                <w:tcW w:w="1842" w:type="dxa"/>
              </w:tcPr>
              <w:p>
                <w:pPr>
                  <w:ind w:left="-108"/>
                  <w:jc w:val="center"/>
                  <w:rPr>
                    <w:szCs w:val="24"/>
                    <w:lang w:eastAsia="lt-LT"/>
                  </w:rPr>
                </w:pPr>
                <w:r>
                  <w:rPr>
                    <w:bCs/>
                    <w:lang w:eastAsia="lt-LT"/>
                  </w:rPr>
                  <w:t xml:space="preserve">–10 (5 pastaba) </w:t>
                </w:r>
              </w:p>
            </w:tc>
          </w:tr>
        </w:tbl>
        <w:p>
          <w:pPr>
            <w:rPr>
              <w:bCs/>
              <w:sz w:val="22"/>
              <w:szCs w:val="22"/>
              <w:lang w:eastAsia="lt-LT"/>
            </w:rPr>
          </w:pPr>
          <w:r>
            <w:rPr>
              <w:bCs/>
              <w:sz w:val="22"/>
              <w:szCs w:val="22"/>
              <w:lang w:eastAsia="lt-LT"/>
            </w:rPr>
            <w:t>Pastabos:</w:t>
          </w:r>
        </w:p>
        <w:p>
          <w:pPr>
            <w:rPr>
              <w:bCs/>
              <w:sz w:val="22"/>
              <w:szCs w:val="22"/>
              <w:lang w:eastAsia="lt-LT"/>
            </w:rPr>
          </w:pPr>
          <w:r>
            <w:rPr>
              <w:bCs/>
              <w:sz w:val="22"/>
              <w:szCs w:val="22"/>
              <w:lang w:eastAsia="lt-LT"/>
            </w:rPr>
            <w:t>1. Fizinio pratimo sėstis ir siekti atlikimo maksimalus galimas vertinimas yra 4 taškai.</w:t>
          </w:r>
        </w:p>
        <w:p>
          <w:pPr>
            <w:jc w:val="both"/>
            <w:rPr>
              <w:bCs/>
              <w:sz w:val="22"/>
              <w:szCs w:val="22"/>
              <w:lang w:eastAsia="lt-LT"/>
            </w:rPr>
          </w:pPr>
          <w:r>
            <w:rPr>
              <w:bCs/>
              <w:sz w:val="22"/>
              <w:szCs w:val="22"/>
              <w:lang w:eastAsia="lt-LT"/>
            </w:rPr>
            <w:t>2. Minimalus reikalavimas pirmojo (I) lygio testuojamiesiems asmenims.</w:t>
          </w:r>
        </w:p>
        <w:p>
          <w:pPr>
            <w:jc w:val="both"/>
            <w:rPr>
              <w:bCs/>
              <w:sz w:val="22"/>
              <w:szCs w:val="22"/>
              <w:lang w:eastAsia="lt-LT"/>
            </w:rPr>
          </w:pPr>
          <w:r>
            <w:rPr>
              <w:bCs/>
              <w:sz w:val="22"/>
              <w:szCs w:val="22"/>
              <w:lang w:eastAsia="lt-LT"/>
            </w:rPr>
            <w:t>3. Minimalus reikalavimas antrojo (II) lygio testuojamiesiems asmenims.</w:t>
          </w:r>
        </w:p>
        <w:p>
          <w:pPr>
            <w:jc w:val="both"/>
            <w:rPr>
              <w:bCs/>
              <w:sz w:val="22"/>
              <w:szCs w:val="22"/>
              <w:lang w:eastAsia="lt-LT"/>
            </w:rPr>
          </w:pPr>
          <w:r>
            <w:rPr>
              <w:bCs/>
              <w:sz w:val="22"/>
              <w:szCs w:val="22"/>
              <w:lang w:eastAsia="lt-LT"/>
            </w:rPr>
            <w:t>4. Minimalus reikalavimas trečiojo (III) lygio testuojamiesiems asmenims.</w:t>
          </w:r>
        </w:p>
        <w:p>
          <w:pPr>
            <w:rPr>
              <w:bCs/>
              <w:sz w:val="22"/>
              <w:szCs w:val="22"/>
              <w:lang w:eastAsia="lt-LT"/>
            </w:rPr>
          </w:pPr>
          <w:r>
            <w:rPr>
              <w:bCs/>
              <w:sz w:val="22"/>
              <w:szCs w:val="22"/>
              <w:lang w:eastAsia="lt-LT"/>
            </w:rPr>
            <w:t>5. Minimalus reikalavimas pirmojo (I), antrojo (II) ir trečiojo (III) lygio testuojamiesiems asmenims.</w:t>
          </w:r>
        </w:p>
        <w:p>
          <w:pPr>
            <w:rPr>
              <w:b/>
              <w:bCs/>
              <w:szCs w:val="24"/>
              <w:lang w:eastAsia="lt-LT"/>
            </w:rPr>
          </w:pPr>
          <w:r>
            <w:rPr>
              <w:b/>
              <w:bCs/>
              <w:szCs w:val="24"/>
              <w:lang w:eastAsia="lt-LT"/>
            </w:rPr>
            <w:br w:type="page"/>
          </w:r>
        </w:p>
        <w:p>
          <w:pPr>
            <w:rPr>
              <w:bCs/>
              <w:sz w:val="22"/>
              <w:szCs w:val="22"/>
              <w:lang w:eastAsia="lt-LT"/>
            </w:rPr>
          </w:pPr>
          <w:r>
            <w:rPr>
              <w:b/>
              <w:bCs/>
              <w:szCs w:val="24"/>
              <w:lang w:eastAsia="lt-LT"/>
            </w:rPr>
            <w:t>Moterų</w:t>
          </w:r>
        </w:p>
        <w:tbl>
          <w:tblPr>
            <w:tblW w:w="14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842"/>
            <w:gridCol w:w="1843"/>
            <w:gridCol w:w="2070"/>
            <w:gridCol w:w="1890"/>
            <w:gridCol w:w="2036"/>
            <w:gridCol w:w="1980"/>
            <w:gridCol w:w="1761"/>
          </w:tblGrid>
          <w:tr>
            <w:trPr>
              <w:trHeight w:val="157"/>
              <w:jc w:val="center"/>
            </w:trPr>
            <w:tc>
              <w:tcPr>
                <w:tcW w:w="988" w:type="dxa"/>
                <w:tcMar>
                  <w:top w:w="0" w:type="dxa"/>
                  <w:left w:w="108" w:type="dxa"/>
                  <w:bottom w:w="0" w:type="dxa"/>
                  <w:right w:w="108" w:type="dxa"/>
                </w:tcMar>
                <w:vAlign w:val="center"/>
              </w:tcPr>
              <w:p>
                <w:pPr>
                  <w:jc w:val="center"/>
                  <w:rPr>
                    <w:szCs w:val="24"/>
                    <w:lang w:eastAsia="lt-LT"/>
                  </w:rPr>
                </w:pPr>
                <w:r>
                  <w:rPr>
                    <w:b/>
                    <w:bCs/>
                    <w:szCs w:val="24"/>
                    <w:lang w:eastAsia="lt-LT"/>
                  </w:rPr>
                  <w:t>Taškai</w:t>
                </w:r>
              </w:p>
            </w:tc>
            <w:tc>
              <w:tcPr>
                <w:tcW w:w="1842" w:type="dxa"/>
                <w:vAlign w:val="center"/>
              </w:tcPr>
              <w:p>
                <w:pPr>
                  <w:jc w:val="center"/>
                  <w:rPr>
                    <w:szCs w:val="24"/>
                    <w:lang w:eastAsia="lt-LT"/>
                  </w:rPr>
                </w:pPr>
                <w:r>
                  <w:rPr>
                    <w:b/>
                    <w:bCs/>
                    <w:szCs w:val="24"/>
                    <w:lang w:eastAsia="lt-LT"/>
                  </w:rPr>
                  <w:t>Bėgimas šaudykle</w:t>
                </w:r>
              </w:p>
              <w:p>
                <w:pPr>
                  <w:jc w:val="center"/>
                  <w:rPr>
                    <w:b/>
                    <w:bCs/>
                    <w:szCs w:val="24"/>
                    <w:lang w:eastAsia="lt-LT"/>
                  </w:rPr>
                </w:pPr>
                <w:r>
                  <w:rPr>
                    <w:b/>
                    <w:bCs/>
                    <w:szCs w:val="24"/>
                    <w:lang w:eastAsia="lt-LT"/>
                  </w:rPr>
                  <w:t>10 × 10 m (s)</w:t>
                </w:r>
              </w:p>
            </w:tc>
            <w:tc>
              <w:tcPr>
                <w:tcW w:w="1843" w:type="dxa"/>
                <w:vAlign w:val="center"/>
              </w:tcPr>
              <w:p>
                <w:pPr>
                  <w:jc w:val="center"/>
                  <w:rPr>
                    <w:szCs w:val="24"/>
                    <w:lang w:eastAsia="lt-LT"/>
                  </w:rPr>
                </w:pPr>
                <w:r>
                  <w:rPr>
                    <w:b/>
                    <w:bCs/>
                    <w:szCs w:val="24"/>
                    <w:lang w:eastAsia="lt-LT"/>
                  </w:rPr>
                  <w:t>100 m bėgimas</w:t>
                </w:r>
              </w:p>
              <w:p>
                <w:pPr>
                  <w:jc w:val="center"/>
                  <w:rPr>
                    <w:b/>
                    <w:bCs/>
                    <w:szCs w:val="24"/>
                    <w:lang w:eastAsia="lt-LT"/>
                  </w:rPr>
                </w:pPr>
                <w:r>
                  <w:rPr>
                    <w:b/>
                    <w:bCs/>
                    <w:szCs w:val="24"/>
                    <w:lang w:eastAsia="lt-LT"/>
                  </w:rPr>
                  <w:t>(s)</w:t>
                </w:r>
              </w:p>
            </w:tc>
            <w:tc>
              <w:tcPr>
                <w:tcW w:w="2070" w:type="dxa"/>
                <w:vAlign w:val="center"/>
              </w:tcPr>
              <w:p>
                <w:pPr>
                  <w:ind w:right="85"/>
                  <w:jc w:val="center"/>
                  <w:rPr>
                    <w:b/>
                    <w:bCs/>
                    <w:szCs w:val="24"/>
                    <w:lang w:eastAsia="lt-LT"/>
                  </w:rPr>
                </w:pPr>
                <w:r>
                  <w:rPr>
                    <w:b/>
                    <w:bCs/>
                    <w:szCs w:val="24"/>
                    <w:lang w:eastAsia="lt-LT"/>
                  </w:rPr>
                  <w:t xml:space="preserve">Atsilenkimai </w:t>
                </w:r>
              </w:p>
              <w:p>
                <w:pPr>
                  <w:ind w:right="85"/>
                  <w:jc w:val="center"/>
                  <w:rPr>
                    <w:b/>
                    <w:bCs/>
                    <w:szCs w:val="24"/>
                    <w:lang w:eastAsia="lt-LT"/>
                  </w:rPr>
                </w:pPr>
                <w:r>
                  <w:rPr>
                    <w:b/>
                    <w:bCs/>
                    <w:szCs w:val="24"/>
                    <w:lang w:eastAsia="lt-LT"/>
                  </w:rPr>
                  <w:t>per 30 s</w:t>
                </w:r>
              </w:p>
              <w:p>
                <w:pPr>
                  <w:ind w:right="85"/>
                  <w:jc w:val="center"/>
                  <w:rPr>
                    <w:b/>
                    <w:bCs/>
                    <w:szCs w:val="24"/>
                    <w:lang w:eastAsia="lt-LT"/>
                  </w:rPr>
                </w:pPr>
                <w:r>
                  <w:rPr>
                    <w:b/>
                    <w:bCs/>
                    <w:szCs w:val="24"/>
                    <w:lang w:eastAsia="lt-LT"/>
                  </w:rPr>
                  <w:t>(kartai)</w:t>
                </w:r>
              </w:p>
            </w:tc>
            <w:tc>
              <w:tcPr>
                <w:tcW w:w="1890" w:type="dxa"/>
                <w:vAlign w:val="center"/>
              </w:tcPr>
              <w:p>
                <w:pPr>
                  <w:jc w:val="center"/>
                  <w:rPr>
                    <w:szCs w:val="24"/>
                    <w:lang w:eastAsia="lt-LT"/>
                  </w:rPr>
                </w:pPr>
                <w:r>
                  <w:rPr>
                    <w:b/>
                    <w:bCs/>
                    <w:szCs w:val="24"/>
                    <w:lang w:eastAsia="lt-LT"/>
                  </w:rPr>
                  <w:t>Atsispaudimai</w:t>
                </w:r>
              </w:p>
              <w:p>
                <w:pPr>
                  <w:jc w:val="center"/>
                  <w:rPr>
                    <w:b/>
                    <w:bCs/>
                    <w:szCs w:val="24"/>
                    <w:lang w:eastAsia="lt-LT"/>
                  </w:rPr>
                </w:pPr>
                <w:r>
                  <w:rPr>
                    <w:b/>
                    <w:bCs/>
                    <w:szCs w:val="24"/>
                    <w:lang w:eastAsia="lt-LT"/>
                  </w:rPr>
                  <w:t>per 1,5 min.</w:t>
                </w:r>
              </w:p>
              <w:p>
                <w:pPr>
                  <w:jc w:val="center"/>
                  <w:rPr>
                    <w:szCs w:val="24"/>
                    <w:lang w:eastAsia="lt-LT"/>
                  </w:rPr>
                </w:pPr>
                <w:r>
                  <w:rPr>
                    <w:b/>
                    <w:bCs/>
                    <w:szCs w:val="24"/>
                    <w:lang w:eastAsia="lt-LT"/>
                  </w:rPr>
                  <w:t>(kartai)</w:t>
                </w:r>
              </w:p>
            </w:tc>
            <w:tc>
              <w:tcPr>
                <w:tcW w:w="2036" w:type="dxa"/>
                <w:vAlign w:val="center"/>
              </w:tcPr>
              <w:p>
                <w:pPr>
                  <w:ind w:left="51" w:right="86"/>
                  <w:jc w:val="center"/>
                  <w:rPr>
                    <w:b/>
                    <w:bCs/>
                    <w:szCs w:val="24"/>
                    <w:lang w:eastAsia="lt-LT"/>
                  </w:rPr>
                </w:pPr>
                <w:r>
                  <w:rPr>
                    <w:b/>
                    <w:bCs/>
                    <w:szCs w:val="24"/>
                    <w:lang w:eastAsia="lt-LT"/>
                  </w:rPr>
                  <w:t>2000 m bėgimas</w:t>
                </w:r>
              </w:p>
              <w:p>
                <w:pPr>
                  <w:ind w:left="51" w:right="86"/>
                  <w:jc w:val="center"/>
                  <w:rPr>
                    <w:b/>
                    <w:bCs/>
                    <w:szCs w:val="24"/>
                    <w:lang w:eastAsia="lt-LT"/>
                  </w:rPr>
                </w:pPr>
                <w:r>
                  <w:rPr>
                    <w:b/>
                    <w:bCs/>
                    <w:szCs w:val="24"/>
                    <w:lang w:eastAsia="lt-LT"/>
                  </w:rPr>
                  <w:t>(min.)</w:t>
                </w:r>
              </w:p>
            </w:tc>
            <w:tc>
              <w:tcPr>
                <w:tcW w:w="1980" w:type="dxa"/>
                <w:vAlign w:val="center"/>
              </w:tcPr>
              <w:p>
                <w:pPr>
                  <w:ind w:left="56" w:right="38"/>
                  <w:jc w:val="center"/>
                  <w:rPr>
                    <w:b/>
                    <w:bCs/>
                    <w:szCs w:val="24"/>
                    <w:lang w:eastAsia="lt-LT"/>
                  </w:rPr>
                </w:pPr>
                <w:r>
                  <w:rPr>
                    <w:b/>
                    <w:bCs/>
                    <w:szCs w:val="24"/>
                    <w:lang w:eastAsia="lt-LT"/>
                  </w:rPr>
                  <w:t>1000 m bėgimas</w:t>
                </w:r>
              </w:p>
              <w:p>
                <w:pPr>
                  <w:ind w:left="56" w:right="38"/>
                  <w:jc w:val="center"/>
                  <w:rPr>
                    <w:b/>
                    <w:bCs/>
                    <w:szCs w:val="24"/>
                    <w:lang w:eastAsia="lt-LT"/>
                  </w:rPr>
                </w:pPr>
                <w:r>
                  <w:rPr>
                    <w:b/>
                    <w:bCs/>
                    <w:szCs w:val="24"/>
                    <w:lang w:eastAsia="lt-LT"/>
                  </w:rPr>
                  <w:t>(min.)</w:t>
                </w:r>
              </w:p>
            </w:tc>
            <w:tc>
              <w:tcPr>
                <w:tcW w:w="1761" w:type="dxa"/>
                <w:vAlign w:val="center"/>
              </w:tcPr>
              <w:p>
                <w:pPr>
                  <w:rPr>
                    <w:sz w:val="10"/>
                    <w:szCs w:val="10"/>
                  </w:rPr>
                </w:pPr>
              </w:p>
              <w:p>
                <w:pPr>
                  <w:jc w:val="center"/>
                  <w:rPr>
                    <w:b/>
                    <w:bCs/>
                    <w:szCs w:val="24"/>
                    <w:lang w:eastAsia="lt-LT"/>
                  </w:rPr>
                </w:pPr>
                <w:r>
                  <w:rPr>
                    <w:b/>
                    <w:bCs/>
                    <w:szCs w:val="24"/>
                    <w:lang w:eastAsia="lt-LT"/>
                  </w:rPr>
                  <w:t>Sėstis ir siekti (cm)</w:t>
                </w:r>
              </w:p>
              <w:p>
                <w:pPr>
                  <w:jc w:val="center"/>
                  <w:rPr>
                    <w:bCs/>
                    <w:szCs w:val="24"/>
                    <w:lang w:eastAsia="lt-LT"/>
                  </w:rPr>
                </w:pPr>
                <w:r>
                  <w:rPr>
                    <w:bCs/>
                    <w:szCs w:val="24"/>
                    <w:lang w:eastAsia="lt-LT"/>
                  </w:rPr>
                  <w:t>(1 pastaba)</w:t>
                </w:r>
              </w:p>
            </w:tc>
          </w:tr>
          <w:tr>
            <w:trPr>
              <w:trHeight w:val="157"/>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15</w:t>
                </w:r>
              </w:p>
            </w:tc>
            <w:tc>
              <w:tcPr>
                <w:tcW w:w="1842" w:type="dxa"/>
                <w:shd w:val="clear" w:color="auto" w:fill="auto"/>
                <w:vAlign w:val="center"/>
              </w:tcPr>
              <w:p>
                <w:pPr>
                  <w:jc w:val="center"/>
                  <w:rPr>
                    <w:lang w:eastAsia="lt-LT"/>
                  </w:rPr>
                </w:pPr>
                <w:r>
                  <w:rPr>
                    <w:lang w:eastAsia="lt-LT"/>
                  </w:rPr>
                  <w:t>27,0</w:t>
                </w:r>
              </w:p>
            </w:tc>
            <w:tc>
              <w:tcPr>
                <w:tcW w:w="1843" w:type="dxa"/>
                <w:shd w:val="clear" w:color="auto" w:fill="auto"/>
                <w:vAlign w:val="center"/>
              </w:tcPr>
              <w:p>
                <w:pPr>
                  <w:jc w:val="center"/>
                  <w:rPr>
                    <w:lang w:eastAsia="lt-LT"/>
                  </w:rPr>
                </w:pPr>
                <w:r>
                  <w:rPr>
                    <w:lang w:eastAsia="lt-LT"/>
                  </w:rPr>
                  <w:t>14,5</w:t>
                </w:r>
              </w:p>
            </w:tc>
            <w:tc>
              <w:tcPr>
                <w:tcW w:w="2070" w:type="dxa"/>
                <w:shd w:val="clear" w:color="auto" w:fill="auto"/>
                <w:vAlign w:val="center"/>
              </w:tcPr>
              <w:p>
                <w:pPr>
                  <w:ind w:right="85"/>
                  <w:jc w:val="center"/>
                  <w:rPr>
                    <w:lang w:eastAsia="lt-LT"/>
                  </w:rPr>
                </w:pPr>
                <w:r>
                  <w:rPr>
                    <w:lang w:eastAsia="lt-LT"/>
                  </w:rPr>
                  <w:t>36</w:t>
                </w:r>
              </w:p>
            </w:tc>
            <w:tc>
              <w:tcPr>
                <w:tcW w:w="1890" w:type="dxa"/>
                <w:shd w:val="clear" w:color="auto" w:fill="auto"/>
                <w:vAlign w:val="center"/>
              </w:tcPr>
              <w:p>
                <w:pPr>
                  <w:jc w:val="center"/>
                  <w:rPr>
                    <w:lang w:eastAsia="lt-LT"/>
                  </w:rPr>
                </w:pPr>
                <w:r>
                  <w:rPr>
                    <w:lang w:eastAsia="lt-LT"/>
                  </w:rPr>
                  <w:t>30</w:t>
                </w:r>
              </w:p>
            </w:tc>
            <w:tc>
              <w:tcPr>
                <w:tcW w:w="2036" w:type="dxa"/>
                <w:vAlign w:val="center"/>
              </w:tcPr>
              <w:p>
                <w:pPr>
                  <w:ind w:left="51" w:right="86"/>
                  <w:rPr>
                    <w:sz w:val="8"/>
                    <w:szCs w:val="8"/>
                  </w:rPr>
                </w:pPr>
              </w:p>
              <w:p>
                <w:pPr>
                  <w:snapToGrid w:val="0"/>
                  <w:ind w:left="51" w:right="86"/>
                  <w:jc w:val="center"/>
                  <w:rPr>
                    <w:lang w:eastAsia="lt-LT"/>
                  </w:rPr>
                </w:pPr>
                <w:r>
                  <w:rPr>
                    <w:lang w:eastAsia="lt-LT"/>
                  </w:rPr>
                  <w:t>9,20</w:t>
                </w:r>
              </w:p>
            </w:tc>
            <w:tc>
              <w:tcPr>
                <w:tcW w:w="1980" w:type="dxa"/>
                <w:vAlign w:val="center"/>
              </w:tcPr>
              <w:p>
                <w:pPr>
                  <w:ind w:left="56" w:right="38"/>
                  <w:jc w:val="center"/>
                </w:pPr>
                <w:r>
                  <w:t>5,00</w:t>
                </w:r>
              </w:p>
            </w:tc>
            <w:tc>
              <w:tcPr>
                <w:tcW w:w="1761" w:type="dxa"/>
                <w:vAlign w:val="center"/>
              </w:tcPr>
              <w:p>
                <w:pPr>
                  <w:jc w:val="center"/>
                  <w:rPr>
                    <w:b/>
                    <w:szCs w:val="24"/>
                    <w:lang w:eastAsia="lt-LT"/>
                  </w:rPr>
                </w:pP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14</w:t>
                </w:r>
              </w:p>
            </w:tc>
            <w:tc>
              <w:tcPr>
                <w:tcW w:w="1842" w:type="dxa"/>
                <w:shd w:val="clear" w:color="auto" w:fill="auto"/>
                <w:vAlign w:val="center"/>
              </w:tcPr>
              <w:p>
                <w:pPr>
                  <w:jc w:val="center"/>
                  <w:rPr>
                    <w:lang w:eastAsia="lt-LT"/>
                  </w:rPr>
                </w:pPr>
                <w:r>
                  <w:rPr>
                    <w:lang w:eastAsia="lt-LT"/>
                  </w:rPr>
                  <w:t>27,5</w:t>
                </w:r>
              </w:p>
            </w:tc>
            <w:tc>
              <w:tcPr>
                <w:tcW w:w="1843" w:type="dxa"/>
                <w:shd w:val="clear" w:color="auto" w:fill="auto"/>
                <w:vAlign w:val="center"/>
              </w:tcPr>
              <w:p>
                <w:pPr>
                  <w:jc w:val="center"/>
                  <w:rPr>
                    <w:lang w:eastAsia="lt-LT"/>
                  </w:rPr>
                </w:pPr>
                <w:r>
                  <w:rPr>
                    <w:lang w:eastAsia="lt-LT"/>
                  </w:rPr>
                  <w:t>15,0</w:t>
                </w:r>
              </w:p>
            </w:tc>
            <w:tc>
              <w:tcPr>
                <w:tcW w:w="2070" w:type="dxa"/>
                <w:shd w:val="clear" w:color="auto" w:fill="auto"/>
                <w:vAlign w:val="center"/>
              </w:tcPr>
              <w:p>
                <w:pPr>
                  <w:ind w:right="85"/>
                  <w:jc w:val="center"/>
                  <w:rPr>
                    <w:lang w:eastAsia="lt-LT"/>
                  </w:rPr>
                </w:pPr>
                <w:r>
                  <w:rPr>
                    <w:lang w:eastAsia="lt-LT"/>
                  </w:rPr>
                  <w:t>34</w:t>
                </w:r>
              </w:p>
            </w:tc>
            <w:tc>
              <w:tcPr>
                <w:tcW w:w="1890" w:type="dxa"/>
                <w:shd w:val="clear" w:color="auto" w:fill="auto"/>
                <w:vAlign w:val="center"/>
              </w:tcPr>
              <w:p>
                <w:pPr>
                  <w:jc w:val="center"/>
                  <w:rPr>
                    <w:lang w:eastAsia="lt-LT"/>
                  </w:rPr>
                </w:pPr>
                <w:r>
                  <w:rPr>
                    <w:lang w:eastAsia="lt-LT"/>
                  </w:rPr>
                  <w:t>28</w:t>
                </w:r>
              </w:p>
            </w:tc>
            <w:tc>
              <w:tcPr>
                <w:tcW w:w="2036" w:type="dxa"/>
                <w:vAlign w:val="center"/>
              </w:tcPr>
              <w:p>
                <w:pPr>
                  <w:ind w:left="51" w:right="86"/>
                  <w:rPr>
                    <w:sz w:val="8"/>
                    <w:szCs w:val="8"/>
                  </w:rPr>
                </w:pPr>
              </w:p>
              <w:p>
                <w:pPr>
                  <w:snapToGrid w:val="0"/>
                  <w:ind w:left="51" w:right="86"/>
                  <w:jc w:val="center"/>
                  <w:rPr>
                    <w:lang w:eastAsia="lt-LT"/>
                  </w:rPr>
                </w:pPr>
                <w:r>
                  <w:rPr>
                    <w:lang w:eastAsia="lt-LT"/>
                  </w:rPr>
                  <w:t>9,40</w:t>
                </w:r>
              </w:p>
            </w:tc>
            <w:tc>
              <w:tcPr>
                <w:tcW w:w="1980" w:type="dxa"/>
                <w:vAlign w:val="center"/>
              </w:tcPr>
              <w:p>
                <w:pPr>
                  <w:ind w:left="56" w:right="38"/>
                  <w:jc w:val="center"/>
                </w:pPr>
                <w:r>
                  <w:t>5,10</w:t>
                </w:r>
              </w:p>
            </w:tc>
            <w:tc>
              <w:tcPr>
                <w:tcW w:w="1761" w:type="dxa"/>
                <w:vAlign w:val="center"/>
              </w:tcPr>
              <w:p>
                <w:pPr>
                  <w:jc w:val="center"/>
                  <w:rPr>
                    <w:b/>
                    <w:szCs w:val="24"/>
                    <w:lang w:eastAsia="lt-LT"/>
                  </w:rPr>
                </w:pP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13</w:t>
                </w:r>
              </w:p>
            </w:tc>
            <w:tc>
              <w:tcPr>
                <w:tcW w:w="1842" w:type="dxa"/>
                <w:shd w:val="clear" w:color="auto" w:fill="auto"/>
                <w:vAlign w:val="center"/>
              </w:tcPr>
              <w:p>
                <w:pPr>
                  <w:jc w:val="center"/>
                  <w:rPr>
                    <w:lang w:eastAsia="lt-LT"/>
                  </w:rPr>
                </w:pPr>
                <w:r>
                  <w:rPr>
                    <w:lang w:eastAsia="lt-LT"/>
                  </w:rPr>
                  <w:t>28,0</w:t>
                </w:r>
              </w:p>
            </w:tc>
            <w:tc>
              <w:tcPr>
                <w:tcW w:w="1843" w:type="dxa"/>
                <w:shd w:val="clear" w:color="auto" w:fill="auto"/>
                <w:vAlign w:val="center"/>
              </w:tcPr>
              <w:p>
                <w:pPr>
                  <w:rPr>
                    <w:sz w:val="8"/>
                    <w:szCs w:val="8"/>
                  </w:rPr>
                </w:pPr>
              </w:p>
              <w:p>
                <w:pPr>
                  <w:jc w:val="center"/>
                  <w:rPr>
                    <w:lang w:eastAsia="lt-LT"/>
                  </w:rPr>
                </w:pPr>
                <w:r>
                  <w:rPr>
                    <w:lang w:eastAsia="lt-LT"/>
                  </w:rPr>
                  <w:t>15,5</w:t>
                </w:r>
              </w:p>
            </w:tc>
            <w:tc>
              <w:tcPr>
                <w:tcW w:w="2070" w:type="dxa"/>
                <w:shd w:val="clear" w:color="auto" w:fill="auto"/>
                <w:vAlign w:val="center"/>
              </w:tcPr>
              <w:p>
                <w:pPr>
                  <w:ind w:right="85"/>
                  <w:jc w:val="center"/>
                  <w:rPr>
                    <w:lang w:eastAsia="lt-LT"/>
                  </w:rPr>
                </w:pPr>
                <w:r>
                  <w:rPr>
                    <w:lang w:eastAsia="lt-LT"/>
                  </w:rPr>
                  <w:t>32</w:t>
                </w:r>
              </w:p>
            </w:tc>
            <w:tc>
              <w:tcPr>
                <w:tcW w:w="1890" w:type="dxa"/>
                <w:shd w:val="clear" w:color="auto" w:fill="auto"/>
                <w:vAlign w:val="center"/>
              </w:tcPr>
              <w:p>
                <w:pPr>
                  <w:jc w:val="center"/>
                  <w:rPr>
                    <w:lang w:eastAsia="lt-LT"/>
                  </w:rPr>
                </w:pPr>
                <w:r>
                  <w:rPr>
                    <w:lang w:eastAsia="lt-LT"/>
                  </w:rPr>
                  <w:t>26</w:t>
                </w:r>
              </w:p>
            </w:tc>
            <w:tc>
              <w:tcPr>
                <w:tcW w:w="2036" w:type="dxa"/>
                <w:vAlign w:val="center"/>
              </w:tcPr>
              <w:p>
                <w:pPr>
                  <w:ind w:left="51" w:right="86"/>
                  <w:rPr>
                    <w:sz w:val="8"/>
                    <w:szCs w:val="8"/>
                  </w:rPr>
                </w:pPr>
              </w:p>
              <w:p>
                <w:pPr>
                  <w:snapToGrid w:val="0"/>
                  <w:ind w:left="51" w:right="86"/>
                  <w:jc w:val="center"/>
                  <w:rPr>
                    <w:lang w:eastAsia="lt-LT"/>
                  </w:rPr>
                </w:pPr>
                <w:r>
                  <w:rPr>
                    <w:lang w:eastAsia="lt-LT"/>
                  </w:rPr>
                  <w:t>10,00</w:t>
                </w:r>
              </w:p>
            </w:tc>
            <w:tc>
              <w:tcPr>
                <w:tcW w:w="1980" w:type="dxa"/>
                <w:vAlign w:val="center"/>
              </w:tcPr>
              <w:p>
                <w:pPr>
                  <w:ind w:left="56" w:right="38"/>
                  <w:jc w:val="center"/>
                </w:pPr>
                <w:r>
                  <w:t>5,20</w:t>
                </w:r>
              </w:p>
            </w:tc>
            <w:tc>
              <w:tcPr>
                <w:tcW w:w="1761" w:type="dxa"/>
                <w:vAlign w:val="center"/>
              </w:tcPr>
              <w:p>
                <w:pPr>
                  <w:jc w:val="center"/>
                  <w:rPr>
                    <w:b/>
                    <w:szCs w:val="24"/>
                    <w:lang w:eastAsia="lt-LT"/>
                  </w:rPr>
                </w:pP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12</w:t>
                </w:r>
              </w:p>
            </w:tc>
            <w:tc>
              <w:tcPr>
                <w:tcW w:w="1842" w:type="dxa"/>
                <w:shd w:val="clear" w:color="auto" w:fill="auto"/>
                <w:vAlign w:val="center"/>
              </w:tcPr>
              <w:p>
                <w:pPr>
                  <w:jc w:val="center"/>
                  <w:rPr>
                    <w:lang w:eastAsia="lt-LT"/>
                  </w:rPr>
                </w:pPr>
                <w:r>
                  <w:rPr>
                    <w:lang w:eastAsia="lt-LT"/>
                  </w:rPr>
                  <w:t>28,5</w:t>
                </w:r>
              </w:p>
            </w:tc>
            <w:tc>
              <w:tcPr>
                <w:tcW w:w="1843" w:type="dxa"/>
                <w:shd w:val="clear" w:color="auto" w:fill="auto"/>
                <w:vAlign w:val="center"/>
              </w:tcPr>
              <w:p>
                <w:pPr>
                  <w:rPr>
                    <w:sz w:val="8"/>
                    <w:szCs w:val="8"/>
                  </w:rPr>
                </w:pPr>
              </w:p>
              <w:p>
                <w:pPr>
                  <w:jc w:val="center"/>
                  <w:rPr>
                    <w:lang w:eastAsia="lt-LT"/>
                  </w:rPr>
                </w:pPr>
                <w:r>
                  <w:rPr>
                    <w:lang w:eastAsia="lt-LT"/>
                  </w:rPr>
                  <w:t>16,0</w:t>
                </w:r>
              </w:p>
            </w:tc>
            <w:tc>
              <w:tcPr>
                <w:tcW w:w="2070" w:type="dxa"/>
                <w:shd w:val="clear" w:color="auto" w:fill="auto"/>
                <w:vAlign w:val="center"/>
              </w:tcPr>
              <w:p>
                <w:pPr>
                  <w:ind w:right="85"/>
                  <w:jc w:val="center"/>
                  <w:rPr>
                    <w:lang w:eastAsia="lt-LT"/>
                  </w:rPr>
                </w:pPr>
                <w:r>
                  <w:rPr>
                    <w:lang w:eastAsia="lt-LT"/>
                  </w:rPr>
                  <w:t>30</w:t>
                </w:r>
              </w:p>
            </w:tc>
            <w:tc>
              <w:tcPr>
                <w:tcW w:w="1890" w:type="dxa"/>
                <w:shd w:val="clear" w:color="auto" w:fill="auto"/>
                <w:vAlign w:val="center"/>
              </w:tcPr>
              <w:p>
                <w:pPr>
                  <w:jc w:val="center"/>
                  <w:rPr>
                    <w:lang w:eastAsia="lt-LT"/>
                  </w:rPr>
                </w:pPr>
                <w:r>
                  <w:rPr>
                    <w:lang w:eastAsia="lt-LT"/>
                  </w:rPr>
                  <w:t>24</w:t>
                </w:r>
              </w:p>
            </w:tc>
            <w:tc>
              <w:tcPr>
                <w:tcW w:w="2036" w:type="dxa"/>
                <w:vAlign w:val="center"/>
              </w:tcPr>
              <w:p>
                <w:pPr>
                  <w:ind w:left="51" w:right="86"/>
                  <w:rPr>
                    <w:sz w:val="8"/>
                    <w:szCs w:val="8"/>
                  </w:rPr>
                </w:pPr>
              </w:p>
              <w:p>
                <w:pPr>
                  <w:snapToGrid w:val="0"/>
                  <w:ind w:left="51" w:right="86"/>
                  <w:jc w:val="center"/>
                  <w:rPr>
                    <w:lang w:eastAsia="lt-LT"/>
                  </w:rPr>
                </w:pPr>
                <w:r>
                  <w:rPr>
                    <w:lang w:eastAsia="lt-LT"/>
                  </w:rPr>
                  <w:t>10,20</w:t>
                </w:r>
              </w:p>
            </w:tc>
            <w:tc>
              <w:tcPr>
                <w:tcW w:w="1980" w:type="dxa"/>
                <w:vAlign w:val="center"/>
              </w:tcPr>
              <w:p>
                <w:pPr>
                  <w:ind w:left="56" w:right="38"/>
                  <w:jc w:val="center"/>
                </w:pPr>
                <w:r>
                  <w:t>5,30</w:t>
                </w:r>
              </w:p>
            </w:tc>
            <w:tc>
              <w:tcPr>
                <w:tcW w:w="1761" w:type="dxa"/>
                <w:vAlign w:val="center"/>
              </w:tcPr>
              <w:p>
                <w:pPr>
                  <w:jc w:val="center"/>
                  <w:rPr>
                    <w:b/>
                    <w:szCs w:val="24"/>
                    <w:lang w:eastAsia="lt-LT"/>
                  </w:rPr>
                </w:pP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11</w:t>
                </w:r>
              </w:p>
            </w:tc>
            <w:tc>
              <w:tcPr>
                <w:tcW w:w="1842" w:type="dxa"/>
                <w:shd w:val="clear" w:color="auto" w:fill="auto"/>
                <w:vAlign w:val="center"/>
              </w:tcPr>
              <w:p>
                <w:pPr>
                  <w:jc w:val="center"/>
                  <w:rPr>
                    <w:lang w:eastAsia="lt-LT"/>
                  </w:rPr>
                </w:pPr>
                <w:r>
                  <w:rPr>
                    <w:lang w:eastAsia="lt-LT"/>
                  </w:rPr>
                  <w:t>29,0</w:t>
                </w:r>
              </w:p>
            </w:tc>
            <w:tc>
              <w:tcPr>
                <w:tcW w:w="1843" w:type="dxa"/>
                <w:shd w:val="clear" w:color="auto" w:fill="auto"/>
                <w:vAlign w:val="center"/>
              </w:tcPr>
              <w:p>
                <w:pPr>
                  <w:rPr>
                    <w:sz w:val="8"/>
                    <w:szCs w:val="8"/>
                  </w:rPr>
                </w:pPr>
              </w:p>
              <w:p>
                <w:pPr>
                  <w:jc w:val="center"/>
                  <w:rPr>
                    <w:lang w:eastAsia="lt-LT"/>
                  </w:rPr>
                </w:pPr>
                <w:r>
                  <w:rPr>
                    <w:lang w:eastAsia="lt-LT"/>
                  </w:rPr>
                  <w:t>16,5</w:t>
                </w:r>
              </w:p>
            </w:tc>
            <w:tc>
              <w:tcPr>
                <w:tcW w:w="2070" w:type="dxa"/>
                <w:shd w:val="clear" w:color="auto" w:fill="auto"/>
                <w:vAlign w:val="center"/>
              </w:tcPr>
              <w:p>
                <w:pPr>
                  <w:ind w:right="85"/>
                  <w:jc w:val="center"/>
                  <w:rPr>
                    <w:lang w:eastAsia="lt-LT"/>
                  </w:rPr>
                </w:pPr>
                <w:r>
                  <w:rPr>
                    <w:lang w:eastAsia="lt-LT"/>
                  </w:rPr>
                  <w:t>28</w:t>
                </w:r>
              </w:p>
            </w:tc>
            <w:tc>
              <w:tcPr>
                <w:tcW w:w="1890" w:type="dxa"/>
                <w:shd w:val="clear" w:color="auto" w:fill="auto"/>
                <w:vAlign w:val="center"/>
              </w:tcPr>
              <w:p>
                <w:pPr>
                  <w:jc w:val="center"/>
                  <w:rPr>
                    <w:lang w:eastAsia="lt-LT"/>
                  </w:rPr>
                </w:pPr>
                <w:r>
                  <w:rPr>
                    <w:lang w:eastAsia="lt-LT"/>
                  </w:rPr>
                  <w:t>22</w:t>
                </w:r>
              </w:p>
            </w:tc>
            <w:tc>
              <w:tcPr>
                <w:tcW w:w="2036" w:type="dxa"/>
                <w:vAlign w:val="center"/>
              </w:tcPr>
              <w:p>
                <w:pPr>
                  <w:ind w:left="51" w:right="86"/>
                  <w:rPr>
                    <w:sz w:val="8"/>
                    <w:szCs w:val="8"/>
                  </w:rPr>
                </w:pPr>
              </w:p>
              <w:p>
                <w:pPr>
                  <w:snapToGrid w:val="0"/>
                  <w:ind w:left="51" w:right="86"/>
                  <w:jc w:val="center"/>
                  <w:rPr>
                    <w:lang w:eastAsia="lt-LT"/>
                  </w:rPr>
                </w:pPr>
                <w:r>
                  <w:rPr>
                    <w:lang w:eastAsia="lt-LT"/>
                  </w:rPr>
                  <w:t>10,40</w:t>
                </w:r>
              </w:p>
            </w:tc>
            <w:tc>
              <w:tcPr>
                <w:tcW w:w="1980" w:type="dxa"/>
                <w:vAlign w:val="center"/>
              </w:tcPr>
              <w:p>
                <w:pPr>
                  <w:ind w:left="56" w:right="38"/>
                  <w:jc w:val="center"/>
                </w:pPr>
                <w:r>
                  <w:t>5,40</w:t>
                </w:r>
              </w:p>
            </w:tc>
            <w:tc>
              <w:tcPr>
                <w:tcW w:w="1761" w:type="dxa"/>
                <w:vAlign w:val="center"/>
              </w:tcPr>
              <w:p>
                <w:pPr>
                  <w:jc w:val="center"/>
                  <w:rPr>
                    <w:b/>
                    <w:szCs w:val="24"/>
                    <w:lang w:eastAsia="lt-LT"/>
                  </w:rPr>
                </w:pP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10</w:t>
                </w:r>
              </w:p>
            </w:tc>
            <w:tc>
              <w:tcPr>
                <w:tcW w:w="1842" w:type="dxa"/>
                <w:shd w:val="clear" w:color="auto" w:fill="auto"/>
                <w:vAlign w:val="center"/>
              </w:tcPr>
              <w:p>
                <w:pPr>
                  <w:jc w:val="center"/>
                  <w:rPr>
                    <w:lang w:eastAsia="lt-LT"/>
                  </w:rPr>
                </w:pPr>
                <w:r>
                  <w:rPr>
                    <w:lang w:eastAsia="lt-LT"/>
                  </w:rPr>
                  <w:t>29,5</w:t>
                </w:r>
              </w:p>
            </w:tc>
            <w:tc>
              <w:tcPr>
                <w:tcW w:w="1843" w:type="dxa"/>
                <w:shd w:val="clear" w:color="auto" w:fill="auto"/>
                <w:vAlign w:val="center"/>
              </w:tcPr>
              <w:p>
                <w:pPr>
                  <w:rPr>
                    <w:sz w:val="8"/>
                    <w:szCs w:val="8"/>
                  </w:rPr>
                </w:pPr>
              </w:p>
              <w:p>
                <w:pPr>
                  <w:jc w:val="center"/>
                  <w:rPr>
                    <w:lang w:eastAsia="lt-LT"/>
                  </w:rPr>
                </w:pPr>
                <w:r>
                  <w:rPr>
                    <w:lang w:eastAsia="lt-LT"/>
                  </w:rPr>
                  <w:t>17,0</w:t>
                </w:r>
              </w:p>
            </w:tc>
            <w:tc>
              <w:tcPr>
                <w:tcW w:w="2070" w:type="dxa"/>
                <w:shd w:val="clear" w:color="auto" w:fill="auto"/>
                <w:vAlign w:val="center"/>
              </w:tcPr>
              <w:p>
                <w:pPr>
                  <w:ind w:right="85"/>
                  <w:jc w:val="center"/>
                  <w:rPr>
                    <w:lang w:eastAsia="lt-LT"/>
                  </w:rPr>
                </w:pPr>
                <w:r>
                  <w:rPr>
                    <w:lang w:eastAsia="lt-LT"/>
                  </w:rPr>
                  <w:t>26</w:t>
                </w:r>
              </w:p>
            </w:tc>
            <w:tc>
              <w:tcPr>
                <w:tcW w:w="1890" w:type="dxa"/>
                <w:shd w:val="clear" w:color="auto" w:fill="auto"/>
                <w:vAlign w:val="center"/>
              </w:tcPr>
              <w:p>
                <w:pPr>
                  <w:jc w:val="center"/>
                  <w:rPr>
                    <w:lang w:eastAsia="lt-LT"/>
                  </w:rPr>
                </w:pPr>
                <w:r>
                  <w:rPr>
                    <w:lang w:eastAsia="lt-LT"/>
                  </w:rPr>
                  <w:t>20</w:t>
                </w:r>
              </w:p>
            </w:tc>
            <w:tc>
              <w:tcPr>
                <w:tcW w:w="2036" w:type="dxa"/>
                <w:vAlign w:val="center"/>
              </w:tcPr>
              <w:p>
                <w:pPr>
                  <w:ind w:left="51" w:right="86"/>
                  <w:rPr>
                    <w:sz w:val="8"/>
                    <w:szCs w:val="8"/>
                  </w:rPr>
                </w:pPr>
              </w:p>
              <w:p>
                <w:pPr>
                  <w:snapToGrid w:val="0"/>
                  <w:ind w:left="51" w:right="86"/>
                  <w:jc w:val="center"/>
                  <w:rPr>
                    <w:lang w:eastAsia="lt-LT"/>
                  </w:rPr>
                </w:pPr>
                <w:r>
                  <w:rPr>
                    <w:lang w:eastAsia="lt-LT"/>
                  </w:rPr>
                  <w:t>11,00</w:t>
                </w:r>
              </w:p>
            </w:tc>
            <w:tc>
              <w:tcPr>
                <w:tcW w:w="1980" w:type="dxa"/>
                <w:vAlign w:val="center"/>
              </w:tcPr>
              <w:p>
                <w:pPr>
                  <w:ind w:left="56" w:right="38"/>
                  <w:jc w:val="center"/>
                </w:pPr>
                <w:r>
                  <w:t>5,50</w:t>
                </w:r>
              </w:p>
            </w:tc>
            <w:tc>
              <w:tcPr>
                <w:tcW w:w="1761" w:type="dxa"/>
                <w:vAlign w:val="center"/>
              </w:tcPr>
              <w:p>
                <w:pPr>
                  <w:jc w:val="center"/>
                  <w:rPr>
                    <w:b/>
                    <w:szCs w:val="24"/>
                    <w:lang w:eastAsia="lt-LT"/>
                  </w:rPr>
                </w:pP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9</w:t>
                </w:r>
              </w:p>
            </w:tc>
            <w:tc>
              <w:tcPr>
                <w:tcW w:w="1842" w:type="dxa"/>
                <w:shd w:val="clear" w:color="auto" w:fill="auto"/>
                <w:vAlign w:val="center"/>
              </w:tcPr>
              <w:p>
                <w:pPr>
                  <w:jc w:val="center"/>
                  <w:rPr>
                    <w:lang w:eastAsia="lt-LT"/>
                  </w:rPr>
                </w:pPr>
                <w:r>
                  <w:rPr>
                    <w:lang w:eastAsia="lt-LT"/>
                  </w:rPr>
                  <w:t>30,0</w:t>
                </w:r>
              </w:p>
            </w:tc>
            <w:tc>
              <w:tcPr>
                <w:tcW w:w="1843" w:type="dxa"/>
                <w:shd w:val="clear" w:color="auto" w:fill="auto"/>
                <w:vAlign w:val="center"/>
              </w:tcPr>
              <w:p>
                <w:pPr>
                  <w:rPr>
                    <w:sz w:val="8"/>
                    <w:szCs w:val="8"/>
                  </w:rPr>
                </w:pPr>
              </w:p>
              <w:p>
                <w:pPr>
                  <w:jc w:val="center"/>
                  <w:rPr>
                    <w:lang w:eastAsia="lt-LT"/>
                  </w:rPr>
                </w:pPr>
                <w:r>
                  <w:rPr>
                    <w:lang w:eastAsia="lt-LT"/>
                  </w:rPr>
                  <w:t>17,5</w:t>
                </w:r>
              </w:p>
            </w:tc>
            <w:tc>
              <w:tcPr>
                <w:tcW w:w="2070" w:type="dxa"/>
                <w:shd w:val="clear" w:color="auto" w:fill="auto"/>
                <w:vAlign w:val="center"/>
              </w:tcPr>
              <w:p>
                <w:pPr>
                  <w:ind w:right="85"/>
                  <w:jc w:val="center"/>
                  <w:rPr>
                    <w:lang w:eastAsia="lt-LT"/>
                  </w:rPr>
                </w:pPr>
                <w:r>
                  <w:rPr>
                    <w:lang w:eastAsia="lt-LT"/>
                  </w:rPr>
                  <w:t>24</w:t>
                </w:r>
              </w:p>
            </w:tc>
            <w:tc>
              <w:tcPr>
                <w:tcW w:w="1890" w:type="dxa"/>
                <w:shd w:val="clear" w:color="auto" w:fill="auto"/>
                <w:vAlign w:val="center"/>
              </w:tcPr>
              <w:p>
                <w:pPr>
                  <w:jc w:val="center"/>
                  <w:rPr>
                    <w:lang w:eastAsia="lt-LT"/>
                  </w:rPr>
                </w:pPr>
                <w:r>
                  <w:rPr>
                    <w:lang w:eastAsia="lt-LT"/>
                  </w:rPr>
                  <w:t>18</w:t>
                </w:r>
              </w:p>
            </w:tc>
            <w:tc>
              <w:tcPr>
                <w:tcW w:w="2036" w:type="dxa"/>
                <w:vAlign w:val="center"/>
              </w:tcPr>
              <w:p>
                <w:pPr>
                  <w:ind w:left="51" w:right="86"/>
                  <w:rPr>
                    <w:sz w:val="8"/>
                    <w:szCs w:val="8"/>
                  </w:rPr>
                </w:pPr>
              </w:p>
              <w:p>
                <w:pPr>
                  <w:snapToGrid w:val="0"/>
                  <w:ind w:left="51" w:right="86"/>
                  <w:jc w:val="center"/>
                  <w:rPr>
                    <w:lang w:eastAsia="lt-LT"/>
                  </w:rPr>
                </w:pPr>
                <w:r>
                  <w:rPr>
                    <w:lang w:eastAsia="lt-LT"/>
                  </w:rPr>
                  <w:t>11,30</w:t>
                </w:r>
              </w:p>
            </w:tc>
            <w:tc>
              <w:tcPr>
                <w:tcW w:w="1980" w:type="dxa"/>
                <w:vAlign w:val="center"/>
              </w:tcPr>
              <w:p>
                <w:pPr>
                  <w:ind w:left="56" w:right="38"/>
                  <w:jc w:val="center"/>
                </w:pPr>
                <w:r>
                  <w:t>6,00</w:t>
                </w:r>
              </w:p>
            </w:tc>
            <w:tc>
              <w:tcPr>
                <w:tcW w:w="1761" w:type="dxa"/>
                <w:vAlign w:val="center"/>
              </w:tcPr>
              <w:p>
                <w:pPr>
                  <w:jc w:val="center"/>
                  <w:rPr>
                    <w:b/>
                    <w:szCs w:val="24"/>
                    <w:lang w:val="en-US" w:eastAsia="lt-LT"/>
                  </w:rPr>
                </w:pP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8</w:t>
                </w:r>
              </w:p>
            </w:tc>
            <w:tc>
              <w:tcPr>
                <w:tcW w:w="1842" w:type="dxa"/>
                <w:shd w:val="clear" w:color="auto" w:fill="auto"/>
                <w:vAlign w:val="center"/>
              </w:tcPr>
              <w:p>
                <w:pPr>
                  <w:jc w:val="center"/>
                  <w:rPr>
                    <w:lang w:eastAsia="lt-LT"/>
                  </w:rPr>
                </w:pPr>
                <w:r>
                  <w:rPr>
                    <w:lang w:eastAsia="lt-LT"/>
                  </w:rPr>
                  <w:t>31,0</w:t>
                </w:r>
              </w:p>
            </w:tc>
            <w:tc>
              <w:tcPr>
                <w:tcW w:w="1843" w:type="dxa"/>
                <w:shd w:val="clear" w:color="auto" w:fill="auto"/>
                <w:vAlign w:val="center"/>
              </w:tcPr>
              <w:p>
                <w:pPr>
                  <w:rPr>
                    <w:sz w:val="8"/>
                    <w:szCs w:val="8"/>
                  </w:rPr>
                </w:pPr>
              </w:p>
              <w:p>
                <w:pPr>
                  <w:jc w:val="center"/>
                  <w:rPr>
                    <w:lang w:eastAsia="lt-LT"/>
                  </w:rPr>
                </w:pPr>
                <w:r>
                  <w:rPr>
                    <w:lang w:eastAsia="lt-LT"/>
                  </w:rPr>
                  <w:t>18,0</w:t>
                </w:r>
              </w:p>
            </w:tc>
            <w:tc>
              <w:tcPr>
                <w:tcW w:w="2070" w:type="dxa"/>
                <w:shd w:val="clear" w:color="auto" w:fill="auto"/>
                <w:vAlign w:val="center"/>
              </w:tcPr>
              <w:p>
                <w:pPr>
                  <w:ind w:right="85"/>
                  <w:jc w:val="center"/>
                  <w:rPr>
                    <w:lang w:eastAsia="lt-LT"/>
                  </w:rPr>
                </w:pPr>
                <w:r>
                  <w:rPr>
                    <w:lang w:eastAsia="lt-LT"/>
                  </w:rPr>
                  <w:t>22</w:t>
                </w:r>
              </w:p>
            </w:tc>
            <w:tc>
              <w:tcPr>
                <w:tcW w:w="1890" w:type="dxa"/>
                <w:shd w:val="clear" w:color="auto" w:fill="auto"/>
                <w:vAlign w:val="center"/>
              </w:tcPr>
              <w:p>
                <w:pPr>
                  <w:jc w:val="center"/>
                  <w:rPr>
                    <w:lang w:eastAsia="lt-LT"/>
                  </w:rPr>
                </w:pPr>
                <w:r>
                  <w:rPr>
                    <w:lang w:eastAsia="lt-LT"/>
                  </w:rPr>
                  <w:t>16</w:t>
                </w:r>
              </w:p>
            </w:tc>
            <w:tc>
              <w:tcPr>
                <w:tcW w:w="2036" w:type="dxa"/>
                <w:vAlign w:val="center"/>
              </w:tcPr>
              <w:p>
                <w:pPr>
                  <w:ind w:left="51" w:right="86"/>
                  <w:rPr>
                    <w:sz w:val="8"/>
                    <w:szCs w:val="8"/>
                  </w:rPr>
                </w:pPr>
              </w:p>
              <w:p>
                <w:pPr>
                  <w:snapToGrid w:val="0"/>
                  <w:ind w:left="51" w:right="86"/>
                  <w:jc w:val="center"/>
                  <w:rPr>
                    <w:lang w:eastAsia="lt-LT"/>
                  </w:rPr>
                </w:pPr>
                <w:r>
                  <w:rPr>
                    <w:lang w:eastAsia="lt-LT"/>
                  </w:rPr>
                  <w:t>12,00</w:t>
                </w:r>
              </w:p>
            </w:tc>
            <w:tc>
              <w:tcPr>
                <w:tcW w:w="1980" w:type="dxa"/>
                <w:vAlign w:val="center"/>
              </w:tcPr>
              <w:p>
                <w:pPr>
                  <w:snapToGrid w:val="0"/>
                  <w:ind w:left="56" w:right="38"/>
                  <w:jc w:val="center"/>
                  <w:rPr>
                    <w:lang w:eastAsia="lt-LT"/>
                  </w:rPr>
                </w:pPr>
                <w:r>
                  <w:rPr>
                    <w:lang w:eastAsia="lt-LT"/>
                  </w:rPr>
                  <w:t>6,10</w:t>
                </w:r>
              </w:p>
            </w:tc>
            <w:tc>
              <w:tcPr>
                <w:tcW w:w="1761" w:type="dxa"/>
                <w:vAlign w:val="center"/>
              </w:tcPr>
              <w:p>
                <w:pPr>
                  <w:jc w:val="center"/>
                  <w:rPr>
                    <w:szCs w:val="24"/>
                    <w:lang w:eastAsia="lt-LT"/>
                  </w:rPr>
                </w:pP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7</w:t>
                </w:r>
              </w:p>
            </w:tc>
            <w:tc>
              <w:tcPr>
                <w:tcW w:w="1842" w:type="dxa"/>
                <w:shd w:val="clear" w:color="auto" w:fill="auto"/>
                <w:vAlign w:val="center"/>
              </w:tcPr>
              <w:p>
                <w:pPr>
                  <w:jc w:val="center"/>
                  <w:rPr>
                    <w:lang w:eastAsia="lt-LT"/>
                  </w:rPr>
                </w:pPr>
                <w:r>
                  <w:rPr>
                    <w:lang w:eastAsia="lt-LT"/>
                  </w:rPr>
                  <w:t>32,0</w:t>
                </w:r>
              </w:p>
            </w:tc>
            <w:tc>
              <w:tcPr>
                <w:tcW w:w="1843" w:type="dxa"/>
                <w:shd w:val="clear" w:color="auto" w:fill="auto"/>
                <w:vAlign w:val="center"/>
              </w:tcPr>
              <w:p>
                <w:pPr>
                  <w:rPr>
                    <w:sz w:val="8"/>
                    <w:szCs w:val="8"/>
                  </w:rPr>
                </w:pPr>
              </w:p>
              <w:p>
                <w:pPr>
                  <w:jc w:val="center"/>
                  <w:rPr>
                    <w:lang w:eastAsia="lt-LT"/>
                  </w:rPr>
                </w:pPr>
                <w:r>
                  <w:rPr>
                    <w:lang w:eastAsia="lt-LT"/>
                  </w:rPr>
                  <w:t>18,5</w:t>
                </w:r>
              </w:p>
            </w:tc>
            <w:tc>
              <w:tcPr>
                <w:tcW w:w="2070" w:type="dxa"/>
                <w:shd w:val="clear" w:color="auto" w:fill="auto"/>
                <w:vAlign w:val="center"/>
              </w:tcPr>
              <w:p>
                <w:pPr>
                  <w:ind w:right="85"/>
                  <w:jc w:val="center"/>
                  <w:rPr>
                    <w:lang w:eastAsia="lt-LT"/>
                  </w:rPr>
                </w:pPr>
                <w:r>
                  <w:rPr>
                    <w:lang w:eastAsia="lt-LT"/>
                  </w:rPr>
                  <w:t>20</w:t>
                </w:r>
              </w:p>
            </w:tc>
            <w:tc>
              <w:tcPr>
                <w:tcW w:w="1890" w:type="dxa"/>
                <w:shd w:val="clear" w:color="auto" w:fill="auto"/>
                <w:vAlign w:val="center"/>
              </w:tcPr>
              <w:p>
                <w:pPr>
                  <w:jc w:val="center"/>
                  <w:rPr>
                    <w:lang w:eastAsia="lt-LT"/>
                  </w:rPr>
                </w:pPr>
                <w:r>
                  <w:rPr>
                    <w:lang w:eastAsia="lt-LT"/>
                  </w:rPr>
                  <w:t>14</w:t>
                </w:r>
              </w:p>
            </w:tc>
            <w:tc>
              <w:tcPr>
                <w:tcW w:w="2036" w:type="dxa"/>
                <w:vAlign w:val="center"/>
              </w:tcPr>
              <w:p>
                <w:pPr>
                  <w:ind w:left="51" w:right="86"/>
                  <w:rPr>
                    <w:sz w:val="8"/>
                    <w:szCs w:val="8"/>
                  </w:rPr>
                </w:pPr>
              </w:p>
              <w:p>
                <w:pPr>
                  <w:snapToGrid w:val="0"/>
                  <w:ind w:left="51" w:right="86"/>
                  <w:jc w:val="center"/>
                  <w:rPr>
                    <w:lang w:eastAsia="lt-LT"/>
                  </w:rPr>
                </w:pPr>
                <w:r>
                  <w:rPr>
                    <w:lang w:eastAsia="lt-LT"/>
                  </w:rPr>
                  <w:t>12,30</w:t>
                </w:r>
              </w:p>
            </w:tc>
            <w:tc>
              <w:tcPr>
                <w:tcW w:w="1980" w:type="dxa"/>
                <w:vAlign w:val="center"/>
              </w:tcPr>
              <w:p>
                <w:pPr>
                  <w:snapToGrid w:val="0"/>
                  <w:ind w:left="56" w:right="38"/>
                  <w:jc w:val="center"/>
                  <w:rPr>
                    <w:lang w:eastAsia="lt-LT"/>
                  </w:rPr>
                </w:pPr>
                <w:r>
                  <w:rPr>
                    <w:lang w:eastAsia="lt-LT"/>
                  </w:rPr>
                  <w:t>6,20</w:t>
                </w:r>
              </w:p>
            </w:tc>
            <w:tc>
              <w:tcPr>
                <w:tcW w:w="1761" w:type="dxa"/>
                <w:vAlign w:val="center"/>
              </w:tcPr>
              <w:p>
                <w:pPr>
                  <w:jc w:val="center"/>
                  <w:rPr>
                    <w:szCs w:val="24"/>
                    <w:lang w:eastAsia="lt-LT"/>
                  </w:rPr>
                </w:pP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6</w:t>
                </w:r>
              </w:p>
            </w:tc>
            <w:tc>
              <w:tcPr>
                <w:tcW w:w="1842" w:type="dxa"/>
                <w:shd w:val="clear" w:color="auto" w:fill="auto"/>
                <w:vAlign w:val="center"/>
              </w:tcPr>
              <w:p>
                <w:pPr>
                  <w:jc w:val="center"/>
                  <w:rPr>
                    <w:lang w:eastAsia="lt-LT"/>
                  </w:rPr>
                </w:pPr>
                <w:r>
                  <w:rPr>
                    <w:lang w:eastAsia="lt-LT"/>
                  </w:rPr>
                  <w:t>33,0</w:t>
                </w:r>
              </w:p>
            </w:tc>
            <w:tc>
              <w:tcPr>
                <w:tcW w:w="1843" w:type="dxa"/>
                <w:shd w:val="clear" w:color="auto" w:fill="auto"/>
                <w:vAlign w:val="center"/>
              </w:tcPr>
              <w:p>
                <w:pPr>
                  <w:rPr>
                    <w:sz w:val="8"/>
                    <w:szCs w:val="8"/>
                  </w:rPr>
                </w:pPr>
              </w:p>
              <w:p>
                <w:pPr>
                  <w:jc w:val="center"/>
                  <w:rPr>
                    <w:lang w:eastAsia="lt-LT"/>
                  </w:rPr>
                </w:pPr>
                <w:r>
                  <w:rPr>
                    <w:lang w:eastAsia="lt-LT"/>
                  </w:rPr>
                  <w:t>19,0</w:t>
                </w:r>
              </w:p>
            </w:tc>
            <w:tc>
              <w:tcPr>
                <w:tcW w:w="2070" w:type="dxa"/>
                <w:shd w:val="clear" w:color="auto" w:fill="auto"/>
                <w:vAlign w:val="center"/>
              </w:tcPr>
              <w:p>
                <w:pPr>
                  <w:ind w:right="85"/>
                  <w:jc w:val="center"/>
                  <w:rPr>
                    <w:lang w:eastAsia="lt-LT"/>
                  </w:rPr>
                </w:pPr>
                <w:r>
                  <w:rPr>
                    <w:lang w:eastAsia="lt-LT"/>
                  </w:rPr>
                  <w:t>18</w:t>
                </w:r>
              </w:p>
            </w:tc>
            <w:tc>
              <w:tcPr>
                <w:tcW w:w="1890" w:type="dxa"/>
                <w:shd w:val="clear" w:color="auto" w:fill="auto"/>
                <w:vAlign w:val="center"/>
              </w:tcPr>
              <w:p>
                <w:pPr>
                  <w:jc w:val="center"/>
                  <w:rPr>
                    <w:lang w:eastAsia="lt-LT"/>
                  </w:rPr>
                </w:pPr>
                <w:r>
                  <w:rPr>
                    <w:lang w:eastAsia="lt-LT"/>
                  </w:rPr>
                  <w:t>12</w:t>
                </w:r>
              </w:p>
            </w:tc>
            <w:tc>
              <w:tcPr>
                <w:tcW w:w="2036" w:type="dxa"/>
                <w:vAlign w:val="center"/>
              </w:tcPr>
              <w:p>
                <w:pPr>
                  <w:ind w:left="51" w:right="86"/>
                  <w:rPr>
                    <w:sz w:val="8"/>
                    <w:szCs w:val="8"/>
                  </w:rPr>
                </w:pPr>
              </w:p>
              <w:p>
                <w:pPr>
                  <w:snapToGrid w:val="0"/>
                  <w:ind w:left="51" w:right="86"/>
                  <w:jc w:val="center"/>
                  <w:rPr>
                    <w:lang w:eastAsia="lt-LT"/>
                  </w:rPr>
                </w:pPr>
                <w:r>
                  <w:rPr>
                    <w:lang w:eastAsia="lt-LT"/>
                  </w:rPr>
                  <w:t>13,00</w:t>
                </w:r>
              </w:p>
            </w:tc>
            <w:tc>
              <w:tcPr>
                <w:tcW w:w="1980" w:type="dxa"/>
                <w:vAlign w:val="center"/>
              </w:tcPr>
              <w:p>
                <w:pPr>
                  <w:snapToGrid w:val="0"/>
                  <w:ind w:left="56" w:right="38"/>
                  <w:jc w:val="center"/>
                  <w:rPr>
                    <w:lang w:eastAsia="lt-LT"/>
                  </w:rPr>
                </w:pPr>
                <w:r>
                  <w:rPr>
                    <w:lang w:eastAsia="lt-LT"/>
                  </w:rPr>
                  <w:t>6,30</w:t>
                </w:r>
              </w:p>
            </w:tc>
            <w:tc>
              <w:tcPr>
                <w:tcW w:w="1761" w:type="dxa"/>
                <w:vAlign w:val="center"/>
              </w:tcPr>
              <w:p>
                <w:pPr>
                  <w:jc w:val="center"/>
                  <w:rPr>
                    <w:szCs w:val="24"/>
                    <w:lang w:val="en-US" w:eastAsia="lt-LT"/>
                  </w:rPr>
                </w:pP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5</w:t>
                </w:r>
              </w:p>
            </w:tc>
            <w:tc>
              <w:tcPr>
                <w:tcW w:w="1842" w:type="dxa"/>
                <w:shd w:val="clear" w:color="auto" w:fill="auto"/>
                <w:vAlign w:val="center"/>
              </w:tcPr>
              <w:p>
                <w:pPr>
                  <w:jc w:val="center"/>
                  <w:rPr>
                    <w:lang w:eastAsia="lt-LT"/>
                  </w:rPr>
                </w:pPr>
                <w:r>
                  <w:rPr>
                    <w:lang w:eastAsia="lt-LT"/>
                  </w:rPr>
                  <w:t>34,0</w:t>
                </w:r>
              </w:p>
            </w:tc>
            <w:tc>
              <w:tcPr>
                <w:tcW w:w="1843" w:type="dxa"/>
                <w:shd w:val="clear" w:color="auto" w:fill="auto"/>
                <w:vAlign w:val="center"/>
              </w:tcPr>
              <w:p>
                <w:pPr>
                  <w:rPr>
                    <w:sz w:val="8"/>
                    <w:szCs w:val="8"/>
                  </w:rPr>
                </w:pPr>
              </w:p>
              <w:p>
                <w:pPr>
                  <w:jc w:val="center"/>
                  <w:rPr>
                    <w:lang w:eastAsia="lt-LT"/>
                  </w:rPr>
                </w:pPr>
                <w:r>
                  <w:rPr>
                    <w:lang w:eastAsia="lt-LT"/>
                  </w:rPr>
                  <w:t>19,5</w:t>
                </w:r>
              </w:p>
            </w:tc>
            <w:tc>
              <w:tcPr>
                <w:tcW w:w="2070" w:type="dxa"/>
                <w:shd w:val="clear" w:color="auto" w:fill="auto"/>
                <w:vAlign w:val="center"/>
              </w:tcPr>
              <w:p>
                <w:pPr>
                  <w:ind w:right="85"/>
                  <w:jc w:val="center"/>
                  <w:rPr>
                    <w:lang w:eastAsia="lt-LT"/>
                  </w:rPr>
                </w:pPr>
                <w:r>
                  <w:rPr>
                    <w:lang w:eastAsia="lt-LT"/>
                  </w:rPr>
                  <w:t>16</w:t>
                </w:r>
              </w:p>
            </w:tc>
            <w:tc>
              <w:tcPr>
                <w:tcW w:w="1890" w:type="dxa"/>
                <w:shd w:val="clear" w:color="auto" w:fill="auto"/>
                <w:vAlign w:val="center"/>
              </w:tcPr>
              <w:p>
                <w:pPr>
                  <w:jc w:val="center"/>
                  <w:rPr>
                    <w:lang w:eastAsia="lt-LT"/>
                  </w:rPr>
                </w:pPr>
                <w:r>
                  <w:rPr>
                    <w:lang w:eastAsia="lt-LT"/>
                  </w:rPr>
                  <w:t>10</w:t>
                </w:r>
              </w:p>
            </w:tc>
            <w:tc>
              <w:tcPr>
                <w:tcW w:w="2036" w:type="dxa"/>
                <w:vAlign w:val="center"/>
              </w:tcPr>
              <w:p>
                <w:pPr>
                  <w:ind w:left="51" w:right="86"/>
                  <w:rPr>
                    <w:sz w:val="8"/>
                    <w:szCs w:val="8"/>
                  </w:rPr>
                </w:pPr>
              </w:p>
              <w:p>
                <w:pPr>
                  <w:snapToGrid w:val="0"/>
                  <w:ind w:left="51" w:right="86"/>
                  <w:jc w:val="center"/>
                  <w:rPr>
                    <w:lang w:eastAsia="lt-LT"/>
                  </w:rPr>
                </w:pPr>
                <w:r>
                  <w:rPr>
                    <w:lang w:eastAsia="lt-LT"/>
                  </w:rPr>
                  <w:t>13,30</w:t>
                </w:r>
              </w:p>
            </w:tc>
            <w:tc>
              <w:tcPr>
                <w:tcW w:w="1980" w:type="dxa"/>
                <w:vAlign w:val="center"/>
              </w:tcPr>
              <w:p>
                <w:pPr>
                  <w:snapToGrid w:val="0"/>
                  <w:ind w:left="56" w:right="38"/>
                  <w:jc w:val="center"/>
                  <w:rPr>
                    <w:lang w:eastAsia="lt-LT"/>
                  </w:rPr>
                </w:pPr>
                <w:r>
                  <w:rPr>
                    <w:lang w:eastAsia="lt-LT"/>
                  </w:rPr>
                  <w:t>6,45</w:t>
                </w:r>
              </w:p>
            </w:tc>
            <w:tc>
              <w:tcPr>
                <w:tcW w:w="1761" w:type="dxa"/>
                <w:vAlign w:val="center"/>
              </w:tcPr>
              <w:p>
                <w:pPr>
                  <w:jc w:val="center"/>
                  <w:rPr>
                    <w:b/>
                    <w:bCs/>
                    <w:szCs w:val="24"/>
                    <w:lang w:eastAsia="lt-LT"/>
                  </w:rPr>
                </w:pP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4</w:t>
                </w:r>
              </w:p>
            </w:tc>
            <w:tc>
              <w:tcPr>
                <w:tcW w:w="1842" w:type="dxa"/>
                <w:shd w:val="clear" w:color="auto" w:fill="auto"/>
                <w:vAlign w:val="center"/>
              </w:tcPr>
              <w:p>
                <w:pPr>
                  <w:jc w:val="center"/>
                  <w:rPr>
                    <w:lang w:eastAsia="lt-LT"/>
                  </w:rPr>
                </w:pPr>
                <w:r>
                  <w:rPr>
                    <w:lang w:eastAsia="lt-LT"/>
                  </w:rPr>
                  <w:t>35,0</w:t>
                </w:r>
              </w:p>
            </w:tc>
            <w:tc>
              <w:tcPr>
                <w:tcW w:w="1843" w:type="dxa"/>
                <w:shd w:val="clear" w:color="auto" w:fill="auto"/>
                <w:vAlign w:val="center"/>
              </w:tcPr>
              <w:p>
                <w:pPr>
                  <w:jc w:val="center"/>
                  <w:rPr>
                    <w:lang w:eastAsia="lt-LT"/>
                  </w:rPr>
                </w:pPr>
                <w:r>
                  <w:rPr>
                    <w:lang w:eastAsia="lt-LT"/>
                  </w:rPr>
                  <w:t>20,0</w:t>
                </w:r>
              </w:p>
            </w:tc>
            <w:tc>
              <w:tcPr>
                <w:tcW w:w="2070" w:type="dxa"/>
                <w:shd w:val="clear" w:color="auto" w:fill="auto"/>
                <w:vAlign w:val="center"/>
              </w:tcPr>
              <w:p>
                <w:pPr>
                  <w:ind w:right="85"/>
                  <w:jc w:val="center"/>
                  <w:rPr>
                    <w:lang w:eastAsia="lt-LT"/>
                  </w:rPr>
                </w:pPr>
                <w:r>
                  <w:rPr>
                    <w:lang w:eastAsia="lt-LT"/>
                  </w:rPr>
                  <w:t>14</w:t>
                </w:r>
              </w:p>
            </w:tc>
            <w:tc>
              <w:tcPr>
                <w:tcW w:w="1890" w:type="dxa"/>
                <w:shd w:val="clear" w:color="auto" w:fill="auto"/>
                <w:vAlign w:val="center"/>
              </w:tcPr>
              <w:p>
                <w:pPr>
                  <w:jc w:val="center"/>
                  <w:rPr>
                    <w:lang w:eastAsia="lt-LT"/>
                  </w:rPr>
                </w:pPr>
                <w:r>
                  <w:rPr>
                    <w:lang w:eastAsia="lt-LT"/>
                  </w:rPr>
                  <w:t>8</w:t>
                </w:r>
              </w:p>
            </w:tc>
            <w:tc>
              <w:tcPr>
                <w:tcW w:w="2036" w:type="dxa"/>
                <w:vAlign w:val="center"/>
              </w:tcPr>
              <w:p>
                <w:pPr>
                  <w:ind w:left="51" w:right="86"/>
                  <w:rPr>
                    <w:sz w:val="8"/>
                    <w:szCs w:val="8"/>
                  </w:rPr>
                </w:pPr>
              </w:p>
              <w:p>
                <w:pPr>
                  <w:snapToGrid w:val="0"/>
                  <w:ind w:left="51" w:right="86"/>
                  <w:jc w:val="center"/>
                  <w:rPr>
                    <w:lang w:eastAsia="lt-LT"/>
                  </w:rPr>
                </w:pPr>
                <w:r>
                  <w:rPr>
                    <w:lang w:eastAsia="lt-LT"/>
                  </w:rPr>
                  <w:t>14,00</w:t>
                </w:r>
              </w:p>
            </w:tc>
            <w:tc>
              <w:tcPr>
                <w:tcW w:w="1980" w:type="dxa"/>
                <w:vAlign w:val="center"/>
              </w:tcPr>
              <w:p>
                <w:pPr>
                  <w:snapToGrid w:val="0"/>
                  <w:ind w:left="56" w:right="38"/>
                  <w:jc w:val="center"/>
                  <w:rPr>
                    <w:lang w:eastAsia="lt-LT"/>
                  </w:rPr>
                </w:pPr>
                <w:r>
                  <w:rPr>
                    <w:lang w:eastAsia="lt-LT"/>
                  </w:rPr>
                  <w:t>7,00</w:t>
                </w:r>
              </w:p>
            </w:tc>
            <w:tc>
              <w:tcPr>
                <w:tcW w:w="1761" w:type="dxa"/>
                <w:vAlign w:val="center"/>
              </w:tcPr>
              <w:p>
                <w:pPr>
                  <w:jc w:val="center"/>
                  <w:rPr>
                    <w:szCs w:val="24"/>
                    <w:lang w:eastAsia="lt-LT"/>
                  </w:rPr>
                </w:pPr>
                <w:r>
                  <w:rPr>
                    <w:lang w:eastAsia="lt-LT"/>
                  </w:rPr>
                  <w:t>16</w:t>
                </w:r>
              </w:p>
            </w:tc>
          </w:tr>
          <w:tr>
            <w:trPr>
              <w:trHeight w:val="318"/>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3</w:t>
                </w:r>
              </w:p>
            </w:tc>
            <w:tc>
              <w:tcPr>
                <w:tcW w:w="1842" w:type="dxa"/>
                <w:shd w:val="clear" w:color="auto" w:fill="auto"/>
                <w:vAlign w:val="center"/>
              </w:tcPr>
              <w:p>
                <w:pPr>
                  <w:jc w:val="center"/>
                  <w:rPr>
                    <w:lang w:eastAsia="lt-LT"/>
                  </w:rPr>
                </w:pPr>
                <w:r>
                  <w:rPr>
                    <w:lang w:eastAsia="lt-LT"/>
                  </w:rPr>
                  <w:t>36 (2 pastaba)</w:t>
                </w:r>
              </w:p>
            </w:tc>
            <w:tc>
              <w:tcPr>
                <w:tcW w:w="1843" w:type="dxa"/>
                <w:shd w:val="clear" w:color="auto" w:fill="auto"/>
                <w:vAlign w:val="center"/>
              </w:tcPr>
              <w:p>
                <w:pPr>
                  <w:jc w:val="center"/>
                  <w:rPr>
                    <w:lang w:eastAsia="lt-LT"/>
                  </w:rPr>
                </w:pPr>
                <w:r>
                  <w:rPr>
                    <w:lang w:eastAsia="lt-LT"/>
                  </w:rPr>
                  <w:t>20,5 (2 pastaba)</w:t>
                </w:r>
              </w:p>
            </w:tc>
            <w:tc>
              <w:tcPr>
                <w:tcW w:w="2070" w:type="dxa"/>
                <w:shd w:val="clear" w:color="auto" w:fill="auto"/>
                <w:vAlign w:val="center"/>
              </w:tcPr>
              <w:p>
                <w:pPr>
                  <w:ind w:right="85"/>
                  <w:jc w:val="center"/>
                  <w:rPr>
                    <w:lang w:eastAsia="lt-LT"/>
                  </w:rPr>
                </w:pPr>
                <w:r>
                  <w:rPr>
                    <w:lang w:eastAsia="lt-LT"/>
                  </w:rPr>
                  <w:t>12 (2 pastaba)</w:t>
                </w:r>
              </w:p>
            </w:tc>
            <w:tc>
              <w:tcPr>
                <w:tcW w:w="1890" w:type="dxa"/>
                <w:shd w:val="clear" w:color="auto" w:fill="auto"/>
                <w:vAlign w:val="center"/>
              </w:tcPr>
              <w:p>
                <w:pPr>
                  <w:jc w:val="center"/>
                  <w:rPr>
                    <w:lang w:eastAsia="lt-LT"/>
                  </w:rPr>
                </w:pPr>
                <w:r>
                  <w:rPr>
                    <w:lang w:eastAsia="lt-LT"/>
                  </w:rPr>
                  <w:t>6 (2 pastaba)</w:t>
                </w:r>
              </w:p>
            </w:tc>
            <w:tc>
              <w:tcPr>
                <w:tcW w:w="2036" w:type="dxa"/>
                <w:vAlign w:val="center"/>
              </w:tcPr>
              <w:p>
                <w:pPr>
                  <w:ind w:left="51" w:right="86"/>
                  <w:rPr>
                    <w:sz w:val="8"/>
                    <w:szCs w:val="8"/>
                  </w:rPr>
                </w:pPr>
              </w:p>
              <w:p>
                <w:pPr>
                  <w:snapToGrid w:val="0"/>
                  <w:ind w:left="51" w:right="86"/>
                  <w:jc w:val="center"/>
                  <w:rPr>
                    <w:lang w:eastAsia="lt-LT"/>
                  </w:rPr>
                </w:pPr>
                <w:r>
                  <w:rPr>
                    <w:lang w:eastAsia="lt-LT"/>
                  </w:rPr>
                  <w:t>14,30</w:t>
                </w:r>
              </w:p>
            </w:tc>
            <w:tc>
              <w:tcPr>
                <w:tcW w:w="1980" w:type="dxa"/>
                <w:vAlign w:val="center"/>
              </w:tcPr>
              <w:p>
                <w:pPr>
                  <w:snapToGrid w:val="0"/>
                  <w:ind w:left="56" w:right="38"/>
                  <w:jc w:val="center"/>
                  <w:rPr>
                    <w:lang w:eastAsia="lt-LT"/>
                  </w:rPr>
                </w:pPr>
                <w:r>
                  <w:rPr>
                    <w:lang w:eastAsia="lt-LT"/>
                  </w:rPr>
                  <w:t>7,15 (2 pastaba)</w:t>
                </w:r>
              </w:p>
            </w:tc>
            <w:tc>
              <w:tcPr>
                <w:tcW w:w="1761" w:type="dxa"/>
                <w:vAlign w:val="center"/>
              </w:tcPr>
              <w:p>
                <w:pPr>
                  <w:jc w:val="center"/>
                  <w:rPr>
                    <w:szCs w:val="24"/>
                    <w:lang w:eastAsia="lt-LT"/>
                  </w:rPr>
                </w:pPr>
                <w:r>
                  <w:rPr>
                    <w:lang w:eastAsia="lt-LT"/>
                  </w:rPr>
                  <w:t>8</w:t>
                </w: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2</w:t>
                </w:r>
              </w:p>
            </w:tc>
            <w:tc>
              <w:tcPr>
                <w:tcW w:w="1842" w:type="dxa"/>
                <w:shd w:val="clear" w:color="auto" w:fill="auto"/>
                <w:vAlign w:val="center"/>
              </w:tcPr>
              <w:p>
                <w:pPr>
                  <w:jc w:val="center"/>
                  <w:rPr>
                    <w:lang w:eastAsia="lt-LT"/>
                  </w:rPr>
                </w:pPr>
                <w:r>
                  <w:rPr>
                    <w:lang w:eastAsia="lt-LT"/>
                  </w:rPr>
                  <w:t>37 (3 pastaba)</w:t>
                </w:r>
              </w:p>
            </w:tc>
            <w:tc>
              <w:tcPr>
                <w:tcW w:w="1843" w:type="dxa"/>
                <w:shd w:val="clear" w:color="auto" w:fill="auto"/>
                <w:vAlign w:val="center"/>
              </w:tcPr>
              <w:p>
                <w:pPr>
                  <w:jc w:val="center"/>
                  <w:rPr>
                    <w:lang w:eastAsia="lt-LT"/>
                  </w:rPr>
                </w:pPr>
                <w:r>
                  <w:rPr>
                    <w:lang w:eastAsia="lt-LT"/>
                  </w:rPr>
                  <w:t>21,0 (3 pastaba)</w:t>
                </w:r>
              </w:p>
            </w:tc>
            <w:tc>
              <w:tcPr>
                <w:tcW w:w="2070" w:type="dxa"/>
                <w:shd w:val="clear" w:color="auto" w:fill="auto"/>
                <w:vAlign w:val="center"/>
              </w:tcPr>
              <w:p>
                <w:pPr>
                  <w:ind w:right="85"/>
                  <w:jc w:val="center"/>
                  <w:rPr>
                    <w:lang w:eastAsia="lt-LT"/>
                  </w:rPr>
                </w:pPr>
                <w:r>
                  <w:rPr>
                    <w:lang w:eastAsia="lt-LT"/>
                  </w:rPr>
                  <w:t>10 (3 pastaba)</w:t>
                </w:r>
              </w:p>
            </w:tc>
            <w:tc>
              <w:tcPr>
                <w:tcW w:w="1890" w:type="dxa"/>
                <w:shd w:val="clear" w:color="auto" w:fill="auto"/>
                <w:vAlign w:val="center"/>
              </w:tcPr>
              <w:p>
                <w:pPr>
                  <w:jc w:val="center"/>
                  <w:rPr>
                    <w:lang w:eastAsia="lt-LT"/>
                  </w:rPr>
                </w:pPr>
                <w:r>
                  <w:rPr>
                    <w:lang w:eastAsia="lt-LT"/>
                  </w:rPr>
                  <w:t>5 (3 pastaba)</w:t>
                </w:r>
              </w:p>
            </w:tc>
            <w:tc>
              <w:tcPr>
                <w:tcW w:w="2036" w:type="dxa"/>
                <w:vAlign w:val="center"/>
              </w:tcPr>
              <w:p>
                <w:pPr>
                  <w:snapToGrid w:val="0"/>
                  <w:ind w:left="51" w:right="86"/>
                  <w:jc w:val="center"/>
                  <w:rPr>
                    <w:lang w:eastAsia="lt-LT"/>
                  </w:rPr>
                </w:pPr>
                <w:r>
                  <w:rPr>
                    <w:lang w:eastAsia="lt-LT"/>
                  </w:rPr>
                  <w:t>15,00 (2 pastaba)</w:t>
                </w:r>
              </w:p>
            </w:tc>
            <w:tc>
              <w:tcPr>
                <w:tcW w:w="1980" w:type="dxa"/>
                <w:vAlign w:val="center"/>
              </w:tcPr>
              <w:p>
                <w:pPr>
                  <w:snapToGrid w:val="0"/>
                  <w:ind w:left="56" w:right="38"/>
                  <w:jc w:val="center"/>
                  <w:rPr>
                    <w:lang w:eastAsia="lt-LT"/>
                  </w:rPr>
                </w:pPr>
                <w:r>
                  <w:rPr>
                    <w:lang w:eastAsia="lt-LT"/>
                  </w:rPr>
                  <w:t>7,30 (3 pastaba)</w:t>
                </w:r>
              </w:p>
            </w:tc>
            <w:tc>
              <w:tcPr>
                <w:tcW w:w="1761" w:type="dxa"/>
                <w:vAlign w:val="center"/>
              </w:tcPr>
              <w:p>
                <w:pPr>
                  <w:jc w:val="center"/>
                  <w:rPr>
                    <w:szCs w:val="24"/>
                    <w:lang w:eastAsia="lt-LT"/>
                  </w:rPr>
                </w:pPr>
                <w:r>
                  <w:rPr>
                    <w:lang w:eastAsia="lt-LT"/>
                  </w:rPr>
                  <w:t>0</w:t>
                </w:r>
              </w:p>
            </w:tc>
          </w:tr>
          <w:tr>
            <w:trPr>
              <w:jc w:val="center"/>
            </w:trPr>
            <w:tc>
              <w:tcPr>
                <w:tcW w:w="988" w:type="dxa"/>
                <w:tcMar>
                  <w:top w:w="0" w:type="dxa"/>
                  <w:left w:w="108" w:type="dxa"/>
                  <w:bottom w:w="0" w:type="dxa"/>
                  <w:right w:w="108" w:type="dxa"/>
                </w:tcMar>
                <w:vAlign w:val="center"/>
                <w:hideMark/>
              </w:tcPr>
              <w:p>
                <w:pPr>
                  <w:jc w:val="center"/>
                  <w:rPr>
                    <w:szCs w:val="24"/>
                    <w:lang w:eastAsia="lt-LT"/>
                  </w:rPr>
                </w:pPr>
                <w:r>
                  <w:rPr>
                    <w:b/>
                    <w:bCs/>
                    <w:szCs w:val="24"/>
                    <w:lang w:eastAsia="lt-LT"/>
                  </w:rPr>
                  <w:t>1</w:t>
                </w:r>
              </w:p>
            </w:tc>
            <w:tc>
              <w:tcPr>
                <w:tcW w:w="1842" w:type="dxa"/>
                <w:shd w:val="clear" w:color="auto" w:fill="auto"/>
                <w:vAlign w:val="center"/>
              </w:tcPr>
              <w:p>
                <w:pPr>
                  <w:jc w:val="center"/>
                  <w:rPr>
                    <w:lang w:eastAsia="lt-LT"/>
                  </w:rPr>
                </w:pPr>
                <w:r>
                  <w:rPr>
                    <w:lang w:eastAsia="lt-LT"/>
                  </w:rPr>
                  <w:t>39 (4 pastaba)</w:t>
                </w:r>
              </w:p>
            </w:tc>
            <w:tc>
              <w:tcPr>
                <w:tcW w:w="1843" w:type="dxa"/>
                <w:shd w:val="clear" w:color="auto" w:fill="auto"/>
                <w:vAlign w:val="center"/>
              </w:tcPr>
              <w:p>
                <w:pPr>
                  <w:jc w:val="center"/>
                  <w:rPr>
                    <w:lang w:eastAsia="lt-LT"/>
                  </w:rPr>
                </w:pPr>
                <w:r>
                  <w:rPr>
                    <w:lang w:eastAsia="lt-LT"/>
                  </w:rPr>
                  <w:t>21,5 (4 pastaba)</w:t>
                </w:r>
              </w:p>
            </w:tc>
            <w:tc>
              <w:tcPr>
                <w:tcW w:w="2070" w:type="dxa"/>
                <w:shd w:val="clear" w:color="auto" w:fill="auto"/>
                <w:vAlign w:val="center"/>
              </w:tcPr>
              <w:p>
                <w:pPr>
                  <w:ind w:right="85"/>
                  <w:jc w:val="center"/>
                  <w:rPr>
                    <w:lang w:eastAsia="lt-LT"/>
                  </w:rPr>
                </w:pPr>
                <w:r>
                  <w:rPr>
                    <w:lang w:eastAsia="lt-LT"/>
                  </w:rPr>
                  <w:t>8 (4 pastaba)</w:t>
                </w:r>
              </w:p>
            </w:tc>
            <w:tc>
              <w:tcPr>
                <w:tcW w:w="1890" w:type="dxa"/>
                <w:shd w:val="clear" w:color="auto" w:fill="auto"/>
                <w:vAlign w:val="center"/>
              </w:tcPr>
              <w:p>
                <w:pPr>
                  <w:jc w:val="center"/>
                  <w:rPr>
                    <w:lang w:eastAsia="lt-LT"/>
                  </w:rPr>
                </w:pPr>
                <w:r>
                  <w:rPr>
                    <w:lang w:eastAsia="lt-LT"/>
                  </w:rPr>
                  <w:t>4 (4 pastaba)</w:t>
                </w:r>
              </w:p>
            </w:tc>
            <w:tc>
              <w:tcPr>
                <w:tcW w:w="2036" w:type="dxa"/>
                <w:vAlign w:val="center"/>
              </w:tcPr>
              <w:p>
                <w:pPr>
                  <w:snapToGrid w:val="0"/>
                  <w:ind w:left="51" w:right="86"/>
                  <w:jc w:val="center"/>
                  <w:rPr>
                    <w:lang w:eastAsia="lt-LT"/>
                  </w:rPr>
                </w:pPr>
                <w:r>
                  <w:rPr>
                    <w:lang w:eastAsia="lt-LT"/>
                  </w:rPr>
                  <w:t>15,30 (3 pastaba)</w:t>
                </w:r>
              </w:p>
            </w:tc>
            <w:tc>
              <w:tcPr>
                <w:tcW w:w="1980" w:type="dxa"/>
                <w:vAlign w:val="center"/>
              </w:tcPr>
              <w:p>
                <w:pPr>
                  <w:snapToGrid w:val="0"/>
                  <w:ind w:left="56" w:right="38"/>
                  <w:jc w:val="center"/>
                  <w:rPr>
                    <w:lang w:eastAsia="lt-LT"/>
                  </w:rPr>
                </w:pPr>
                <w:r>
                  <w:rPr>
                    <w:lang w:eastAsia="lt-LT"/>
                  </w:rPr>
                  <w:t>8,00 (4 pastaba)</w:t>
                </w:r>
              </w:p>
            </w:tc>
            <w:tc>
              <w:tcPr>
                <w:tcW w:w="1761" w:type="dxa"/>
                <w:vAlign w:val="center"/>
              </w:tcPr>
              <w:p>
                <w:pPr>
                  <w:jc w:val="center"/>
                  <w:rPr>
                    <w:szCs w:val="24"/>
                    <w:lang w:eastAsia="lt-LT"/>
                  </w:rPr>
                </w:pPr>
                <w:r>
                  <w:rPr>
                    <w:bCs/>
                    <w:lang w:eastAsia="lt-LT"/>
                  </w:rPr>
                  <w:t>–8 (5 pastaba)</w:t>
                </w:r>
              </w:p>
            </w:tc>
          </w:tr>
        </w:tbl>
        <w:p>
          <w:pPr>
            <w:rPr>
              <w:sz w:val="10"/>
              <w:szCs w:val="10"/>
            </w:rPr>
          </w:pPr>
        </w:p>
        <w:p>
          <w:pPr>
            <w:rPr>
              <w:bCs/>
              <w:sz w:val="22"/>
              <w:szCs w:val="22"/>
              <w:lang w:eastAsia="lt-LT"/>
            </w:rPr>
          </w:pPr>
          <w:r>
            <w:rPr>
              <w:bCs/>
              <w:sz w:val="22"/>
              <w:szCs w:val="22"/>
              <w:lang w:eastAsia="lt-LT"/>
            </w:rPr>
            <w:t>Pastabos:</w:t>
          </w:r>
        </w:p>
        <w:p>
          <w:pPr>
            <w:rPr>
              <w:bCs/>
              <w:sz w:val="22"/>
              <w:szCs w:val="22"/>
              <w:lang w:eastAsia="lt-LT"/>
            </w:rPr>
          </w:pPr>
          <w:r>
            <w:rPr>
              <w:bCs/>
              <w:sz w:val="22"/>
              <w:szCs w:val="22"/>
              <w:lang w:eastAsia="lt-LT"/>
            </w:rPr>
            <w:t>1. Fizinio pratimo sėstis ir siekti atlikimo maksimalus galimas vertinimas yra 4 taškai.</w:t>
          </w:r>
        </w:p>
        <w:p>
          <w:pPr>
            <w:rPr>
              <w:bCs/>
              <w:sz w:val="22"/>
              <w:szCs w:val="22"/>
              <w:lang w:eastAsia="lt-LT"/>
            </w:rPr>
          </w:pPr>
          <w:r>
            <w:rPr>
              <w:bCs/>
              <w:sz w:val="22"/>
              <w:szCs w:val="22"/>
              <w:lang w:eastAsia="lt-LT"/>
            </w:rPr>
            <w:t>2. Minimalus reikalavimas pirmojo (I) lygio testuojamiesiems asmenims.</w:t>
          </w:r>
        </w:p>
        <w:p>
          <w:pPr>
            <w:rPr>
              <w:bCs/>
              <w:sz w:val="22"/>
              <w:szCs w:val="22"/>
              <w:lang w:eastAsia="lt-LT"/>
            </w:rPr>
          </w:pPr>
          <w:r>
            <w:rPr>
              <w:bCs/>
              <w:sz w:val="22"/>
              <w:szCs w:val="22"/>
              <w:lang w:eastAsia="lt-LT"/>
            </w:rPr>
            <w:t>3. Minimalus reikalavimas antrojo (II) lygio testuojamiesiems asmenims.</w:t>
          </w:r>
        </w:p>
        <w:p>
          <w:pPr>
            <w:rPr>
              <w:bCs/>
              <w:sz w:val="22"/>
              <w:szCs w:val="22"/>
              <w:lang w:eastAsia="lt-LT"/>
            </w:rPr>
          </w:pPr>
          <w:r>
            <w:rPr>
              <w:bCs/>
              <w:sz w:val="22"/>
              <w:szCs w:val="22"/>
              <w:lang w:eastAsia="lt-LT"/>
            </w:rPr>
            <w:t>4. Minimalus reikalavimas trečiojo (III) lygio testuojamiesiems asmenims.</w:t>
          </w:r>
        </w:p>
        <w:p>
          <w:pPr>
            <w:rPr>
              <w:bCs/>
              <w:sz w:val="22"/>
              <w:szCs w:val="22"/>
              <w:lang w:eastAsia="lt-LT"/>
            </w:rPr>
          </w:pPr>
          <w:r>
            <w:rPr>
              <w:bCs/>
              <w:sz w:val="22"/>
              <w:szCs w:val="22"/>
              <w:lang w:eastAsia="lt-LT"/>
            </w:rPr>
            <w:t>5. Minimalus reikalavimas pirmojo (I), antrojo (II) ir trečiojo (III) lygio testuojamiesiems asmenims.</w:t>
          </w:r>
        </w:p>
        <w:p>
          <w:pPr>
            <w:jc w:val="center"/>
          </w:pPr>
          <w:r>
            <w:rPr>
              <w:bCs/>
              <w:sz w:val="22"/>
              <w:szCs w:val="22"/>
              <w:lang w:eastAsia="lt-LT"/>
            </w:rPr>
            <w:t xml:space="preserve">_____________________________________ </w:t>
          </w:r>
        </w:p>
        <w:p>
          <w:pPr>
            <w:tabs>
              <w:tab w:val="center" w:pos="4819"/>
              <w:tab w:val="right" w:pos="9638"/>
            </w:tabs>
          </w:pPr>
        </w:p>
      </w:sdtContent>
    </w:sdt>
    <w:sdt>
      <w:sdtPr>
        <w:alias w:val="2 pr."/>
        <w:tag w:val="part_cc9b4b11800f449984bab8a76431efbf"/>
        <w:lock w:val="sdtLocked"/>
        <w:richText/>
      </w:sdtPr>
      <w:sdtContent>
        <w:p>
          <w:pPr>
            <w:ind w:left="9072"/>
            <w:sectPr>
              <w:pgSz w:w="16838" w:h="11906" w:orient="landscape"/>
              <w:pgMar w:top="567" w:right="1134" w:bottom="1701" w:left="1134" w:header="709" w:footer="709" w:gutter="0"/>
              <w:pgNumType w:start="1"/>
              <w:cols w:space="708"/>
              <w:titlePg/>
              <w:docGrid w:linePitch="360"/>
            </w:sectPr>
          </w:pPr>
        </w:p>
        <w:p>
          <w:pPr>
            <w:ind w:left="9072"/>
            <w:rPr>
              <w:szCs w:val="24"/>
              <w:lang w:eastAsia="lt-LT"/>
            </w:rPr>
          </w:pPr>
          <w:r>
            <w:rPr>
              <w:szCs w:val="24"/>
            </w:rPr>
            <w:t>Vidaus tarnybos sistemos p</w:t>
          </w:r>
          <w:r>
            <w:rPr>
              <w:szCs w:val="24"/>
              <w:lang w:eastAsia="lt-LT"/>
            </w:rPr>
            <w:t>areigūnų fizinio pasirengimo</w:t>
          </w:r>
        </w:p>
        <w:p>
          <w:pPr>
            <w:ind w:left="9072"/>
            <w:rPr>
              <w:szCs w:val="24"/>
              <w:lang w:eastAsia="lt-LT"/>
            </w:rPr>
          </w:pPr>
          <w:r>
            <w:rPr>
              <w:szCs w:val="24"/>
              <w:lang w:eastAsia="lt-LT"/>
            </w:rPr>
            <w:t>reikalavimų ir atitikties šiems reikalavimams tikrinimo</w:t>
          </w:r>
        </w:p>
        <w:p>
          <w:pPr>
            <w:ind w:left="9072"/>
            <w:rPr>
              <w:szCs w:val="24"/>
              <w:lang w:eastAsia="lt-LT"/>
            </w:rPr>
          </w:pPr>
          <w:r>
            <w:rPr>
              <w:szCs w:val="24"/>
              <w:lang w:eastAsia="lt-LT"/>
            </w:rPr>
            <w:t>tvarkos aprašo</w:t>
          </w:r>
        </w:p>
        <w:p>
          <w:pPr>
            <w:ind w:left="9072"/>
            <w:rPr>
              <w:szCs w:val="24"/>
              <w:lang w:eastAsia="lt-LT"/>
            </w:rPr>
          </w:pPr>
          <w:sdt>
            <w:sdtPr>
              <w:alias w:val="Numeris"/>
              <w:tag w:val="nr_cc9b4b11800f449984bab8a76431efbf"/>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cc9b4b11800f449984bab8a76431efbf"/>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20"/>
            </w:rPr>
          </w:pPr>
          <w:r>
            <w:rPr>
              <w:sz w:val="20"/>
            </w:rPr>
            <w:t>(dokumento sudarytojo pavadinimas)</w:t>
          </w:r>
        </w:p>
        <w:p>
          <w:pPr>
            <w:rPr>
              <w:b/>
              <w:sz w:val="20"/>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788"/>
            <w:gridCol w:w="679"/>
            <w:gridCol w:w="845"/>
            <w:gridCol w:w="546"/>
            <w:gridCol w:w="797"/>
            <w:gridCol w:w="703"/>
            <w:gridCol w:w="546"/>
            <w:gridCol w:w="818"/>
            <w:gridCol w:w="696"/>
            <w:gridCol w:w="557"/>
            <w:gridCol w:w="766"/>
            <w:gridCol w:w="696"/>
            <w:gridCol w:w="966"/>
            <w:gridCol w:w="696"/>
            <w:gridCol w:w="763"/>
            <w:gridCol w:w="1020"/>
            <w:gridCol w:w="1396"/>
          </w:tblGrid>
          <w:tr>
            <w:trPr>
              <w:trHeight w:val="767"/>
            </w:trPr>
            <w:tc>
              <w:tcPr>
                <w:tcW w:w="173" w:type="pct"/>
                <w:vMerge w:val="restart"/>
                <w:shd w:val="clear" w:color="auto" w:fill="auto"/>
                <w:vAlign w:val="center"/>
              </w:tcPr>
              <w:p>
                <w:pPr>
                  <w:jc w:val="center"/>
                  <w:rPr>
                    <w:sz w:val="18"/>
                    <w:szCs w:val="18"/>
                    <w:lang w:eastAsia="lt-LT"/>
                  </w:rPr>
                </w:pPr>
                <w:r>
                  <w:rPr>
                    <w:sz w:val="18"/>
                    <w:szCs w:val="18"/>
                    <w:lang w:eastAsia="lt-LT"/>
                  </w:rPr>
                  <w:t>Eil. Nr.</w:t>
                </w:r>
              </w:p>
            </w:tc>
            <w:tc>
              <w:tcPr>
                <w:tcW w:w="606" w:type="pct"/>
                <w:vMerge w:val="restart"/>
                <w:vAlign w:val="center"/>
              </w:tcPr>
              <w:p>
                <w:pPr>
                  <w:jc w:val="center"/>
                  <w:rPr>
                    <w:sz w:val="18"/>
                    <w:szCs w:val="18"/>
                    <w:lang w:eastAsia="lt-LT"/>
                  </w:rPr>
                </w:pPr>
                <w:r>
                  <w:rPr>
                    <w:sz w:val="18"/>
                    <w:szCs w:val="18"/>
                    <w:lang w:eastAsia="lt-LT"/>
                  </w:rPr>
                  <w:t xml:space="preserve">Testuojamojo asmens vardas ir pavardė </w:t>
                </w:r>
              </w:p>
            </w:tc>
            <w:tc>
              <w:tcPr>
                <w:tcW w:w="231" w:type="pct"/>
                <w:vMerge w:val="restart"/>
                <w:shd w:val="clear" w:color="auto" w:fill="auto"/>
                <w:vAlign w:val="center"/>
              </w:tcPr>
              <w:p>
                <w:pPr>
                  <w:jc w:val="center"/>
                  <w:rPr>
                    <w:sz w:val="18"/>
                    <w:szCs w:val="18"/>
                    <w:lang w:eastAsia="lt-LT"/>
                  </w:rPr>
                </w:pPr>
                <w:r>
                  <w:rPr>
                    <w:sz w:val="18"/>
                    <w:szCs w:val="18"/>
                    <w:lang w:eastAsia="lt-LT"/>
                  </w:rPr>
                  <w:t>Grupė pagal amžių</w:t>
                </w:r>
              </w:p>
            </w:tc>
            <w:tc>
              <w:tcPr>
                <w:tcW w:w="287" w:type="pct"/>
                <w:vMerge w:val="restart"/>
                <w:vAlign w:val="center"/>
              </w:tcPr>
              <w:p>
                <w:pPr>
                  <w:ind w:firstLine="45"/>
                  <w:jc w:val="center"/>
                  <w:rPr>
                    <w:sz w:val="18"/>
                    <w:szCs w:val="18"/>
                    <w:lang w:eastAsia="lt-LT"/>
                  </w:rPr>
                </w:pPr>
                <w:r>
                  <w:rPr>
                    <w:sz w:val="18"/>
                    <w:szCs w:val="18"/>
                    <w:lang w:eastAsia="lt-LT"/>
                  </w:rPr>
                  <w:t>Lygis pagal tarnybos pobūdį</w:t>
                </w:r>
              </w:p>
            </w:tc>
            <w:tc>
              <w:tcPr>
                <w:tcW w:w="696" w:type="pct"/>
                <w:gridSpan w:val="3"/>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 10 m bėgimas (sek.)</w:t>
                </w:r>
              </w:p>
            </w:tc>
            <w:tc>
              <w:tcPr>
                <w:tcW w:w="700" w:type="pct"/>
                <w:gridSpan w:val="3"/>
                <w:shd w:val="clear" w:color="auto" w:fill="auto"/>
                <w:vAlign w:val="center"/>
              </w:tcPr>
              <w:p>
                <w:pPr>
                  <w:jc w:val="center"/>
                  <w:rPr>
                    <w:sz w:val="18"/>
                    <w:szCs w:val="18"/>
                    <w:lang w:eastAsia="lt-LT"/>
                  </w:rPr>
                </w:pPr>
                <w:r>
                  <w:rPr>
                    <w:sz w:val="18"/>
                    <w:szCs w:val="18"/>
                    <w:lang w:eastAsia="lt-LT"/>
                  </w:rPr>
                  <w:t>Prisitraukimai arba atsispaudimai,</w:t>
                </w:r>
              </w:p>
              <w:p>
                <w:pPr>
                  <w:jc w:val="center"/>
                  <w:rPr>
                    <w:sz w:val="18"/>
                    <w:szCs w:val="18"/>
                    <w:lang w:eastAsia="lt-LT"/>
                  </w:rPr>
                </w:pPr>
                <w:r>
                  <w:rPr>
                    <w:sz w:val="18"/>
                    <w:szCs w:val="18"/>
                    <w:lang w:eastAsia="lt-LT"/>
                  </w:rPr>
                  <w:t>arba atsilenkimai (kartai)</w:t>
                </w:r>
              </w:p>
            </w:tc>
            <w:tc>
              <w:tcPr>
                <w:tcW w:w="680" w:type="pct"/>
                <w:gridSpan w:val="3"/>
                <w:shd w:val="clear" w:color="auto" w:fill="auto"/>
                <w:vAlign w:val="center"/>
              </w:tcPr>
              <w:p>
                <w:pPr>
                  <w:jc w:val="center"/>
                  <w:rPr>
                    <w:sz w:val="18"/>
                    <w:szCs w:val="18"/>
                    <w:lang w:eastAsia="lt-LT"/>
                  </w:rPr>
                </w:pPr>
                <w:r>
                  <w:rPr>
                    <w:sz w:val="18"/>
                    <w:szCs w:val="18"/>
                    <w:lang w:eastAsia="lt-LT"/>
                  </w:rPr>
                  <w:t xml:space="preserve">1000, 2000 arba 3000 m bėgimas, 4000 m ėjimas </w:t>
                </w:r>
              </w:p>
              <w:p>
                <w:pPr>
                  <w:jc w:val="center"/>
                  <w:rPr>
                    <w:sz w:val="18"/>
                    <w:szCs w:val="18"/>
                    <w:lang w:eastAsia="lt-LT"/>
                  </w:rPr>
                </w:pPr>
                <w:r>
                  <w:rPr>
                    <w:sz w:val="18"/>
                    <w:szCs w:val="18"/>
                    <w:lang w:eastAsia="lt-LT"/>
                  </w:rPr>
                  <w:t>(min. / sek.)</w:t>
                </w:r>
              </w:p>
            </w:tc>
            <w:tc>
              <w:tcPr>
                <w:tcW w:w="548" w:type="pct"/>
                <w:gridSpan w:val="2"/>
                <w:vAlign w:val="center"/>
              </w:tcPr>
              <w:p>
                <w:pPr>
                  <w:jc w:val="center"/>
                  <w:rPr>
                    <w:sz w:val="18"/>
                    <w:szCs w:val="18"/>
                  </w:rPr>
                </w:pPr>
                <w:r>
                  <w:rPr>
                    <w:sz w:val="18"/>
                    <w:szCs w:val="18"/>
                  </w:rPr>
                  <w:t xml:space="preserve">Sėstis ir siekti (cm) </w:t>
                </w:r>
              </w:p>
            </w:tc>
            <w:tc>
              <w:tcPr>
                <w:tcW w:w="259" w:type="pct"/>
                <w:vMerge w:val="restart"/>
                <w:vAlign w:val="center"/>
              </w:tcPr>
              <w:p>
                <w:pPr>
                  <w:jc w:val="center"/>
                  <w:rPr>
                    <w:sz w:val="18"/>
                    <w:szCs w:val="18"/>
                  </w:rPr>
                </w:pPr>
                <w:r>
                  <w:rPr>
                    <w:sz w:val="18"/>
                    <w:szCs w:val="18"/>
                  </w:rPr>
                  <w:t>Bendra taškų suma</w:t>
                </w:r>
              </w:p>
            </w:tc>
            <w:tc>
              <w:tcPr>
                <w:tcW w:w="346" w:type="pct"/>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473" w:type="pct"/>
                <w:vMerge w:val="restart"/>
                <w:shd w:val="clear" w:color="auto" w:fill="auto"/>
                <w:vAlign w:val="center"/>
              </w:tcPr>
              <w:p>
                <w:pPr>
                  <w:jc w:val="center"/>
                  <w:rPr>
                    <w:sz w:val="18"/>
                    <w:szCs w:val="18"/>
                    <w:lang w:eastAsia="lt-LT"/>
                  </w:rPr>
                </w:pPr>
                <w:r>
                  <w:rPr>
                    <w:sz w:val="18"/>
                    <w:szCs w:val="18"/>
                    <w:lang w:eastAsia="lt-LT"/>
                  </w:rPr>
                  <w:t>Testuojamojo asmens parašas (pastaba)</w:t>
                </w:r>
              </w:p>
            </w:tc>
          </w:tr>
          <w:tr>
            <w:trPr>
              <w:trHeight w:val="428"/>
            </w:trPr>
            <w:tc>
              <w:tcPr>
                <w:tcW w:w="173" w:type="pct"/>
                <w:vMerge/>
                <w:shd w:val="clear" w:color="auto" w:fill="auto"/>
                <w:vAlign w:val="center"/>
              </w:tcPr>
              <w:p>
                <w:pPr>
                  <w:jc w:val="center"/>
                  <w:rPr>
                    <w:sz w:val="18"/>
                    <w:szCs w:val="18"/>
                    <w:lang w:eastAsia="lt-LT"/>
                  </w:rPr>
                </w:pPr>
              </w:p>
            </w:tc>
            <w:tc>
              <w:tcPr>
                <w:tcW w:w="606" w:type="pct"/>
                <w:vMerge/>
                <w:vAlign w:val="center"/>
              </w:tcPr>
              <w:p>
                <w:pPr>
                  <w:jc w:val="center"/>
                  <w:rPr>
                    <w:sz w:val="18"/>
                    <w:szCs w:val="18"/>
                    <w:lang w:eastAsia="lt-LT"/>
                  </w:rPr>
                </w:pPr>
              </w:p>
            </w:tc>
            <w:tc>
              <w:tcPr>
                <w:tcW w:w="231" w:type="pct"/>
                <w:vMerge/>
                <w:shd w:val="clear" w:color="auto" w:fill="auto"/>
                <w:vAlign w:val="center"/>
              </w:tcPr>
              <w:p>
                <w:pPr>
                  <w:jc w:val="center"/>
                  <w:rPr>
                    <w:sz w:val="18"/>
                    <w:szCs w:val="18"/>
                    <w:lang w:eastAsia="lt-LT"/>
                  </w:rPr>
                </w:pPr>
              </w:p>
            </w:tc>
            <w:tc>
              <w:tcPr>
                <w:tcW w:w="287" w:type="pct"/>
                <w:vMerge/>
                <w:vAlign w:val="center"/>
              </w:tcPr>
              <w:p>
                <w:pPr>
                  <w:ind w:firstLine="45"/>
                  <w:jc w:val="center"/>
                  <w:rPr>
                    <w:sz w:val="18"/>
                    <w:szCs w:val="18"/>
                    <w:lang w:eastAsia="lt-LT"/>
                  </w:rPr>
                </w:pPr>
              </w:p>
            </w:tc>
            <w:tc>
              <w:tcPr>
                <w:tcW w:w="186" w:type="pct"/>
                <w:shd w:val="clear" w:color="auto" w:fill="auto"/>
                <w:vAlign w:val="center"/>
              </w:tcPr>
              <w:p>
                <w:pPr>
                  <w:ind w:hanging="105"/>
                  <w:jc w:val="center"/>
                  <w:rPr>
                    <w:sz w:val="18"/>
                    <w:szCs w:val="18"/>
                    <w:lang w:eastAsia="lt-LT"/>
                  </w:rPr>
                </w:pPr>
                <w:r>
                  <w:rPr>
                    <w:sz w:val="18"/>
                    <w:szCs w:val="18"/>
                    <w:lang w:eastAsia="lt-LT"/>
                  </w:rPr>
                  <w:t>Rūšis</w:t>
                </w:r>
              </w:p>
            </w:tc>
            <w:tc>
              <w:tcPr>
                <w:tcW w:w="271" w:type="pct"/>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239" w:type="pct"/>
                <w:shd w:val="clear" w:color="auto" w:fill="auto"/>
                <w:vAlign w:val="center"/>
              </w:tcPr>
              <w:p>
                <w:pPr>
                  <w:jc w:val="center"/>
                  <w:rPr>
                    <w:sz w:val="18"/>
                    <w:szCs w:val="18"/>
                    <w:lang w:eastAsia="lt-LT"/>
                  </w:rPr>
                </w:pPr>
                <w:r>
                  <w:rPr>
                    <w:sz w:val="18"/>
                    <w:szCs w:val="18"/>
                    <w:lang w:eastAsia="lt-LT"/>
                  </w:rPr>
                  <w:t>Taškai</w:t>
                </w:r>
              </w:p>
            </w:tc>
            <w:tc>
              <w:tcPr>
                <w:tcW w:w="186" w:type="pct"/>
                <w:shd w:val="clear" w:color="auto" w:fill="auto"/>
                <w:vAlign w:val="center"/>
              </w:tcPr>
              <w:p>
                <w:pPr>
                  <w:ind w:left="-108" w:right="-21"/>
                  <w:jc w:val="center"/>
                  <w:rPr>
                    <w:sz w:val="18"/>
                    <w:szCs w:val="18"/>
                    <w:lang w:eastAsia="lt-LT"/>
                  </w:rPr>
                </w:pPr>
                <w:r>
                  <w:rPr>
                    <w:sz w:val="18"/>
                    <w:szCs w:val="18"/>
                    <w:lang w:eastAsia="lt-LT"/>
                  </w:rPr>
                  <w:t>Rūšis</w:t>
                </w:r>
              </w:p>
            </w:tc>
            <w:tc>
              <w:tcPr>
                <w:tcW w:w="278" w:type="pct"/>
                <w:shd w:val="clear" w:color="auto" w:fill="auto"/>
                <w:vAlign w:val="center"/>
              </w:tcPr>
              <w:p>
                <w:pPr>
                  <w:ind w:left="-84" w:right="-107"/>
                  <w:jc w:val="center"/>
                  <w:rPr>
                    <w:sz w:val="18"/>
                    <w:szCs w:val="18"/>
                    <w:lang w:eastAsia="lt-LT"/>
                  </w:rPr>
                </w:pPr>
                <w:r>
                  <w:rPr>
                    <w:sz w:val="18"/>
                    <w:szCs w:val="18"/>
                    <w:lang w:eastAsia="lt-LT"/>
                  </w:rPr>
                  <w:t>Rezultatas</w:t>
                </w:r>
              </w:p>
            </w:tc>
            <w:tc>
              <w:tcPr>
                <w:tcW w:w="236" w:type="pct"/>
                <w:shd w:val="clear" w:color="auto" w:fill="auto"/>
                <w:vAlign w:val="center"/>
              </w:tcPr>
              <w:p>
                <w:pPr>
                  <w:jc w:val="center"/>
                  <w:rPr>
                    <w:sz w:val="18"/>
                    <w:szCs w:val="18"/>
                    <w:lang w:eastAsia="lt-LT"/>
                  </w:rPr>
                </w:pPr>
                <w:r>
                  <w:rPr>
                    <w:sz w:val="18"/>
                    <w:szCs w:val="18"/>
                    <w:lang w:eastAsia="lt-LT"/>
                  </w:rPr>
                  <w:t>Taškai</w:t>
                </w:r>
              </w:p>
            </w:tc>
            <w:tc>
              <w:tcPr>
                <w:tcW w:w="190" w:type="pct"/>
                <w:shd w:val="clear" w:color="auto" w:fill="auto"/>
                <w:vAlign w:val="center"/>
              </w:tcPr>
              <w:p>
                <w:pPr>
                  <w:ind w:left="-96" w:right="-108"/>
                  <w:jc w:val="center"/>
                  <w:rPr>
                    <w:sz w:val="18"/>
                    <w:szCs w:val="18"/>
                    <w:lang w:eastAsia="lt-LT"/>
                  </w:rPr>
                </w:pPr>
                <w:r>
                  <w:rPr>
                    <w:sz w:val="18"/>
                    <w:szCs w:val="18"/>
                    <w:lang w:eastAsia="lt-LT"/>
                  </w:rPr>
                  <w:t>Rūšis</w:t>
                </w:r>
              </w:p>
            </w:tc>
            <w:tc>
              <w:tcPr>
                <w:tcW w:w="260" w:type="pct"/>
                <w:shd w:val="clear" w:color="auto" w:fill="auto"/>
                <w:vAlign w:val="center"/>
              </w:tcPr>
              <w:p>
                <w:pPr>
                  <w:ind w:left="-108" w:right="-107"/>
                  <w:jc w:val="center"/>
                  <w:rPr>
                    <w:sz w:val="18"/>
                    <w:szCs w:val="18"/>
                    <w:lang w:eastAsia="lt-LT"/>
                  </w:rPr>
                </w:pPr>
                <w:r>
                  <w:rPr>
                    <w:sz w:val="18"/>
                    <w:szCs w:val="18"/>
                    <w:lang w:eastAsia="lt-LT"/>
                  </w:rPr>
                  <w:t>Rezultatas</w:t>
                </w:r>
              </w:p>
            </w:tc>
            <w:tc>
              <w:tcPr>
                <w:tcW w:w="231" w:type="pct"/>
                <w:shd w:val="clear" w:color="auto" w:fill="auto"/>
                <w:vAlign w:val="center"/>
              </w:tcPr>
              <w:p>
                <w:pPr>
                  <w:jc w:val="center"/>
                  <w:rPr>
                    <w:sz w:val="18"/>
                    <w:szCs w:val="18"/>
                    <w:lang w:eastAsia="lt-LT"/>
                  </w:rPr>
                </w:pPr>
                <w:r>
                  <w:rPr>
                    <w:sz w:val="18"/>
                    <w:szCs w:val="18"/>
                    <w:lang w:eastAsia="lt-LT"/>
                  </w:rPr>
                  <w:t>Taškai</w:t>
                </w:r>
              </w:p>
            </w:tc>
            <w:tc>
              <w:tcPr>
                <w:tcW w:w="317" w:type="pct"/>
                <w:vAlign w:val="center"/>
              </w:tcPr>
              <w:p>
                <w:pPr>
                  <w:jc w:val="center"/>
                  <w:rPr>
                    <w:sz w:val="18"/>
                    <w:szCs w:val="18"/>
                  </w:rPr>
                </w:pPr>
                <w:r>
                  <w:rPr>
                    <w:sz w:val="18"/>
                    <w:szCs w:val="18"/>
                  </w:rPr>
                  <w:t>Rezultatas</w:t>
                </w:r>
              </w:p>
            </w:tc>
            <w:tc>
              <w:tcPr>
                <w:tcW w:w="231" w:type="pct"/>
                <w:vAlign w:val="center"/>
              </w:tcPr>
              <w:p>
                <w:pPr>
                  <w:jc w:val="center"/>
                  <w:rPr>
                    <w:sz w:val="18"/>
                    <w:szCs w:val="18"/>
                  </w:rPr>
                </w:pPr>
                <w:r>
                  <w:rPr>
                    <w:sz w:val="18"/>
                    <w:szCs w:val="18"/>
                    <w:lang w:eastAsia="lt-LT"/>
                  </w:rPr>
                  <w:t>Taškai</w:t>
                </w:r>
              </w:p>
            </w:tc>
            <w:tc>
              <w:tcPr>
                <w:tcW w:w="259" w:type="pct"/>
                <w:vMerge/>
                <w:vAlign w:val="center"/>
              </w:tcPr>
              <w:p>
                <w:pPr>
                  <w:jc w:val="center"/>
                  <w:rPr>
                    <w:sz w:val="18"/>
                    <w:szCs w:val="18"/>
                  </w:rPr>
                </w:pPr>
              </w:p>
            </w:tc>
            <w:tc>
              <w:tcPr>
                <w:tcW w:w="346" w:type="pct"/>
                <w:vMerge/>
                <w:shd w:val="clear" w:color="auto" w:fill="auto"/>
                <w:vAlign w:val="center"/>
              </w:tcPr>
              <w:p>
                <w:pPr>
                  <w:jc w:val="center"/>
                  <w:rPr>
                    <w:sz w:val="18"/>
                    <w:szCs w:val="18"/>
                  </w:rPr>
                </w:pPr>
              </w:p>
            </w:tc>
            <w:tc>
              <w:tcPr>
                <w:tcW w:w="473" w:type="pct"/>
                <w:vMerge/>
                <w:shd w:val="clear" w:color="auto" w:fill="auto"/>
                <w:vAlign w:val="center"/>
              </w:tcPr>
              <w:p>
                <w:pPr>
                  <w:jc w:val="center"/>
                  <w:rPr>
                    <w:sz w:val="18"/>
                    <w:szCs w:val="18"/>
                    <w:lang w:eastAsia="lt-LT"/>
                  </w:rPr>
                </w:pPr>
              </w:p>
            </w:tc>
          </w:tr>
          <w:tr>
            <w:trPr>
              <w:trHeight w:val="365"/>
            </w:trPr>
            <w:tc>
              <w:tcPr>
                <w:tcW w:w="173" w:type="pct"/>
                <w:shd w:val="clear" w:color="auto" w:fill="auto"/>
                <w:vAlign w:val="center"/>
              </w:tcPr>
              <w:p>
                <w:pPr>
                  <w:jc w:val="center"/>
                  <w:rPr>
                    <w:sz w:val="22"/>
                    <w:szCs w:val="22"/>
                    <w:lang w:eastAsia="lt-LT"/>
                  </w:rPr>
                </w:pPr>
              </w:p>
            </w:tc>
            <w:tc>
              <w:tcPr>
                <w:tcW w:w="606" w:type="pct"/>
              </w:tcPr>
              <w:p>
                <w:pPr>
                  <w:jc w:val="center"/>
                  <w:rPr>
                    <w:sz w:val="22"/>
                    <w:szCs w:val="22"/>
                    <w:lang w:eastAsia="lt-LT"/>
                  </w:rPr>
                </w:pPr>
              </w:p>
            </w:tc>
            <w:tc>
              <w:tcPr>
                <w:tcW w:w="231" w:type="pct"/>
                <w:shd w:val="clear" w:color="auto" w:fill="auto"/>
                <w:vAlign w:val="center"/>
              </w:tcPr>
              <w:p>
                <w:pPr>
                  <w:jc w:val="center"/>
                  <w:rPr>
                    <w:sz w:val="22"/>
                    <w:szCs w:val="22"/>
                    <w:lang w:eastAsia="lt-LT"/>
                  </w:rPr>
                </w:pPr>
              </w:p>
            </w:tc>
            <w:tc>
              <w:tcPr>
                <w:tcW w:w="287" w:type="pct"/>
              </w:tcPr>
              <w:p>
                <w:pPr>
                  <w:jc w:val="center"/>
                  <w:rPr>
                    <w:sz w:val="22"/>
                    <w:szCs w:val="22"/>
                    <w:lang w:eastAsia="lt-LT"/>
                  </w:rPr>
                </w:pPr>
              </w:p>
            </w:tc>
            <w:tc>
              <w:tcPr>
                <w:tcW w:w="186" w:type="pct"/>
                <w:shd w:val="clear" w:color="auto" w:fill="auto"/>
                <w:vAlign w:val="center"/>
              </w:tcPr>
              <w:p>
                <w:pPr>
                  <w:jc w:val="center"/>
                  <w:rPr>
                    <w:sz w:val="22"/>
                    <w:szCs w:val="22"/>
                    <w:lang w:eastAsia="lt-LT"/>
                  </w:rPr>
                </w:pPr>
              </w:p>
            </w:tc>
            <w:tc>
              <w:tcPr>
                <w:tcW w:w="271"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186" w:type="pct"/>
                <w:shd w:val="clear" w:color="auto" w:fill="auto"/>
                <w:vAlign w:val="center"/>
              </w:tcPr>
              <w:p>
                <w:pPr>
                  <w:jc w:val="center"/>
                  <w:rPr>
                    <w:sz w:val="22"/>
                    <w:szCs w:val="22"/>
                    <w:lang w:eastAsia="lt-LT"/>
                  </w:rPr>
                </w:pPr>
              </w:p>
            </w:tc>
            <w:tc>
              <w:tcPr>
                <w:tcW w:w="278" w:type="pct"/>
                <w:shd w:val="clear" w:color="auto" w:fill="auto"/>
                <w:vAlign w:val="center"/>
              </w:tcPr>
              <w:p>
                <w:pPr>
                  <w:jc w:val="center"/>
                  <w:rPr>
                    <w:sz w:val="22"/>
                    <w:szCs w:val="22"/>
                    <w:lang w:eastAsia="lt-LT"/>
                  </w:rPr>
                </w:pPr>
              </w:p>
            </w:tc>
            <w:tc>
              <w:tcPr>
                <w:tcW w:w="236" w:type="pct"/>
                <w:shd w:val="clear" w:color="auto" w:fill="auto"/>
                <w:vAlign w:val="center"/>
              </w:tcPr>
              <w:p>
                <w:pPr>
                  <w:jc w:val="center"/>
                  <w:rPr>
                    <w:sz w:val="22"/>
                    <w:szCs w:val="22"/>
                    <w:lang w:eastAsia="lt-LT"/>
                  </w:rPr>
                </w:pPr>
              </w:p>
            </w:tc>
            <w:tc>
              <w:tcPr>
                <w:tcW w:w="190" w:type="pct"/>
                <w:shd w:val="clear" w:color="auto" w:fill="auto"/>
                <w:vAlign w:val="center"/>
              </w:tcPr>
              <w:p>
                <w:pPr>
                  <w:jc w:val="center"/>
                  <w:rPr>
                    <w:sz w:val="22"/>
                    <w:szCs w:val="22"/>
                    <w:lang w:eastAsia="lt-LT"/>
                  </w:rPr>
                </w:pPr>
              </w:p>
            </w:tc>
            <w:tc>
              <w:tcPr>
                <w:tcW w:w="260" w:type="pct"/>
                <w:shd w:val="clear" w:color="auto" w:fill="auto"/>
                <w:vAlign w:val="center"/>
              </w:tcPr>
              <w:p>
                <w:pPr>
                  <w:jc w:val="center"/>
                  <w:rPr>
                    <w:sz w:val="22"/>
                    <w:szCs w:val="22"/>
                    <w:lang w:eastAsia="lt-LT"/>
                  </w:rPr>
                </w:pPr>
              </w:p>
            </w:tc>
            <w:tc>
              <w:tcPr>
                <w:tcW w:w="231" w:type="pct"/>
                <w:shd w:val="clear" w:color="auto" w:fill="auto"/>
                <w:vAlign w:val="center"/>
              </w:tcPr>
              <w:p>
                <w:pPr>
                  <w:jc w:val="center"/>
                  <w:rPr>
                    <w:sz w:val="22"/>
                    <w:szCs w:val="22"/>
                    <w:lang w:eastAsia="lt-LT"/>
                  </w:rPr>
                </w:pPr>
              </w:p>
            </w:tc>
            <w:tc>
              <w:tcPr>
                <w:tcW w:w="317" w:type="pct"/>
              </w:tcPr>
              <w:p>
                <w:pPr>
                  <w:jc w:val="center"/>
                  <w:rPr>
                    <w:sz w:val="22"/>
                    <w:szCs w:val="22"/>
                    <w:lang w:eastAsia="lt-LT"/>
                  </w:rPr>
                </w:pPr>
              </w:p>
            </w:tc>
            <w:tc>
              <w:tcPr>
                <w:tcW w:w="231" w:type="pct"/>
              </w:tcPr>
              <w:p>
                <w:pPr>
                  <w:jc w:val="center"/>
                  <w:rPr>
                    <w:sz w:val="22"/>
                    <w:szCs w:val="22"/>
                    <w:lang w:eastAsia="lt-LT"/>
                  </w:rPr>
                </w:pPr>
              </w:p>
            </w:tc>
            <w:tc>
              <w:tcPr>
                <w:tcW w:w="259" w:type="pct"/>
              </w:tcPr>
              <w:p>
                <w:pPr>
                  <w:jc w:val="center"/>
                  <w:rPr>
                    <w:sz w:val="22"/>
                    <w:szCs w:val="22"/>
                    <w:lang w:eastAsia="lt-LT"/>
                  </w:rPr>
                </w:pPr>
              </w:p>
            </w:tc>
            <w:tc>
              <w:tcPr>
                <w:tcW w:w="346" w:type="pct"/>
                <w:shd w:val="clear" w:color="auto" w:fill="auto"/>
                <w:vAlign w:val="center"/>
              </w:tcPr>
              <w:p>
                <w:pPr>
                  <w:jc w:val="center"/>
                  <w:rPr>
                    <w:sz w:val="22"/>
                    <w:szCs w:val="22"/>
                    <w:lang w:eastAsia="lt-LT"/>
                  </w:rPr>
                </w:pPr>
              </w:p>
            </w:tc>
            <w:tc>
              <w:tcPr>
                <w:tcW w:w="473" w:type="pct"/>
                <w:shd w:val="clear" w:color="auto" w:fill="auto"/>
                <w:vAlign w:val="center"/>
              </w:tcPr>
              <w:p>
                <w:pPr>
                  <w:jc w:val="center"/>
                  <w:rPr>
                    <w:sz w:val="22"/>
                    <w:szCs w:val="22"/>
                    <w:lang w:eastAsia="lt-LT"/>
                  </w:rPr>
                </w:pPr>
              </w:p>
            </w:tc>
          </w:tr>
          <w:tr>
            <w:trPr>
              <w:trHeight w:val="365"/>
            </w:trPr>
            <w:tc>
              <w:tcPr>
                <w:tcW w:w="173" w:type="pct"/>
                <w:shd w:val="clear" w:color="auto" w:fill="auto"/>
                <w:vAlign w:val="center"/>
              </w:tcPr>
              <w:p>
                <w:pPr>
                  <w:jc w:val="center"/>
                  <w:rPr>
                    <w:sz w:val="22"/>
                    <w:szCs w:val="22"/>
                    <w:lang w:eastAsia="lt-LT"/>
                  </w:rPr>
                </w:pPr>
              </w:p>
            </w:tc>
            <w:tc>
              <w:tcPr>
                <w:tcW w:w="606" w:type="pct"/>
              </w:tcPr>
              <w:p>
                <w:pPr>
                  <w:jc w:val="center"/>
                  <w:rPr>
                    <w:sz w:val="22"/>
                    <w:szCs w:val="22"/>
                    <w:lang w:eastAsia="lt-LT"/>
                  </w:rPr>
                </w:pPr>
              </w:p>
            </w:tc>
            <w:tc>
              <w:tcPr>
                <w:tcW w:w="231" w:type="pct"/>
                <w:shd w:val="clear" w:color="auto" w:fill="auto"/>
                <w:vAlign w:val="center"/>
              </w:tcPr>
              <w:p>
                <w:pPr>
                  <w:jc w:val="center"/>
                  <w:rPr>
                    <w:sz w:val="22"/>
                    <w:szCs w:val="22"/>
                    <w:lang w:eastAsia="lt-LT"/>
                  </w:rPr>
                </w:pPr>
              </w:p>
            </w:tc>
            <w:tc>
              <w:tcPr>
                <w:tcW w:w="287" w:type="pct"/>
              </w:tcPr>
              <w:p>
                <w:pPr>
                  <w:jc w:val="center"/>
                  <w:rPr>
                    <w:sz w:val="22"/>
                    <w:szCs w:val="22"/>
                    <w:lang w:eastAsia="lt-LT"/>
                  </w:rPr>
                </w:pPr>
              </w:p>
            </w:tc>
            <w:tc>
              <w:tcPr>
                <w:tcW w:w="186" w:type="pct"/>
                <w:shd w:val="clear" w:color="auto" w:fill="auto"/>
                <w:vAlign w:val="center"/>
              </w:tcPr>
              <w:p>
                <w:pPr>
                  <w:jc w:val="center"/>
                  <w:rPr>
                    <w:sz w:val="22"/>
                    <w:szCs w:val="22"/>
                    <w:lang w:eastAsia="lt-LT"/>
                  </w:rPr>
                </w:pPr>
              </w:p>
            </w:tc>
            <w:tc>
              <w:tcPr>
                <w:tcW w:w="271"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186" w:type="pct"/>
                <w:shd w:val="clear" w:color="auto" w:fill="auto"/>
                <w:vAlign w:val="center"/>
              </w:tcPr>
              <w:p>
                <w:pPr>
                  <w:jc w:val="center"/>
                  <w:rPr>
                    <w:sz w:val="22"/>
                    <w:szCs w:val="22"/>
                    <w:lang w:eastAsia="lt-LT"/>
                  </w:rPr>
                </w:pPr>
              </w:p>
            </w:tc>
            <w:tc>
              <w:tcPr>
                <w:tcW w:w="278" w:type="pct"/>
                <w:shd w:val="clear" w:color="auto" w:fill="auto"/>
                <w:vAlign w:val="center"/>
              </w:tcPr>
              <w:p>
                <w:pPr>
                  <w:jc w:val="center"/>
                  <w:rPr>
                    <w:sz w:val="22"/>
                    <w:szCs w:val="22"/>
                    <w:lang w:eastAsia="lt-LT"/>
                  </w:rPr>
                </w:pPr>
              </w:p>
            </w:tc>
            <w:tc>
              <w:tcPr>
                <w:tcW w:w="236" w:type="pct"/>
                <w:shd w:val="clear" w:color="auto" w:fill="auto"/>
                <w:vAlign w:val="center"/>
              </w:tcPr>
              <w:p>
                <w:pPr>
                  <w:jc w:val="center"/>
                  <w:rPr>
                    <w:sz w:val="22"/>
                    <w:szCs w:val="22"/>
                    <w:lang w:eastAsia="lt-LT"/>
                  </w:rPr>
                </w:pPr>
              </w:p>
            </w:tc>
            <w:tc>
              <w:tcPr>
                <w:tcW w:w="190" w:type="pct"/>
                <w:shd w:val="clear" w:color="auto" w:fill="auto"/>
                <w:vAlign w:val="center"/>
              </w:tcPr>
              <w:p>
                <w:pPr>
                  <w:jc w:val="center"/>
                  <w:rPr>
                    <w:sz w:val="22"/>
                    <w:szCs w:val="22"/>
                    <w:lang w:eastAsia="lt-LT"/>
                  </w:rPr>
                </w:pPr>
              </w:p>
            </w:tc>
            <w:tc>
              <w:tcPr>
                <w:tcW w:w="260" w:type="pct"/>
                <w:shd w:val="clear" w:color="auto" w:fill="auto"/>
                <w:vAlign w:val="center"/>
              </w:tcPr>
              <w:p>
                <w:pPr>
                  <w:jc w:val="center"/>
                  <w:rPr>
                    <w:sz w:val="22"/>
                    <w:szCs w:val="22"/>
                    <w:lang w:eastAsia="lt-LT"/>
                  </w:rPr>
                </w:pPr>
              </w:p>
            </w:tc>
            <w:tc>
              <w:tcPr>
                <w:tcW w:w="231" w:type="pct"/>
                <w:shd w:val="clear" w:color="auto" w:fill="auto"/>
                <w:vAlign w:val="center"/>
              </w:tcPr>
              <w:p>
                <w:pPr>
                  <w:jc w:val="center"/>
                  <w:rPr>
                    <w:sz w:val="22"/>
                    <w:szCs w:val="22"/>
                    <w:lang w:eastAsia="lt-LT"/>
                  </w:rPr>
                </w:pPr>
              </w:p>
            </w:tc>
            <w:tc>
              <w:tcPr>
                <w:tcW w:w="317" w:type="pct"/>
              </w:tcPr>
              <w:p>
                <w:pPr>
                  <w:jc w:val="center"/>
                  <w:rPr>
                    <w:sz w:val="22"/>
                    <w:szCs w:val="22"/>
                    <w:lang w:eastAsia="lt-LT"/>
                  </w:rPr>
                </w:pPr>
              </w:p>
            </w:tc>
            <w:tc>
              <w:tcPr>
                <w:tcW w:w="231" w:type="pct"/>
              </w:tcPr>
              <w:p>
                <w:pPr>
                  <w:jc w:val="center"/>
                  <w:rPr>
                    <w:sz w:val="22"/>
                    <w:szCs w:val="22"/>
                    <w:lang w:eastAsia="lt-LT"/>
                  </w:rPr>
                </w:pPr>
              </w:p>
            </w:tc>
            <w:tc>
              <w:tcPr>
                <w:tcW w:w="259" w:type="pct"/>
              </w:tcPr>
              <w:p>
                <w:pPr>
                  <w:jc w:val="center"/>
                  <w:rPr>
                    <w:sz w:val="22"/>
                    <w:szCs w:val="22"/>
                    <w:lang w:eastAsia="lt-LT"/>
                  </w:rPr>
                </w:pPr>
              </w:p>
            </w:tc>
            <w:tc>
              <w:tcPr>
                <w:tcW w:w="346" w:type="pct"/>
                <w:shd w:val="clear" w:color="auto" w:fill="auto"/>
                <w:vAlign w:val="center"/>
              </w:tcPr>
              <w:p>
                <w:pPr>
                  <w:jc w:val="center"/>
                  <w:rPr>
                    <w:sz w:val="22"/>
                    <w:szCs w:val="22"/>
                    <w:lang w:eastAsia="lt-LT"/>
                  </w:rPr>
                </w:pPr>
              </w:p>
            </w:tc>
            <w:tc>
              <w:tcPr>
                <w:tcW w:w="473" w:type="pct"/>
                <w:shd w:val="clear" w:color="auto" w:fill="auto"/>
                <w:vAlign w:val="center"/>
              </w:tcPr>
              <w:p>
                <w:pPr>
                  <w:jc w:val="center"/>
                  <w:rPr>
                    <w:sz w:val="22"/>
                    <w:szCs w:val="22"/>
                    <w:lang w:eastAsia="lt-LT"/>
                  </w:rPr>
                </w:pPr>
              </w:p>
            </w:tc>
          </w:tr>
        </w:tbl>
        <w:p>
          <w:pPr>
            <w:jc w:val="both"/>
            <w:rPr>
              <w:szCs w:val="24"/>
            </w:rPr>
          </w:pPr>
          <w:r>
            <w:rPr>
              <w:szCs w:val="24"/>
              <w:lang w:eastAsia="lt-LT"/>
            </w:rPr>
            <w:t xml:space="preserve">Pastaba. </w:t>
          </w:r>
          <w:r>
            <w:rPr>
              <w:szCs w:val="24"/>
            </w:rPr>
            <w:t>Testuojamasis asmuo savo parašu patvirtina, kad duomenys šioje suvestinėje užpildyti teisingai, ir sutinka su atitikties fizinio pasirengimo reikalavimams tikrinimo rezultatų</w:t>
          </w:r>
          <w:r>
            <w:rPr>
              <w:b/>
              <w:szCs w:val="24"/>
            </w:rPr>
            <w:t xml:space="preserve"> </w:t>
          </w:r>
          <w:r>
            <w:rPr>
              <w:szCs w:val="24"/>
            </w:rPr>
            <w:t>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64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tabs>
              <w:tab w:val="center" w:pos="993"/>
              <w:tab w:val="center" w:pos="4962"/>
              <w:tab w:val="center" w:pos="8222"/>
              <w:tab w:val="left" w:pos="9639"/>
            </w:tabs>
            <w:jc w:val="center"/>
          </w:pPr>
          <w:r>
            <w:rPr>
              <w:sz w:val="16"/>
              <w:szCs w:val="16"/>
            </w:rPr>
            <w:t>_____________________________________________</w:t>
          </w:r>
        </w:p>
        <w:p>
          <w:pPr>
            <w:tabs>
              <w:tab w:val="center" w:pos="4819"/>
              <w:tab w:val="right" w:pos="9638"/>
            </w:tabs>
          </w:pPr>
        </w:p>
      </w:sdtContent>
    </w:sdt>
    <w:sdt>
      <w:sdtPr>
        <w:alias w:val="3 pr."/>
        <w:tag w:val="part_fc6a03d273bf4829bba767048f3ce8de"/>
        <w:lock w:val="sdtLocked"/>
        <w:richText/>
      </w:sdtPr>
      <w:sdtContent>
        <w:p>
          <w:pPr>
            <w:ind w:left="9214"/>
            <w:sectPr>
              <w:pgSz w:w="16838" w:h="11906" w:orient="landscape"/>
              <w:pgMar w:top="567" w:right="1134" w:bottom="1701" w:left="1134" w:header="709" w:footer="709" w:gutter="0"/>
              <w:pgNumType w:start="1"/>
              <w:cols w:space="708"/>
              <w:titlePg/>
              <w:docGrid w:linePitch="360"/>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rPr>
              <w:sz w:val="22"/>
              <w:szCs w:val="24"/>
              <w:lang w:eastAsia="lt-LT"/>
            </w:rPr>
          </w:pPr>
          <w:sdt>
            <w:sdtPr>
              <w:alias w:val="Numeris"/>
              <w:tag w:val="nr_fc6a03d273bf4829bba767048f3ce8de"/>
              <w:lock w:val="sdtLocked"/>
              <w:richText/>
            </w:sdtPr>
            <w:sdtContent>
              <w:r>
                <w:rPr>
                  <w:sz w:val="22"/>
                  <w:szCs w:val="24"/>
                </w:rPr>
                <w:t>3</w:t>
              </w:r>
            </w:sdtContent>
          </w:sdt>
          <w:r>
            <w:rPr>
              <w:sz w:val="22"/>
              <w:szCs w:val="24"/>
            </w:rPr>
            <w:t xml:space="preserve"> priedas</w:t>
          </w:r>
        </w:p>
        <w:p>
          <w:pPr>
            <w:rPr>
              <w:szCs w:val="24"/>
            </w:rPr>
          </w:pPr>
        </w:p>
        <w:p>
          <w:pPr>
            <w:jc w:val="center"/>
            <w:rPr>
              <w:b/>
              <w:szCs w:val="24"/>
            </w:rPr>
          </w:pPr>
          <w:sdt>
            <w:sdtPr>
              <w:alias w:val="Pavadinimas"/>
              <w:tag w:val="title_fc6a03d273bf4829bba767048f3ce8de"/>
              <w:lock w:val="sdtLocked"/>
              <w:richText/>
            </w:sdtPr>
            <w:sdtContent>
              <w:r>
                <w:rPr>
                  <w:b/>
                  <w:szCs w:val="24"/>
                </w:rPr>
                <w:t>(Testuojamojo asmens atitikties fizinio pasirengimo reikalavimams tikrinimo rezultatų lentelės formos pavyzdys)</w:t>
              </w:r>
            </w:sdtContent>
          </w:sdt>
        </w:p>
        <w:p>
          <w:pPr>
            <w:rPr>
              <w:b/>
              <w:szCs w:val="24"/>
            </w:rPr>
          </w:pPr>
        </w:p>
        <w:p>
          <w:pPr>
            <w:rPr>
              <w:b/>
              <w:sz w:val="20"/>
            </w:rPr>
          </w:pPr>
        </w:p>
        <w:p>
          <w:pPr>
            <w:jc w:val="center"/>
            <w:rPr>
              <w:b/>
              <w:szCs w:val="24"/>
            </w:rPr>
          </w:pPr>
          <w:r>
            <w:rPr>
              <w:b/>
              <w:szCs w:val="24"/>
            </w:rPr>
            <w:t>TESTUOJAMOJO ASMENS 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794"/>
            <w:gridCol w:w="706"/>
            <w:gridCol w:w="576"/>
            <w:gridCol w:w="883"/>
            <w:gridCol w:w="706"/>
            <w:gridCol w:w="635"/>
            <w:gridCol w:w="883"/>
            <w:gridCol w:w="643"/>
            <w:gridCol w:w="572"/>
            <w:gridCol w:w="883"/>
            <w:gridCol w:w="706"/>
            <w:gridCol w:w="883"/>
            <w:gridCol w:w="707"/>
            <w:gridCol w:w="795"/>
            <w:gridCol w:w="1062"/>
            <w:gridCol w:w="1502"/>
            <w:gridCol w:w="1144"/>
          </w:tblGrid>
          <w:tr>
            <w:trPr>
              <w:trHeight w:val="696"/>
            </w:trPr>
            <w:tc>
              <w:tcPr>
                <w:tcW w:w="239" w:type="pct"/>
                <w:vMerge w:val="restart"/>
                <w:shd w:val="clear" w:color="auto" w:fill="auto"/>
                <w:vAlign w:val="center"/>
              </w:tcPr>
              <w:p>
                <w:pPr>
                  <w:jc w:val="center"/>
                  <w:rPr>
                    <w:sz w:val="16"/>
                    <w:szCs w:val="16"/>
                    <w:lang w:eastAsia="lt-LT"/>
                  </w:rPr>
                </w:pPr>
                <w:r>
                  <w:rPr>
                    <w:sz w:val="16"/>
                    <w:szCs w:val="16"/>
                    <w:lang w:eastAsia="lt-LT"/>
                  </w:rPr>
                  <w:t>Data</w:t>
                </w:r>
              </w:p>
            </w:tc>
            <w:tc>
              <w:tcPr>
                <w:tcW w:w="269" w:type="pct"/>
                <w:vMerge w:val="restart"/>
                <w:vAlign w:val="center"/>
              </w:tcPr>
              <w:p>
                <w:pPr>
                  <w:jc w:val="center"/>
                  <w:rPr>
                    <w:sz w:val="16"/>
                    <w:szCs w:val="16"/>
                    <w:lang w:eastAsia="lt-LT"/>
                  </w:rPr>
                </w:pPr>
                <w:r>
                  <w:rPr>
                    <w:sz w:val="16"/>
                    <w:szCs w:val="16"/>
                    <w:lang w:eastAsia="lt-LT"/>
                  </w:rPr>
                  <w:t>Lygis pagal tarnybos pobūdį</w:t>
                </w:r>
              </w:p>
            </w:tc>
            <w:tc>
              <w:tcPr>
                <w:tcW w:w="239" w:type="pct"/>
                <w:vMerge w:val="restart"/>
                <w:shd w:val="clear" w:color="auto" w:fill="auto"/>
                <w:vAlign w:val="center"/>
              </w:tcPr>
              <w:p>
                <w:pPr>
                  <w:jc w:val="center"/>
                  <w:rPr>
                    <w:sz w:val="16"/>
                    <w:szCs w:val="16"/>
                    <w:lang w:eastAsia="lt-LT"/>
                  </w:rPr>
                </w:pPr>
                <w:r>
                  <w:rPr>
                    <w:sz w:val="16"/>
                    <w:szCs w:val="16"/>
                    <w:lang w:eastAsia="lt-LT"/>
                  </w:rPr>
                  <w:t>Grupė pagal amžių</w:t>
                </w:r>
              </w:p>
            </w:tc>
            <w:tc>
              <w:tcPr>
                <w:tcW w:w="732" w:type="pct"/>
                <w:gridSpan w:val="3"/>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 10 m bėgimas (sek.)</w:t>
                </w:r>
              </w:p>
            </w:tc>
            <w:tc>
              <w:tcPr>
                <w:tcW w:w="729" w:type="pct"/>
                <w:gridSpan w:val="3"/>
                <w:shd w:val="clear" w:color="auto" w:fill="auto"/>
                <w:vAlign w:val="center"/>
              </w:tcPr>
              <w:p>
                <w:pPr>
                  <w:jc w:val="center"/>
                  <w:rPr>
                    <w:sz w:val="16"/>
                    <w:szCs w:val="16"/>
                    <w:lang w:eastAsia="lt-LT"/>
                  </w:rPr>
                </w:pPr>
                <w:r>
                  <w:rPr>
                    <w:sz w:val="16"/>
                    <w:szCs w:val="16"/>
                    <w:lang w:eastAsia="lt-LT"/>
                  </w:rPr>
                  <w:t>Prisitraukimai arba atsispaudimai, arba atsilenkimai (kartai)</w:t>
                </w:r>
              </w:p>
            </w:tc>
            <w:tc>
              <w:tcPr>
                <w:tcW w:w="730" w:type="pct"/>
                <w:gridSpan w:val="3"/>
                <w:shd w:val="clear" w:color="auto" w:fill="auto"/>
                <w:vAlign w:val="center"/>
              </w:tcPr>
              <w:p>
                <w:pPr>
                  <w:jc w:val="center"/>
                  <w:rPr>
                    <w:sz w:val="16"/>
                    <w:szCs w:val="16"/>
                    <w:lang w:eastAsia="lt-LT"/>
                  </w:rPr>
                </w:pPr>
                <w:r>
                  <w:rPr>
                    <w:sz w:val="16"/>
                    <w:szCs w:val="16"/>
                    <w:lang w:eastAsia="lt-LT"/>
                  </w:rPr>
                  <w:t xml:space="preserve">1000, 2000 arba 3000 m bėgimas, 4000 m ėjimas </w:t>
                </w:r>
              </w:p>
              <w:p>
                <w:pPr>
                  <w:jc w:val="center"/>
                  <w:rPr>
                    <w:sz w:val="16"/>
                    <w:szCs w:val="16"/>
                    <w:lang w:eastAsia="lt-LT"/>
                  </w:rPr>
                </w:pPr>
                <w:r>
                  <w:rPr>
                    <w:sz w:val="16"/>
                    <w:szCs w:val="16"/>
                    <w:lang w:eastAsia="lt-LT"/>
                  </w:rPr>
                  <w:t>(min. / sek.)</w:t>
                </w:r>
              </w:p>
            </w:tc>
            <w:tc>
              <w:tcPr>
                <w:tcW w:w="538" w:type="pct"/>
                <w:gridSpan w:val="2"/>
                <w:vAlign w:val="center"/>
              </w:tcPr>
              <w:p>
                <w:pPr>
                  <w:jc w:val="center"/>
                  <w:rPr>
                    <w:sz w:val="16"/>
                    <w:szCs w:val="16"/>
                  </w:rPr>
                </w:pPr>
                <w:r>
                  <w:rPr>
                    <w:sz w:val="16"/>
                    <w:szCs w:val="16"/>
                  </w:rPr>
                  <w:t>Sėstis ir siekti (cm)</w:t>
                </w:r>
              </w:p>
            </w:tc>
            <w:tc>
              <w:tcPr>
                <w:tcW w:w="269" w:type="pct"/>
                <w:vMerge w:val="restart"/>
                <w:vAlign w:val="center"/>
              </w:tcPr>
              <w:p>
                <w:pPr>
                  <w:jc w:val="center"/>
                  <w:rPr>
                    <w:sz w:val="16"/>
                    <w:szCs w:val="16"/>
                    <w:lang w:eastAsia="lt-LT"/>
                  </w:rPr>
                </w:pPr>
                <w:r>
                  <w:rPr>
                    <w:sz w:val="16"/>
                    <w:szCs w:val="16"/>
                  </w:rPr>
                  <w:t>Bendra taškų suma</w:t>
                </w:r>
              </w:p>
            </w:tc>
            <w:tc>
              <w:tcPr>
                <w:tcW w:w="359" w:type="pct"/>
                <w:vMerge w:val="restart"/>
                <w:shd w:val="clear" w:color="auto" w:fill="auto"/>
                <w:vAlign w:val="center"/>
              </w:tcPr>
              <w:p>
                <w:pPr>
                  <w:jc w:val="center"/>
                  <w:rPr>
                    <w:sz w:val="16"/>
                    <w:szCs w:val="16"/>
                    <w:lang w:eastAsia="lt-LT"/>
                  </w:rPr>
                </w:pPr>
                <w:r>
                  <w:rPr>
                    <w:sz w:val="16"/>
                    <w:szCs w:val="16"/>
                  </w:rPr>
                  <w:t>Vertinimas (atitinka / neatitinka)</w:t>
                </w:r>
              </w:p>
            </w:tc>
            <w:tc>
              <w:tcPr>
                <w:tcW w:w="896" w:type="pct"/>
                <w:gridSpan w:val="2"/>
                <w:vAlign w:val="center"/>
              </w:tcPr>
              <w:p>
                <w:pPr>
                  <w:jc w:val="center"/>
                  <w:rPr>
                    <w:sz w:val="16"/>
                    <w:szCs w:val="16"/>
                    <w:lang w:eastAsia="lt-LT"/>
                  </w:rPr>
                </w:pPr>
                <w:r>
                  <w:rPr>
                    <w:sz w:val="16"/>
                    <w:szCs w:val="16"/>
                    <w:lang w:eastAsia="lt-LT"/>
                  </w:rPr>
                  <w:t>Duomenis surašė</w:t>
                </w:r>
              </w:p>
            </w:tc>
          </w:tr>
          <w:tr>
            <w:trPr>
              <w:trHeight w:val="357"/>
            </w:trPr>
            <w:tc>
              <w:tcPr>
                <w:tcW w:w="239" w:type="pct"/>
                <w:vMerge/>
                <w:shd w:val="clear" w:color="auto" w:fill="auto"/>
                <w:vAlign w:val="center"/>
              </w:tcPr>
              <w:p>
                <w:pPr>
                  <w:jc w:val="center"/>
                  <w:rPr>
                    <w:sz w:val="16"/>
                    <w:szCs w:val="16"/>
                    <w:lang w:eastAsia="lt-LT"/>
                  </w:rPr>
                </w:pPr>
              </w:p>
            </w:tc>
            <w:tc>
              <w:tcPr>
                <w:tcW w:w="269" w:type="pct"/>
                <w:vMerge/>
              </w:tcPr>
              <w:p>
                <w:pPr>
                  <w:jc w:val="center"/>
                  <w:rPr>
                    <w:sz w:val="16"/>
                    <w:szCs w:val="16"/>
                    <w:lang w:eastAsia="lt-LT"/>
                  </w:rPr>
                </w:pPr>
              </w:p>
            </w:tc>
            <w:tc>
              <w:tcPr>
                <w:tcW w:w="239" w:type="pct"/>
                <w:vMerge/>
                <w:shd w:val="clear" w:color="auto" w:fill="auto"/>
                <w:vAlign w:val="center"/>
              </w:tcPr>
              <w:p>
                <w:pPr>
                  <w:jc w:val="center"/>
                  <w:rPr>
                    <w:sz w:val="16"/>
                    <w:szCs w:val="16"/>
                    <w:lang w:eastAsia="lt-LT"/>
                  </w:rPr>
                </w:pPr>
              </w:p>
            </w:tc>
            <w:tc>
              <w:tcPr>
                <w:tcW w:w="195" w:type="pct"/>
                <w:shd w:val="clear" w:color="auto" w:fill="auto"/>
                <w:vAlign w:val="center"/>
              </w:tcPr>
              <w:p>
                <w:pPr>
                  <w:ind w:left="-89" w:right="-108"/>
                  <w:jc w:val="center"/>
                  <w:rPr>
                    <w:sz w:val="16"/>
                    <w:szCs w:val="16"/>
                    <w:lang w:eastAsia="lt-LT"/>
                  </w:rPr>
                </w:pPr>
                <w:r>
                  <w:rPr>
                    <w:sz w:val="16"/>
                    <w:szCs w:val="16"/>
                    <w:lang w:eastAsia="lt-LT"/>
                  </w:rPr>
                  <w:t>Rūšis</w:t>
                </w:r>
              </w:p>
            </w:tc>
            <w:tc>
              <w:tcPr>
                <w:tcW w:w="299" w:type="pct"/>
                <w:shd w:val="clear" w:color="auto" w:fill="auto"/>
                <w:vAlign w:val="center"/>
              </w:tcPr>
              <w:p>
                <w:pPr>
                  <w:jc w:val="center"/>
                  <w:rPr>
                    <w:sz w:val="16"/>
                    <w:szCs w:val="16"/>
                    <w:lang w:eastAsia="lt-LT"/>
                  </w:rPr>
                </w:pPr>
                <w:r>
                  <w:rPr>
                    <w:sz w:val="16"/>
                    <w:szCs w:val="16"/>
                    <w:lang w:eastAsia="lt-LT"/>
                  </w:rPr>
                  <w:t>Rezultatas</w:t>
                </w:r>
              </w:p>
            </w:tc>
            <w:tc>
              <w:tcPr>
                <w:tcW w:w="239" w:type="pct"/>
                <w:shd w:val="clear" w:color="auto" w:fill="auto"/>
                <w:vAlign w:val="center"/>
              </w:tcPr>
              <w:p>
                <w:pPr>
                  <w:jc w:val="center"/>
                  <w:rPr>
                    <w:sz w:val="16"/>
                    <w:szCs w:val="16"/>
                    <w:lang w:eastAsia="lt-LT"/>
                  </w:rPr>
                </w:pPr>
                <w:r>
                  <w:rPr>
                    <w:sz w:val="16"/>
                    <w:szCs w:val="16"/>
                    <w:lang w:eastAsia="lt-LT"/>
                  </w:rPr>
                  <w:t>Taškai</w:t>
                </w:r>
              </w:p>
            </w:tc>
            <w:tc>
              <w:tcPr>
                <w:tcW w:w="215" w:type="pct"/>
                <w:shd w:val="clear" w:color="auto" w:fill="auto"/>
                <w:vAlign w:val="center"/>
              </w:tcPr>
              <w:p>
                <w:pPr>
                  <w:ind w:left="-169" w:right="-140"/>
                  <w:jc w:val="center"/>
                  <w:rPr>
                    <w:sz w:val="16"/>
                    <w:szCs w:val="16"/>
                    <w:lang w:eastAsia="lt-LT"/>
                  </w:rPr>
                </w:pPr>
                <w:r>
                  <w:rPr>
                    <w:sz w:val="16"/>
                    <w:szCs w:val="16"/>
                    <w:lang w:eastAsia="lt-LT"/>
                  </w:rPr>
                  <w:t>Rūšis</w:t>
                </w:r>
              </w:p>
            </w:tc>
            <w:tc>
              <w:tcPr>
                <w:tcW w:w="299" w:type="pct"/>
                <w:shd w:val="clear" w:color="auto" w:fill="auto"/>
                <w:vAlign w:val="center"/>
              </w:tcPr>
              <w:p>
                <w:pPr>
                  <w:jc w:val="center"/>
                  <w:rPr>
                    <w:sz w:val="16"/>
                    <w:szCs w:val="16"/>
                    <w:lang w:eastAsia="lt-LT"/>
                  </w:rPr>
                </w:pPr>
                <w:r>
                  <w:rPr>
                    <w:sz w:val="16"/>
                    <w:szCs w:val="16"/>
                    <w:lang w:eastAsia="lt-LT"/>
                  </w:rPr>
                  <w:t>Rezultatas</w:t>
                </w:r>
              </w:p>
            </w:tc>
            <w:tc>
              <w:tcPr>
                <w:tcW w:w="215" w:type="pct"/>
                <w:shd w:val="clear" w:color="auto" w:fill="auto"/>
                <w:vAlign w:val="center"/>
              </w:tcPr>
              <w:p>
                <w:pPr>
                  <w:jc w:val="center"/>
                  <w:rPr>
                    <w:sz w:val="16"/>
                    <w:szCs w:val="16"/>
                    <w:lang w:eastAsia="lt-LT"/>
                  </w:rPr>
                </w:pPr>
                <w:r>
                  <w:rPr>
                    <w:sz w:val="16"/>
                    <w:szCs w:val="16"/>
                    <w:lang w:eastAsia="lt-LT"/>
                  </w:rPr>
                  <w:t>Taškai</w:t>
                </w:r>
              </w:p>
            </w:tc>
            <w:tc>
              <w:tcPr>
                <w:tcW w:w="192" w:type="pct"/>
                <w:shd w:val="clear" w:color="auto" w:fill="auto"/>
                <w:vAlign w:val="center"/>
              </w:tcPr>
              <w:p>
                <w:pPr>
                  <w:jc w:val="center"/>
                  <w:rPr>
                    <w:sz w:val="16"/>
                    <w:szCs w:val="16"/>
                    <w:lang w:eastAsia="lt-LT"/>
                  </w:rPr>
                </w:pPr>
                <w:r>
                  <w:rPr>
                    <w:sz w:val="16"/>
                    <w:szCs w:val="16"/>
                    <w:lang w:eastAsia="lt-LT"/>
                  </w:rPr>
                  <w:t>Rūšis</w:t>
                </w:r>
              </w:p>
            </w:tc>
            <w:tc>
              <w:tcPr>
                <w:tcW w:w="299" w:type="pct"/>
                <w:shd w:val="clear" w:color="auto" w:fill="auto"/>
                <w:vAlign w:val="center"/>
              </w:tcPr>
              <w:p>
                <w:pPr>
                  <w:jc w:val="center"/>
                  <w:rPr>
                    <w:sz w:val="16"/>
                    <w:szCs w:val="16"/>
                    <w:lang w:eastAsia="lt-LT"/>
                  </w:rPr>
                </w:pPr>
                <w:r>
                  <w:rPr>
                    <w:sz w:val="16"/>
                    <w:szCs w:val="16"/>
                    <w:lang w:eastAsia="lt-LT"/>
                  </w:rPr>
                  <w:t>Rezultatas</w:t>
                </w:r>
              </w:p>
            </w:tc>
            <w:tc>
              <w:tcPr>
                <w:tcW w:w="239" w:type="pct"/>
                <w:shd w:val="clear" w:color="auto" w:fill="auto"/>
                <w:vAlign w:val="center"/>
              </w:tcPr>
              <w:p>
                <w:pPr>
                  <w:jc w:val="center"/>
                  <w:rPr>
                    <w:sz w:val="16"/>
                    <w:szCs w:val="16"/>
                    <w:lang w:eastAsia="lt-LT"/>
                  </w:rPr>
                </w:pPr>
                <w:r>
                  <w:rPr>
                    <w:sz w:val="16"/>
                    <w:szCs w:val="16"/>
                    <w:lang w:eastAsia="lt-LT"/>
                  </w:rPr>
                  <w:t>Taškai</w:t>
                </w:r>
              </w:p>
            </w:tc>
            <w:tc>
              <w:tcPr>
                <w:tcW w:w="299" w:type="pct"/>
                <w:vAlign w:val="center"/>
              </w:tcPr>
              <w:p>
                <w:pPr>
                  <w:jc w:val="center"/>
                  <w:rPr>
                    <w:sz w:val="16"/>
                    <w:szCs w:val="16"/>
                    <w:lang w:eastAsia="lt-LT"/>
                  </w:rPr>
                </w:pPr>
                <w:r>
                  <w:rPr>
                    <w:sz w:val="16"/>
                    <w:szCs w:val="16"/>
                    <w:lang w:eastAsia="lt-LT"/>
                  </w:rPr>
                  <w:t>Rezultatas</w:t>
                </w:r>
              </w:p>
            </w:tc>
            <w:tc>
              <w:tcPr>
                <w:tcW w:w="239" w:type="pct"/>
                <w:vAlign w:val="center"/>
              </w:tcPr>
              <w:p>
                <w:pPr>
                  <w:jc w:val="center"/>
                  <w:rPr>
                    <w:sz w:val="16"/>
                    <w:szCs w:val="16"/>
                  </w:rPr>
                </w:pPr>
                <w:r>
                  <w:rPr>
                    <w:sz w:val="16"/>
                    <w:szCs w:val="16"/>
                    <w:lang w:eastAsia="lt-LT"/>
                  </w:rPr>
                  <w:t>Taškai</w:t>
                </w:r>
              </w:p>
            </w:tc>
            <w:tc>
              <w:tcPr>
                <w:tcW w:w="269" w:type="pct"/>
                <w:vMerge/>
              </w:tcPr>
              <w:p>
                <w:pPr>
                  <w:jc w:val="center"/>
                  <w:rPr>
                    <w:sz w:val="16"/>
                    <w:szCs w:val="16"/>
                    <w:lang w:eastAsia="lt-LT"/>
                  </w:rPr>
                </w:pPr>
              </w:p>
            </w:tc>
            <w:tc>
              <w:tcPr>
                <w:tcW w:w="359" w:type="pct"/>
                <w:vMerge/>
                <w:shd w:val="clear" w:color="auto" w:fill="auto"/>
                <w:vAlign w:val="center"/>
              </w:tcPr>
              <w:p>
                <w:pPr>
                  <w:jc w:val="center"/>
                  <w:rPr>
                    <w:sz w:val="16"/>
                    <w:szCs w:val="16"/>
                    <w:lang w:eastAsia="lt-LT"/>
                  </w:rPr>
                </w:pPr>
              </w:p>
            </w:tc>
            <w:tc>
              <w:tcPr>
                <w:tcW w:w="508" w:type="pct"/>
                <w:vAlign w:val="center"/>
              </w:tcPr>
              <w:p>
                <w:pPr>
                  <w:jc w:val="center"/>
                  <w:rPr>
                    <w:sz w:val="16"/>
                    <w:szCs w:val="16"/>
                    <w:lang w:eastAsia="lt-LT"/>
                  </w:rPr>
                </w:pPr>
                <w:r>
                  <w:rPr>
                    <w:sz w:val="16"/>
                    <w:szCs w:val="16"/>
                    <w:lang w:eastAsia="lt-LT"/>
                  </w:rPr>
                  <w:t>Vardas ir pavardė</w:t>
                </w:r>
              </w:p>
            </w:tc>
            <w:tc>
              <w:tcPr>
                <w:tcW w:w="388" w:type="pct"/>
                <w:shd w:val="clear" w:color="auto" w:fill="auto"/>
                <w:vAlign w:val="center"/>
              </w:tcPr>
              <w:p>
                <w:pPr>
                  <w:jc w:val="center"/>
                  <w:rPr>
                    <w:sz w:val="16"/>
                    <w:szCs w:val="16"/>
                    <w:lang w:eastAsia="lt-LT"/>
                  </w:rPr>
                </w:pPr>
                <w:r>
                  <w:rPr>
                    <w:sz w:val="16"/>
                    <w:szCs w:val="16"/>
                    <w:lang w:eastAsia="lt-LT"/>
                  </w:rPr>
                  <w:t>Parašas</w:t>
                </w:r>
              </w:p>
            </w:tc>
          </w:tr>
          <w:tr>
            <w:trPr>
              <w:trHeight w:val="357"/>
            </w:trPr>
            <w:tc>
              <w:tcPr>
                <w:tcW w:w="239" w:type="pct"/>
                <w:shd w:val="clear" w:color="auto" w:fill="auto"/>
                <w:vAlign w:val="center"/>
              </w:tcPr>
              <w:p>
                <w:pPr>
                  <w:jc w:val="center"/>
                  <w:rPr>
                    <w:sz w:val="22"/>
                    <w:szCs w:val="22"/>
                    <w:lang w:eastAsia="lt-LT"/>
                  </w:rPr>
                </w:pPr>
              </w:p>
            </w:tc>
            <w:tc>
              <w:tcPr>
                <w:tcW w:w="269" w:type="pct"/>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19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192"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99" w:type="pct"/>
              </w:tcPr>
              <w:p>
                <w:pPr>
                  <w:jc w:val="center"/>
                  <w:rPr>
                    <w:sz w:val="22"/>
                    <w:szCs w:val="22"/>
                    <w:lang w:eastAsia="lt-LT"/>
                  </w:rPr>
                </w:pPr>
              </w:p>
            </w:tc>
            <w:tc>
              <w:tcPr>
                <w:tcW w:w="239" w:type="pct"/>
              </w:tcPr>
              <w:p>
                <w:pPr>
                  <w:jc w:val="center"/>
                  <w:rPr>
                    <w:sz w:val="22"/>
                    <w:szCs w:val="22"/>
                    <w:lang w:eastAsia="lt-LT"/>
                  </w:rPr>
                </w:pPr>
              </w:p>
            </w:tc>
            <w:tc>
              <w:tcPr>
                <w:tcW w:w="269" w:type="pct"/>
              </w:tcPr>
              <w:p>
                <w:pPr>
                  <w:jc w:val="center"/>
                  <w:rPr>
                    <w:sz w:val="22"/>
                    <w:szCs w:val="22"/>
                    <w:lang w:eastAsia="lt-LT"/>
                  </w:rPr>
                </w:pPr>
              </w:p>
            </w:tc>
            <w:tc>
              <w:tcPr>
                <w:tcW w:w="359" w:type="pct"/>
                <w:shd w:val="clear" w:color="auto" w:fill="auto"/>
                <w:vAlign w:val="center"/>
              </w:tcPr>
              <w:p>
                <w:pPr>
                  <w:jc w:val="center"/>
                  <w:rPr>
                    <w:sz w:val="22"/>
                    <w:szCs w:val="22"/>
                    <w:lang w:eastAsia="lt-LT"/>
                  </w:rPr>
                </w:pPr>
              </w:p>
            </w:tc>
            <w:tc>
              <w:tcPr>
                <w:tcW w:w="508" w:type="pct"/>
              </w:tcPr>
              <w:p>
                <w:pPr>
                  <w:jc w:val="center"/>
                  <w:rPr>
                    <w:sz w:val="22"/>
                    <w:szCs w:val="22"/>
                    <w:lang w:eastAsia="lt-LT"/>
                  </w:rPr>
                </w:pPr>
              </w:p>
            </w:tc>
            <w:tc>
              <w:tcPr>
                <w:tcW w:w="388" w:type="pct"/>
                <w:shd w:val="clear" w:color="auto" w:fill="auto"/>
                <w:vAlign w:val="center"/>
              </w:tcPr>
              <w:p>
                <w:pPr>
                  <w:jc w:val="center"/>
                  <w:rPr>
                    <w:sz w:val="22"/>
                    <w:szCs w:val="22"/>
                    <w:lang w:eastAsia="lt-LT"/>
                  </w:rPr>
                </w:pPr>
              </w:p>
            </w:tc>
          </w:tr>
          <w:tr>
            <w:trPr>
              <w:trHeight w:val="357"/>
            </w:trPr>
            <w:tc>
              <w:tcPr>
                <w:tcW w:w="239" w:type="pct"/>
                <w:shd w:val="clear" w:color="auto" w:fill="auto"/>
                <w:vAlign w:val="center"/>
              </w:tcPr>
              <w:p>
                <w:pPr>
                  <w:jc w:val="center"/>
                  <w:rPr>
                    <w:sz w:val="22"/>
                    <w:szCs w:val="22"/>
                    <w:lang w:eastAsia="lt-LT"/>
                  </w:rPr>
                </w:pPr>
              </w:p>
            </w:tc>
            <w:tc>
              <w:tcPr>
                <w:tcW w:w="269" w:type="pct"/>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19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192"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99" w:type="pct"/>
              </w:tcPr>
              <w:p>
                <w:pPr>
                  <w:jc w:val="center"/>
                  <w:rPr>
                    <w:sz w:val="22"/>
                    <w:szCs w:val="22"/>
                    <w:lang w:eastAsia="lt-LT"/>
                  </w:rPr>
                </w:pPr>
              </w:p>
            </w:tc>
            <w:tc>
              <w:tcPr>
                <w:tcW w:w="239" w:type="pct"/>
              </w:tcPr>
              <w:p>
                <w:pPr>
                  <w:jc w:val="center"/>
                  <w:rPr>
                    <w:sz w:val="22"/>
                    <w:szCs w:val="22"/>
                    <w:lang w:eastAsia="lt-LT"/>
                  </w:rPr>
                </w:pPr>
              </w:p>
            </w:tc>
            <w:tc>
              <w:tcPr>
                <w:tcW w:w="269" w:type="pct"/>
              </w:tcPr>
              <w:p>
                <w:pPr>
                  <w:jc w:val="center"/>
                  <w:rPr>
                    <w:sz w:val="22"/>
                    <w:szCs w:val="22"/>
                    <w:lang w:eastAsia="lt-LT"/>
                  </w:rPr>
                </w:pPr>
              </w:p>
            </w:tc>
            <w:tc>
              <w:tcPr>
                <w:tcW w:w="359" w:type="pct"/>
                <w:shd w:val="clear" w:color="auto" w:fill="auto"/>
                <w:vAlign w:val="center"/>
              </w:tcPr>
              <w:p>
                <w:pPr>
                  <w:jc w:val="center"/>
                  <w:rPr>
                    <w:sz w:val="22"/>
                    <w:szCs w:val="22"/>
                    <w:lang w:eastAsia="lt-LT"/>
                  </w:rPr>
                </w:pPr>
              </w:p>
            </w:tc>
            <w:tc>
              <w:tcPr>
                <w:tcW w:w="508" w:type="pct"/>
              </w:tcPr>
              <w:p>
                <w:pPr>
                  <w:jc w:val="center"/>
                  <w:rPr>
                    <w:sz w:val="22"/>
                    <w:szCs w:val="22"/>
                    <w:lang w:eastAsia="lt-LT"/>
                  </w:rPr>
                </w:pPr>
              </w:p>
            </w:tc>
            <w:tc>
              <w:tcPr>
                <w:tcW w:w="388" w:type="pct"/>
                <w:shd w:val="clear" w:color="auto" w:fill="auto"/>
                <w:vAlign w:val="center"/>
              </w:tcPr>
              <w:p>
                <w:pPr>
                  <w:jc w:val="center"/>
                  <w:rPr>
                    <w:sz w:val="22"/>
                    <w:szCs w:val="22"/>
                    <w:lang w:eastAsia="lt-LT"/>
                  </w:rPr>
                </w:pPr>
              </w:p>
            </w:tc>
          </w:tr>
          <w:tr>
            <w:trPr>
              <w:trHeight w:val="357"/>
            </w:trPr>
            <w:tc>
              <w:tcPr>
                <w:tcW w:w="239" w:type="pct"/>
                <w:shd w:val="clear" w:color="auto" w:fill="auto"/>
                <w:vAlign w:val="center"/>
              </w:tcPr>
              <w:p>
                <w:pPr>
                  <w:jc w:val="center"/>
                  <w:rPr>
                    <w:sz w:val="22"/>
                    <w:szCs w:val="22"/>
                    <w:lang w:eastAsia="lt-LT"/>
                  </w:rPr>
                </w:pPr>
              </w:p>
            </w:tc>
            <w:tc>
              <w:tcPr>
                <w:tcW w:w="269" w:type="pct"/>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19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192"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99" w:type="pct"/>
              </w:tcPr>
              <w:p>
                <w:pPr>
                  <w:jc w:val="center"/>
                  <w:rPr>
                    <w:sz w:val="22"/>
                    <w:szCs w:val="22"/>
                    <w:lang w:eastAsia="lt-LT"/>
                  </w:rPr>
                </w:pPr>
              </w:p>
            </w:tc>
            <w:tc>
              <w:tcPr>
                <w:tcW w:w="239" w:type="pct"/>
              </w:tcPr>
              <w:p>
                <w:pPr>
                  <w:jc w:val="center"/>
                  <w:rPr>
                    <w:sz w:val="22"/>
                    <w:szCs w:val="22"/>
                    <w:lang w:eastAsia="lt-LT"/>
                  </w:rPr>
                </w:pPr>
              </w:p>
            </w:tc>
            <w:tc>
              <w:tcPr>
                <w:tcW w:w="269" w:type="pct"/>
              </w:tcPr>
              <w:p>
                <w:pPr>
                  <w:jc w:val="center"/>
                  <w:rPr>
                    <w:sz w:val="22"/>
                    <w:szCs w:val="22"/>
                    <w:lang w:eastAsia="lt-LT"/>
                  </w:rPr>
                </w:pPr>
              </w:p>
            </w:tc>
            <w:tc>
              <w:tcPr>
                <w:tcW w:w="359" w:type="pct"/>
                <w:shd w:val="clear" w:color="auto" w:fill="auto"/>
                <w:vAlign w:val="center"/>
              </w:tcPr>
              <w:p>
                <w:pPr>
                  <w:jc w:val="center"/>
                  <w:rPr>
                    <w:sz w:val="22"/>
                    <w:szCs w:val="22"/>
                    <w:lang w:eastAsia="lt-LT"/>
                  </w:rPr>
                </w:pPr>
              </w:p>
            </w:tc>
            <w:tc>
              <w:tcPr>
                <w:tcW w:w="508" w:type="pct"/>
              </w:tcPr>
              <w:p>
                <w:pPr>
                  <w:jc w:val="center"/>
                  <w:rPr>
                    <w:sz w:val="22"/>
                    <w:szCs w:val="22"/>
                    <w:lang w:eastAsia="lt-LT"/>
                  </w:rPr>
                </w:pPr>
              </w:p>
            </w:tc>
            <w:tc>
              <w:tcPr>
                <w:tcW w:w="388" w:type="pct"/>
                <w:shd w:val="clear" w:color="auto" w:fill="auto"/>
                <w:vAlign w:val="center"/>
              </w:tcPr>
              <w:p>
                <w:pPr>
                  <w:jc w:val="center"/>
                  <w:rPr>
                    <w:sz w:val="22"/>
                    <w:szCs w:val="22"/>
                    <w:lang w:eastAsia="lt-LT"/>
                  </w:rPr>
                </w:pPr>
              </w:p>
            </w:tc>
          </w:tr>
          <w:tr>
            <w:trPr>
              <w:trHeight w:val="357"/>
            </w:trPr>
            <w:tc>
              <w:tcPr>
                <w:tcW w:w="239" w:type="pct"/>
                <w:shd w:val="clear" w:color="auto" w:fill="auto"/>
                <w:vAlign w:val="center"/>
              </w:tcPr>
              <w:p>
                <w:pPr>
                  <w:jc w:val="center"/>
                  <w:rPr>
                    <w:sz w:val="22"/>
                    <w:szCs w:val="22"/>
                    <w:lang w:eastAsia="lt-LT"/>
                  </w:rPr>
                </w:pPr>
              </w:p>
            </w:tc>
            <w:tc>
              <w:tcPr>
                <w:tcW w:w="269" w:type="pct"/>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19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192"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99" w:type="pct"/>
              </w:tcPr>
              <w:p>
                <w:pPr>
                  <w:jc w:val="center"/>
                  <w:rPr>
                    <w:sz w:val="22"/>
                    <w:szCs w:val="22"/>
                    <w:lang w:eastAsia="lt-LT"/>
                  </w:rPr>
                </w:pPr>
              </w:p>
            </w:tc>
            <w:tc>
              <w:tcPr>
                <w:tcW w:w="239" w:type="pct"/>
              </w:tcPr>
              <w:p>
                <w:pPr>
                  <w:jc w:val="center"/>
                  <w:rPr>
                    <w:sz w:val="22"/>
                    <w:szCs w:val="22"/>
                    <w:lang w:eastAsia="lt-LT"/>
                  </w:rPr>
                </w:pPr>
              </w:p>
            </w:tc>
            <w:tc>
              <w:tcPr>
                <w:tcW w:w="269" w:type="pct"/>
              </w:tcPr>
              <w:p>
                <w:pPr>
                  <w:jc w:val="center"/>
                  <w:rPr>
                    <w:sz w:val="22"/>
                    <w:szCs w:val="22"/>
                    <w:lang w:eastAsia="lt-LT"/>
                  </w:rPr>
                </w:pPr>
              </w:p>
            </w:tc>
            <w:tc>
              <w:tcPr>
                <w:tcW w:w="359" w:type="pct"/>
                <w:shd w:val="clear" w:color="auto" w:fill="auto"/>
                <w:vAlign w:val="center"/>
              </w:tcPr>
              <w:p>
                <w:pPr>
                  <w:jc w:val="center"/>
                  <w:rPr>
                    <w:sz w:val="22"/>
                    <w:szCs w:val="22"/>
                    <w:lang w:eastAsia="lt-LT"/>
                  </w:rPr>
                </w:pPr>
              </w:p>
            </w:tc>
            <w:tc>
              <w:tcPr>
                <w:tcW w:w="508" w:type="pct"/>
              </w:tcPr>
              <w:p>
                <w:pPr>
                  <w:jc w:val="center"/>
                  <w:rPr>
                    <w:sz w:val="22"/>
                    <w:szCs w:val="22"/>
                    <w:lang w:eastAsia="lt-LT"/>
                  </w:rPr>
                </w:pPr>
              </w:p>
            </w:tc>
            <w:tc>
              <w:tcPr>
                <w:tcW w:w="388" w:type="pct"/>
                <w:shd w:val="clear" w:color="auto" w:fill="auto"/>
                <w:vAlign w:val="center"/>
              </w:tcPr>
              <w:p>
                <w:pPr>
                  <w:jc w:val="center"/>
                  <w:rPr>
                    <w:sz w:val="22"/>
                    <w:szCs w:val="22"/>
                    <w:lang w:eastAsia="lt-LT"/>
                  </w:rPr>
                </w:pPr>
              </w:p>
            </w:tc>
          </w:tr>
          <w:tr>
            <w:trPr>
              <w:trHeight w:val="357"/>
            </w:trPr>
            <w:tc>
              <w:tcPr>
                <w:tcW w:w="239" w:type="pct"/>
                <w:shd w:val="clear" w:color="auto" w:fill="auto"/>
                <w:vAlign w:val="center"/>
              </w:tcPr>
              <w:p>
                <w:pPr>
                  <w:jc w:val="center"/>
                  <w:rPr>
                    <w:sz w:val="22"/>
                    <w:szCs w:val="22"/>
                    <w:lang w:eastAsia="lt-LT"/>
                  </w:rPr>
                </w:pPr>
              </w:p>
            </w:tc>
            <w:tc>
              <w:tcPr>
                <w:tcW w:w="269" w:type="pct"/>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19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192"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99" w:type="pct"/>
              </w:tcPr>
              <w:p>
                <w:pPr>
                  <w:jc w:val="center"/>
                  <w:rPr>
                    <w:sz w:val="22"/>
                    <w:szCs w:val="22"/>
                    <w:lang w:eastAsia="lt-LT"/>
                  </w:rPr>
                </w:pPr>
              </w:p>
            </w:tc>
            <w:tc>
              <w:tcPr>
                <w:tcW w:w="239" w:type="pct"/>
              </w:tcPr>
              <w:p>
                <w:pPr>
                  <w:jc w:val="center"/>
                  <w:rPr>
                    <w:sz w:val="22"/>
                    <w:szCs w:val="22"/>
                    <w:lang w:eastAsia="lt-LT"/>
                  </w:rPr>
                </w:pPr>
              </w:p>
            </w:tc>
            <w:tc>
              <w:tcPr>
                <w:tcW w:w="269" w:type="pct"/>
              </w:tcPr>
              <w:p>
                <w:pPr>
                  <w:jc w:val="center"/>
                  <w:rPr>
                    <w:sz w:val="22"/>
                    <w:szCs w:val="22"/>
                    <w:lang w:eastAsia="lt-LT"/>
                  </w:rPr>
                </w:pPr>
              </w:p>
            </w:tc>
            <w:tc>
              <w:tcPr>
                <w:tcW w:w="359" w:type="pct"/>
                <w:shd w:val="clear" w:color="auto" w:fill="auto"/>
                <w:vAlign w:val="center"/>
              </w:tcPr>
              <w:p>
                <w:pPr>
                  <w:jc w:val="center"/>
                  <w:rPr>
                    <w:sz w:val="22"/>
                    <w:szCs w:val="22"/>
                    <w:lang w:eastAsia="lt-LT"/>
                  </w:rPr>
                </w:pPr>
              </w:p>
            </w:tc>
            <w:tc>
              <w:tcPr>
                <w:tcW w:w="508" w:type="pct"/>
              </w:tcPr>
              <w:p>
                <w:pPr>
                  <w:jc w:val="center"/>
                  <w:rPr>
                    <w:sz w:val="22"/>
                    <w:szCs w:val="22"/>
                    <w:lang w:eastAsia="lt-LT"/>
                  </w:rPr>
                </w:pPr>
              </w:p>
            </w:tc>
            <w:tc>
              <w:tcPr>
                <w:tcW w:w="388" w:type="pct"/>
                <w:shd w:val="clear" w:color="auto" w:fill="auto"/>
                <w:vAlign w:val="center"/>
              </w:tcPr>
              <w:p>
                <w:pPr>
                  <w:jc w:val="center"/>
                  <w:rPr>
                    <w:sz w:val="22"/>
                    <w:szCs w:val="22"/>
                    <w:lang w:eastAsia="lt-LT"/>
                  </w:rPr>
                </w:pPr>
              </w:p>
            </w:tc>
          </w:tr>
          <w:tr>
            <w:trPr>
              <w:trHeight w:val="357"/>
            </w:trPr>
            <w:tc>
              <w:tcPr>
                <w:tcW w:w="239" w:type="pct"/>
                <w:shd w:val="clear" w:color="auto" w:fill="auto"/>
                <w:vAlign w:val="center"/>
              </w:tcPr>
              <w:p>
                <w:pPr>
                  <w:jc w:val="center"/>
                  <w:rPr>
                    <w:sz w:val="22"/>
                    <w:szCs w:val="22"/>
                    <w:lang w:eastAsia="lt-LT"/>
                  </w:rPr>
                </w:pPr>
              </w:p>
            </w:tc>
            <w:tc>
              <w:tcPr>
                <w:tcW w:w="269" w:type="pct"/>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19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192"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99" w:type="pct"/>
              </w:tcPr>
              <w:p>
                <w:pPr>
                  <w:jc w:val="center"/>
                  <w:rPr>
                    <w:sz w:val="22"/>
                    <w:szCs w:val="22"/>
                    <w:lang w:eastAsia="lt-LT"/>
                  </w:rPr>
                </w:pPr>
              </w:p>
            </w:tc>
            <w:tc>
              <w:tcPr>
                <w:tcW w:w="239" w:type="pct"/>
              </w:tcPr>
              <w:p>
                <w:pPr>
                  <w:jc w:val="center"/>
                  <w:rPr>
                    <w:sz w:val="22"/>
                    <w:szCs w:val="22"/>
                    <w:lang w:eastAsia="lt-LT"/>
                  </w:rPr>
                </w:pPr>
              </w:p>
            </w:tc>
            <w:tc>
              <w:tcPr>
                <w:tcW w:w="269" w:type="pct"/>
              </w:tcPr>
              <w:p>
                <w:pPr>
                  <w:jc w:val="center"/>
                  <w:rPr>
                    <w:sz w:val="22"/>
                    <w:szCs w:val="22"/>
                    <w:lang w:eastAsia="lt-LT"/>
                  </w:rPr>
                </w:pPr>
              </w:p>
            </w:tc>
            <w:tc>
              <w:tcPr>
                <w:tcW w:w="359" w:type="pct"/>
                <w:shd w:val="clear" w:color="auto" w:fill="auto"/>
                <w:vAlign w:val="center"/>
              </w:tcPr>
              <w:p>
                <w:pPr>
                  <w:jc w:val="center"/>
                  <w:rPr>
                    <w:sz w:val="22"/>
                    <w:szCs w:val="22"/>
                    <w:lang w:eastAsia="lt-LT"/>
                  </w:rPr>
                </w:pPr>
              </w:p>
            </w:tc>
            <w:tc>
              <w:tcPr>
                <w:tcW w:w="508" w:type="pct"/>
              </w:tcPr>
              <w:p>
                <w:pPr>
                  <w:jc w:val="center"/>
                  <w:rPr>
                    <w:sz w:val="22"/>
                    <w:szCs w:val="22"/>
                    <w:lang w:eastAsia="lt-LT"/>
                  </w:rPr>
                </w:pPr>
              </w:p>
            </w:tc>
            <w:tc>
              <w:tcPr>
                <w:tcW w:w="388" w:type="pct"/>
                <w:shd w:val="clear" w:color="auto" w:fill="auto"/>
                <w:vAlign w:val="center"/>
              </w:tcPr>
              <w:p>
                <w:pPr>
                  <w:jc w:val="center"/>
                  <w:rPr>
                    <w:sz w:val="22"/>
                    <w:szCs w:val="22"/>
                    <w:lang w:eastAsia="lt-LT"/>
                  </w:rPr>
                </w:pPr>
              </w:p>
            </w:tc>
          </w:tr>
          <w:tr>
            <w:trPr>
              <w:trHeight w:val="357"/>
            </w:trPr>
            <w:tc>
              <w:tcPr>
                <w:tcW w:w="239" w:type="pct"/>
                <w:shd w:val="clear" w:color="auto" w:fill="auto"/>
                <w:vAlign w:val="center"/>
              </w:tcPr>
              <w:p>
                <w:pPr>
                  <w:jc w:val="center"/>
                  <w:rPr>
                    <w:sz w:val="22"/>
                    <w:szCs w:val="22"/>
                    <w:lang w:eastAsia="lt-LT"/>
                  </w:rPr>
                </w:pPr>
              </w:p>
            </w:tc>
            <w:tc>
              <w:tcPr>
                <w:tcW w:w="269" w:type="pct"/>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19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192"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99" w:type="pct"/>
              </w:tcPr>
              <w:p>
                <w:pPr>
                  <w:jc w:val="center"/>
                  <w:rPr>
                    <w:sz w:val="22"/>
                    <w:szCs w:val="22"/>
                    <w:lang w:eastAsia="lt-LT"/>
                  </w:rPr>
                </w:pPr>
              </w:p>
            </w:tc>
            <w:tc>
              <w:tcPr>
                <w:tcW w:w="239" w:type="pct"/>
              </w:tcPr>
              <w:p>
                <w:pPr>
                  <w:jc w:val="center"/>
                  <w:rPr>
                    <w:sz w:val="22"/>
                    <w:szCs w:val="22"/>
                    <w:lang w:eastAsia="lt-LT"/>
                  </w:rPr>
                </w:pPr>
              </w:p>
            </w:tc>
            <w:tc>
              <w:tcPr>
                <w:tcW w:w="269" w:type="pct"/>
              </w:tcPr>
              <w:p>
                <w:pPr>
                  <w:jc w:val="center"/>
                  <w:rPr>
                    <w:sz w:val="22"/>
                    <w:szCs w:val="22"/>
                    <w:lang w:eastAsia="lt-LT"/>
                  </w:rPr>
                </w:pPr>
              </w:p>
            </w:tc>
            <w:tc>
              <w:tcPr>
                <w:tcW w:w="359" w:type="pct"/>
                <w:shd w:val="clear" w:color="auto" w:fill="auto"/>
                <w:vAlign w:val="center"/>
              </w:tcPr>
              <w:p>
                <w:pPr>
                  <w:jc w:val="center"/>
                  <w:rPr>
                    <w:sz w:val="22"/>
                    <w:szCs w:val="22"/>
                    <w:lang w:eastAsia="lt-LT"/>
                  </w:rPr>
                </w:pPr>
              </w:p>
            </w:tc>
            <w:tc>
              <w:tcPr>
                <w:tcW w:w="508" w:type="pct"/>
              </w:tcPr>
              <w:p>
                <w:pPr>
                  <w:jc w:val="center"/>
                  <w:rPr>
                    <w:sz w:val="22"/>
                    <w:szCs w:val="22"/>
                    <w:lang w:eastAsia="lt-LT"/>
                  </w:rPr>
                </w:pPr>
              </w:p>
            </w:tc>
            <w:tc>
              <w:tcPr>
                <w:tcW w:w="388" w:type="pct"/>
                <w:shd w:val="clear" w:color="auto" w:fill="auto"/>
                <w:vAlign w:val="center"/>
              </w:tcPr>
              <w:p>
                <w:pPr>
                  <w:jc w:val="center"/>
                  <w:rPr>
                    <w:sz w:val="22"/>
                    <w:szCs w:val="22"/>
                    <w:lang w:eastAsia="lt-LT"/>
                  </w:rPr>
                </w:pPr>
              </w:p>
            </w:tc>
          </w:tr>
          <w:tr>
            <w:trPr>
              <w:trHeight w:val="357"/>
            </w:trPr>
            <w:tc>
              <w:tcPr>
                <w:tcW w:w="239" w:type="pct"/>
                <w:shd w:val="clear" w:color="auto" w:fill="auto"/>
                <w:vAlign w:val="center"/>
              </w:tcPr>
              <w:p>
                <w:pPr>
                  <w:jc w:val="center"/>
                  <w:rPr>
                    <w:sz w:val="22"/>
                    <w:szCs w:val="22"/>
                    <w:lang w:eastAsia="lt-LT"/>
                  </w:rPr>
                </w:pPr>
              </w:p>
            </w:tc>
            <w:tc>
              <w:tcPr>
                <w:tcW w:w="269" w:type="pct"/>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19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192"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99" w:type="pct"/>
              </w:tcPr>
              <w:p>
                <w:pPr>
                  <w:jc w:val="center"/>
                  <w:rPr>
                    <w:sz w:val="22"/>
                    <w:szCs w:val="22"/>
                    <w:lang w:eastAsia="lt-LT"/>
                  </w:rPr>
                </w:pPr>
              </w:p>
            </w:tc>
            <w:tc>
              <w:tcPr>
                <w:tcW w:w="239" w:type="pct"/>
              </w:tcPr>
              <w:p>
                <w:pPr>
                  <w:jc w:val="center"/>
                  <w:rPr>
                    <w:sz w:val="22"/>
                    <w:szCs w:val="22"/>
                    <w:lang w:eastAsia="lt-LT"/>
                  </w:rPr>
                </w:pPr>
              </w:p>
            </w:tc>
            <w:tc>
              <w:tcPr>
                <w:tcW w:w="269" w:type="pct"/>
              </w:tcPr>
              <w:p>
                <w:pPr>
                  <w:jc w:val="center"/>
                  <w:rPr>
                    <w:sz w:val="22"/>
                    <w:szCs w:val="22"/>
                    <w:lang w:eastAsia="lt-LT"/>
                  </w:rPr>
                </w:pPr>
              </w:p>
            </w:tc>
            <w:tc>
              <w:tcPr>
                <w:tcW w:w="359" w:type="pct"/>
                <w:shd w:val="clear" w:color="auto" w:fill="auto"/>
                <w:vAlign w:val="center"/>
              </w:tcPr>
              <w:p>
                <w:pPr>
                  <w:jc w:val="center"/>
                  <w:rPr>
                    <w:sz w:val="22"/>
                    <w:szCs w:val="22"/>
                    <w:lang w:eastAsia="lt-LT"/>
                  </w:rPr>
                </w:pPr>
              </w:p>
            </w:tc>
            <w:tc>
              <w:tcPr>
                <w:tcW w:w="508" w:type="pct"/>
              </w:tcPr>
              <w:p>
                <w:pPr>
                  <w:jc w:val="center"/>
                  <w:rPr>
                    <w:sz w:val="22"/>
                    <w:szCs w:val="22"/>
                    <w:lang w:eastAsia="lt-LT"/>
                  </w:rPr>
                </w:pPr>
              </w:p>
            </w:tc>
            <w:tc>
              <w:tcPr>
                <w:tcW w:w="388" w:type="pct"/>
                <w:shd w:val="clear" w:color="auto" w:fill="auto"/>
                <w:vAlign w:val="center"/>
              </w:tcPr>
              <w:p>
                <w:pPr>
                  <w:jc w:val="center"/>
                  <w:rPr>
                    <w:sz w:val="22"/>
                    <w:szCs w:val="22"/>
                    <w:lang w:eastAsia="lt-LT"/>
                  </w:rPr>
                </w:pPr>
              </w:p>
            </w:tc>
          </w:tr>
          <w:tr>
            <w:trPr>
              <w:trHeight w:val="357"/>
            </w:trPr>
            <w:tc>
              <w:tcPr>
                <w:tcW w:w="239" w:type="pct"/>
                <w:shd w:val="clear" w:color="auto" w:fill="auto"/>
                <w:vAlign w:val="center"/>
              </w:tcPr>
              <w:p>
                <w:pPr>
                  <w:jc w:val="center"/>
                  <w:rPr>
                    <w:sz w:val="22"/>
                    <w:szCs w:val="22"/>
                    <w:lang w:eastAsia="lt-LT"/>
                  </w:rPr>
                </w:pPr>
              </w:p>
            </w:tc>
            <w:tc>
              <w:tcPr>
                <w:tcW w:w="269" w:type="pct"/>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19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192"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99" w:type="pct"/>
              </w:tcPr>
              <w:p>
                <w:pPr>
                  <w:jc w:val="center"/>
                  <w:rPr>
                    <w:sz w:val="22"/>
                    <w:szCs w:val="22"/>
                    <w:lang w:eastAsia="lt-LT"/>
                  </w:rPr>
                </w:pPr>
              </w:p>
            </w:tc>
            <w:tc>
              <w:tcPr>
                <w:tcW w:w="239" w:type="pct"/>
              </w:tcPr>
              <w:p>
                <w:pPr>
                  <w:jc w:val="center"/>
                  <w:rPr>
                    <w:sz w:val="22"/>
                    <w:szCs w:val="22"/>
                    <w:lang w:eastAsia="lt-LT"/>
                  </w:rPr>
                </w:pPr>
              </w:p>
            </w:tc>
            <w:tc>
              <w:tcPr>
                <w:tcW w:w="269" w:type="pct"/>
              </w:tcPr>
              <w:p>
                <w:pPr>
                  <w:jc w:val="center"/>
                  <w:rPr>
                    <w:sz w:val="22"/>
                    <w:szCs w:val="22"/>
                    <w:lang w:eastAsia="lt-LT"/>
                  </w:rPr>
                </w:pPr>
              </w:p>
            </w:tc>
            <w:tc>
              <w:tcPr>
                <w:tcW w:w="359" w:type="pct"/>
                <w:shd w:val="clear" w:color="auto" w:fill="auto"/>
                <w:vAlign w:val="center"/>
              </w:tcPr>
              <w:p>
                <w:pPr>
                  <w:jc w:val="center"/>
                  <w:rPr>
                    <w:sz w:val="22"/>
                    <w:szCs w:val="22"/>
                    <w:lang w:eastAsia="lt-LT"/>
                  </w:rPr>
                </w:pPr>
              </w:p>
            </w:tc>
            <w:tc>
              <w:tcPr>
                <w:tcW w:w="508" w:type="pct"/>
              </w:tcPr>
              <w:p>
                <w:pPr>
                  <w:jc w:val="center"/>
                  <w:rPr>
                    <w:sz w:val="22"/>
                    <w:szCs w:val="22"/>
                    <w:lang w:eastAsia="lt-LT"/>
                  </w:rPr>
                </w:pPr>
              </w:p>
            </w:tc>
            <w:tc>
              <w:tcPr>
                <w:tcW w:w="388" w:type="pct"/>
                <w:shd w:val="clear" w:color="auto" w:fill="auto"/>
                <w:vAlign w:val="center"/>
              </w:tcPr>
              <w:p>
                <w:pPr>
                  <w:jc w:val="center"/>
                  <w:rPr>
                    <w:sz w:val="22"/>
                    <w:szCs w:val="22"/>
                    <w:lang w:eastAsia="lt-LT"/>
                  </w:rPr>
                </w:pPr>
              </w:p>
            </w:tc>
          </w:tr>
          <w:tr>
            <w:trPr>
              <w:trHeight w:val="357"/>
            </w:trPr>
            <w:tc>
              <w:tcPr>
                <w:tcW w:w="239" w:type="pct"/>
                <w:shd w:val="clear" w:color="auto" w:fill="auto"/>
                <w:vAlign w:val="center"/>
              </w:tcPr>
              <w:p>
                <w:pPr>
                  <w:jc w:val="center"/>
                  <w:rPr>
                    <w:sz w:val="22"/>
                    <w:szCs w:val="22"/>
                    <w:lang w:eastAsia="lt-LT"/>
                  </w:rPr>
                </w:pPr>
              </w:p>
            </w:tc>
            <w:tc>
              <w:tcPr>
                <w:tcW w:w="269" w:type="pct"/>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19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15" w:type="pct"/>
                <w:shd w:val="clear" w:color="auto" w:fill="auto"/>
                <w:vAlign w:val="center"/>
              </w:tcPr>
              <w:p>
                <w:pPr>
                  <w:jc w:val="center"/>
                  <w:rPr>
                    <w:sz w:val="22"/>
                    <w:szCs w:val="22"/>
                    <w:lang w:eastAsia="lt-LT"/>
                  </w:rPr>
                </w:pPr>
              </w:p>
            </w:tc>
            <w:tc>
              <w:tcPr>
                <w:tcW w:w="192" w:type="pct"/>
                <w:shd w:val="clear" w:color="auto" w:fill="auto"/>
                <w:vAlign w:val="center"/>
              </w:tcPr>
              <w:p>
                <w:pPr>
                  <w:jc w:val="center"/>
                  <w:rPr>
                    <w:sz w:val="22"/>
                    <w:szCs w:val="22"/>
                    <w:lang w:eastAsia="lt-LT"/>
                  </w:rPr>
                </w:pPr>
              </w:p>
            </w:tc>
            <w:tc>
              <w:tcPr>
                <w:tcW w:w="299" w:type="pct"/>
                <w:shd w:val="clear" w:color="auto" w:fill="auto"/>
                <w:vAlign w:val="center"/>
              </w:tcPr>
              <w:p>
                <w:pPr>
                  <w:jc w:val="center"/>
                  <w:rPr>
                    <w:sz w:val="22"/>
                    <w:szCs w:val="22"/>
                    <w:lang w:eastAsia="lt-LT"/>
                  </w:rPr>
                </w:pPr>
              </w:p>
            </w:tc>
            <w:tc>
              <w:tcPr>
                <w:tcW w:w="239" w:type="pct"/>
                <w:shd w:val="clear" w:color="auto" w:fill="auto"/>
                <w:vAlign w:val="center"/>
              </w:tcPr>
              <w:p>
                <w:pPr>
                  <w:jc w:val="center"/>
                  <w:rPr>
                    <w:sz w:val="22"/>
                    <w:szCs w:val="22"/>
                    <w:lang w:eastAsia="lt-LT"/>
                  </w:rPr>
                </w:pPr>
              </w:p>
            </w:tc>
            <w:tc>
              <w:tcPr>
                <w:tcW w:w="299" w:type="pct"/>
              </w:tcPr>
              <w:p>
                <w:pPr>
                  <w:jc w:val="center"/>
                  <w:rPr>
                    <w:sz w:val="22"/>
                    <w:szCs w:val="22"/>
                    <w:lang w:eastAsia="lt-LT"/>
                  </w:rPr>
                </w:pPr>
              </w:p>
            </w:tc>
            <w:tc>
              <w:tcPr>
                <w:tcW w:w="239" w:type="pct"/>
              </w:tcPr>
              <w:p>
                <w:pPr>
                  <w:jc w:val="center"/>
                  <w:rPr>
                    <w:sz w:val="22"/>
                    <w:szCs w:val="22"/>
                    <w:lang w:eastAsia="lt-LT"/>
                  </w:rPr>
                </w:pPr>
              </w:p>
            </w:tc>
            <w:tc>
              <w:tcPr>
                <w:tcW w:w="269" w:type="pct"/>
              </w:tcPr>
              <w:p>
                <w:pPr>
                  <w:jc w:val="center"/>
                  <w:rPr>
                    <w:sz w:val="22"/>
                    <w:szCs w:val="22"/>
                    <w:lang w:eastAsia="lt-LT"/>
                  </w:rPr>
                </w:pPr>
              </w:p>
            </w:tc>
            <w:tc>
              <w:tcPr>
                <w:tcW w:w="359" w:type="pct"/>
                <w:shd w:val="clear" w:color="auto" w:fill="auto"/>
                <w:vAlign w:val="center"/>
              </w:tcPr>
              <w:p>
                <w:pPr>
                  <w:jc w:val="center"/>
                  <w:rPr>
                    <w:sz w:val="22"/>
                    <w:szCs w:val="22"/>
                    <w:lang w:eastAsia="lt-LT"/>
                  </w:rPr>
                </w:pPr>
              </w:p>
            </w:tc>
            <w:tc>
              <w:tcPr>
                <w:tcW w:w="508" w:type="pct"/>
              </w:tcPr>
              <w:p>
                <w:pPr>
                  <w:jc w:val="center"/>
                  <w:rPr>
                    <w:sz w:val="22"/>
                    <w:szCs w:val="22"/>
                    <w:lang w:eastAsia="lt-LT"/>
                  </w:rPr>
                </w:pPr>
              </w:p>
            </w:tc>
            <w:tc>
              <w:tcPr>
                <w:tcW w:w="388" w:type="pct"/>
                <w:shd w:val="clear" w:color="auto" w:fill="auto"/>
                <w:vAlign w:val="center"/>
              </w:tcPr>
              <w:p>
                <w:pPr>
                  <w:jc w:val="center"/>
                  <w:rPr>
                    <w:sz w:val="22"/>
                    <w:szCs w:val="22"/>
                    <w:lang w:eastAsia="lt-LT"/>
                  </w:rPr>
                </w:pPr>
              </w:p>
            </w:tc>
          </w:tr>
        </w:tbl>
        <w:p>
          <w:pPr>
            <w:rPr>
              <w:sz w:val="18"/>
              <w:szCs w:val="18"/>
              <w:lang w:eastAsia="lt-LT"/>
            </w:rPr>
          </w:pPr>
        </w:p>
        <w:p>
          <w:pPr>
            <w:jc w:val="center"/>
          </w:pPr>
          <w:r>
            <w:t>_______________________________</w:t>
          </w:r>
        </w:p>
        <w:p>
          <w:pPr>
            <w:tabs>
              <w:tab w:val="center" w:pos="4819"/>
              <w:tab w:val="right" w:pos="9638"/>
            </w:tabs>
          </w:pPr>
        </w:p>
      </w:sdtContent>
    </w:sdt>
    <w:sdt>
      <w:sdtPr>
        <w:alias w:val="4 pr."/>
        <w:tag w:val="part_c5bddb125cca42b38a25cfa147f18b78"/>
        <w:lock w:val="sdtLocked"/>
        <w:richText/>
      </w:sdtPr>
      <w:sdtContent>
        <w:p>
          <w:pPr>
            <w:ind w:left="9214" w:right="-172"/>
            <w:sectPr>
              <w:pgSz w:w="16838" w:h="11906" w:orient="landscape"/>
              <w:pgMar w:top="567" w:right="1134" w:bottom="1701" w:left="1134" w:header="709" w:footer="709" w:gutter="0"/>
              <w:pgNumType w:start="1"/>
              <w:cols w:space="708"/>
              <w:titlePg/>
              <w:docGrid w:linePitch="360"/>
            </w:sectPr>
          </w:pPr>
        </w:p>
        <w:p>
          <w:pPr>
            <w:ind w:left="9214" w:right="-172"/>
            <w:rPr>
              <w:szCs w:val="24"/>
              <w:lang w:eastAsia="lt-LT"/>
            </w:rPr>
          </w:pPr>
          <w:r>
            <w:rPr>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rPr>
              <w:szCs w:val="24"/>
              <w:lang w:eastAsia="lt-LT"/>
            </w:rPr>
          </w:pPr>
          <w:sdt>
            <w:sdtPr>
              <w:alias w:val="Numeris"/>
              <w:tag w:val="nr_c5bddb125cca42b38a25cfa147f18b78"/>
              <w:lock w:val="sdtLocked"/>
              <w:richText/>
            </w:sdtPr>
            <w:sdtContent>
              <w:r>
                <w:rPr>
                  <w:szCs w:val="24"/>
                </w:rPr>
                <w:t>4</w:t>
              </w:r>
            </w:sdtContent>
          </w:sdt>
          <w:r>
            <w:rPr>
              <w:szCs w:val="24"/>
            </w:rPr>
            <w:t xml:space="preserve"> priedas</w:t>
          </w:r>
        </w:p>
        <w:p>
          <w:pPr>
            <w:jc w:val="both"/>
            <w:rPr>
              <w:szCs w:val="24"/>
            </w:rPr>
          </w:pPr>
        </w:p>
        <w:p>
          <w:pPr>
            <w:jc w:val="both"/>
            <w:rPr>
              <w:szCs w:val="24"/>
            </w:rPr>
          </w:pPr>
        </w:p>
        <w:p>
          <w:pPr>
            <w:jc w:val="center"/>
            <w:rPr>
              <w:b/>
              <w:szCs w:val="24"/>
            </w:rPr>
          </w:pPr>
          <w:sdt>
            <w:sdtPr>
              <w:alias w:val="Pavadinimas"/>
              <w:tag w:val="title_c5bddb125cca42b38a25cfa147f18b78"/>
              <w:lock w:val="sdtLocked"/>
              <w:richText/>
            </w:sdtPr>
            <w:sdtContent>
              <w:r>
                <w:rPr>
                  <w:b/>
                  <w:szCs w:val="24"/>
                </w:rPr>
                <w:t>ALTERNATYVAUS TESTO VERTINIMO LENTELĖ</w:t>
              </w:r>
            </w:sdtContent>
          </w:sdt>
        </w:p>
        <w:p>
          <w:pPr>
            <w:jc w:val="both"/>
            <w:rPr>
              <w:i/>
              <w:szCs w:val="24"/>
            </w:rPr>
          </w:pPr>
        </w:p>
        <w:tbl>
          <w:tblPr>
            <w:tblW w:w="12469" w:type="dxa"/>
            <w:tblLook w:val="04A0" w:firstRow="1" w:lastRow="0" w:firstColumn="1" w:lastColumn="0" w:noHBand="0" w:noVBand="1"/>
          </w:tblPr>
          <w:tblGrid>
            <w:gridCol w:w="1980"/>
            <w:gridCol w:w="1016"/>
            <w:gridCol w:w="1067"/>
            <w:gridCol w:w="851"/>
            <w:gridCol w:w="850"/>
            <w:gridCol w:w="894"/>
            <w:gridCol w:w="992"/>
            <w:gridCol w:w="992"/>
            <w:gridCol w:w="992"/>
            <w:gridCol w:w="993"/>
            <w:gridCol w:w="850"/>
            <w:gridCol w:w="992"/>
          </w:tblGrid>
          <w:tr>
            <w:trPr>
              <w:trHeight w:val="218"/>
            </w:trPr>
            <w:tc>
              <w:tcPr>
                <w:tcW w:w="19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pPr>
                  <w:spacing w:line="276" w:lineRule="auto"/>
                  <w:jc w:val="center"/>
                  <w:rPr>
                    <w:bCs/>
                    <w:lang w:eastAsia="lt-LT"/>
                  </w:rPr>
                </w:pPr>
                <w:r>
                  <w:rPr>
                    <w:bCs/>
                    <w:lang w:eastAsia="lt-LT"/>
                  </w:rPr>
                  <w:t>Alternatyvus testas (min, sek)</w:t>
                </w:r>
              </w:p>
            </w:tc>
            <w:tc>
              <w:tcPr>
                <w:tcW w:w="1016"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pPr>
                  <w:spacing w:line="276" w:lineRule="auto"/>
                  <w:jc w:val="center"/>
                  <w:rPr>
                    <w:bCs/>
                    <w:lang w:eastAsia="lt-LT"/>
                  </w:rPr>
                </w:pPr>
                <w:r>
                  <w:rPr>
                    <w:bCs/>
                    <w:lang w:eastAsia="lt-LT"/>
                  </w:rPr>
                  <w:t>Lytis</w:t>
                </w:r>
              </w:p>
            </w:tc>
            <w:tc>
              <w:tcPr>
                <w:tcW w:w="9473" w:type="dxa"/>
                <w:gridSpan w:val="10"/>
                <w:tcBorders>
                  <w:top w:val="single" w:sz="4" w:space="0" w:color="auto"/>
                  <w:left w:val="nil"/>
                  <w:bottom w:val="single" w:sz="4" w:space="0" w:color="auto"/>
                  <w:right w:val="single" w:sz="4" w:space="0" w:color="000000"/>
                </w:tcBorders>
                <w:shd w:val="clear" w:color="auto" w:fill="auto"/>
                <w:noWrap/>
                <w:vAlign w:val="bottom"/>
                <w:hideMark/>
              </w:tcPr>
              <w:p>
                <w:pPr>
                  <w:spacing w:line="276" w:lineRule="auto"/>
                  <w:jc w:val="center"/>
                  <w:rPr>
                    <w:bCs/>
                    <w:lang w:eastAsia="lt-LT"/>
                  </w:rPr>
                </w:pPr>
                <w:r>
                  <w:rPr>
                    <w:bCs/>
                    <w:lang w:eastAsia="lt-LT"/>
                  </w:rPr>
                  <w:t>Amžius metais</w:t>
                </w:r>
              </w:p>
            </w:tc>
          </w:tr>
          <w:tr>
            <w:trPr>
              <w:trHeight w:val="263"/>
            </w:trPr>
            <w:tc>
              <w:tcPr>
                <w:tcW w:w="1980" w:type="dxa"/>
                <w:vMerge/>
                <w:tcBorders>
                  <w:top w:val="single" w:sz="4" w:space="0" w:color="auto"/>
                  <w:left w:val="single" w:sz="4" w:space="0" w:color="auto"/>
                  <w:bottom w:val="single" w:sz="4" w:space="0" w:color="000000"/>
                  <w:right w:val="single" w:sz="4" w:space="0" w:color="auto"/>
                </w:tcBorders>
                <w:vAlign w:val="center"/>
                <w:hideMark/>
              </w:tcPr>
              <w:p>
                <w:pPr>
                  <w:spacing w:line="276" w:lineRule="auto"/>
                  <w:rPr>
                    <w:bCs/>
                    <w:lang w:eastAsia="lt-LT"/>
                  </w:rPr>
                </w:pPr>
              </w:p>
            </w:tc>
            <w:tc>
              <w:tcPr>
                <w:tcW w:w="1016" w:type="dxa"/>
                <w:vMerge/>
                <w:tcBorders>
                  <w:top w:val="single" w:sz="4" w:space="0" w:color="auto"/>
                  <w:left w:val="single" w:sz="4" w:space="0" w:color="auto"/>
                  <w:bottom w:val="single" w:sz="4" w:space="0" w:color="000000"/>
                  <w:right w:val="single" w:sz="4" w:space="0" w:color="auto"/>
                </w:tcBorders>
                <w:vAlign w:val="center"/>
                <w:hideMark/>
              </w:tcPr>
              <w:p>
                <w:pPr>
                  <w:spacing w:line="276" w:lineRule="auto"/>
                  <w:rPr>
                    <w:bCs/>
                    <w:lang w:eastAsia="lt-LT"/>
                  </w:rPr>
                </w:pPr>
              </w:p>
            </w:tc>
            <w:tc>
              <w:tcPr>
                <w:tcW w:w="1067" w:type="dxa"/>
                <w:tcBorders>
                  <w:top w:val="nil"/>
                  <w:left w:val="nil"/>
                  <w:bottom w:val="single" w:sz="4" w:space="0" w:color="auto"/>
                  <w:right w:val="single" w:sz="4" w:space="0" w:color="auto"/>
                </w:tcBorders>
                <w:shd w:val="clear" w:color="auto" w:fill="auto"/>
                <w:noWrap/>
                <w:vAlign w:val="bottom"/>
                <w:hideMark/>
              </w:tcPr>
              <w:p>
                <w:pPr>
                  <w:spacing w:line="276" w:lineRule="auto"/>
                  <w:ind w:left="-65"/>
                  <w:jc w:val="center"/>
                  <w:rPr>
                    <w:bCs/>
                    <w:lang w:eastAsia="lt-LT"/>
                  </w:rPr>
                </w:pPr>
                <w:r>
                  <w:rPr>
                    <w:bCs/>
                    <w:lang w:eastAsia="lt-LT"/>
                  </w:rPr>
                  <w:t xml:space="preserve">18-21 </w:t>
                </w:r>
              </w:p>
            </w:tc>
            <w:tc>
              <w:tcPr>
                <w:tcW w:w="851" w:type="dxa"/>
                <w:tcBorders>
                  <w:top w:val="nil"/>
                  <w:left w:val="nil"/>
                  <w:bottom w:val="single" w:sz="4" w:space="0" w:color="auto"/>
                  <w:right w:val="single" w:sz="4" w:space="0" w:color="auto"/>
                </w:tcBorders>
                <w:shd w:val="clear" w:color="auto" w:fill="auto"/>
                <w:noWrap/>
                <w:vAlign w:val="bottom"/>
                <w:hideMark/>
              </w:tcPr>
              <w:p>
                <w:pPr>
                  <w:spacing w:line="276" w:lineRule="auto"/>
                  <w:ind w:left="-65"/>
                  <w:jc w:val="center"/>
                  <w:rPr>
                    <w:bCs/>
                    <w:lang w:eastAsia="lt-LT"/>
                  </w:rPr>
                </w:pPr>
                <w:r>
                  <w:rPr>
                    <w:bCs/>
                    <w:lang w:eastAsia="lt-LT"/>
                  </w:rPr>
                  <w:t xml:space="preserve">22-26 </w:t>
                </w:r>
              </w:p>
            </w:tc>
            <w:tc>
              <w:tcPr>
                <w:tcW w:w="850" w:type="dxa"/>
                <w:tcBorders>
                  <w:top w:val="nil"/>
                  <w:left w:val="nil"/>
                  <w:bottom w:val="single" w:sz="4" w:space="0" w:color="auto"/>
                  <w:right w:val="single" w:sz="4" w:space="0" w:color="auto"/>
                </w:tcBorders>
                <w:shd w:val="clear" w:color="auto" w:fill="auto"/>
                <w:noWrap/>
                <w:vAlign w:val="bottom"/>
                <w:hideMark/>
              </w:tcPr>
              <w:p>
                <w:pPr>
                  <w:spacing w:line="276" w:lineRule="auto"/>
                  <w:ind w:left="-65"/>
                  <w:jc w:val="center"/>
                  <w:rPr>
                    <w:bCs/>
                    <w:lang w:eastAsia="lt-LT"/>
                  </w:rPr>
                </w:pPr>
                <w:r>
                  <w:rPr>
                    <w:bCs/>
                    <w:lang w:eastAsia="lt-LT"/>
                  </w:rPr>
                  <w:t xml:space="preserve">27-31 </w:t>
                </w:r>
              </w:p>
            </w:tc>
            <w:tc>
              <w:tcPr>
                <w:tcW w:w="894" w:type="dxa"/>
                <w:tcBorders>
                  <w:top w:val="nil"/>
                  <w:left w:val="nil"/>
                  <w:bottom w:val="single" w:sz="4" w:space="0" w:color="auto"/>
                  <w:right w:val="single" w:sz="4" w:space="0" w:color="auto"/>
                </w:tcBorders>
                <w:shd w:val="clear" w:color="auto" w:fill="auto"/>
                <w:noWrap/>
                <w:vAlign w:val="bottom"/>
                <w:hideMark/>
              </w:tcPr>
              <w:p>
                <w:pPr>
                  <w:spacing w:line="276" w:lineRule="auto"/>
                  <w:ind w:left="-65"/>
                  <w:jc w:val="center"/>
                  <w:rPr>
                    <w:bCs/>
                    <w:lang w:eastAsia="lt-LT"/>
                  </w:rPr>
                </w:pPr>
                <w:r>
                  <w:rPr>
                    <w:bCs/>
                    <w:lang w:eastAsia="lt-LT"/>
                  </w:rPr>
                  <w:t xml:space="preserve">32-36 </w:t>
                </w:r>
              </w:p>
            </w:tc>
            <w:tc>
              <w:tcPr>
                <w:tcW w:w="992" w:type="dxa"/>
                <w:tcBorders>
                  <w:top w:val="nil"/>
                  <w:left w:val="nil"/>
                  <w:bottom w:val="single" w:sz="4" w:space="0" w:color="auto"/>
                  <w:right w:val="single" w:sz="4" w:space="0" w:color="auto"/>
                </w:tcBorders>
                <w:shd w:val="clear" w:color="auto" w:fill="auto"/>
                <w:noWrap/>
                <w:vAlign w:val="bottom"/>
                <w:hideMark/>
              </w:tcPr>
              <w:p>
                <w:pPr>
                  <w:spacing w:line="276" w:lineRule="auto"/>
                  <w:ind w:left="-65"/>
                  <w:jc w:val="center"/>
                  <w:rPr>
                    <w:bCs/>
                    <w:lang w:eastAsia="lt-LT"/>
                  </w:rPr>
                </w:pPr>
                <w:r>
                  <w:rPr>
                    <w:bCs/>
                    <w:lang w:eastAsia="lt-LT"/>
                  </w:rPr>
                  <w:t xml:space="preserve">37-41 </w:t>
                </w:r>
              </w:p>
            </w:tc>
            <w:tc>
              <w:tcPr>
                <w:tcW w:w="992" w:type="dxa"/>
                <w:tcBorders>
                  <w:top w:val="nil"/>
                  <w:left w:val="nil"/>
                  <w:bottom w:val="single" w:sz="4" w:space="0" w:color="auto"/>
                  <w:right w:val="single" w:sz="4" w:space="0" w:color="auto"/>
                </w:tcBorders>
                <w:shd w:val="clear" w:color="auto" w:fill="auto"/>
                <w:noWrap/>
                <w:vAlign w:val="bottom"/>
                <w:hideMark/>
              </w:tcPr>
              <w:p>
                <w:pPr>
                  <w:spacing w:line="276" w:lineRule="auto"/>
                  <w:ind w:left="-65"/>
                  <w:jc w:val="center"/>
                  <w:rPr>
                    <w:bCs/>
                    <w:lang w:eastAsia="lt-LT"/>
                  </w:rPr>
                </w:pPr>
                <w:r>
                  <w:rPr>
                    <w:bCs/>
                    <w:lang w:eastAsia="lt-LT"/>
                  </w:rPr>
                  <w:t xml:space="preserve">42-46 </w:t>
                </w:r>
              </w:p>
            </w:tc>
            <w:tc>
              <w:tcPr>
                <w:tcW w:w="992" w:type="dxa"/>
                <w:tcBorders>
                  <w:top w:val="nil"/>
                  <w:left w:val="nil"/>
                  <w:bottom w:val="single" w:sz="4" w:space="0" w:color="auto"/>
                  <w:right w:val="single" w:sz="4" w:space="0" w:color="auto"/>
                </w:tcBorders>
                <w:shd w:val="clear" w:color="auto" w:fill="auto"/>
                <w:noWrap/>
                <w:vAlign w:val="bottom"/>
                <w:hideMark/>
              </w:tcPr>
              <w:p>
                <w:pPr>
                  <w:spacing w:line="276" w:lineRule="auto"/>
                  <w:ind w:left="-65"/>
                  <w:jc w:val="center"/>
                  <w:rPr>
                    <w:bCs/>
                    <w:lang w:eastAsia="lt-LT"/>
                  </w:rPr>
                </w:pPr>
                <w:r>
                  <w:rPr>
                    <w:bCs/>
                    <w:lang w:eastAsia="lt-LT"/>
                  </w:rPr>
                  <w:t xml:space="preserve">47-51 </w:t>
                </w:r>
              </w:p>
            </w:tc>
            <w:tc>
              <w:tcPr>
                <w:tcW w:w="993" w:type="dxa"/>
                <w:tcBorders>
                  <w:top w:val="nil"/>
                  <w:left w:val="nil"/>
                  <w:bottom w:val="single" w:sz="4" w:space="0" w:color="auto"/>
                  <w:right w:val="single" w:sz="4" w:space="0" w:color="auto"/>
                </w:tcBorders>
                <w:shd w:val="clear" w:color="auto" w:fill="auto"/>
                <w:noWrap/>
                <w:vAlign w:val="bottom"/>
                <w:hideMark/>
              </w:tcPr>
              <w:p>
                <w:pPr>
                  <w:spacing w:line="276" w:lineRule="auto"/>
                  <w:ind w:left="-65"/>
                  <w:jc w:val="center"/>
                  <w:rPr>
                    <w:bCs/>
                    <w:lang w:eastAsia="lt-LT"/>
                  </w:rPr>
                </w:pPr>
                <w:r>
                  <w:rPr>
                    <w:bCs/>
                    <w:lang w:eastAsia="lt-LT"/>
                  </w:rPr>
                  <w:t>52-56</w:t>
                </w:r>
              </w:p>
            </w:tc>
            <w:tc>
              <w:tcPr>
                <w:tcW w:w="850" w:type="dxa"/>
                <w:tcBorders>
                  <w:top w:val="nil"/>
                  <w:left w:val="nil"/>
                  <w:bottom w:val="single" w:sz="4" w:space="0" w:color="auto"/>
                  <w:right w:val="single" w:sz="4" w:space="0" w:color="auto"/>
                </w:tcBorders>
                <w:shd w:val="clear" w:color="auto" w:fill="auto"/>
                <w:noWrap/>
                <w:vAlign w:val="bottom"/>
                <w:hideMark/>
              </w:tcPr>
              <w:p>
                <w:pPr>
                  <w:spacing w:line="276" w:lineRule="auto"/>
                  <w:ind w:left="-65"/>
                  <w:jc w:val="center"/>
                  <w:rPr>
                    <w:bCs/>
                    <w:lang w:eastAsia="lt-LT"/>
                  </w:rPr>
                </w:pPr>
                <w:r>
                  <w:rPr>
                    <w:bCs/>
                    <w:lang w:eastAsia="lt-LT"/>
                  </w:rPr>
                  <w:t xml:space="preserve">57-61 </w:t>
                </w:r>
              </w:p>
            </w:tc>
            <w:tc>
              <w:tcPr>
                <w:tcW w:w="992" w:type="dxa"/>
                <w:tcBorders>
                  <w:top w:val="nil"/>
                  <w:left w:val="nil"/>
                  <w:bottom w:val="single" w:sz="4" w:space="0" w:color="auto"/>
                  <w:right w:val="single" w:sz="4" w:space="0" w:color="auto"/>
                </w:tcBorders>
                <w:shd w:val="clear" w:color="auto" w:fill="auto"/>
                <w:noWrap/>
                <w:vAlign w:val="bottom"/>
                <w:hideMark/>
              </w:tcPr>
              <w:p>
                <w:pPr>
                  <w:spacing w:line="276" w:lineRule="auto"/>
                  <w:ind w:left="-65"/>
                  <w:jc w:val="center"/>
                  <w:rPr>
                    <w:bCs/>
                    <w:lang w:eastAsia="lt-LT"/>
                  </w:rPr>
                </w:pPr>
                <w:r>
                  <w:rPr>
                    <w:bCs/>
                    <w:lang w:eastAsia="lt-LT"/>
                  </w:rPr>
                  <w:t xml:space="preserve">62-65 </w:t>
                </w:r>
              </w:p>
            </w:tc>
          </w:tr>
          <w:tr>
            <w:trPr>
              <w:trHeight w:val="281"/>
            </w:trPr>
            <w:tc>
              <w:tcPr>
                <w:tcW w:w="1980" w:type="dxa"/>
                <w:vMerge w:val="restart"/>
                <w:tcBorders>
                  <w:top w:val="nil"/>
                  <w:left w:val="single" w:sz="4" w:space="0" w:color="auto"/>
                  <w:bottom w:val="single" w:sz="4" w:space="0" w:color="000000"/>
                  <w:right w:val="single" w:sz="4" w:space="0" w:color="auto"/>
                </w:tcBorders>
                <w:shd w:val="clear" w:color="auto" w:fill="auto"/>
                <w:noWrap/>
                <w:vAlign w:val="center"/>
                <w:hideMark/>
              </w:tcPr>
              <w:p>
                <w:pPr>
                  <w:spacing w:line="276" w:lineRule="auto"/>
                  <w:jc w:val="center"/>
                  <w:rPr>
                    <w:bCs/>
                    <w:lang w:eastAsia="lt-LT"/>
                  </w:rPr>
                </w:pPr>
                <w:r>
                  <w:rPr>
                    <w:bCs/>
                    <w:lang w:eastAsia="lt-LT"/>
                  </w:rPr>
                  <w:t>4000 m ėjimas</w:t>
                </w:r>
              </w:p>
            </w:tc>
            <w:tc>
              <w:tcPr>
                <w:tcW w:w="1016"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Vyrai</w:t>
                </w:r>
              </w:p>
            </w:tc>
            <w:tc>
              <w:tcPr>
                <w:tcW w:w="1067"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34,00</w:t>
                </w:r>
              </w:p>
            </w:tc>
            <w:tc>
              <w:tcPr>
                <w:tcW w:w="851"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34,30</w:t>
                </w:r>
              </w:p>
            </w:tc>
            <w:tc>
              <w:tcPr>
                <w:tcW w:w="850"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35,00</w:t>
                </w:r>
              </w:p>
            </w:tc>
            <w:tc>
              <w:tcPr>
                <w:tcW w:w="894"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35,30</w:t>
                </w:r>
              </w:p>
            </w:tc>
            <w:tc>
              <w:tcPr>
                <w:tcW w:w="992"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36,00</w:t>
                </w:r>
              </w:p>
            </w:tc>
            <w:tc>
              <w:tcPr>
                <w:tcW w:w="992"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36,30</w:t>
                </w:r>
              </w:p>
            </w:tc>
            <w:tc>
              <w:tcPr>
                <w:tcW w:w="992"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37,00</w:t>
                </w:r>
              </w:p>
            </w:tc>
            <w:tc>
              <w:tcPr>
                <w:tcW w:w="993"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38,00</w:t>
                </w:r>
              </w:p>
            </w:tc>
            <w:tc>
              <w:tcPr>
                <w:tcW w:w="850"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38,00</w:t>
                </w:r>
              </w:p>
            </w:tc>
            <w:tc>
              <w:tcPr>
                <w:tcW w:w="992"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38,30</w:t>
                </w:r>
              </w:p>
            </w:tc>
          </w:tr>
          <w:tr>
            <w:trPr>
              <w:trHeight w:val="272"/>
            </w:trPr>
            <w:tc>
              <w:tcPr>
                <w:tcW w:w="1980" w:type="dxa"/>
                <w:vMerge/>
                <w:tcBorders>
                  <w:top w:val="nil"/>
                  <w:left w:val="single" w:sz="4" w:space="0" w:color="auto"/>
                  <w:bottom w:val="single" w:sz="4" w:space="0" w:color="000000"/>
                  <w:right w:val="single" w:sz="4" w:space="0" w:color="auto"/>
                </w:tcBorders>
                <w:vAlign w:val="center"/>
                <w:hideMark/>
              </w:tcPr>
              <w:p>
                <w:pPr>
                  <w:spacing w:line="276" w:lineRule="auto"/>
                  <w:rPr>
                    <w:bCs/>
                    <w:lang w:eastAsia="lt-LT"/>
                  </w:rPr>
                </w:pPr>
              </w:p>
            </w:tc>
            <w:tc>
              <w:tcPr>
                <w:tcW w:w="1016"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Moterys</w:t>
                </w:r>
              </w:p>
            </w:tc>
            <w:tc>
              <w:tcPr>
                <w:tcW w:w="1067"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37,00</w:t>
                </w:r>
              </w:p>
            </w:tc>
            <w:tc>
              <w:tcPr>
                <w:tcW w:w="851"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37,30</w:t>
                </w:r>
              </w:p>
            </w:tc>
            <w:tc>
              <w:tcPr>
                <w:tcW w:w="850"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38,00</w:t>
                </w:r>
              </w:p>
            </w:tc>
            <w:tc>
              <w:tcPr>
                <w:tcW w:w="894"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38,30</w:t>
                </w:r>
              </w:p>
            </w:tc>
            <w:tc>
              <w:tcPr>
                <w:tcW w:w="992"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39,00</w:t>
                </w:r>
              </w:p>
            </w:tc>
            <w:tc>
              <w:tcPr>
                <w:tcW w:w="992"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39,30</w:t>
                </w:r>
              </w:p>
            </w:tc>
            <w:tc>
              <w:tcPr>
                <w:tcW w:w="992"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40,00</w:t>
                </w:r>
              </w:p>
            </w:tc>
            <w:tc>
              <w:tcPr>
                <w:tcW w:w="993"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41,00</w:t>
                </w:r>
              </w:p>
            </w:tc>
            <w:tc>
              <w:tcPr>
                <w:tcW w:w="850"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41,00</w:t>
                </w:r>
              </w:p>
            </w:tc>
            <w:tc>
              <w:tcPr>
                <w:tcW w:w="992" w:type="dxa"/>
                <w:tcBorders>
                  <w:top w:val="nil"/>
                  <w:left w:val="nil"/>
                  <w:bottom w:val="single" w:sz="4" w:space="0" w:color="auto"/>
                  <w:right w:val="single" w:sz="4" w:space="0" w:color="auto"/>
                </w:tcBorders>
                <w:shd w:val="clear" w:color="auto" w:fill="auto"/>
                <w:noWrap/>
                <w:vAlign w:val="bottom"/>
                <w:hideMark/>
              </w:tcPr>
              <w:p>
                <w:pPr>
                  <w:spacing w:line="276" w:lineRule="auto"/>
                  <w:jc w:val="center"/>
                  <w:rPr>
                    <w:lang w:eastAsia="lt-LT"/>
                  </w:rPr>
                </w:pPr>
                <w:r>
                  <w:rPr>
                    <w:lang w:eastAsia="lt-LT"/>
                  </w:rPr>
                  <w:t>41,30</w:t>
                </w:r>
              </w:p>
            </w:tc>
          </w:tr>
        </w:tbl>
        <w:p>
          <w:pPr>
            <w:jc w:val="both"/>
            <w:rPr>
              <w:szCs w:val="24"/>
            </w:rPr>
          </w:pPr>
        </w:p>
        <w:p>
          <w:pPr>
            <w:jc w:val="center"/>
            <w:rPr>
              <w:szCs w:val="24"/>
            </w:rPr>
          </w:pPr>
          <w:r>
            <w:rPr>
              <w:szCs w:val="24"/>
            </w:rPr>
            <w:t>____________________________</w:t>
          </w:r>
        </w:p>
      </w:sdtContent>
    </w:sdt>
    <w:sdt>
      <w:sdtPr>
        <w:alias w:val="patvirtinta"/>
        <w:tag w:val="part_de1b24a783454ba9aac4eeeeb4e5e120"/>
        <w:lock w:val="sdtLocked"/>
        <w:richText/>
      </w:sdtPr>
      <w:sdtContent>
        <w:p>
          <w:pPr>
            <w:ind w:left="5103"/>
            <w:jc w:val="both"/>
            <w:sectPr>
              <w:headerReference w:type="default" r:id="rId15"/>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sdt>
            <w:sdtPr>
              <w:alias w:val="Pavadinimas"/>
              <w:tag w:val="title_de1b24a783454ba9aac4eeeeb4e5e120"/>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rPr>
              <w:b/>
              <w:szCs w:val="24"/>
              <w:lang w:eastAsia="lt-LT"/>
            </w:rPr>
          </w:pPr>
        </w:p>
        <w:sdt>
          <w:sdtPr>
            <w:alias w:val="skyrius"/>
            <w:tag w:val="part_916fbc40479748288d564d512a607bc9"/>
            <w:lock w:val="sdtLocked"/>
            <w:richText/>
          </w:sdtPr>
          <w:sdtContent>
            <w:p>
              <w:pPr>
                <w:tabs>
                  <w:tab w:val="left" w:pos="4536"/>
                </w:tabs>
                <w:jc w:val="center"/>
                <w:rPr>
                  <w:b/>
                  <w:szCs w:val="24"/>
                  <w:lang w:eastAsia="lt-LT"/>
                </w:rPr>
              </w:pPr>
              <w:sdt>
                <w:sdtPr>
                  <w:alias w:val="Numeris"/>
                  <w:tag w:val="nr_916fbc40479748288d564d512a607bc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16fbc40479748288d564d512a607bc9"/>
                  <w:lock w:val="sdtLocked"/>
                  <w:richText/>
                </w:sdtPr>
                <w:sdtContent>
                  <w:r>
                    <w:rPr>
                      <w:b/>
                      <w:szCs w:val="24"/>
                      <w:lang w:eastAsia="lt-LT"/>
                    </w:rPr>
                    <w:t>BENDROSIOS NUOSTATOS</w:t>
                  </w:r>
                </w:sdtContent>
              </w:sdt>
            </w:p>
            <w:p>
              <w:pPr>
                <w:rPr>
                  <w:b/>
                  <w:szCs w:val="24"/>
                  <w:lang w:eastAsia="lt-LT"/>
                </w:rPr>
              </w:pPr>
            </w:p>
            <w:sdt>
              <w:sdtPr>
                <w:alias w:val="1 p."/>
                <w:tag w:val="part_9c22c3a2a4624140b7f7230c6084c479"/>
                <w:lock w:val="sdtLocked"/>
                <w:richText/>
              </w:sdtPr>
              <w:sdtContent>
                <w:p>
                  <w:pPr>
                    <w:tabs>
                      <w:tab w:val="left" w:pos="0"/>
                      <w:tab w:val="left" w:pos="900"/>
                    </w:tabs>
                    <w:ind w:firstLine="567"/>
                    <w:jc w:val="both"/>
                    <w:rPr>
                      <w:szCs w:val="24"/>
                      <w:lang w:eastAsia="lt-LT"/>
                    </w:rPr>
                  </w:pPr>
                  <w:sdt>
                    <w:sdtPr>
                      <w:alias w:val="Numeris"/>
                      <w:tag w:val="nr_9c22c3a2a4624140b7f7230c6084c479"/>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d1d4a0a7303f4f46a5e7d701d487e7f7"/>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d1d4a0a7303f4f46a5e7d701d487e7f7"/>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jc w:val="both"/>
                    <w:rPr>
                      <w:szCs w:val="24"/>
                      <w:lang w:eastAsia="lt-LT"/>
                    </w:rPr>
                  </w:pPr>
                </w:p>
              </w:sdtContent>
            </w:sdt>
          </w:sdtContent>
        </w:sdt>
        <w:sdt>
          <w:sdtPr>
            <w:alias w:val="skyrius"/>
            <w:tag w:val="part_4f03799c92a745e3991de5971a642f09"/>
            <w:lock w:val="sdtLocked"/>
            <w:richText/>
          </w:sdtPr>
          <w:sdtContent>
            <w:p>
              <w:pPr>
                <w:tabs>
                  <w:tab w:val="left" w:pos="900"/>
                </w:tabs>
                <w:jc w:val="center"/>
                <w:rPr>
                  <w:b/>
                  <w:szCs w:val="24"/>
                  <w:lang w:eastAsia="lt-LT"/>
                </w:rPr>
              </w:pPr>
              <w:sdt>
                <w:sdtPr>
                  <w:alias w:val="Numeris"/>
                  <w:tag w:val="nr_4f03799c92a745e3991de5971a642f09"/>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4f03799c92a745e3991de5971a642f09"/>
                  <w:lock w:val="sdtLocked"/>
                  <w:richText/>
                </w:sdtPr>
                <w:sdtContent>
                  <w:r>
                    <w:rPr>
                      <w:b/>
                      <w:szCs w:val="24"/>
                      <w:lang w:eastAsia="lt-LT"/>
                    </w:rPr>
                    <w:t xml:space="preserve">SUTARTIMS TAIKOMI REIKALAVIMAI </w:t>
                  </w:r>
                </w:sdtContent>
              </w:sdt>
            </w:p>
            <w:p>
              <w:pPr>
                <w:tabs>
                  <w:tab w:val="left" w:pos="851"/>
                  <w:tab w:val="left" w:pos="900"/>
                </w:tabs>
                <w:ind w:firstLine="567"/>
                <w:jc w:val="both"/>
                <w:rPr>
                  <w:szCs w:val="24"/>
                  <w:lang w:eastAsia="lt-LT"/>
                </w:rPr>
              </w:pPr>
            </w:p>
            <w:sdt>
              <w:sdtPr>
                <w:alias w:val="3 p."/>
                <w:tag w:val="part_95b697df938945d3a0778e44b382b29b"/>
                <w:lock w:val="sdtLocked"/>
                <w:richText/>
              </w:sdtPr>
              <w:sdtContent>
                <w:p>
                  <w:pPr>
                    <w:tabs>
                      <w:tab w:val="left" w:pos="851"/>
                      <w:tab w:val="left" w:pos="900"/>
                    </w:tabs>
                    <w:ind w:firstLine="567"/>
                    <w:jc w:val="both"/>
                    <w:rPr>
                      <w:szCs w:val="24"/>
                      <w:lang w:eastAsia="lt-LT"/>
                    </w:rPr>
                  </w:pPr>
                  <w:sdt>
                    <w:sdtPr>
                      <w:alias w:val="Numeris"/>
                      <w:tag w:val="nr_95b697df938945d3a0778e44b382b29b"/>
                      <w:lock w:val="sdtLocked"/>
                      <w:richText/>
                    </w:sdtPr>
                    <w:sdtContent>
                      <w:r>
                        <w:rPr>
                          <w:szCs w:val="24"/>
                          <w:lang w:eastAsia="lt-LT"/>
                        </w:rPr>
                        <w:t>3</w:t>
                      </w:r>
                    </w:sdtContent>
                  </w:sdt>
                  <w:r>
                    <w:rPr>
                      <w:szCs w:val="24"/>
                      <w:lang w:eastAsia="lt-LT"/>
                    </w:rPr>
                    <w:t>.</w:t>
                    <w:tab/>
                    <w:t>Sutartyje turi būti nustatyta:</w:t>
                  </w:r>
                </w:p>
                <w:sdt>
                  <w:sdtPr>
                    <w:alias w:val="3.1 pp."/>
                    <w:tag w:val="part_1cee05dd482b4362a83323a2b2acff42"/>
                    <w:lock w:val="sdtLocked"/>
                    <w:richText/>
                  </w:sdtPr>
                  <w:sdtContent>
                    <w:p>
                      <w:pPr>
                        <w:tabs>
                          <w:tab w:val="left" w:pos="1134"/>
                        </w:tabs>
                        <w:ind w:firstLine="567"/>
                        <w:jc w:val="both"/>
                        <w:rPr>
                          <w:szCs w:val="24"/>
                          <w:lang w:eastAsia="lt-LT"/>
                        </w:rPr>
                      </w:pPr>
                      <w:sdt>
                        <w:sdtPr>
                          <w:alias w:val="Numeris"/>
                          <w:tag w:val="nr_1cee05dd482b4362a83323a2b2acff42"/>
                          <w:lock w:val="sdtLocked"/>
                          <w:richText/>
                        </w:sdtPr>
                        <w:sdtContent>
                          <w:r>
                            <w:rPr>
                              <w:szCs w:val="24"/>
                              <w:lang w:eastAsia="lt-LT"/>
                            </w:rPr>
                            <w:t>3.1</w:t>
                          </w:r>
                        </w:sdtContent>
                      </w:sdt>
                      <w:r>
                        <w:rPr>
                          <w:szCs w:val="24"/>
                          <w:lang w:eastAsia="lt-LT"/>
                        </w:rPr>
                        <w:t>.</w:t>
                        <w:tab/>
                        <w:t>sutarties šalys ir jų rekvizitai:</w:t>
                      </w:r>
                    </w:p>
                    <w:sdt>
                      <w:sdtPr>
                        <w:alias w:val="3.1.1 pp."/>
                        <w:tag w:val="part_22ec8d822433457586737cb57b1fa91d"/>
                        <w:lock w:val="sdtLocked"/>
                        <w:richText/>
                      </w:sdtPr>
                      <w:sdtContent>
                        <w:p>
                          <w:pPr>
                            <w:tabs>
                              <w:tab w:val="left" w:pos="1288"/>
                            </w:tabs>
                            <w:ind w:firstLine="567"/>
                            <w:jc w:val="both"/>
                            <w:rPr>
                              <w:szCs w:val="24"/>
                              <w:lang w:eastAsia="lt-LT"/>
                            </w:rPr>
                          </w:pPr>
                          <w:sdt>
                            <w:sdtPr>
                              <w:alias w:val="Numeris"/>
                              <w:tag w:val="nr_22ec8d822433457586737cb57b1fa91d"/>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9168008532c7416cbfadddae9197ae4c"/>
                        <w:lock w:val="sdtLocked"/>
                        <w:richText/>
                      </w:sdtPr>
                      <w:sdtContent>
                        <w:p>
                          <w:pPr>
                            <w:tabs>
                              <w:tab w:val="left" w:pos="1276"/>
                            </w:tabs>
                            <w:ind w:firstLine="567"/>
                            <w:jc w:val="both"/>
                            <w:rPr>
                              <w:szCs w:val="24"/>
                              <w:lang w:eastAsia="lt-LT"/>
                            </w:rPr>
                          </w:pPr>
                          <w:sdt>
                            <w:sdtPr>
                              <w:alias w:val="Numeris"/>
                              <w:tag w:val="nr_9168008532c7416cbfadddae9197ae4c"/>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96ddc2fd2e434cad03d1c3c2d37358"/>
                        <w:lock w:val="sdtLocked"/>
                        <w:richText/>
                      </w:sdtPr>
                      <w:sdtContent>
                        <w:p>
                          <w:pPr>
                            <w:tabs>
                              <w:tab w:val="left" w:pos="1276"/>
                            </w:tabs>
                            <w:ind w:firstLine="567"/>
                            <w:jc w:val="both"/>
                            <w:rPr>
                              <w:szCs w:val="24"/>
                              <w:lang w:eastAsia="lt-LT"/>
                            </w:rPr>
                          </w:pPr>
                          <w:sdt>
                            <w:sdtPr>
                              <w:alias w:val="Numeris"/>
                              <w:tag w:val="nr_5c96ddc2fd2e434cad03d1c3c2d3735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c64e1dc67768402ea75c5c4642176f13"/>
                    <w:lock w:val="sdtLocked"/>
                    <w:richText/>
                  </w:sdtPr>
                  <w:sdtContent>
                    <w:p>
                      <w:pPr>
                        <w:tabs>
                          <w:tab w:val="left" w:pos="1134"/>
                          <w:tab w:val="left" w:pos="1276"/>
                          <w:tab w:val="left" w:pos="1418"/>
                        </w:tabs>
                        <w:ind w:firstLine="567"/>
                        <w:jc w:val="both"/>
                        <w:rPr>
                          <w:szCs w:val="24"/>
                          <w:lang w:eastAsia="lt-LT"/>
                        </w:rPr>
                      </w:pPr>
                      <w:sdt>
                        <w:sdtPr>
                          <w:alias w:val="Numeris"/>
                          <w:tag w:val="nr_c64e1dc67768402ea75c5c4642176f13"/>
                          <w:lock w:val="sdtLocked"/>
                          <w:richText/>
                        </w:sdtPr>
                        <w:sdtContent>
                          <w:r>
                            <w:rPr>
                              <w:szCs w:val="24"/>
                              <w:lang w:eastAsia="lt-LT"/>
                            </w:rPr>
                            <w:t>3.2</w:t>
                          </w:r>
                        </w:sdtContent>
                      </w:sdt>
                      <w:r>
                        <w:rPr>
                          <w:szCs w:val="24"/>
                          <w:lang w:eastAsia="lt-LT"/>
                        </w:rPr>
                        <w:t>.</w:t>
                        <w:tab/>
                        <w:t>sutarties šalių teisės:</w:t>
                      </w:r>
                    </w:p>
                    <w:sdt>
                      <w:sdtPr>
                        <w:alias w:val="3.2.1 pp."/>
                        <w:tag w:val="part_f7c2137bc25243ba9d190eca4b32a0c5"/>
                        <w:lock w:val="sdtLocked"/>
                        <w:richText/>
                      </w:sdtPr>
                      <w:sdtContent>
                        <w:p>
                          <w:pPr>
                            <w:tabs>
                              <w:tab w:val="left" w:pos="900"/>
                              <w:tab w:val="left" w:pos="1276"/>
                            </w:tabs>
                            <w:ind w:firstLine="567"/>
                            <w:jc w:val="both"/>
                            <w:rPr>
                              <w:szCs w:val="24"/>
                              <w:lang w:eastAsia="lt-LT"/>
                            </w:rPr>
                          </w:pPr>
                          <w:sdt>
                            <w:sdtPr>
                              <w:alias w:val="Numeris"/>
                              <w:tag w:val="nr_f7c2137bc25243ba9d190eca4b32a0c5"/>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bb12649c46a4457f9883ecc309fb2d75"/>
                        <w:lock w:val="sdtLocked"/>
                        <w:richText/>
                      </w:sdtPr>
                      <w:sdtContent>
                        <w:p>
                          <w:pPr>
                            <w:tabs>
                              <w:tab w:val="left" w:pos="900"/>
                              <w:tab w:val="left" w:pos="1276"/>
                            </w:tabs>
                            <w:ind w:firstLine="567"/>
                            <w:jc w:val="both"/>
                            <w:rPr>
                              <w:szCs w:val="24"/>
                              <w:lang w:eastAsia="lt-LT"/>
                            </w:rPr>
                          </w:pPr>
                          <w:sdt>
                            <w:sdtPr>
                              <w:alias w:val="Numeris"/>
                              <w:tag w:val="nr_bb12649c46a4457f9883ecc309fb2d75"/>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3ff4ab62a30e49e089ee013c3c016337"/>
                        <w:lock w:val="sdtLocked"/>
                        <w:richText/>
                      </w:sdtPr>
                      <w:sdtContent>
                        <w:p>
                          <w:pPr>
                            <w:tabs>
                              <w:tab w:val="left" w:pos="900"/>
                              <w:tab w:val="left" w:pos="1276"/>
                            </w:tabs>
                            <w:ind w:firstLine="567"/>
                            <w:jc w:val="both"/>
                            <w:rPr>
                              <w:szCs w:val="24"/>
                              <w:lang w:eastAsia="lt-LT"/>
                            </w:rPr>
                          </w:pPr>
                          <w:sdt>
                            <w:sdtPr>
                              <w:alias w:val="Numeris"/>
                              <w:tag w:val="nr_3ff4ab62a30e49e089ee013c3c016337"/>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76420ec165954194972c0bd14b1b5424"/>
                    <w:lock w:val="sdtLocked"/>
                    <w:richText/>
                  </w:sdtPr>
                  <w:sdtContent>
                    <w:p>
                      <w:pPr>
                        <w:tabs>
                          <w:tab w:val="left" w:pos="900"/>
                          <w:tab w:val="left" w:pos="1134"/>
                        </w:tabs>
                        <w:ind w:firstLine="567"/>
                        <w:jc w:val="both"/>
                        <w:rPr>
                          <w:szCs w:val="24"/>
                          <w:lang w:eastAsia="lt-LT"/>
                        </w:rPr>
                      </w:pPr>
                      <w:sdt>
                        <w:sdtPr>
                          <w:alias w:val="Numeris"/>
                          <w:tag w:val="nr_76420ec165954194972c0bd14b1b5424"/>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4c8d0033b5fc4810a88b91b4470b14e9"/>
                        <w:lock w:val="sdtLocked"/>
                        <w:richText/>
                      </w:sdtPr>
                      <w:sdtContent>
                        <w:p>
                          <w:pPr>
                            <w:tabs>
                              <w:tab w:val="left" w:pos="1276"/>
                              <w:tab w:val="left" w:pos="1701"/>
                            </w:tabs>
                            <w:ind w:firstLine="567"/>
                            <w:jc w:val="both"/>
                            <w:rPr>
                              <w:szCs w:val="24"/>
                              <w:lang w:eastAsia="lt-LT"/>
                            </w:rPr>
                          </w:pPr>
                          <w:sdt>
                            <w:sdtPr>
                              <w:alias w:val="Numeris"/>
                              <w:tag w:val="nr_4c8d0033b5fc4810a88b91b4470b14e9"/>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3ade44f42dc64837878bca24ab54465e"/>
                        <w:lock w:val="sdtLocked"/>
                        <w:richText/>
                      </w:sdtPr>
                      <w:sdtContent>
                        <w:p>
                          <w:pPr>
                            <w:tabs>
                              <w:tab w:val="left" w:pos="1276"/>
                              <w:tab w:val="left" w:pos="1418"/>
                              <w:tab w:val="left" w:pos="1701"/>
                            </w:tabs>
                            <w:ind w:firstLine="567"/>
                            <w:jc w:val="both"/>
                            <w:rPr>
                              <w:szCs w:val="24"/>
                              <w:lang w:eastAsia="lt-LT"/>
                            </w:rPr>
                          </w:pPr>
                          <w:sdt>
                            <w:sdtPr>
                              <w:alias w:val="Numeris"/>
                              <w:tag w:val="nr_3ade44f42dc64837878bca24ab54465e"/>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10bfa9216c974b2e815f11e808bdda57"/>
                        <w:lock w:val="sdtLocked"/>
                        <w:richText/>
                      </w:sdtPr>
                      <w:sdtContent>
                        <w:p>
                          <w:pPr>
                            <w:tabs>
                              <w:tab w:val="left" w:pos="1276"/>
                              <w:tab w:val="left" w:pos="1418"/>
                              <w:tab w:val="left" w:pos="1701"/>
                            </w:tabs>
                            <w:ind w:firstLine="567"/>
                            <w:jc w:val="both"/>
                            <w:rPr>
                              <w:szCs w:val="24"/>
                              <w:lang w:eastAsia="lt-LT"/>
                            </w:rPr>
                          </w:pPr>
                          <w:sdt>
                            <w:sdtPr>
                              <w:alias w:val="Numeris"/>
                              <w:tag w:val="nr_10bfa9216c974b2e815f11e808bdda57"/>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af08c14ad4f54828b70bd585803853ee"/>
                    <w:lock w:val="sdtLocked"/>
                    <w:richText/>
                  </w:sdtPr>
                  <w:sdtContent>
                    <w:p>
                      <w:pPr>
                        <w:tabs>
                          <w:tab w:val="left" w:pos="900"/>
                          <w:tab w:val="left" w:pos="1134"/>
                        </w:tabs>
                        <w:ind w:firstLine="567"/>
                        <w:jc w:val="both"/>
                        <w:rPr>
                          <w:szCs w:val="24"/>
                          <w:lang w:eastAsia="lt-LT"/>
                        </w:rPr>
                      </w:pPr>
                      <w:sdt>
                        <w:sdtPr>
                          <w:alias w:val="Numeris"/>
                          <w:tag w:val="nr_af08c14ad4f54828b70bd585803853ee"/>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556ae02edaf545ebb4d22a096bd8cdfc"/>
                    <w:lock w:val="sdtLocked"/>
                    <w:richText/>
                  </w:sdtPr>
                  <w:sdtContent>
                    <w:p>
                      <w:pPr>
                        <w:tabs>
                          <w:tab w:val="left" w:pos="900"/>
                          <w:tab w:val="left" w:pos="1134"/>
                        </w:tabs>
                        <w:ind w:firstLine="567"/>
                        <w:jc w:val="both"/>
                        <w:rPr>
                          <w:szCs w:val="24"/>
                          <w:lang w:eastAsia="lt-LT"/>
                        </w:rPr>
                      </w:pPr>
                      <w:sdt>
                        <w:sdtPr>
                          <w:alias w:val="Numeris"/>
                          <w:tag w:val="nr_556ae02edaf545ebb4d22a096bd8cdfc"/>
                          <w:lock w:val="sdtLocked"/>
                          <w:richText/>
                        </w:sdtPr>
                        <w:sdtContent>
                          <w:r>
                            <w:rPr>
                              <w:szCs w:val="24"/>
                              <w:lang w:eastAsia="lt-LT"/>
                            </w:rPr>
                            <w:t>3.5</w:t>
                          </w:r>
                        </w:sdtContent>
                      </w:sdt>
                      <w:r>
                        <w:rPr>
                          <w:szCs w:val="24"/>
                          <w:lang w:eastAsia="lt-LT"/>
                        </w:rPr>
                        <w:t>.</w:t>
                        <w:tab/>
                        <w:t>sutarties šalių ginčų sprendimo tvarka:</w:t>
                      </w:r>
                    </w:p>
                    <w:sdt>
                      <w:sdtPr>
                        <w:alias w:val="3.5.1 pp."/>
                        <w:tag w:val="part_42b8155019f1487c99a3ed69100d795c"/>
                        <w:lock w:val="sdtLocked"/>
                        <w:richText/>
                      </w:sdtPr>
                      <w:sdtContent>
                        <w:p>
                          <w:pPr>
                            <w:tabs>
                              <w:tab w:val="left" w:pos="900"/>
                              <w:tab w:val="left" w:pos="1276"/>
                              <w:tab w:val="left" w:pos="1418"/>
                            </w:tabs>
                            <w:ind w:firstLine="567"/>
                            <w:jc w:val="both"/>
                            <w:rPr>
                              <w:szCs w:val="24"/>
                              <w:lang w:eastAsia="lt-LT"/>
                            </w:rPr>
                          </w:pPr>
                          <w:sdt>
                            <w:sdtPr>
                              <w:alias w:val="Numeris"/>
                              <w:tag w:val="nr_42b8155019f1487c99a3ed69100d795c"/>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64ce509b48814761bffe2d5d1ef5306f"/>
                        <w:lock w:val="sdtLocked"/>
                        <w:richText/>
                      </w:sdtPr>
                      <w:sdtContent>
                        <w:p>
                          <w:pPr>
                            <w:tabs>
                              <w:tab w:val="left" w:pos="1276"/>
                              <w:tab w:val="left" w:pos="1418"/>
                            </w:tabs>
                            <w:ind w:firstLine="567"/>
                            <w:jc w:val="both"/>
                            <w:rPr>
                              <w:szCs w:val="24"/>
                              <w:lang w:eastAsia="lt-LT"/>
                            </w:rPr>
                          </w:pPr>
                          <w:sdt>
                            <w:sdtPr>
                              <w:alias w:val="Numeris"/>
                              <w:tag w:val="nr_64ce509b48814761bffe2d5d1ef5306f"/>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bbbcb0b63cca408f95c9071c05b99f26"/>
                    <w:lock w:val="sdtLocked"/>
                    <w:richText/>
                  </w:sdtPr>
                  <w:sdtContent>
                    <w:p>
                      <w:pPr>
                        <w:tabs>
                          <w:tab w:val="left" w:pos="1134"/>
                        </w:tabs>
                        <w:ind w:firstLine="567"/>
                        <w:jc w:val="both"/>
                        <w:rPr>
                          <w:szCs w:val="24"/>
                          <w:lang w:eastAsia="lt-LT"/>
                        </w:rPr>
                      </w:pPr>
                      <w:sdt>
                        <w:sdtPr>
                          <w:alias w:val="Numeris"/>
                          <w:tag w:val="nr_bbbcb0b63cca408f95c9071c05b99f26"/>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046d2702cbad4cd5872e657650613704"/>
                        <w:lock w:val="sdtLocked"/>
                        <w:richText/>
                      </w:sdtPr>
                      <w:sdtContent>
                        <w:p>
                          <w:pPr>
                            <w:tabs>
                              <w:tab w:val="left" w:pos="1276"/>
                            </w:tabs>
                            <w:ind w:firstLine="567"/>
                            <w:jc w:val="both"/>
                            <w:rPr>
                              <w:szCs w:val="24"/>
                              <w:lang w:eastAsia="lt-LT"/>
                            </w:rPr>
                          </w:pPr>
                          <w:sdt>
                            <w:sdtPr>
                              <w:alias w:val="Numeris"/>
                              <w:tag w:val="nr_046d2702cbad4cd5872e657650613704"/>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00b406517edf4735a5ad50d54c64e79f"/>
                        <w:lock w:val="sdtLocked"/>
                        <w:richText/>
                      </w:sdtPr>
                      <w:sdtContent>
                        <w:p>
                          <w:pPr>
                            <w:tabs>
                              <w:tab w:val="left" w:pos="900"/>
                              <w:tab w:val="left" w:pos="1276"/>
                            </w:tabs>
                            <w:ind w:firstLine="567"/>
                            <w:jc w:val="both"/>
                            <w:rPr>
                              <w:szCs w:val="24"/>
                              <w:lang w:eastAsia="lt-LT"/>
                            </w:rPr>
                          </w:pPr>
                          <w:sdt>
                            <w:sdtPr>
                              <w:alias w:val="Numeris"/>
                              <w:tag w:val="nr_00b406517edf4735a5ad50d54c64e79f"/>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652cd445ca2f41da968d1bbc57ee26ed"/>
                        <w:lock w:val="sdtLocked"/>
                        <w:richText/>
                      </w:sdtPr>
                      <w:sdtContent>
                        <w:p>
                          <w:pPr>
                            <w:tabs>
                              <w:tab w:val="left" w:pos="900"/>
                              <w:tab w:val="left" w:pos="1276"/>
                            </w:tabs>
                            <w:ind w:firstLine="567"/>
                            <w:jc w:val="both"/>
                            <w:rPr>
                              <w:szCs w:val="24"/>
                              <w:lang w:eastAsia="lt-LT"/>
                            </w:rPr>
                          </w:pPr>
                          <w:sdt>
                            <w:sdtPr>
                              <w:alias w:val="Numeris"/>
                              <w:tag w:val="nr_652cd445ca2f41da968d1bbc57ee26ed"/>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78873ba8dd4e44edba22c02ccbed16c2"/>
                        <w:lock w:val="sdtLocked"/>
                        <w:richText/>
                      </w:sdtPr>
                      <w:sdtContent>
                        <w:p>
                          <w:pPr>
                            <w:tabs>
                              <w:tab w:val="left" w:pos="900"/>
                              <w:tab w:val="left" w:pos="1276"/>
                            </w:tabs>
                            <w:ind w:firstLine="567"/>
                            <w:jc w:val="both"/>
                            <w:rPr>
                              <w:szCs w:val="24"/>
                              <w:lang w:eastAsia="lt-LT"/>
                            </w:rPr>
                          </w:pPr>
                          <w:sdt>
                            <w:sdtPr>
                              <w:alias w:val="Numeris"/>
                              <w:tag w:val="nr_78873ba8dd4e44edba22c02ccbed16c2"/>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50aedd2c6a694583b5eddb86474b25fb"/>
                    <w:lock w:val="sdtLocked"/>
                    <w:richText/>
                  </w:sdtPr>
                  <w:sdtContent>
                    <w:p>
                      <w:pPr>
                        <w:tabs>
                          <w:tab w:val="left" w:pos="567"/>
                          <w:tab w:val="left" w:pos="709"/>
                          <w:tab w:val="num" w:pos="1134"/>
                        </w:tabs>
                        <w:ind w:firstLine="567"/>
                        <w:jc w:val="both"/>
                        <w:rPr>
                          <w:szCs w:val="24"/>
                          <w:lang w:eastAsia="lt-LT"/>
                        </w:rPr>
                      </w:pPr>
                      <w:sdt>
                        <w:sdtPr>
                          <w:alias w:val="Numeris"/>
                          <w:tag w:val="nr_50aedd2c6a694583b5eddb86474b25fb"/>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a12b0b0b6d964dfcaa73583a8cb9e136"/>
                    <w:lock w:val="sdtLocked"/>
                    <w:richText/>
                  </w:sdtPr>
                  <w:sdtContent>
                    <w:p>
                      <w:pPr>
                        <w:tabs>
                          <w:tab w:val="left" w:pos="567"/>
                          <w:tab w:val="num" w:pos="1134"/>
                        </w:tabs>
                        <w:ind w:firstLine="567"/>
                        <w:jc w:val="both"/>
                        <w:rPr>
                          <w:szCs w:val="24"/>
                          <w:lang w:eastAsia="lt-LT"/>
                        </w:rPr>
                      </w:pPr>
                      <w:sdt>
                        <w:sdtPr>
                          <w:alias w:val="Numeris"/>
                          <w:tag w:val="nr_a12b0b0b6d964dfcaa73583a8cb9e13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jc w:val="center"/>
                        <w:rPr>
                          <w:b/>
                          <w:szCs w:val="24"/>
                          <w:lang w:eastAsia="lt-LT"/>
                        </w:rPr>
                      </w:pPr>
                    </w:p>
                  </w:sdtContent>
                </w:sdt>
              </w:sdtContent>
            </w:sdt>
          </w:sdtContent>
        </w:sdt>
        <w:sdt>
          <w:sdtPr>
            <w:alias w:val="skyrius"/>
            <w:tag w:val="part_2dfe29ae61ae4553b3df832d021798a8"/>
            <w:lock w:val="sdtLocked"/>
            <w:richText/>
          </w:sdtPr>
          <w:sdtContent>
            <w:p>
              <w:pPr>
                <w:tabs>
                  <w:tab w:val="left" w:pos="900"/>
                </w:tabs>
                <w:jc w:val="center"/>
                <w:rPr>
                  <w:b/>
                  <w:szCs w:val="24"/>
                  <w:lang w:eastAsia="lt-LT"/>
                </w:rPr>
              </w:pPr>
              <w:sdt>
                <w:sdtPr>
                  <w:alias w:val="Numeris"/>
                  <w:tag w:val="nr_2dfe29ae61ae4553b3df832d021798a8"/>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2dfe29ae61ae4553b3df832d021798a8"/>
                  <w:lock w:val="sdtLocked"/>
                  <w:richText/>
                </w:sdtPr>
                <w:sdtContent>
                  <w:r>
                    <w:rPr>
                      <w:b/>
                      <w:szCs w:val="24"/>
                      <w:lang w:eastAsia="lt-LT"/>
                    </w:rPr>
                    <w:t xml:space="preserve">SUTARČIŲ SUDARYMO TVARKA </w:t>
                  </w:r>
                </w:sdtContent>
              </w:sdt>
            </w:p>
            <w:p>
              <w:pPr>
                <w:tabs>
                  <w:tab w:val="left" w:pos="900"/>
                </w:tabs>
                <w:jc w:val="center"/>
                <w:rPr>
                  <w:b/>
                  <w:szCs w:val="24"/>
                  <w:lang w:eastAsia="lt-LT"/>
                </w:rPr>
              </w:pPr>
            </w:p>
            <w:sdt>
              <w:sdtPr>
                <w:alias w:val="4 p."/>
                <w:tag w:val="part_4c4d9632efc842e9957d8475ddbb827b"/>
                <w:lock w:val="sdtLocked"/>
                <w:richText/>
              </w:sdtPr>
              <w:sdtContent>
                <w:p>
                  <w:pPr>
                    <w:tabs>
                      <w:tab w:val="left" w:pos="900"/>
                      <w:tab w:val="left" w:pos="928"/>
                    </w:tabs>
                    <w:ind w:firstLine="567"/>
                    <w:jc w:val="both"/>
                    <w:rPr>
                      <w:szCs w:val="24"/>
                      <w:lang w:eastAsia="lt-LT"/>
                    </w:rPr>
                  </w:pPr>
                  <w:sdt>
                    <w:sdtPr>
                      <w:alias w:val="Numeris"/>
                      <w:tag w:val="nr_4c4d9632efc842e9957d8475ddbb827b"/>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348819a375e44f5796b215d54bf21993"/>
                <w:lock w:val="sdtLocked"/>
                <w:richText/>
              </w:sdtPr>
              <w:sdtContent>
                <w:p>
                  <w:pPr>
                    <w:tabs>
                      <w:tab w:val="left" w:pos="900"/>
                      <w:tab w:val="left" w:pos="928"/>
                    </w:tabs>
                    <w:ind w:firstLine="567"/>
                    <w:jc w:val="both"/>
                    <w:rPr>
                      <w:szCs w:val="24"/>
                      <w:lang w:eastAsia="lt-LT"/>
                    </w:rPr>
                  </w:pPr>
                  <w:sdt>
                    <w:sdtPr>
                      <w:alias w:val="Numeris"/>
                      <w:tag w:val="nr_348819a375e44f5796b215d54bf21993"/>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70f7f7f4644e46d487d16fec46609d60"/>
                <w:lock w:val="sdtLocked"/>
                <w:richText/>
              </w:sdtPr>
              <w:sdtContent>
                <w:p>
                  <w:pPr>
                    <w:tabs>
                      <w:tab w:val="left" w:pos="900"/>
                      <w:tab w:val="left" w:pos="928"/>
                    </w:tabs>
                    <w:ind w:firstLine="567"/>
                    <w:jc w:val="both"/>
                    <w:rPr>
                      <w:szCs w:val="24"/>
                      <w:lang w:eastAsia="lt-LT"/>
                    </w:rPr>
                  </w:pPr>
                  <w:sdt>
                    <w:sdtPr>
                      <w:alias w:val="Numeris"/>
                      <w:tag w:val="nr_70f7f7f4644e46d487d16fec46609d60"/>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c8d299eb77b441f89431c191732102b2"/>
                <w:lock w:val="sdtLocked"/>
                <w:richText/>
              </w:sdtPr>
              <w:sdtContent>
                <w:p>
                  <w:pPr>
                    <w:tabs>
                      <w:tab w:val="left" w:pos="900"/>
                      <w:tab w:val="left" w:pos="928"/>
                    </w:tabs>
                    <w:ind w:firstLine="567"/>
                    <w:jc w:val="both"/>
                    <w:rPr>
                      <w:szCs w:val="24"/>
                      <w:lang w:eastAsia="lt-LT"/>
                    </w:rPr>
                  </w:pPr>
                  <w:sdt>
                    <w:sdtPr>
                      <w:alias w:val="Numeris"/>
                      <w:tag w:val="nr_c8d299eb77b441f89431c191732102b2"/>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5212f2dcab954e2fa949a3cff74f6648"/>
                <w:lock w:val="sdtLocked"/>
                <w:richText/>
              </w:sdtPr>
              <w:sdtContent>
                <w:p>
                  <w:pPr>
                    <w:tabs>
                      <w:tab w:val="left" w:pos="900"/>
                      <w:tab w:val="left" w:pos="928"/>
                    </w:tabs>
                    <w:ind w:firstLine="567"/>
                    <w:jc w:val="both"/>
                    <w:rPr>
                      <w:szCs w:val="24"/>
                      <w:lang w:eastAsia="lt-LT"/>
                    </w:rPr>
                  </w:pPr>
                  <w:sdt>
                    <w:sdtPr>
                      <w:alias w:val="Numeris"/>
                      <w:tag w:val="nr_5212f2dcab954e2fa949a3cff74f6648"/>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ind w:firstLine="567"/>
                    <w:jc w:val="both"/>
                    <w:rPr>
                      <w:szCs w:val="24"/>
                      <w:lang w:eastAsia="lt-LT"/>
                    </w:rPr>
                  </w:pPr>
                </w:p>
              </w:sdtContent>
            </w:sdt>
          </w:sdtContent>
        </w:sdt>
        <w:sdt>
          <w:sdtPr>
            <w:alias w:val="skyrius"/>
            <w:tag w:val="part_bffbf23c0dca481a9f354858af930cfe"/>
            <w:lock w:val="sdtLocked"/>
            <w:richText/>
          </w:sdtPr>
          <w:sdtContent>
            <w:p>
              <w:pPr>
                <w:tabs>
                  <w:tab w:val="left" w:pos="900"/>
                </w:tabs>
                <w:jc w:val="center"/>
                <w:rPr>
                  <w:b/>
                  <w:szCs w:val="24"/>
                  <w:lang w:eastAsia="lt-LT"/>
                </w:rPr>
              </w:pPr>
              <w:sdt>
                <w:sdtPr>
                  <w:alias w:val="Numeris"/>
                  <w:tag w:val="nr_bffbf23c0dca481a9f354858af930cfe"/>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bffbf23c0dca481a9f354858af930cfe"/>
                  <w:lock w:val="sdtLocked"/>
                  <w:richText/>
                </w:sdtPr>
                <w:sdtContent>
                  <w:r>
                    <w:rPr>
                      <w:b/>
                      <w:szCs w:val="24"/>
                      <w:lang w:eastAsia="lt-LT"/>
                    </w:rPr>
                    <w:t>PRIVALOMŲ SUTARTIES SĄLYGŲ VYKDYMO KONTROLĖ</w:t>
                  </w:r>
                </w:sdtContent>
              </w:sdt>
            </w:p>
            <w:p>
              <w:pPr>
                <w:tabs>
                  <w:tab w:val="left" w:pos="900"/>
                  <w:tab w:val="left" w:pos="928"/>
                </w:tabs>
                <w:ind w:firstLine="567"/>
                <w:jc w:val="both"/>
                <w:rPr>
                  <w:szCs w:val="24"/>
                  <w:lang w:eastAsia="lt-LT"/>
                </w:rPr>
              </w:pPr>
            </w:p>
            <w:sdt>
              <w:sdtPr>
                <w:alias w:val="9 p."/>
                <w:tag w:val="part_8b8342386009409aa64b116c1da6abf9"/>
                <w:lock w:val="sdtLocked"/>
                <w:richText/>
              </w:sdtPr>
              <w:sdtContent>
                <w:p>
                  <w:pPr>
                    <w:tabs>
                      <w:tab w:val="left" w:pos="900"/>
                      <w:tab w:val="left" w:pos="928"/>
                    </w:tabs>
                    <w:ind w:firstLine="567"/>
                    <w:jc w:val="both"/>
                    <w:rPr>
                      <w:szCs w:val="24"/>
                      <w:lang w:eastAsia="lt-LT"/>
                    </w:rPr>
                  </w:pPr>
                  <w:sdt>
                    <w:sdtPr>
                      <w:alias w:val="Numeris"/>
                      <w:tag w:val="nr_8b8342386009409aa64b116c1da6abf9"/>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5794c688630f431b842277b8ec05f294"/>
                <w:lock w:val="sdtLocked"/>
                <w:richText/>
              </w:sdtPr>
              <w:sdtContent>
                <w:p>
                  <w:pPr>
                    <w:tabs>
                      <w:tab w:val="left" w:pos="900"/>
                      <w:tab w:val="left" w:pos="928"/>
                    </w:tabs>
                    <w:ind w:firstLine="567"/>
                    <w:jc w:val="both"/>
                    <w:rPr>
                      <w:szCs w:val="24"/>
                      <w:lang w:eastAsia="lt-LT"/>
                    </w:rPr>
                  </w:pPr>
                  <w:sdt>
                    <w:sdtPr>
                      <w:alias w:val="Numeris"/>
                      <w:tag w:val="nr_5794c688630f431b842277b8ec05f294"/>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c0c622f5c2a4406089b6af90093f14f8"/>
                <w:lock w:val="sdtLocked"/>
                <w:richText/>
              </w:sdtPr>
              <w:sdtContent>
                <w:p>
                  <w:pPr>
                    <w:tabs>
                      <w:tab w:val="left" w:pos="900"/>
                      <w:tab w:val="left" w:pos="928"/>
                      <w:tab w:val="num" w:pos="1418"/>
                    </w:tabs>
                    <w:ind w:firstLine="567"/>
                    <w:jc w:val="both"/>
                    <w:rPr>
                      <w:szCs w:val="24"/>
                      <w:lang w:eastAsia="lt-LT"/>
                    </w:rPr>
                  </w:pPr>
                  <w:sdt>
                    <w:sdtPr>
                      <w:alias w:val="Numeris"/>
                      <w:tag w:val="nr_c0c622f5c2a4406089b6af90093f14f8"/>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a670c0f351134c0ba2f10483bdea03df"/>
                <w:lock w:val="sdtLocked"/>
                <w:richText/>
              </w:sdtPr>
              <w:sdtContent>
                <w:p>
                  <w:pPr>
                    <w:tabs>
                      <w:tab w:val="left" w:pos="567"/>
                      <w:tab w:val="left" w:pos="900"/>
                      <w:tab w:val="left" w:pos="928"/>
                    </w:tabs>
                    <w:ind w:firstLine="567"/>
                    <w:jc w:val="both"/>
                    <w:rPr>
                      <w:b/>
                      <w:szCs w:val="24"/>
                      <w:lang w:eastAsia="lt-LT"/>
                    </w:rPr>
                  </w:pPr>
                  <w:sdt>
                    <w:sdtPr>
                      <w:alias w:val="Numeris"/>
                      <w:tag w:val="nr_a670c0f351134c0ba2f10483bdea03d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762f3b38fd14aaa80bed18ca4f49afa"/>
            <w:lock w:val="sdtLocked"/>
            <w:richText/>
          </w:sdtPr>
          <w:sdtContent>
            <w:p>
              <w:pPr>
                <w:tabs>
                  <w:tab w:val="left" w:pos="900"/>
                </w:tabs>
                <w:jc w:val="center"/>
                <w:rPr>
                  <w:szCs w:val="24"/>
                </w:rPr>
              </w:pPr>
              <w:r>
                <w:rPr>
                  <w:szCs w:val="24"/>
                  <w:lang w:eastAsia="lt-LT"/>
                </w:rPr>
                <w:t>__________________</w:t>
              </w:r>
            </w:p>
          </w:sdtContent>
        </w:sdt>
      </w:sdtContent>
    </w:sdt>
    <w:sdt>
      <w:sdtPr>
        <w:alias w:val="patvirtinta"/>
        <w:tag w:val="part_bf5582733dde49e9be16b5c899f15961"/>
        <w:lock w:val="sdtLocked"/>
        <w:richText/>
      </w:sdtPr>
      <w:sdtContent>
        <w:p>
          <w:pPr>
            <w:ind w:left="5103"/>
            <w:jc w:val="both"/>
            <w:sectPr>
              <w:headerReference w:type="even" r:id="rId48"/>
              <w:headerReference w:type="default" r:id="rId49"/>
              <w:footerReference w:type="even" r:id="rId50"/>
              <w:footerReference w:type="default" r:id="rId51"/>
              <w:headerReference w:type="first" r:id="rId52"/>
              <w:footerReference w:type="first" r:id="rId53"/>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szCs w:val="24"/>
              <w:lang w:eastAsia="lt-LT"/>
            </w:rPr>
          </w:pP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bf5582733dde49e9be16b5c899f15961"/>
              <w:lock w:val="sdtLocked"/>
              <w:richText/>
            </w:sdtPr>
            <w:sdtContent>
              <w:r>
                <w:rPr>
                  <w:b/>
                  <w:bCs/>
                  <w:color w:val="000000"/>
                  <w:szCs w:val="24"/>
                  <w:lang w:eastAsia="lt-LT"/>
                </w:rPr>
                <w:t>KURSANTO ASMENS BYLOS TURINIO APRAŠAS</w:t>
              </w:r>
            </w:sdtContent>
          </w:sdt>
        </w:p>
        <w:p>
          <w:pPr>
            <w:ind w:firstLine="771"/>
            <w:jc w:val="both"/>
            <w:rPr>
              <w:color w:val="000000"/>
              <w:szCs w:val="24"/>
              <w:lang w:eastAsia="lt-LT"/>
            </w:rPr>
          </w:pPr>
        </w:p>
        <w:sdt>
          <w:sdtPr>
            <w:alias w:val="skyrius"/>
            <w:tag w:val="part_8fe0ea35eb4e48149d4e8092ae0a0ef9"/>
            <w:lock w:val="sdtLocked"/>
            <w:richText/>
          </w:sdtPr>
          <w:sdtContent>
            <w:p>
              <w:pPr>
                <w:tabs>
                  <w:tab w:val="left" w:pos="4536"/>
                </w:tabs>
                <w:jc w:val="center"/>
                <w:rPr>
                  <w:b/>
                  <w:szCs w:val="24"/>
                  <w:lang w:eastAsia="lt-LT"/>
                </w:rPr>
              </w:pPr>
              <w:sdt>
                <w:sdtPr>
                  <w:alias w:val="Numeris"/>
                  <w:tag w:val="nr_8fe0ea35eb4e48149d4e8092ae0a0ef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fe0ea35eb4e48149d4e8092ae0a0ef9"/>
                  <w:lock w:val="sdtLocked"/>
                  <w:richText/>
                </w:sdtPr>
                <w:sdtContent>
                  <w:r>
                    <w:rPr>
                      <w:b/>
                      <w:szCs w:val="24"/>
                      <w:lang w:eastAsia="lt-LT"/>
                    </w:rPr>
                    <w:t>BENDROSIOS NUOSTATOS</w:t>
                  </w:r>
                </w:sdtContent>
              </w:sdt>
            </w:p>
            <w:p>
              <w:pPr>
                <w:rPr>
                  <w:b/>
                  <w:szCs w:val="24"/>
                  <w:lang w:eastAsia="lt-LT"/>
                </w:rPr>
              </w:pPr>
            </w:p>
            <w:sdt>
              <w:sdtPr>
                <w:alias w:val="1 p."/>
                <w:tag w:val="part_70e2f18ba7304f779b7e066b09425d61"/>
                <w:lock w:val="sdtLocked"/>
                <w:richText/>
              </w:sdtPr>
              <w:sdtContent>
                <w:p>
                  <w:pPr>
                    <w:ind w:firstLine="709"/>
                    <w:jc w:val="both"/>
                    <w:rPr>
                      <w:szCs w:val="24"/>
                      <w:lang w:eastAsia="lt-LT"/>
                    </w:rPr>
                  </w:pPr>
                  <w:sdt>
                    <w:sdtPr>
                      <w:alias w:val="Numeris"/>
                      <w:tag w:val="nr_70e2f18ba7304f779b7e066b09425d61"/>
                      <w:lock w:val="sdtLocked"/>
                      <w:richText/>
                    </w:sdtPr>
                    <w:sdtContent>
                      <w:r>
                        <w:rPr>
                          <w:szCs w:val="24"/>
                          <w:lang w:eastAsia="lt-LT"/>
                        </w:rPr>
                        <w:t>1</w:t>
                      </w:r>
                    </w:sdtContent>
                  </w:sdt>
                  <w:r>
                    <w:rPr>
                      <w:szCs w:val="24"/>
                      <w:lang w:eastAsia="lt-LT"/>
                    </w:rPr>
                    <w:t xml:space="preserve">. Kursanto asmens bylos turinio aprašas (toliau – Aprašas) reglamentuoja kursantų asmens bylos turinį.  </w:t>
                  </w:r>
                </w:p>
              </w:sdtContent>
            </w:sdt>
            <w:sdt>
              <w:sdtPr>
                <w:alias w:val="2 p."/>
                <w:tag w:val="part_eeae2413ad7d4e3cb03e8252c9b60eec"/>
                <w:lock w:val="sdtLocked"/>
                <w:richText/>
              </w:sdtPr>
              <w:sdtContent>
                <w:p>
                  <w:pPr>
                    <w:tabs>
                      <w:tab w:val="left" w:pos="426"/>
                      <w:tab w:val="left" w:pos="993"/>
                    </w:tabs>
                    <w:ind w:firstLine="709"/>
                    <w:jc w:val="both"/>
                    <w:rPr>
                      <w:szCs w:val="24"/>
                      <w:lang w:eastAsia="lt-LT"/>
                    </w:rPr>
                  </w:pPr>
                  <w:sdt>
                    <w:sdtPr>
                      <w:alias w:val="Numeris"/>
                      <w:tag w:val="nr_eeae2413ad7d4e3cb03e8252c9b60eec"/>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bd8edf61430f403dacffc1e6a3765c14"/>
            <w:lock w:val="sdtLocked"/>
            <w:richText/>
          </w:sdtPr>
          <w:sdtContent>
            <w:p>
              <w:pPr>
                <w:ind w:firstLine="709"/>
                <w:jc w:val="center"/>
                <w:rPr>
                  <w:b/>
                  <w:bCs/>
                  <w:szCs w:val="24"/>
                </w:rPr>
              </w:pPr>
              <w:sdt>
                <w:sdtPr>
                  <w:alias w:val="Numeris"/>
                  <w:tag w:val="nr_bd8edf61430f403dacffc1e6a3765c14"/>
                  <w:lock w:val="sdtLocked"/>
                  <w:richText/>
                </w:sdtPr>
                <w:sdtContent>
                  <w:r>
                    <w:rPr>
                      <w:b/>
                      <w:bCs/>
                      <w:szCs w:val="24"/>
                    </w:rPr>
                    <w:t>II</w:t>
                  </w:r>
                </w:sdtContent>
              </w:sdt>
              <w:r>
                <w:rPr>
                  <w:b/>
                  <w:bCs/>
                  <w:szCs w:val="24"/>
                </w:rPr>
                <w:t xml:space="preserve"> SKYRIUS</w:t>
              </w:r>
            </w:p>
            <w:p>
              <w:pPr>
                <w:ind w:firstLine="709"/>
                <w:jc w:val="center"/>
                <w:rPr>
                  <w:b/>
                  <w:bCs/>
                  <w:szCs w:val="24"/>
                </w:rPr>
              </w:pPr>
              <w:sdt>
                <w:sdtPr>
                  <w:alias w:val="Pavadinimas"/>
                  <w:tag w:val="title_bd8edf61430f403dacffc1e6a3765c14"/>
                  <w:lock w:val="sdtLocked"/>
                  <w:richText/>
                </w:sdtPr>
                <w:sdtContent>
                  <w:r>
                    <w:rPr>
                      <w:b/>
                      <w:bCs/>
                      <w:szCs w:val="24"/>
                    </w:rPr>
                    <w:t>KURSANTO ASMENS BYLOS TURINYS</w:t>
                  </w:r>
                </w:sdtContent>
              </w:sdt>
            </w:p>
            <w:p>
              <w:pPr>
                <w:ind w:firstLine="709"/>
                <w:jc w:val="both"/>
                <w:rPr>
                  <w:color w:val="000000"/>
                  <w:szCs w:val="24"/>
                  <w:lang w:eastAsia="lt-LT"/>
                </w:rPr>
              </w:pPr>
            </w:p>
            <w:sdt>
              <w:sdtPr>
                <w:alias w:val="3 p."/>
                <w:tag w:val="part_1e8171a6c1f04a2ab448e08bdb2accc5"/>
                <w:lock w:val="sdtLocked"/>
                <w:richText/>
              </w:sdtPr>
              <w:sdtContent>
                <w:p>
                  <w:pPr>
                    <w:ind w:firstLine="709"/>
                    <w:jc w:val="both"/>
                    <w:rPr>
                      <w:color w:val="000000"/>
                      <w:szCs w:val="24"/>
                      <w:lang w:eastAsia="lt-LT"/>
                    </w:rPr>
                  </w:pPr>
                  <w:sdt>
                    <w:sdtPr>
                      <w:alias w:val="Numeris"/>
                      <w:tag w:val="nr_1e8171a6c1f04a2ab448e08bdb2accc5"/>
                      <w:lock w:val="sdtLocked"/>
                      <w:richText/>
                    </w:sdtPr>
                    <w:sdtContent>
                      <w:r>
                        <w:rPr>
                          <w:color w:val="000000"/>
                          <w:szCs w:val="24"/>
                          <w:lang w:eastAsia="lt-LT"/>
                        </w:rPr>
                        <w:t>3</w:t>
                      </w:r>
                    </w:sdtContent>
                  </w:sdt>
                  <w:r>
                    <w:rPr>
                      <w:color w:val="000000"/>
                      <w:szCs w:val="24"/>
                      <w:lang w:eastAsia="lt-LT"/>
                    </w:rPr>
                    <w:t>. Kursanto asmens bylą sudaro šios dalys:</w:t>
                  </w:r>
                </w:p>
                <w:sdt>
                  <w:sdtPr>
                    <w:alias w:val="3.1 pp."/>
                    <w:tag w:val="part_120290522bd0470d95d4d8174a8dc73d"/>
                    <w:lock w:val="sdtLocked"/>
                    <w:richText/>
                  </w:sdtPr>
                  <w:sdtContent>
                    <w:p>
                      <w:pPr>
                        <w:ind w:firstLine="709"/>
                        <w:jc w:val="both"/>
                        <w:rPr>
                          <w:color w:val="000000"/>
                          <w:szCs w:val="24"/>
                          <w:lang w:eastAsia="lt-LT"/>
                        </w:rPr>
                      </w:pPr>
                      <w:sdt>
                        <w:sdtPr>
                          <w:alias w:val="Numeris"/>
                          <w:tag w:val="nr_120290522bd0470d95d4d8174a8dc73d"/>
                          <w:lock w:val="sdtLocked"/>
                          <w:richText/>
                        </w:sdtPr>
                        <w:sdtContent>
                          <w:r>
                            <w:rPr>
                              <w:color w:val="000000"/>
                              <w:szCs w:val="24"/>
                              <w:lang w:eastAsia="lt-LT"/>
                            </w:rPr>
                            <w:t>3.1</w:t>
                          </w:r>
                        </w:sdtContent>
                      </w:sdt>
                      <w:r>
                        <w:rPr>
                          <w:color w:val="000000"/>
                          <w:szCs w:val="24"/>
                          <w:lang w:eastAsia="lt-LT"/>
                        </w:rPr>
                        <w:t>. Mokymosi eiga:</w:t>
                      </w:r>
                    </w:p>
                    <w:sdt>
                      <w:sdtPr>
                        <w:alias w:val="3.1.1 pp."/>
                        <w:tag w:val="part_7cea20e5ca284d859a27106139686d81"/>
                        <w:lock w:val="sdtLocked"/>
                        <w:richText/>
                      </w:sdtPr>
                      <w:sdtContent>
                        <w:p>
                          <w:pPr>
                            <w:ind w:firstLine="709"/>
                            <w:jc w:val="both"/>
                            <w:rPr>
                              <w:color w:val="000000"/>
                              <w:szCs w:val="24"/>
                              <w:lang w:eastAsia="lt-LT"/>
                            </w:rPr>
                          </w:pPr>
                          <w:sdt>
                            <w:sdtPr>
                              <w:alias w:val="Numeris"/>
                              <w:tag w:val="nr_7cea20e5ca284d859a27106139686d81"/>
                              <w:lock w:val="sdtLocked"/>
                              <w:richText/>
                            </w:sdtPr>
                            <w:sdtContent>
                              <w:r>
                                <w:rPr>
                                  <w:color w:val="000000"/>
                                  <w:szCs w:val="24"/>
                                  <w:lang w:eastAsia="lt-LT"/>
                                </w:rPr>
                                <w:t>3.1.1</w:t>
                              </w:r>
                            </w:sdtContent>
                          </w:sdt>
                          <w:r>
                            <w:rPr>
                              <w:color w:val="000000"/>
                              <w:szCs w:val="24"/>
                              <w:lang w:eastAsia="lt-LT"/>
                            </w:rPr>
                            <w:t>. įsakymų dėl kursanto priėmimo mokytis į statutinę profesinio mokymo įstaigą ar statutinės profesinio mokymo įstaigos įvadinio mokymo kursus, išbraukimo iš kursantų sąrašų kopijos (išrašai);</w:t>
                          </w:r>
                        </w:p>
                      </w:sdtContent>
                    </w:sdt>
                    <w:sdt>
                      <w:sdtPr>
                        <w:alias w:val="3.1.2 pp."/>
                        <w:tag w:val="part_ed08481e149f4cc1857ddf3083935f0b"/>
                        <w:lock w:val="sdtLocked"/>
                        <w:richText/>
                      </w:sdtPr>
                      <w:sdtContent>
                        <w:p>
                          <w:pPr>
                            <w:ind w:firstLine="709"/>
                            <w:jc w:val="both"/>
                            <w:rPr>
                              <w:color w:val="000000"/>
                              <w:szCs w:val="24"/>
                              <w:lang w:eastAsia="lt-LT"/>
                            </w:rPr>
                          </w:pPr>
                          <w:sdt>
                            <w:sdtPr>
                              <w:alias w:val="Numeris"/>
                              <w:tag w:val="nr_ed08481e149f4cc1857ddf3083935f0b"/>
                              <w:lock w:val="sdtLocked"/>
                              <w:richText/>
                            </w:sdtPr>
                            <w:sdtContent>
                              <w:r>
                                <w:rPr>
                                  <w:color w:val="000000"/>
                                  <w:szCs w:val="24"/>
                                  <w:lang w:eastAsia="lt-LT"/>
                                </w:rPr>
                                <w:t>3.1.2</w:t>
                              </w:r>
                            </w:sdtContent>
                          </w:sdt>
                          <w:r>
                            <w:rPr>
                              <w:color w:val="000000"/>
                              <w:szCs w:val="24"/>
                              <w:lang w:eastAsia="lt-LT"/>
                            </w:rPr>
                            <w:t>. priesaikos lapas;</w:t>
                          </w:r>
                        </w:p>
                      </w:sdtContent>
                    </w:sdt>
                    <w:sdt>
                      <w:sdtPr>
                        <w:alias w:val="3.1.3 pp."/>
                        <w:tag w:val="part_91af8fa9322b4929a4709ba46ccb16f2"/>
                        <w:lock w:val="sdtLocked"/>
                        <w:richText/>
                      </w:sdtPr>
                      <w:sdtContent>
                        <w:p>
                          <w:pPr>
                            <w:ind w:firstLine="709"/>
                            <w:jc w:val="both"/>
                            <w:rPr>
                              <w:color w:val="000000"/>
                              <w:szCs w:val="24"/>
                              <w:lang w:eastAsia="lt-LT"/>
                            </w:rPr>
                          </w:pPr>
                          <w:sdt>
                            <w:sdtPr>
                              <w:alias w:val="Numeris"/>
                              <w:tag w:val="nr_91af8fa9322b4929a4709ba46ccb16f2"/>
                              <w:lock w:val="sdtLocked"/>
                              <w:richText/>
                            </w:sdtPr>
                            <w:sdtContent>
                              <w:r>
                                <w:rPr>
                                  <w:color w:val="000000"/>
                                  <w:szCs w:val="24"/>
                                  <w:lang w:eastAsia="lt-LT"/>
                                </w:rPr>
                                <w:t>3.1.3</w:t>
                              </w:r>
                            </w:sdtContent>
                          </w:sdt>
                          <w:r>
                            <w:rPr>
                              <w:color w:val="000000"/>
                              <w:szCs w:val="24"/>
                              <w:lang w:eastAsia="lt-LT"/>
                            </w:rPr>
                            <w:t>. kursanto prašymai dėl praktikos vietos pakeitimo, išbraukimo iš kursantų sąrašų, akademinių atostogų suteikimo, mokymosi tęsimo;</w:t>
                          </w:r>
                        </w:p>
                      </w:sdtContent>
                    </w:sdt>
                    <w:sdt>
                      <w:sdtPr>
                        <w:alias w:val="3.1.4 pp."/>
                        <w:tag w:val="part_dce7f98fe2e34d36a9a9189c6fee5945"/>
                        <w:lock w:val="sdtLocked"/>
                        <w:richText/>
                      </w:sdtPr>
                      <w:sdtContent>
                        <w:p>
                          <w:pPr>
                            <w:ind w:firstLine="709"/>
                            <w:jc w:val="both"/>
                            <w:rPr>
                              <w:color w:val="000000"/>
                              <w:szCs w:val="24"/>
                              <w:lang w:eastAsia="lt-LT"/>
                            </w:rPr>
                          </w:pPr>
                          <w:sdt>
                            <w:sdtPr>
                              <w:alias w:val="Numeris"/>
                              <w:tag w:val="nr_dce7f98fe2e34d36a9a9189c6fee5945"/>
                              <w:lock w:val="sdtLocked"/>
                              <w:richText/>
                            </w:sdtPr>
                            <w:sdtContent>
                              <w:r>
                                <w:rPr>
                                  <w:color w:val="000000"/>
                                  <w:szCs w:val="24"/>
                                  <w:lang w:eastAsia="lt-LT"/>
                                </w:rPr>
                                <w:t>3.1.4</w:t>
                              </w:r>
                            </w:sdtContent>
                          </w:sdt>
                          <w:r>
                            <w:rPr>
                              <w:color w:val="000000"/>
                              <w:szCs w:val="24"/>
                              <w:lang w:eastAsia="lt-LT"/>
                            </w:rPr>
                            <w:t>. įsakymų dėl kvalifikacijos ar kompetencijų suteikimo kopijos (išrašai);</w:t>
                          </w:r>
                        </w:p>
                      </w:sdtContent>
                    </w:sdt>
                    <w:sdt>
                      <w:sdtPr>
                        <w:alias w:val="3.1.5 pp."/>
                        <w:tag w:val="part_2c70aec055be4963b91dcf4c935f32e4"/>
                        <w:lock w:val="sdtLocked"/>
                        <w:richText/>
                      </w:sdtPr>
                      <w:sdtContent>
                        <w:p>
                          <w:pPr>
                            <w:ind w:firstLine="709"/>
                            <w:jc w:val="both"/>
                            <w:rPr>
                              <w:color w:val="000000"/>
                              <w:szCs w:val="24"/>
                              <w:lang w:eastAsia="lt-LT"/>
                            </w:rPr>
                          </w:pPr>
                          <w:sdt>
                            <w:sdtPr>
                              <w:alias w:val="Numeris"/>
                              <w:tag w:val="nr_2c70aec055be4963b91dcf4c935f32e4"/>
                              <w:lock w:val="sdtLocked"/>
                              <w:richText/>
                            </w:sdtPr>
                            <w:sdtContent>
                              <w:r>
                                <w:rPr>
                                  <w:color w:val="000000"/>
                                  <w:szCs w:val="24"/>
                                  <w:lang w:eastAsia="lt-LT"/>
                                </w:rPr>
                                <w:t>3.1.5</w:t>
                              </w:r>
                            </w:sdtContent>
                          </w:sdt>
                          <w:r>
                            <w:rPr>
                              <w:color w:val="000000"/>
                              <w:szCs w:val="24"/>
                              <w:lang w:eastAsia="lt-LT"/>
                            </w:rPr>
                            <w:t>. įsakymų dėl siuntimo į statutines įstaigas kopijos (išrašai);</w:t>
                          </w:r>
                        </w:p>
                      </w:sdtContent>
                    </w:sdt>
                    <w:sdt>
                      <w:sdtPr>
                        <w:alias w:val="3.1.6 pp."/>
                        <w:tag w:val="part_37713e530cde41d2b7cd7c58c459bb22"/>
                        <w:lock w:val="sdtLocked"/>
                        <w:richText/>
                      </w:sdtPr>
                      <w:sdtContent>
                        <w:p>
                          <w:pPr>
                            <w:ind w:firstLine="709"/>
                            <w:jc w:val="both"/>
                            <w:rPr>
                              <w:color w:val="000000"/>
                              <w:szCs w:val="24"/>
                              <w:lang w:eastAsia="lt-LT"/>
                            </w:rPr>
                          </w:pPr>
                          <w:sdt>
                            <w:sdtPr>
                              <w:alias w:val="Numeris"/>
                              <w:tag w:val="nr_37713e530cde41d2b7cd7c58c459bb22"/>
                              <w:lock w:val="sdtLocked"/>
                              <w:richText/>
                            </w:sdtPr>
                            <w:sdtContent>
                              <w:r>
                                <w:rPr>
                                  <w:color w:val="000000"/>
                                  <w:szCs w:val="24"/>
                                  <w:lang w:eastAsia="lt-LT"/>
                                </w:rPr>
                                <w:t>3.1.6</w:t>
                              </w:r>
                            </w:sdtContent>
                          </w:sdt>
                          <w:r>
                            <w:rPr>
                              <w:color w:val="000000"/>
                              <w:szCs w:val="24"/>
                              <w:lang w:eastAsia="lt-LT"/>
                            </w:rPr>
                            <w:t>. stojimo į vidaus tarnybą sutartis;</w:t>
                          </w:r>
                        </w:p>
                      </w:sdtContent>
                    </w:sdt>
                    <w:sdt>
                      <w:sdtPr>
                        <w:alias w:val="3.1.7 pp."/>
                        <w:tag w:val="part_948312bcc144409c8ae34eaf61e8f67b"/>
                        <w:lock w:val="sdtLocked"/>
                        <w:richText/>
                      </w:sdtPr>
                      <w:sdtContent>
                        <w:p>
                          <w:pPr>
                            <w:ind w:firstLine="709"/>
                            <w:jc w:val="both"/>
                            <w:rPr>
                              <w:color w:val="000000"/>
                              <w:szCs w:val="24"/>
                              <w:lang w:eastAsia="lt-LT"/>
                            </w:rPr>
                          </w:pPr>
                          <w:sdt>
                            <w:sdtPr>
                              <w:alias w:val="Numeris"/>
                              <w:tag w:val="nr_948312bcc144409c8ae34eaf61e8f67b"/>
                              <w:lock w:val="sdtLocked"/>
                              <w:richText/>
                            </w:sdtPr>
                            <w:sdtContent>
                              <w:r>
                                <w:rPr>
                                  <w:color w:val="000000"/>
                                  <w:szCs w:val="24"/>
                                  <w:lang w:eastAsia="lt-LT"/>
                                </w:rPr>
                                <w:t>3.1.7</w:t>
                              </w:r>
                            </w:sdtContent>
                          </w:sdt>
                          <w:r>
                            <w:rPr>
                              <w:color w:val="000000"/>
                              <w:szCs w:val="24"/>
                              <w:lang w:eastAsia="lt-LT"/>
                            </w:rPr>
                            <w:t>. kita aktuali su mokymosi eiga susijusi informacija.</w:t>
                          </w:r>
                        </w:p>
                      </w:sdtContent>
                    </w:sdt>
                  </w:sdtContent>
                </w:sdt>
                <w:sdt>
                  <w:sdtPr>
                    <w:alias w:val="3.2 pp."/>
                    <w:tag w:val="part_c954af413fae4fa6ba166822b9fcde08"/>
                    <w:lock w:val="sdtLocked"/>
                    <w:richText/>
                  </w:sdtPr>
                  <w:sdtContent>
                    <w:p>
                      <w:pPr>
                        <w:ind w:firstLine="709"/>
                        <w:jc w:val="both"/>
                        <w:rPr>
                          <w:color w:val="000000"/>
                          <w:szCs w:val="24"/>
                          <w:lang w:eastAsia="lt-LT"/>
                        </w:rPr>
                      </w:pPr>
                      <w:sdt>
                        <w:sdtPr>
                          <w:alias w:val="Numeris"/>
                          <w:tag w:val="nr_c954af413fae4fa6ba166822b9fcde08"/>
                          <w:lock w:val="sdtLocked"/>
                          <w:richText/>
                        </w:sdtPr>
                        <w:sdtContent>
                          <w:r>
                            <w:rPr>
                              <w:color w:val="000000"/>
                              <w:szCs w:val="24"/>
                              <w:lang w:eastAsia="lt-LT"/>
                            </w:rPr>
                            <w:t>3.2</w:t>
                          </w:r>
                        </w:sdtContent>
                      </w:sdt>
                      <w:r>
                        <w:rPr>
                          <w:color w:val="000000"/>
                          <w:szCs w:val="24"/>
                          <w:lang w:eastAsia="lt-LT"/>
                        </w:rPr>
                        <w:t>. Paskatinimai ir apdovanojimai:</w:t>
                      </w:r>
                    </w:p>
                    <w:sdt>
                      <w:sdtPr>
                        <w:alias w:val="3.2.1 pp."/>
                        <w:tag w:val="part_73ff847a47de4a4a9f0db0a98c6a9b36"/>
                        <w:lock w:val="sdtLocked"/>
                        <w:richText/>
                      </w:sdtPr>
                      <w:sdtContent>
                        <w:p>
                          <w:pPr>
                            <w:ind w:firstLine="709"/>
                            <w:jc w:val="both"/>
                            <w:rPr>
                              <w:color w:val="000000"/>
                              <w:szCs w:val="24"/>
                              <w:lang w:eastAsia="lt-LT"/>
                            </w:rPr>
                          </w:pPr>
                          <w:sdt>
                            <w:sdtPr>
                              <w:alias w:val="Numeris"/>
                              <w:tag w:val="nr_73ff847a47de4a4a9f0db0a98c6a9b36"/>
                              <w:lock w:val="sdtLocked"/>
                              <w:richText/>
                            </w:sdtPr>
                            <w:sdtContent>
                              <w:r>
                                <w:rPr>
                                  <w:color w:val="000000"/>
                                  <w:szCs w:val="24"/>
                                  <w:lang w:eastAsia="lt-LT"/>
                                </w:rPr>
                                <w:t>3.2.1</w:t>
                              </w:r>
                            </w:sdtContent>
                          </w:sdt>
                          <w:r>
                            <w:rPr>
                              <w:color w:val="000000"/>
                              <w:szCs w:val="24"/>
                              <w:lang w:eastAsia="lt-LT"/>
                            </w:rPr>
                            <w:t>. įsakymai dėl kursanto skatinimo ir apdovanojimo;</w:t>
                          </w:r>
                        </w:p>
                      </w:sdtContent>
                    </w:sdt>
                    <w:sdt>
                      <w:sdtPr>
                        <w:alias w:val="3.2.2 pp."/>
                        <w:tag w:val="part_315848cfa1244672ac61b405719cd614"/>
                        <w:lock w:val="sdtLocked"/>
                        <w:richText/>
                      </w:sdtPr>
                      <w:sdtContent>
                        <w:p>
                          <w:pPr>
                            <w:ind w:firstLine="709"/>
                            <w:jc w:val="both"/>
                            <w:rPr>
                              <w:color w:val="000000"/>
                              <w:szCs w:val="24"/>
                              <w:lang w:eastAsia="lt-LT"/>
                            </w:rPr>
                          </w:pPr>
                          <w:sdt>
                            <w:sdtPr>
                              <w:alias w:val="Numeris"/>
                              <w:tag w:val="nr_315848cfa1244672ac61b405719cd614"/>
                              <w:lock w:val="sdtLocked"/>
                              <w:richText/>
                            </w:sdtPr>
                            <w:sdtContent>
                              <w:r>
                                <w:rPr>
                                  <w:color w:val="000000"/>
                                  <w:szCs w:val="24"/>
                                  <w:lang w:eastAsia="lt-LT"/>
                                </w:rPr>
                                <w:t>3.2.2</w:t>
                              </w:r>
                            </w:sdtContent>
                          </w:sdt>
                          <w:r>
                            <w:rPr>
                              <w:color w:val="000000"/>
                              <w:szCs w:val="24"/>
                              <w:lang w:eastAsia="lt-LT"/>
                            </w:rPr>
                            <w:t>. kiti dokumentai, susiję su kursanto paskatinimu ir apdovanojimu.</w:t>
                          </w:r>
                        </w:p>
                      </w:sdtContent>
                    </w:sdt>
                  </w:sdtContent>
                </w:sdt>
                <w:sdt>
                  <w:sdtPr>
                    <w:alias w:val="3.3 pp."/>
                    <w:tag w:val="part_e8d113513e4b4a098b517d7fb89a979f"/>
                    <w:lock w:val="sdtLocked"/>
                    <w:richText/>
                  </w:sdtPr>
                  <w:sdtContent>
                    <w:p>
                      <w:pPr>
                        <w:ind w:firstLine="709"/>
                        <w:jc w:val="both"/>
                        <w:rPr>
                          <w:color w:val="000000"/>
                          <w:szCs w:val="24"/>
                          <w:lang w:eastAsia="lt-LT"/>
                        </w:rPr>
                      </w:pPr>
                      <w:sdt>
                        <w:sdtPr>
                          <w:alias w:val="Numeris"/>
                          <w:tag w:val="nr_e8d113513e4b4a098b517d7fb89a979f"/>
                          <w:lock w:val="sdtLocked"/>
                          <w:richText/>
                        </w:sdtPr>
                        <w:sdtContent>
                          <w:r>
                            <w:rPr>
                              <w:color w:val="000000"/>
                              <w:szCs w:val="24"/>
                              <w:lang w:eastAsia="lt-LT"/>
                            </w:rPr>
                            <w:t>3.3</w:t>
                          </w:r>
                        </w:sdtContent>
                      </w:sdt>
                      <w:r>
                        <w:rPr>
                          <w:color w:val="000000"/>
                          <w:szCs w:val="24"/>
                          <w:lang w:eastAsia="lt-LT"/>
                        </w:rPr>
                        <w:t>. Drausminės nuobaudos:</w:t>
                      </w:r>
                    </w:p>
                    <w:sdt>
                      <w:sdtPr>
                        <w:alias w:val="3.3.1 pp."/>
                        <w:tag w:val="part_34bc35e282c34c1b82bef1ad49fa2597"/>
                        <w:lock w:val="sdtLocked"/>
                        <w:richText/>
                      </w:sdtPr>
                      <w:sdtContent>
                        <w:p>
                          <w:pPr>
                            <w:ind w:firstLine="709"/>
                            <w:jc w:val="both"/>
                            <w:rPr>
                              <w:color w:val="000000"/>
                              <w:szCs w:val="24"/>
                              <w:lang w:eastAsia="lt-LT"/>
                            </w:rPr>
                          </w:pPr>
                          <w:sdt>
                            <w:sdtPr>
                              <w:alias w:val="Numeris"/>
                              <w:tag w:val="nr_34bc35e282c34c1b82bef1ad49fa2597"/>
                              <w:lock w:val="sdtLocked"/>
                              <w:richText/>
                            </w:sdtPr>
                            <w:sdtContent>
                              <w:r>
                                <w:rPr>
                                  <w:color w:val="000000"/>
                                  <w:szCs w:val="24"/>
                                  <w:lang w:eastAsia="lt-LT"/>
                                </w:rPr>
                                <w:t>3.3.1</w:t>
                              </w:r>
                            </w:sdtContent>
                          </w:sdt>
                          <w:r>
                            <w:rPr>
                              <w:color w:val="000000"/>
                              <w:szCs w:val="24"/>
                              <w:lang w:eastAsia="lt-LT"/>
                            </w:rPr>
                            <w:t>. patikrinimų dėl kursanto drausmės pažeidimų išvadų kopijos;</w:t>
                          </w:r>
                        </w:p>
                      </w:sdtContent>
                    </w:sdt>
                    <w:sdt>
                      <w:sdtPr>
                        <w:alias w:val="3.3.2 pp."/>
                        <w:tag w:val="part_cd4e17910ff8437aa8dfbaed34a1275a"/>
                        <w:lock w:val="sdtLocked"/>
                        <w:richText/>
                      </w:sdtPr>
                      <w:sdtContent>
                        <w:p>
                          <w:pPr>
                            <w:ind w:firstLine="709"/>
                            <w:jc w:val="both"/>
                            <w:rPr>
                              <w:color w:val="000000"/>
                              <w:szCs w:val="24"/>
                              <w:lang w:eastAsia="lt-LT"/>
                            </w:rPr>
                          </w:pPr>
                          <w:sdt>
                            <w:sdtPr>
                              <w:alias w:val="Numeris"/>
                              <w:tag w:val="nr_cd4e17910ff8437aa8dfbaed34a1275a"/>
                              <w:lock w:val="sdtLocked"/>
                              <w:richText/>
                            </w:sdtPr>
                            <w:sdtContent>
                              <w:r>
                                <w:rPr>
                                  <w:color w:val="000000"/>
                                  <w:szCs w:val="24"/>
                                  <w:lang w:eastAsia="lt-LT"/>
                                </w:rPr>
                                <w:t>3.3.2</w:t>
                              </w:r>
                            </w:sdtContent>
                          </w:sdt>
                          <w:r>
                            <w:rPr>
                              <w:color w:val="000000"/>
                              <w:szCs w:val="24"/>
                              <w:lang w:eastAsia="lt-LT"/>
                            </w:rPr>
                            <w:t>. įsakymų dėl skirtų drausminių nuobaudų kopijos;</w:t>
                          </w:r>
                        </w:p>
                      </w:sdtContent>
                    </w:sdt>
                    <w:sdt>
                      <w:sdtPr>
                        <w:alias w:val="3.3.3 pp."/>
                        <w:tag w:val="part_401fce06d2b64f938da0f6b910b778b4"/>
                        <w:lock w:val="sdtLocked"/>
                        <w:richText/>
                      </w:sdtPr>
                      <w:sdtContent>
                        <w:p>
                          <w:pPr>
                            <w:ind w:firstLine="709"/>
                            <w:jc w:val="both"/>
                            <w:rPr>
                              <w:color w:val="000000"/>
                              <w:szCs w:val="24"/>
                              <w:lang w:eastAsia="lt-LT"/>
                            </w:rPr>
                          </w:pPr>
                          <w:sdt>
                            <w:sdtPr>
                              <w:alias w:val="Numeris"/>
                              <w:tag w:val="nr_401fce06d2b64f938da0f6b910b778b4"/>
                              <w:lock w:val="sdtLocked"/>
                              <w:richText/>
                            </w:sdtPr>
                            <w:sdtContent>
                              <w:r>
                                <w:rPr>
                                  <w:color w:val="000000"/>
                                  <w:szCs w:val="24"/>
                                  <w:lang w:eastAsia="lt-LT"/>
                                </w:rPr>
                                <w:t>3.3.3</w:t>
                              </w:r>
                            </w:sdtContent>
                          </w:sdt>
                          <w:r>
                            <w:rPr>
                              <w:color w:val="000000"/>
                              <w:szCs w:val="24"/>
                              <w:lang w:eastAsia="lt-LT"/>
                            </w:rPr>
                            <w:t>. kiti dokumentai, susiję su kursanto drausmės pažeidimais, taikytomis poveikio priemonėmis.</w:t>
                          </w:r>
                        </w:p>
                      </w:sdtContent>
                    </w:sdt>
                  </w:sdtContent>
                </w:sdt>
                <w:sdt>
                  <w:sdtPr>
                    <w:alias w:val="3.4 pp."/>
                    <w:tag w:val="part_377006c06741460e81c38e908a69ec78"/>
                    <w:lock w:val="sdtLocked"/>
                    <w:richText/>
                  </w:sdtPr>
                  <w:sdtContent>
                    <w:p>
                      <w:pPr>
                        <w:ind w:firstLine="709"/>
                        <w:jc w:val="both"/>
                        <w:rPr>
                          <w:color w:val="000000"/>
                          <w:szCs w:val="24"/>
                          <w:lang w:eastAsia="lt-LT"/>
                        </w:rPr>
                      </w:pPr>
                      <w:sdt>
                        <w:sdtPr>
                          <w:alias w:val="Numeris"/>
                          <w:tag w:val="nr_377006c06741460e81c38e908a69ec78"/>
                          <w:lock w:val="sdtLocked"/>
                          <w:richText/>
                        </w:sdtPr>
                        <w:sdtContent>
                          <w:r>
                            <w:rPr>
                              <w:color w:val="000000"/>
                              <w:szCs w:val="24"/>
                              <w:lang w:eastAsia="lt-LT"/>
                            </w:rPr>
                            <w:t>3.4</w:t>
                          </w:r>
                        </w:sdtContent>
                      </w:sdt>
                      <w:r>
                        <w:rPr>
                          <w:color w:val="000000"/>
                          <w:szCs w:val="24"/>
                          <w:lang w:eastAsia="lt-LT"/>
                        </w:rPr>
                        <w:t>. Sveikatos būklės, atitikties fizinio pasirengimo reikalavimams ir papildomiems reikalavimams tikrinimo rezultatai:</w:t>
                      </w:r>
                    </w:p>
                    <w:sdt>
                      <w:sdtPr>
                        <w:alias w:val="3.4.1 pp."/>
                        <w:tag w:val="part_5397086d60414aa4b0ef507e830a1b2e"/>
                        <w:lock w:val="sdtLocked"/>
                        <w:richText/>
                      </w:sdtPr>
                      <w:sdtContent>
                        <w:p>
                          <w:pPr>
                            <w:ind w:firstLine="709"/>
                            <w:jc w:val="both"/>
                            <w:rPr>
                              <w:color w:val="000000"/>
                              <w:szCs w:val="24"/>
                              <w:lang w:eastAsia="lt-LT"/>
                            </w:rPr>
                          </w:pPr>
                          <w:sdt>
                            <w:sdtPr>
                              <w:alias w:val="Numeris"/>
                              <w:tag w:val="nr_5397086d60414aa4b0ef507e830a1b2e"/>
                              <w:lock w:val="sdtLocked"/>
                              <w:richText/>
                            </w:sdtPr>
                            <w:sdtContent>
                              <w:r>
                                <w:rPr>
                                  <w:color w:val="000000"/>
                                  <w:szCs w:val="24"/>
                                  <w:lang w:eastAsia="lt-LT"/>
                                </w:rPr>
                                <w:t>3.4.1</w:t>
                              </w:r>
                            </w:sdtContent>
                          </w:sdt>
                          <w:r>
                            <w:rPr>
                              <w:color w:val="000000"/>
                              <w:szCs w:val="24"/>
                              <w:lang w:eastAsia="lt-LT"/>
                            </w:rPr>
                            <w:t xml:space="preserve">. </w:t>
                          </w:r>
                          <w:r>
                            <w:rPr>
                              <w:color w:val="000000"/>
                              <w:szCs w:val="24"/>
                            </w:rPr>
                            <w:t>Lietuvos Respublikos vidaus reikalų ministerijos Medicinos centro Centrinės medicinos ekspertizės komisijos</w:t>
                          </w:r>
                          <w:r>
                            <w:rPr>
                              <w:rFonts w:ascii="Arial" w:hAnsi="Arial" w:cs="Arial"/>
                              <w:color w:val="000000"/>
                              <w:sz w:val="22"/>
                              <w:szCs w:val="22"/>
                            </w:rPr>
                            <w:t xml:space="preserve"> </w:t>
                          </w:r>
                          <w:r>
                            <w:rPr>
                              <w:color w:val="000000"/>
                              <w:szCs w:val="24"/>
                              <w:lang w:eastAsia="lt-LT"/>
                            </w:rPr>
                            <w:t>išvados dėl kursanto sveikatos būklės ir psichologinio tinkamumo vidaus tarnybai;</w:t>
                          </w:r>
                        </w:p>
                      </w:sdtContent>
                    </w:sdt>
                    <w:sdt>
                      <w:sdtPr>
                        <w:alias w:val="3.4.2 pp."/>
                        <w:tag w:val="part_f798c12fedb5415b88e2c558080d0ec8"/>
                        <w:lock w:val="sdtLocked"/>
                        <w:richText/>
                      </w:sdtPr>
                      <w:sdtContent>
                        <w:p>
                          <w:pPr>
                            <w:ind w:firstLine="709"/>
                            <w:jc w:val="both"/>
                            <w:rPr>
                              <w:color w:val="000000"/>
                              <w:szCs w:val="24"/>
                              <w:lang w:eastAsia="lt-LT"/>
                            </w:rPr>
                          </w:pPr>
                          <w:sdt>
                            <w:sdtPr>
                              <w:alias w:val="Numeris"/>
                              <w:tag w:val="nr_f798c12fedb5415b88e2c558080d0ec8"/>
                              <w:lock w:val="sdtLocked"/>
                              <w:richText/>
                            </w:sdtPr>
                            <w:sdtContent>
                              <w:r>
                                <w:rPr>
                                  <w:color w:val="000000"/>
                                  <w:szCs w:val="24"/>
                                  <w:lang w:eastAsia="lt-LT"/>
                                </w:rPr>
                                <w:t>3.4.2</w:t>
                              </w:r>
                            </w:sdtContent>
                          </w:sdt>
                          <w:r>
                            <w:rPr>
                              <w:color w:val="000000"/>
                              <w:szCs w:val="24"/>
                              <w:lang w:eastAsia="lt-LT"/>
                            </w:rPr>
                            <w:t>. dokumentai, kuriuose pateikti atitikties fizinio pasirengimo reikalavimams ir papildomiems reikalavimams tikrinimo rezultatai;</w:t>
                          </w:r>
                        </w:p>
                      </w:sdtContent>
                    </w:sdt>
                    <w:sdt>
                      <w:sdtPr>
                        <w:alias w:val="3.4.3 pp."/>
                        <w:tag w:val="part_9f7a53fad09a48f49377305404b63c8c"/>
                        <w:lock w:val="sdtLocked"/>
                        <w:richText/>
                      </w:sdtPr>
                      <w:sdtContent>
                        <w:p>
                          <w:pPr>
                            <w:ind w:firstLine="709"/>
                            <w:jc w:val="both"/>
                            <w:rPr>
                              <w:color w:val="000000"/>
                              <w:szCs w:val="24"/>
                              <w:lang w:eastAsia="lt-LT"/>
                            </w:rPr>
                          </w:pPr>
                          <w:sdt>
                            <w:sdtPr>
                              <w:alias w:val="Numeris"/>
                              <w:tag w:val="nr_9f7a53fad09a48f49377305404b63c8c"/>
                              <w:lock w:val="sdtLocked"/>
                              <w:richText/>
                            </w:sdtPr>
                            <w:sdtContent>
                              <w:r>
                                <w:rPr>
                                  <w:color w:val="000000"/>
                                  <w:szCs w:val="24"/>
                                  <w:lang w:eastAsia="lt-LT"/>
                                </w:rPr>
                                <w:t>3.4.3</w:t>
                              </w:r>
                            </w:sdtContent>
                          </w:sdt>
                          <w:r>
                            <w:rPr>
                              <w:color w:val="000000"/>
                              <w:szCs w:val="24"/>
                              <w:lang w:eastAsia="lt-LT"/>
                            </w:rPr>
                            <w:t>. kiti dokumentai, susiję su kursanto sveikatos būklės ir fizinio pasirengimo patikrinimu.</w:t>
                          </w:r>
                        </w:p>
                      </w:sdtContent>
                    </w:sdt>
                  </w:sdtContent>
                </w:sdt>
                <w:sdt>
                  <w:sdtPr>
                    <w:alias w:val="3.5 pp."/>
                    <w:tag w:val="part_c5644f97a5f84fb1afba58823790af46"/>
                    <w:lock w:val="sdtLocked"/>
                    <w:richText/>
                  </w:sdtPr>
                  <w:sdtContent>
                    <w:p>
                      <w:pPr>
                        <w:ind w:firstLine="709"/>
                        <w:jc w:val="both"/>
                        <w:rPr>
                          <w:color w:val="000000"/>
                          <w:szCs w:val="24"/>
                          <w:lang w:eastAsia="lt-LT"/>
                        </w:rPr>
                      </w:pPr>
                      <w:sdt>
                        <w:sdtPr>
                          <w:alias w:val="Numeris"/>
                          <w:tag w:val="nr_c5644f97a5f84fb1afba58823790af46"/>
                          <w:lock w:val="sdtLocked"/>
                          <w:richText/>
                        </w:sdtPr>
                        <w:sdtContent>
                          <w:r>
                            <w:rPr>
                              <w:color w:val="000000"/>
                              <w:szCs w:val="24"/>
                              <w:lang w:eastAsia="lt-LT"/>
                            </w:rPr>
                            <w:t>3.5</w:t>
                          </w:r>
                        </w:sdtContent>
                      </w:sdt>
                      <w:r>
                        <w:rPr>
                          <w:color w:val="000000"/>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3.6 pp."/>
                    <w:tag w:val="part_5576e71f36bf47fdb6e942f2b880b006"/>
                    <w:lock w:val="sdtLocked"/>
                    <w:richText/>
                  </w:sdtPr>
                  <w:sdtContent>
                    <w:p>
                      <w:pPr>
                        <w:ind w:firstLine="709"/>
                        <w:jc w:val="both"/>
                        <w:rPr>
                          <w:color w:val="000000"/>
                          <w:szCs w:val="24"/>
                          <w:lang w:eastAsia="lt-LT"/>
                        </w:rPr>
                      </w:pPr>
                      <w:sdt>
                        <w:sdtPr>
                          <w:alias w:val="Numeris"/>
                          <w:tag w:val="nr_5576e71f36bf47fdb6e942f2b880b006"/>
                          <w:lock w:val="sdtLocked"/>
                          <w:richText/>
                        </w:sdtPr>
                        <w:sdtContent>
                          <w:r>
                            <w:rPr>
                              <w:color w:val="000000"/>
                              <w:szCs w:val="24"/>
                              <w:lang w:eastAsia="lt-LT"/>
                            </w:rPr>
                            <w:t>3.6</w:t>
                          </w:r>
                        </w:sdtContent>
                      </w:sdt>
                      <w:r>
                        <w:rPr>
                          <w:color w:val="000000"/>
                          <w:szCs w:val="24"/>
                          <w:lang w:eastAsia="lt-LT"/>
                        </w:rPr>
                        <w:t>. Anketiniai duomenys:</w:t>
                      </w:r>
                    </w:p>
                    <w:sdt>
                      <w:sdtPr>
                        <w:alias w:val="3.6.1 pp."/>
                        <w:tag w:val="part_79a59f3e173346afb1c3b4100c9b01f2"/>
                        <w:lock w:val="sdtLocked"/>
                        <w:richText/>
                      </w:sdtPr>
                      <w:sdtContent>
                        <w:p>
                          <w:pPr>
                            <w:ind w:firstLine="709"/>
                            <w:jc w:val="both"/>
                            <w:rPr>
                              <w:color w:val="000000"/>
                              <w:szCs w:val="24"/>
                              <w:lang w:eastAsia="lt-LT"/>
                            </w:rPr>
                          </w:pPr>
                          <w:sdt>
                            <w:sdtPr>
                              <w:alias w:val="Numeris"/>
                              <w:tag w:val="nr_79a59f3e173346afb1c3b4100c9b01f2"/>
                              <w:lock w:val="sdtLocked"/>
                              <w:richText/>
                            </w:sdtPr>
                            <w:sdtContent>
                              <w:r>
                                <w:rPr>
                                  <w:color w:val="000000"/>
                                  <w:szCs w:val="24"/>
                                  <w:lang w:eastAsia="lt-LT"/>
                                </w:rPr>
                                <w:t>3.6.1</w:t>
                              </w:r>
                            </w:sdtContent>
                          </w:sdt>
                          <w:r>
                            <w:rPr>
                              <w:color w:val="000000"/>
                              <w:szCs w:val="24"/>
                              <w:lang w:eastAsia="lt-LT"/>
                            </w:rPr>
                            <w:t>. užpildyta anketa (gyvenimo aprašymas) (priedas);</w:t>
                          </w:r>
                        </w:p>
                      </w:sdtContent>
                    </w:sdt>
                    <w:sdt>
                      <w:sdtPr>
                        <w:alias w:val="3.6.2 pp."/>
                        <w:tag w:val="part_11540be32ce3412b8bf93f4d5385200f"/>
                        <w:lock w:val="sdtLocked"/>
                        <w:richText/>
                      </w:sdtPr>
                      <w:sdtContent>
                        <w:p>
                          <w:pPr>
                            <w:ind w:firstLine="709"/>
                            <w:jc w:val="both"/>
                            <w:rPr>
                              <w:color w:val="000000"/>
                              <w:szCs w:val="24"/>
                              <w:lang w:eastAsia="lt-LT"/>
                            </w:rPr>
                          </w:pPr>
                          <w:sdt>
                            <w:sdtPr>
                              <w:alias w:val="Numeris"/>
                              <w:tag w:val="nr_11540be32ce3412b8bf93f4d5385200f"/>
                              <w:lock w:val="sdtLocked"/>
                              <w:richText/>
                            </w:sdtPr>
                            <w:sdtContent>
                              <w:r>
                                <w:rPr>
                                  <w:color w:val="000000"/>
                                  <w:szCs w:val="24"/>
                                  <w:lang w:eastAsia="lt-LT"/>
                                </w:rPr>
                                <w:t>3.6.2</w:t>
                              </w:r>
                            </w:sdtContent>
                          </w:sdt>
                          <w:r>
                            <w:rPr>
                              <w:color w:val="000000"/>
                              <w:szCs w:val="24"/>
                              <w:lang w:eastAsia="lt-LT"/>
                            </w:rPr>
                            <w:t>. asmens tapatybę patvirtinančio dokumento kopija;</w:t>
                          </w:r>
                        </w:p>
                      </w:sdtContent>
                    </w:sdt>
                    <w:sdt>
                      <w:sdtPr>
                        <w:alias w:val="3.6.3 pp."/>
                        <w:tag w:val="part_b0b5c3f77ba74a429edf66ee108b68e8"/>
                        <w:lock w:val="sdtLocked"/>
                        <w:richText/>
                      </w:sdtPr>
                      <w:sdtContent>
                        <w:p>
                          <w:pPr>
                            <w:ind w:firstLine="709"/>
                            <w:jc w:val="both"/>
                            <w:rPr>
                              <w:color w:val="000000"/>
                              <w:szCs w:val="24"/>
                              <w:lang w:eastAsia="lt-LT"/>
                            </w:rPr>
                          </w:pPr>
                          <w:sdt>
                            <w:sdtPr>
                              <w:alias w:val="Numeris"/>
                              <w:tag w:val="nr_b0b5c3f77ba74a429edf66ee108b68e8"/>
                              <w:lock w:val="sdtLocked"/>
                              <w:richText/>
                            </w:sdtPr>
                            <w:sdtContent>
                              <w:r>
                                <w:rPr>
                                  <w:color w:val="000000"/>
                                  <w:szCs w:val="24"/>
                                  <w:lang w:eastAsia="lt-LT"/>
                                </w:rPr>
                                <w:t>3.6.3</w:t>
                              </w:r>
                            </w:sdtContent>
                          </w:sdt>
                          <w:r>
                            <w:rPr>
                              <w:color w:val="000000"/>
                              <w:szCs w:val="24"/>
                              <w:lang w:eastAsia="lt-LT"/>
                            </w:rPr>
                            <w:t>. išsilavinimą patvirtinančio dokumento kopija;</w:t>
                          </w:r>
                        </w:p>
                      </w:sdtContent>
                    </w:sdt>
                    <w:sdt>
                      <w:sdtPr>
                        <w:alias w:val="3.6.4 pp."/>
                        <w:tag w:val="part_a00c13644a464861896f17eface6a4f2"/>
                        <w:lock w:val="sdtLocked"/>
                        <w:richText/>
                      </w:sdtPr>
                      <w:sdtContent>
                        <w:p>
                          <w:pPr>
                            <w:ind w:firstLine="709"/>
                            <w:jc w:val="both"/>
                            <w:rPr>
                              <w:color w:val="000000"/>
                              <w:szCs w:val="24"/>
                              <w:lang w:eastAsia="lt-LT"/>
                            </w:rPr>
                          </w:pPr>
                          <w:sdt>
                            <w:sdtPr>
                              <w:alias w:val="Numeris"/>
                              <w:tag w:val="nr_a00c13644a464861896f17eface6a4f2"/>
                              <w:lock w:val="sdtLocked"/>
                              <w:richText/>
                            </w:sdtPr>
                            <w:sdtContent>
                              <w:r>
                                <w:rPr>
                                  <w:color w:val="000000"/>
                                  <w:szCs w:val="24"/>
                                  <w:lang w:eastAsia="lt-LT"/>
                                </w:rPr>
                                <w:t>3.6.4</w:t>
                              </w:r>
                            </w:sdtContent>
                          </w:sdt>
                          <w:r>
                            <w:rPr>
                              <w:color w:val="000000"/>
                              <w:szCs w:val="24"/>
                              <w:lang w:eastAsia="lt-LT"/>
                            </w:rPr>
                            <w:t>. valstybinio socialinio draudimo pažymėjimo, jei jis asmeniui yra išduotas, kopija;</w:t>
                          </w:r>
                        </w:p>
                      </w:sdtContent>
                    </w:sdt>
                    <w:sdt>
                      <w:sdtPr>
                        <w:alias w:val="3.6.5 pp."/>
                        <w:tag w:val="part_576f26e65eb54c2ab6fae38350c17c62"/>
                        <w:lock w:val="sdtLocked"/>
                        <w:richText/>
                      </w:sdtPr>
                      <w:sdtContent>
                        <w:p>
                          <w:pPr>
                            <w:ind w:firstLine="709"/>
                            <w:jc w:val="both"/>
                            <w:rPr>
                              <w:color w:val="000000"/>
                              <w:szCs w:val="24"/>
                              <w:lang w:eastAsia="lt-LT"/>
                            </w:rPr>
                          </w:pPr>
                          <w:sdt>
                            <w:sdtPr>
                              <w:alias w:val="Numeris"/>
                              <w:tag w:val="nr_576f26e65eb54c2ab6fae38350c17c62"/>
                              <w:lock w:val="sdtLocked"/>
                              <w:richText/>
                            </w:sdtPr>
                            <w:sdtContent>
                              <w:r>
                                <w:rPr>
                                  <w:color w:val="000000"/>
                                  <w:szCs w:val="24"/>
                                  <w:lang w:eastAsia="lt-LT"/>
                                </w:rPr>
                                <w:t>3.6.5</w:t>
                              </w:r>
                            </w:sdtContent>
                          </w:sdt>
                          <w:r>
                            <w:rPr>
                              <w:color w:val="000000"/>
                              <w:szCs w:val="24"/>
                              <w:lang w:eastAsia="lt-LT"/>
                            </w:rPr>
                            <w:t>. kitų statutinės įstaigos prašomų dokumentų, patikslinančių ar patvirtinančių Aprašo II skyriuje nurodytuose dokumentuose pateiktą informaciją, kopijos.</w:t>
                          </w:r>
                        </w:p>
                        <w:p>
                          <w:pPr>
                            <w:ind w:firstLine="709"/>
                            <w:jc w:val="both"/>
                            <w:rPr>
                              <w:color w:val="000000"/>
                              <w:szCs w:val="24"/>
                              <w:lang w:eastAsia="lt-LT"/>
                            </w:rPr>
                          </w:pPr>
                        </w:p>
                      </w:sdtContent>
                    </w:sdt>
                  </w:sdtContent>
                </w:sdt>
              </w:sdtContent>
            </w:sdt>
          </w:sdtContent>
        </w:sdt>
        <w:sdt>
          <w:sdtPr>
            <w:alias w:val="skyrius"/>
            <w:tag w:val="part_ed2689e4dad146f28709bbf6fbf7e66a"/>
            <w:lock w:val="sdtLocked"/>
            <w:richText/>
          </w:sdtPr>
          <w:sdtContent>
            <w:p>
              <w:pPr>
                <w:ind w:firstLine="709"/>
                <w:jc w:val="center"/>
                <w:rPr>
                  <w:b/>
                  <w:bCs/>
                  <w:szCs w:val="24"/>
                </w:rPr>
              </w:pPr>
              <w:sdt>
                <w:sdtPr>
                  <w:alias w:val="Numeris"/>
                  <w:tag w:val="nr_ed2689e4dad146f28709bbf6fbf7e66a"/>
                  <w:lock w:val="sdtLocked"/>
                  <w:richText/>
                </w:sdtPr>
                <w:sdtContent>
                  <w:r>
                    <w:rPr>
                      <w:b/>
                      <w:bCs/>
                      <w:szCs w:val="24"/>
                    </w:rPr>
                    <w:t>III</w:t>
                  </w:r>
                </w:sdtContent>
              </w:sdt>
              <w:r>
                <w:rPr>
                  <w:b/>
                  <w:bCs/>
                  <w:szCs w:val="24"/>
                </w:rPr>
                <w:t xml:space="preserve"> SKYRIUS</w:t>
              </w:r>
            </w:p>
            <w:p>
              <w:pPr>
                <w:ind w:firstLine="709"/>
                <w:jc w:val="center"/>
                <w:rPr>
                  <w:b/>
                  <w:color w:val="000000"/>
                  <w:szCs w:val="24"/>
                  <w:lang w:eastAsia="lt-LT"/>
                </w:rPr>
              </w:pPr>
              <w:sdt>
                <w:sdtPr>
                  <w:alias w:val="Pavadinimas"/>
                  <w:tag w:val="title_ed2689e4dad146f28709bbf6fbf7e66a"/>
                  <w:lock w:val="sdtLocked"/>
                  <w:richText/>
                </w:sdtPr>
                <w:sdtContent>
                  <w:r>
                    <w:rPr>
                      <w:b/>
                      <w:color w:val="000000"/>
                      <w:szCs w:val="24"/>
                      <w:lang w:eastAsia="lt-LT"/>
                    </w:rPr>
                    <w:t>BAIGIAMOSIOS NUOSTATOS</w:t>
                  </w:r>
                </w:sdtContent>
              </w:sdt>
            </w:p>
            <w:p>
              <w:pPr>
                <w:ind w:firstLine="709"/>
                <w:jc w:val="both"/>
                <w:rPr>
                  <w:color w:val="000000"/>
                  <w:szCs w:val="24"/>
                  <w:lang w:eastAsia="lt-LT"/>
                </w:rPr>
              </w:pPr>
            </w:p>
            <w:sdt>
              <w:sdtPr>
                <w:alias w:val="4 p."/>
                <w:tag w:val="part_eded6484423547a58a6147ae9f21e17d"/>
                <w:lock w:val="sdtLocked"/>
                <w:richText/>
              </w:sdtPr>
              <w:sdtContent>
                <w:p>
                  <w:pPr>
                    <w:ind w:firstLine="709"/>
                    <w:jc w:val="both"/>
                    <w:rPr>
                      <w:color w:val="000000"/>
                      <w:szCs w:val="24"/>
                      <w:lang w:eastAsia="lt-LT"/>
                    </w:rPr>
                  </w:pPr>
                  <w:sdt>
                    <w:sdtPr>
                      <w:alias w:val="Numeris"/>
                      <w:tag w:val="nr_eded6484423547a58a6147ae9f21e17d"/>
                      <w:lock w:val="sdtLocked"/>
                      <w:richText/>
                    </w:sdtPr>
                    <w:sdtContent>
                      <w:r>
                        <w:rPr>
                          <w:color w:val="000000"/>
                          <w:szCs w:val="24"/>
                          <w:lang w:eastAsia="lt-LT"/>
                        </w:rPr>
                        <w:t>4</w:t>
                      </w:r>
                    </w:sdtContent>
                  </w:sdt>
                  <w:r>
                    <w:rPr>
                      <w:color w:val="000000"/>
                      <w:szCs w:val="24"/>
                      <w:lang w:eastAsia="lt-LT"/>
                    </w:rPr>
                    <w:t>. Kursanto asmens byla sudaroma nedelsiant:</w:t>
                  </w:r>
                </w:p>
                <w:sdt>
                  <w:sdtPr>
                    <w:alias w:val="4.1 pp."/>
                    <w:tag w:val="part_93ed6837ce4946a68872244543ec079b"/>
                    <w:lock w:val="sdtLocked"/>
                    <w:richText/>
                  </w:sdtPr>
                  <w:sdtContent>
                    <w:p>
                      <w:pPr>
                        <w:ind w:firstLine="709"/>
                        <w:jc w:val="both"/>
                        <w:rPr>
                          <w:color w:val="000000"/>
                          <w:szCs w:val="24"/>
                          <w:lang w:eastAsia="lt-LT"/>
                        </w:rPr>
                      </w:pPr>
                      <w:sdt>
                        <w:sdtPr>
                          <w:alias w:val="Numeris"/>
                          <w:tag w:val="nr_93ed6837ce4946a68872244543ec079b"/>
                          <w:lock w:val="sdtLocked"/>
                          <w:richText/>
                        </w:sdtPr>
                        <w:sdtContent>
                          <w:r>
                            <w:rPr>
                              <w:color w:val="000000"/>
                              <w:szCs w:val="24"/>
                              <w:lang w:eastAsia="lt-LT"/>
                            </w:rPr>
                            <w:t>4.1</w:t>
                          </w:r>
                        </w:sdtContent>
                      </w:sdt>
                      <w:r>
                        <w:rPr>
                          <w:color w:val="000000"/>
                          <w:szCs w:val="24"/>
                          <w:lang w:eastAsia="lt-LT"/>
                        </w:rPr>
                        <w:t>. asmeniui, laimėjusiam atranką į statutinę profesinio mokymo įstaigą ir pasirašiusiam stojimo į vidaus tarnybą sutartį;</w:t>
                      </w:r>
                    </w:p>
                  </w:sdtContent>
                </w:sdt>
                <w:sdt>
                  <w:sdtPr>
                    <w:alias w:val="4.2 pp."/>
                    <w:tag w:val="part_76f86169c3db459ab329e16fadf1a928"/>
                    <w:lock w:val="sdtLocked"/>
                    <w:richText/>
                  </w:sdtPr>
                  <w:sdtContent>
                    <w:p>
                      <w:pPr>
                        <w:ind w:firstLine="709"/>
                        <w:jc w:val="both"/>
                        <w:rPr>
                          <w:color w:val="000000"/>
                          <w:szCs w:val="24"/>
                          <w:lang w:eastAsia="lt-LT"/>
                        </w:rPr>
                      </w:pPr>
                      <w:sdt>
                        <w:sdtPr>
                          <w:alias w:val="Numeris"/>
                          <w:tag w:val="nr_76f86169c3db459ab329e16fadf1a928"/>
                          <w:lock w:val="sdtLocked"/>
                          <w:richText/>
                        </w:sdtPr>
                        <w:sdtContent>
                          <w:r>
                            <w:rPr>
                              <w:color w:val="000000"/>
                              <w:szCs w:val="24"/>
                              <w:lang w:eastAsia="lt-LT"/>
                            </w:rPr>
                            <w:t>4.2</w:t>
                          </w:r>
                        </w:sdtContent>
                      </w:sdt>
                      <w:r>
                        <w:rPr>
                          <w:color w:val="000000"/>
                          <w:szCs w:val="24"/>
                          <w:lang w:eastAsia="lt-LT"/>
                        </w:rPr>
                        <w:t>. asmeniui, gavusiam siuntimą į statutinės profesinio mokymo įstaigos įvadinio mokymo kursus ir pasirašiusiam stojimo į vidaus tarnybą sutartį.</w:t>
                      </w:r>
                    </w:p>
                  </w:sdtContent>
                </w:sdt>
              </w:sdtContent>
            </w:sdt>
            <w:sdt>
              <w:sdtPr>
                <w:alias w:val="5 p."/>
                <w:tag w:val="part_50ae848aa6a340a0812ff6afa011e4d5"/>
                <w:lock w:val="sdtLocked"/>
                <w:richText/>
              </w:sdtPr>
              <w:sdtContent>
                <w:p>
                  <w:pPr>
                    <w:ind w:firstLine="709"/>
                    <w:jc w:val="both"/>
                    <w:rPr>
                      <w:color w:val="000000"/>
                      <w:szCs w:val="24"/>
                      <w:lang w:eastAsia="lt-LT"/>
                    </w:rPr>
                  </w:pPr>
                  <w:sdt>
                    <w:sdtPr>
                      <w:alias w:val="Numeris"/>
                      <w:tag w:val="nr_50ae848aa6a340a0812ff6afa011e4d5"/>
                      <w:lock w:val="sdtLocked"/>
                      <w:richText/>
                    </w:sdtPr>
                    <w:sdtContent>
                      <w:r>
                        <w:rPr>
                          <w:color w:val="000000"/>
                          <w:szCs w:val="24"/>
                          <w:lang w:eastAsia="lt-LT"/>
                        </w:rPr>
                        <w:t>5</w:t>
                      </w:r>
                    </w:sdtContent>
                  </w:sdt>
                  <w:r>
                    <w:rPr>
                      <w:color w:val="000000"/>
                      <w:szCs w:val="24"/>
                      <w:lang w:eastAsia="lt-LT"/>
                    </w:rPr>
                    <w:t>. Kursanto asmens bylą tvarko statutinė profesinio mokymo įstaiga.</w:t>
                  </w:r>
                </w:p>
              </w:sdtContent>
            </w:sdt>
            <w:sdt>
              <w:sdtPr>
                <w:alias w:val="6 p."/>
                <w:tag w:val="part_21a18de4d86e46e68ac30f259461a981"/>
                <w:lock w:val="sdtLocked"/>
                <w:richText/>
              </w:sdtPr>
              <w:sdtContent>
                <w:p>
                  <w:pPr>
                    <w:ind w:firstLine="709"/>
                    <w:jc w:val="both"/>
                    <w:rPr>
                      <w:color w:val="000000"/>
                      <w:szCs w:val="24"/>
                      <w:lang w:eastAsia="lt-LT"/>
                    </w:rPr>
                  </w:pPr>
                  <w:sdt>
                    <w:sdtPr>
                      <w:alias w:val="Numeris"/>
                      <w:tag w:val="nr_21a18de4d86e46e68ac30f259461a981"/>
                      <w:lock w:val="sdtLocked"/>
                      <w:richText/>
                    </w:sdtPr>
                    <w:sdtContent>
                      <w:r>
                        <w:rPr>
                          <w:color w:val="000000"/>
                          <w:szCs w:val="24"/>
                          <w:lang w:eastAsia="lt-LT"/>
                        </w:rPr>
                        <w:t>6</w:t>
                      </w:r>
                    </w:sdtContent>
                  </w:sdt>
                  <w:r>
                    <w:rPr>
                      <w:color w:val="000000"/>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7 p."/>
                <w:tag w:val="part_b2a45ed6b8fa423aae78dcb32c485056"/>
                <w:lock w:val="sdtLocked"/>
                <w:richText/>
              </w:sdtPr>
              <w:sdtContent>
                <w:p>
                  <w:pPr>
                    <w:ind w:firstLine="709"/>
                    <w:jc w:val="both"/>
                    <w:rPr>
                      <w:szCs w:val="24"/>
                      <w:lang w:eastAsia="lt-LT"/>
                    </w:rPr>
                  </w:pPr>
                  <w:sdt>
                    <w:sdtPr>
                      <w:alias w:val="Numeris"/>
                      <w:tag w:val="nr_b2a45ed6b8fa423aae78dcb32c485056"/>
                      <w:lock w:val="sdtLocked"/>
                      <w:richText/>
                    </w:sdtPr>
                    <w:sdtContent>
                      <w:r>
                        <w:rPr>
                          <w:color w:val="000000"/>
                          <w:szCs w:val="24"/>
                        </w:rPr>
                        <w:t>7</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Content>
        </w:sdt>
        <w:sdt>
          <w:sdtPr>
            <w:alias w:val="pabaiga"/>
            <w:tag w:val="part_0d5a9b68395e41598cfe87e583341413"/>
            <w:lock w:val="sdtLocked"/>
            <w:richText/>
          </w:sdtPr>
          <w:sdtContent>
            <w:p>
              <w:pPr>
                <w:jc w:val="center"/>
              </w:pPr>
              <w:r>
                <w:rPr>
                  <w:szCs w:val="24"/>
                  <w:lang w:eastAsia="lt-LT"/>
                </w:rPr>
                <w:t>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pr."/>
        <w:tag w:val="part_111019fb377e40b88c1e27352605a56f"/>
        <w:lock w:val="sdtLocked"/>
        <w:richText/>
      </w:sdtPr>
      <w:sdtContent>
        <w:p>
          <w:pPr>
            <w:ind w:left="5670"/>
            <w:sectPr>
              <w:pgSz w:w="11906" w:h="16838"/>
              <w:pgMar w:top="1134" w:right="567" w:bottom="1134" w:left="1701" w:header="709" w:footer="709" w:gutter="0"/>
              <w:pgNumType w:start="1"/>
              <w:cols w:space="708"/>
              <w:titlePg/>
              <w:docGrid w:linePitch="360"/>
            </w:sectPr>
          </w:pPr>
        </w:p>
        <w:p>
          <w:pPr>
            <w:ind w:left="5670"/>
            <w:rPr>
              <w:color w:val="000000"/>
              <w:szCs w:val="24"/>
              <w:lang w:eastAsia="lt-LT"/>
            </w:rPr>
          </w:pPr>
          <w:r>
            <w:rPr>
              <w:color w:val="000000"/>
              <w:szCs w:val="24"/>
              <w:lang w:eastAsia="lt-LT"/>
            </w:rPr>
            <w:t xml:space="preserve">Kursanto asmens bylos turinio aprašo </w:t>
          </w:r>
        </w:p>
        <w:p>
          <w:pPr>
            <w:ind w:left="5670"/>
            <w:rPr>
              <w:color w:val="000000"/>
              <w:szCs w:val="24"/>
              <w:lang w:eastAsia="lt-LT"/>
            </w:rPr>
          </w:pPr>
          <w:r>
            <w:rPr>
              <w:color w:val="000000"/>
              <w:szCs w:val="24"/>
              <w:lang w:eastAsia="lt-LT"/>
            </w:rPr>
            <w:t>priedas</w:t>
          </w:r>
        </w:p>
        <w:p>
          <w:pPr>
            <w:ind w:firstLine="62"/>
            <w:jc w:val="center"/>
            <w:rPr>
              <w:color w:val="000000"/>
              <w:szCs w:val="24"/>
              <w:lang w:eastAsia="lt-LT"/>
            </w:rPr>
          </w:pPr>
        </w:p>
        <w:p>
          <w:pPr>
            <w:jc w:val="center"/>
            <w:rPr>
              <w:color w:val="000000"/>
              <w:szCs w:val="24"/>
              <w:lang w:eastAsia="lt-LT"/>
            </w:rPr>
          </w:pPr>
          <w:sdt>
            <w:sdtPr>
              <w:alias w:val="Pavadinimas"/>
              <w:tag w:val="title_111019fb377e40b88c1e27352605a56f"/>
              <w:lock w:val="sdtLocked"/>
              <w:richText/>
            </w:sdtPr>
            <w:sdtContent>
              <w:r>
                <w:rPr>
                  <w:b/>
                  <w:bCs/>
                  <w:color w:val="000000"/>
                  <w:szCs w:val="24"/>
                  <w:lang w:eastAsia="lt-LT"/>
                </w:rPr>
                <w:t>(Anketos formos pavyzdys)</w:t>
              </w:r>
            </w:sdtContent>
          </w:sdt>
        </w:p>
        <w:p>
          <w:pPr>
            <w:ind w:firstLine="62"/>
            <w:jc w:val="center"/>
            <w:rPr>
              <w:color w:val="000000"/>
              <w:szCs w:val="24"/>
              <w:lang w:eastAsia="lt-LT"/>
            </w:rPr>
          </w:pPr>
        </w:p>
        <w:p>
          <w:pPr>
            <w:jc w:val="center"/>
            <w:rPr>
              <w:color w:val="000000"/>
              <w:szCs w:val="24"/>
              <w:lang w:eastAsia="lt-LT"/>
            </w:rPr>
          </w:pPr>
          <w:r>
            <w:rPr>
              <w:color w:val="000000"/>
              <w:szCs w:val="24"/>
              <w:lang w:eastAsia="lt-LT"/>
            </w:rPr>
            <w:t>(įstaigos pavadinimas)</w:t>
          </w:r>
        </w:p>
        <w:p>
          <w:pPr>
            <w:jc w:val="center"/>
            <w:rPr>
              <w:color w:val="000000"/>
              <w:szCs w:val="24"/>
              <w:lang w:eastAsia="lt-LT"/>
            </w:rPr>
          </w:pPr>
          <w:r>
            <w:rPr>
              <w:b/>
              <w:bCs/>
              <w:color w:val="000000"/>
              <w:spacing w:val="100"/>
              <w:szCs w:val="24"/>
              <w:lang w:eastAsia="lt-LT"/>
            </w:rPr>
            <w:t>ANKETA</w:t>
          </w:r>
        </w:p>
        <w:p>
          <w:pPr>
            <w:jc w:val="center"/>
            <w:rPr>
              <w:color w:val="000000"/>
              <w:szCs w:val="24"/>
              <w:lang w:eastAsia="lt-LT"/>
            </w:rPr>
          </w:pPr>
          <w:r>
            <w:rPr>
              <w:b/>
              <w:bCs/>
              <w:color w:val="000000"/>
              <w:szCs w:val="24"/>
              <w:lang w:eastAsia="lt-LT"/>
            </w:rPr>
            <w:t>(GYVENIMO APRAŠYMAS)</w:t>
          </w:r>
        </w:p>
        <w:p>
          <w:pPr>
            <w:ind w:firstLine="62"/>
            <w:jc w:val="center"/>
            <w:rPr>
              <w:color w:val="000000"/>
              <w:szCs w:val="24"/>
              <w:lang w:eastAsia="lt-LT"/>
            </w:rPr>
          </w:pPr>
        </w:p>
        <w:p>
          <w:pPr>
            <w:jc w:val="center"/>
            <w:rPr>
              <w:color w:val="000000"/>
              <w:szCs w:val="24"/>
              <w:lang w:eastAsia="lt-LT"/>
            </w:rPr>
          </w:pPr>
          <w:r>
            <w:rPr>
              <w:color w:val="000000"/>
              <w:szCs w:val="24"/>
              <w:u w:val="single"/>
              <w:lang w:eastAsia="lt-LT"/>
            </w:rPr>
            <w:t>_________________</w:t>
          </w:r>
        </w:p>
        <w:p>
          <w:pPr>
            <w:jc w:val="center"/>
            <w:rPr>
              <w:color w:val="000000"/>
              <w:szCs w:val="24"/>
              <w:lang w:eastAsia="lt-LT"/>
            </w:rPr>
          </w:pPr>
          <w:r>
            <w:rPr>
              <w:color w:val="000000"/>
              <w:szCs w:val="24"/>
              <w:lang w:eastAsia="lt-LT"/>
            </w:rPr>
            <w:t>(užpildymo data)</w:t>
          </w:r>
        </w:p>
        <w:p>
          <w:pPr>
            <w:jc w:val="center"/>
            <w:rPr>
              <w:color w:val="000000"/>
              <w:szCs w:val="24"/>
              <w:lang w:eastAsia="lt-LT"/>
            </w:rPr>
          </w:pPr>
          <w:r>
            <w:rPr>
              <w:color w:val="000000"/>
              <w:szCs w:val="24"/>
              <w:u w:val="single"/>
              <w:lang w:eastAsia="lt-LT"/>
            </w:rPr>
            <w:t>____________________</w:t>
          </w:r>
        </w:p>
        <w:p>
          <w:pPr>
            <w:jc w:val="center"/>
            <w:rPr>
              <w:color w:val="000000"/>
              <w:szCs w:val="24"/>
              <w:lang w:eastAsia="lt-LT"/>
            </w:rPr>
          </w:pPr>
          <w:r>
            <w:rPr>
              <w:color w:val="000000"/>
              <w:szCs w:val="24"/>
              <w:lang w:eastAsia="lt-LT"/>
            </w:rPr>
            <w:t>(užpildymo vieta )</w:t>
          </w:r>
        </w:p>
        <w:p>
          <w:pPr>
            <w:ind w:firstLine="62"/>
            <w:jc w:val="center"/>
            <w:rPr>
              <w:color w:val="000000"/>
              <w:szCs w:val="24"/>
              <w:lang w:eastAsia="lt-LT"/>
            </w:rPr>
          </w:pPr>
        </w:p>
        <w:p>
          <w:pPr>
            <w:ind w:right="-1"/>
            <w:jc w:val="both"/>
            <w:rPr>
              <w:color w:val="000000"/>
              <w:szCs w:val="24"/>
              <w:lang w:eastAsia="lt-LT"/>
            </w:rPr>
          </w:pPr>
          <w:r>
            <w:rPr>
              <w:color w:val="000000"/>
              <w:szCs w:val="24"/>
              <w:lang w:eastAsia="lt-LT"/>
            </w:rPr>
            <w:t>Į visus klausimus prašome atsakyti sąžiningai ir išsamiai. Jūsų anketoje pateikti duomenys gali būti patikrinti. Sąmoningai nuslėpus arba pateikus netikras žinias, Jūsų kandidatūra gali būti atmesta.</w:t>
          </w:r>
        </w:p>
        <w:p>
          <w:pPr>
            <w:ind w:right="-1"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Vardas, pavardė (buvę vardai, pavardės)</w:t>
                </w: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Asmens kodas</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Gimimo vieta</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51"/>
            <w:gridCol w:w="6403"/>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Faktinė gyvenamoji vieta per pastaruosius 5 m., nurodomi visi adresai, taip pat telefono numeris, elektroninio pašto adresas</w:t>
                </w:r>
              </w:p>
              <w:p>
                <w:pPr>
                  <w:ind w:right="-1" w:firstLine="62"/>
                  <w:rPr>
                    <w:szCs w:val="24"/>
                    <w:lang w:eastAsia="lt-LT"/>
                  </w:rPr>
                </w:pPr>
              </w:p>
              <w:p>
                <w:pPr>
                  <w:ind w:right="-1" w:firstLine="62"/>
                  <w:rPr>
                    <w:szCs w:val="24"/>
                    <w:lang w:eastAsia="lt-LT"/>
                  </w:rPr>
                </w:pPr>
              </w:p>
              <w:p>
                <w:pPr>
                  <w:ind w:right="-1" w:firstLine="62"/>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12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Pilietybė</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Išsilavinimas (nurodyti: vidurinis, nuolatinės universitetinės, koleginės studijos ar ištęstinės studijos; kvalifikacinį laipsnį ir (ar) profesinę kvalifikaciją; specialybę)</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Šeiminė padėtis</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Duomenys apie artimus asmenis (nurodomas giminystės, svainystės ryšys, vardas, pavardė, gimimo data, gimimo vieta, gyvenamoji vieta)</w:t>
                </w:r>
              </w:p>
              <w:p>
                <w:pPr>
                  <w:ind w:right="-1" w:firstLine="62"/>
                  <w:jc w:val="both"/>
                  <w:rPr>
                    <w:szCs w:val="24"/>
                    <w:lang w:eastAsia="lt-LT"/>
                  </w:rPr>
                </w:pP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szCs w:val="24"/>
                    <w:lang w:eastAsia="lt-LT"/>
                  </w:rPr>
                  <w:t>Artimi asmenys (asmens ir jo sutuoktinio (sugyventinio), partnerio, kai partnerystė įregistruota įstatymų nustatyta tvarka): tėvai (įtėviai), jų sutuoktiniai, sugyventiniai ar partneriai; vaikai (įvaikiai), jų sutuoktiniai, sugyventiniai ar partneriai; broliai (įbroliai) ir seserys (įseserės), jų sutuoktiniai, sugyventiniai ar partneriai</w:t>
                </w:r>
              </w:p>
              <w:p>
                <w:pPr>
                  <w:ind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699"/>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57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Karo prievolės (savanoriškos nenuolatinės karo ar alternatyviosios krašto apsaugos tarnybos) atlikimas (nurodoma, kada ir kur)</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Ankstesnės darbovietės per pastaruosius 5 metus (nurodomas darbovietės pavadinimas, adresas, eitos pareigos, nuo kada iki kada pareigos eitos)</w:t>
                </w: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9645" w:type="dxa"/>
            <w:tblInd w:w="-5" w:type="dxa"/>
            <w:tblCellMar>
              <w:left w:w="0" w:type="dxa"/>
              <w:right w:w="0" w:type="dxa"/>
            </w:tblCellMar>
            <w:tblLook w:val="04A0" w:firstRow="1" w:lastRow="0" w:firstColumn="1" w:lastColumn="0" w:noHBand="0" w:noVBand="1"/>
          </w:tblPr>
          <w:tblGrid>
            <w:gridCol w:w="1598"/>
            <w:gridCol w:w="1381"/>
            <w:gridCol w:w="1560"/>
            <w:gridCol w:w="1561"/>
            <w:gridCol w:w="1985"/>
            <w:gridCol w:w="1560"/>
          </w:tblGrid>
          <w:tr>
            <w:trPr>
              <w:trHeight w:val="489"/>
            </w:trPr>
            <w:tc>
              <w:tcPr>
                <w:tcW w:w="9639" w:type="dxa"/>
                <w:gridSpan w:val="6"/>
                <w:tcBorders>
                  <w:top w:val="single" w:sz="8" w:space="0" w:color="auto"/>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Kalbų mokėjimas (nurodyti kalbą, įsivertinti pagal </w:t>
                </w:r>
                <w:r>
                  <w:rPr>
                    <w:i/>
                    <w:iCs/>
                    <w:szCs w:val="24"/>
                    <w:lang w:eastAsia="lt-LT"/>
                  </w:rPr>
                  <w:t>Europass</w:t>
                </w:r>
                <w:r>
                  <w:rPr>
                    <w:szCs w:val="24"/>
                    <w:lang w:eastAsia="lt-LT"/>
                  </w:rPr>
                  <w:t> nuo A1 iki C2 lygio)</w:t>
                </w:r>
              </w:p>
              <w:p>
                <w:pPr>
                  <w:ind w:firstLine="62"/>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Nurodyti kalbą</w:t>
                </w:r>
              </w:p>
            </w:tc>
            <w:tc>
              <w:tcPr>
                <w:tcW w:w="2939"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Supratimas</w:t>
                </w:r>
              </w:p>
            </w:tc>
            <w:tc>
              <w:tcPr>
                <w:tcW w:w="3544"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Kalbėjimas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Rašymas</w:t>
                </w: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Klausymas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Skaitymas</w:t>
                </w:r>
              </w:p>
            </w:tc>
            <w:tc>
              <w:tcPr>
                <w:tcW w:w="156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Bendravimas</w:t>
                </w:r>
              </w:p>
              <w:p>
                <w:pPr>
                  <w:ind w:right="-1"/>
                  <w:jc w:val="center"/>
                  <w:rPr>
                    <w:szCs w:val="24"/>
                    <w:lang w:eastAsia="lt-LT"/>
                  </w:rPr>
                </w:pPr>
                <w:r>
                  <w:rPr>
                    <w:szCs w:val="24"/>
                    <w:lang w:eastAsia="lt-LT"/>
                  </w:rPr>
                  <w:t>žodžiu</w:t>
                </w:r>
              </w:p>
            </w:tc>
            <w:tc>
              <w:tcPr>
                <w:tcW w:w="1984"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Informacijos pateikimas žodžiu</w:t>
                </w: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jc w:val="center"/>
                  <w:rPr>
                    <w:szCs w:val="24"/>
                    <w:lang w:eastAsia="lt-LT"/>
                  </w:rPr>
                </w:pPr>
              </w:p>
              <w:p>
                <w:pPr>
                  <w:ind w:right="-1" w:firstLine="62"/>
                  <w:jc w:val="center"/>
                  <w:rPr>
                    <w:szCs w:val="24"/>
                    <w:lang w:eastAsia="lt-LT"/>
                  </w:rPr>
                </w:pPr>
              </w:p>
            </w:tc>
            <w:tc>
              <w:tcPr>
                <w:tcW w:w="138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bl>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20"/>
            <w:gridCol w:w="6434"/>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Įvardykite 3 motyvuojančius dalykus tarnauti vidaus tarnyboje</w:t>
                </w:r>
              </w:p>
              <w:p>
                <w:pPr>
                  <w:ind w:right="-1" w:firstLine="62"/>
                  <w:jc w:val="both"/>
                  <w:rPr>
                    <w:szCs w:val="24"/>
                    <w:lang w:eastAsia="lt-LT"/>
                  </w:rPr>
                </w:pPr>
              </w:p>
              <w:p>
                <w:pPr>
                  <w:ind w:right="-1" w:firstLine="62"/>
                  <w:jc w:val="both"/>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buvote teistas (-a) ir (ar) kitokiu būdu dalyvavote baudžiamajame procese? Jei taip, kada ir už ką?</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color w:val="000000"/>
                    <w:szCs w:val="24"/>
                    <w:lang w:eastAsia="lt-LT"/>
                  </w:rPr>
                  <w:t>Ar buvote atleistas (-a) iš tarnybos (darbo) už pareigūno vardo pažeminimą, tarnybinį nusižengimą ar kitus teisės pažeidimus? </w:t>
                </w:r>
                <w:r>
                  <w:rPr>
                    <w:szCs w:val="24"/>
                    <w:lang w:eastAsia="lt-LT"/>
                  </w:rPr>
                  <w:t>Jei taip,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baustas (-a) administracine tvarka per pastaruosius 3 metus? Jei taip, nurodykite,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(buvote) politinės partijos (ar kitos organizacijos) nary (-ė)? Jei taip, nurodykite, ir nuo kada?</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savo pragyvenimo šaltinius (nurodykite: atlyginimas, pajamos iš individualios veiklos, esate ūkininkas ir kt.)</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finansinių įsipareigojimų šiandien? Jei taip, nurodykite konkrečiai: paskola, kreditas ar pan.</w:t>
                </w: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5 metus Jūs įsigijote nekilnojamojo turto arba vertingų daiktų (kurių vertė viršijo 3 000 Eur)?</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šaunamąjį ginklą? Jei taip, nurodykite konkrečiai: savigynai, medžioklei ar pan.</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vairuotojo pažymėjimą? Jei taip, nurodykite kategoriją (-as).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asmeninę transporto priemonę? Jei taip, nurodykite Jūsų asmeninės transporto priemonės duomenis.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esate deklaravęs (-usi) savo pajamas, turtą ir pateikęs asmens privačių interesų deklaraciją? Nurodykite.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azartiškas? Jei taip, nurodykite, kaip dažnai lošiate azartinius lošimus: niekada, retai, 1 kartą per metus, daugiau nei 1 kartą per metus?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atleistas nuo baudžiamosios atsakomybės pagal laidavimą ar susitaikymą?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kaip dažnai vartojate alkoholį.</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vartojęs psichotropinių, narkotinių ar kitų psichiką veikiančių medžiagų? Jei taip, pateikite kuo išsamesnę informaciją.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3 metus buvote išvykęs į užsienio valstybes? Jei taip, nurodykite, kur ir kiek kartų vykote?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Asmeninės savybės</w:t>
                </w:r>
              </w:p>
              <w:p>
                <w:pPr>
                  <w:ind w:right="-1"/>
                  <w:jc w:val="both"/>
                  <w:rPr>
                    <w:szCs w:val="24"/>
                    <w:lang w:eastAsia="lt-LT"/>
                  </w:rPr>
                </w:pPr>
                <w:r>
                  <w:rPr>
                    <w:szCs w:val="24"/>
                    <w:lang w:eastAsia="lt-LT"/>
                  </w:rPr>
                  <w:t>(įvardyti 3 savo stipriąsias savybes ir 3 silpnąsias savybes)</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sutiktumėte būti ištirtas poligrafu (melo detektoriumi)?</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bl>
        <w:p>
          <w:pPr>
            <w:ind w:left="-142" w:firstLine="782"/>
            <w:rPr>
              <w:color w:val="000000"/>
              <w:szCs w:val="24"/>
              <w:lang w:eastAsia="lt-LT"/>
            </w:rPr>
          </w:pPr>
        </w:p>
        <w:p>
          <w:pPr>
            <w:ind w:left="-142" w:firstLine="62"/>
            <w:rPr>
              <w:color w:val="000000"/>
              <w:szCs w:val="24"/>
              <w:lang w:eastAsia="lt-LT"/>
            </w:rPr>
          </w:pPr>
        </w:p>
        <w:p>
          <w:pPr>
            <w:ind w:left="-142" w:firstLine="2127"/>
            <w:rPr>
              <w:color w:val="000000"/>
              <w:szCs w:val="24"/>
              <w:lang w:eastAsia="lt-LT"/>
            </w:rPr>
          </w:pPr>
          <w:r>
            <w:rPr>
              <w:color w:val="000000"/>
              <w:szCs w:val="24"/>
              <w:lang w:eastAsia="lt-LT"/>
            </w:rPr>
            <w:t>__________________________ _________________________________</w:t>
          </w:r>
        </w:p>
        <w:p>
          <w:pPr>
            <w:ind w:left="-142" w:firstLine="3045"/>
          </w:pPr>
          <w:r>
            <w:rPr>
              <w:color w:val="000000"/>
              <w:szCs w:val="24"/>
              <w:lang w:eastAsia="lt-LT"/>
            </w:rPr>
            <w:t>(parašas)                                                   (vardas, pavardė)</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patvirtinta"/>
        <w:tag w:val="part_1b27c6d37d7541edb59085b82fca07a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color w:val="000000"/>
              <w:szCs w:val="24"/>
              <w:lang w:eastAsia="lt-LT"/>
            </w:rPr>
          </w:pPr>
          <w:sdt>
            <w:sdtPr>
              <w:alias w:val="Pavadinimas"/>
              <w:tag w:val="title_1b27c6d37d7541edb59085b82fca07a1"/>
              <w:lock w:val="sdtLocked"/>
              <w:richText/>
            </w:sdtPr>
            <w:sdtContent>
              <w:r>
                <w:rPr>
                  <w:b/>
                  <w:bCs/>
                  <w:color w:val="000000"/>
                  <w:szCs w:val="24"/>
                  <w:lang w:eastAsia="lt-LT"/>
                </w:rPr>
                <w:t>VIDAUS TARNYBOS SISTEMOS PAREIGŪNŲ KVALIFIKACIJOS TOBULINIMO TVARKOS APRAŠAS</w:t>
              </w:r>
            </w:sdtContent>
          </w:sdt>
        </w:p>
        <w:p>
          <w:pPr>
            <w:ind w:firstLine="771"/>
            <w:jc w:val="both"/>
            <w:rPr>
              <w:color w:val="000000"/>
              <w:szCs w:val="24"/>
              <w:lang w:eastAsia="lt-LT"/>
            </w:rPr>
          </w:pPr>
        </w:p>
        <w:sdt>
          <w:sdtPr>
            <w:alias w:val="skyrius"/>
            <w:tag w:val="part_e110780c427c4b5f8eb4b4166b580ce0"/>
            <w:lock w:val="sdtLocked"/>
            <w:richText/>
          </w:sdtPr>
          <w:sdtContent>
            <w:p>
              <w:pPr>
                <w:tabs>
                  <w:tab w:val="left" w:pos="4536"/>
                </w:tabs>
                <w:jc w:val="center"/>
                <w:rPr>
                  <w:b/>
                  <w:szCs w:val="24"/>
                  <w:lang w:eastAsia="lt-LT"/>
                </w:rPr>
              </w:pPr>
              <w:sdt>
                <w:sdtPr>
                  <w:alias w:val="Numeris"/>
                  <w:tag w:val="nr_e110780c427c4b5f8eb4b4166b580ce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110780c427c4b5f8eb4b4166b580ce0"/>
                  <w:lock w:val="sdtLocked"/>
                  <w:richText/>
                </w:sdtPr>
                <w:sdtContent>
                  <w:r>
                    <w:rPr>
                      <w:b/>
                      <w:szCs w:val="24"/>
                      <w:lang w:eastAsia="lt-LT"/>
                    </w:rPr>
                    <w:t>BENDROSIOS NUOSTATOS</w:t>
                  </w:r>
                </w:sdtContent>
              </w:sdt>
            </w:p>
            <w:p>
              <w:pPr>
                <w:rPr>
                  <w:b/>
                  <w:szCs w:val="24"/>
                  <w:lang w:eastAsia="lt-LT"/>
                </w:rPr>
              </w:pPr>
            </w:p>
            <w:sdt>
              <w:sdtPr>
                <w:alias w:val="1 p."/>
                <w:tag w:val="part_765af2e0a58444a1889d2b4dde96c209"/>
                <w:lock w:val="sdtLocked"/>
                <w:richText/>
              </w:sdtPr>
              <w:sdtContent>
                <w:p>
                  <w:pPr>
                    <w:ind w:firstLine="709"/>
                    <w:jc w:val="both"/>
                    <w:rPr>
                      <w:szCs w:val="24"/>
                      <w:lang w:eastAsia="lt-LT"/>
                    </w:rPr>
                  </w:pPr>
                  <w:sdt>
                    <w:sdtPr>
                      <w:alias w:val="Numeris"/>
                      <w:tag w:val="nr_765af2e0a58444a1889d2b4dde96c209"/>
                      <w:lock w:val="sdtLocked"/>
                      <w:richText/>
                    </w:sdtPr>
                    <w:sdtContent>
                      <w:r>
                        <w:rPr>
                          <w:szCs w:val="24"/>
                          <w:lang w:eastAsia="lt-LT"/>
                        </w:rPr>
                        <w:t>1</w:t>
                      </w:r>
                    </w:sdtContent>
                  </w:sdt>
                  <w:r>
                    <w:rPr>
                      <w:szCs w:val="24"/>
                      <w:lang w:eastAsia="lt-LT"/>
                    </w:rPr>
                    <w:t xml:space="preserve">. Vidaus tarnybos sistemos pareigūnų kvalifikacijos tobulinimo tvarkos aprašas (toliau – Aprašas) reglamentuoja vidaus tarnybos sistemos pareigūnų (toliau – pareigūnai) kvalifikacijos tobulinimo tvarką. </w:t>
                  </w:r>
                </w:p>
              </w:sdtContent>
            </w:sdt>
            <w:sdt>
              <w:sdtPr>
                <w:alias w:val="2 p."/>
                <w:tag w:val="part_c4b8d8bc5a2e44409d2abb2cafd85cb0"/>
                <w:lock w:val="sdtLocked"/>
                <w:richText/>
              </w:sdtPr>
              <w:sdtContent>
                <w:p>
                  <w:pPr>
                    <w:tabs>
                      <w:tab w:val="left" w:pos="426"/>
                      <w:tab w:val="left" w:pos="993"/>
                    </w:tabs>
                    <w:ind w:firstLine="709"/>
                    <w:jc w:val="both"/>
                    <w:rPr>
                      <w:szCs w:val="24"/>
                      <w:lang w:eastAsia="lt-LT"/>
                    </w:rPr>
                  </w:pPr>
                  <w:sdt>
                    <w:sdtPr>
                      <w:alias w:val="Numeris"/>
                      <w:tag w:val="nr_c4b8d8bc5a2e44409d2abb2cafd85cb0"/>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78b12ca4eace46ac8c2c09f82d88d8f2"/>
            <w:lock w:val="sdtLocked"/>
            <w:richText/>
          </w:sdtPr>
          <w:sdtContent>
            <w:p>
              <w:pPr>
                <w:tabs>
                  <w:tab w:val="left" w:pos="4536"/>
                </w:tabs>
                <w:jc w:val="center"/>
                <w:rPr>
                  <w:b/>
                  <w:szCs w:val="24"/>
                  <w:lang w:eastAsia="lt-LT"/>
                </w:rPr>
              </w:pPr>
              <w:sdt>
                <w:sdtPr>
                  <w:alias w:val="Numeris"/>
                  <w:tag w:val="nr_78b12ca4eace46ac8c2c09f82d88d8f2"/>
                  <w:lock w:val="sdtLocked"/>
                  <w:richText/>
                </w:sdtPr>
                <w:sdtContent>
                  <w:r>
                    <w:rPr>
                      <w:b/>
                      <w:szCs w:val="24"/>
                      <w:lang w:eastAsia="lt-LT"/>
                    </w:rPr>
                    <w:t>II</w:t>
                  </w:r>
                </w:sdtContent>
              </w:sdt>
              <w:r>
                <w:rPr>
                  <w:b/>
                  <w:szCs w:val="24"/>
                  <w:lang w:eastAsia="lt-LT"/>
                </w:rPr>
                <w:t xml:space="preserve"> SKYRIUS</w:t>
              </w:r>
            </w:p>
            <w:p>
              <w:pPr>
                <w:jc w:val="center"/>
                <w:textAlignment w:val="center"/>
                <w:rPr>
                  <w:color w:val="000000"/>
                  <w:szCs w:val="24"/>
                  <w:lang w:eastAsia="lt-LT"/>
                </w:rPr>
              </w:pPr>
              <w:sdt>
                <w:sdtPr>
                  <w:alias w:val="Pavadinimas"/>
                  <w:tag w:val="title_78b12ca4eace46ac8c2c09f82d88d8f2"/>
                  <w:lock w:val="sdtLocked"/>
                  <w:richText/>
                </w:sdtPr>
                <w:sdtContent>
                  <w:r>
                    <w:rPr>
                      <w:b/>
                      <w:bCs/>
                      <w:color w:val="000000"/>
                      <w:szCs w:val="24"/>
                      <w:lang w:eastAsia="lt-LT"/>
                    </w:rPr>
                    <w:t>PAREIGŪNŲ KVALIFIKACIJOS TOBULINIMO TVARKA</w:t>
                  </w:r>
                </w:sdtContent>
              </w:sdt>
            </w:p>
            <w:p>
              <w:pPr>
                <w:ind w:firstLine="771"/>
                <w:jc w:val="both"/>
                <w:textAlignment w:val="center"/>
                <w:rPr>
                  <w:color w:val="000000"/>
                  <w:szCs w:val="24"/>
                  <w:lang w:eastAsia="lt-LT"/>
                </w:rPr>
              </w:pPr>
            </w:p>
            <w:sdt>
              <w:sdtPr>
                <w:alias w:val="3 p."/>
                <w:tag w:val="part_2f80c2b16e0f4099b7373b9dc476f3a3"/>
                <w:lock w:val="sdtLocked"/>
                <w:richText/>
              </w:sdtPr>
              <w:sdtContent>
                <w:p>
                  <w:pPr>
                    <w:ind w:firstLine="709"/>
                    <w:jc w:val="both"/>
                    <w:textAlignment w:val="center"/>
                    <w:rPr>
                      <w:color w:val="000000"/>
                      <w:szCs w:val="24"/>
                      <w:lang w:eastAsia="lt-LT"/>
                    </w:rPr>
                  </w:pPr>
                  <w:sdt>
                    <w:sdtPr>
                      <w:alias w:val="Numeris"/>
                      <w:tag w:val="nr_2f80c2b16e0f4099b7373b9dc476f3a3"/>
                      <w:lock w:val="sdtLocked"/>
                      <w:richText/>
                    </w:sdtPr>
                    <w:sdtContent>
                      <w:r>
                        <w:rPr>
                          <w:color w:val="000000"/>
                          <w:szCs w:val="24"/>
                          <w:lang w:eastAsia="lt-LT"/>
                        </w:rPr>
                        <w:t>3</w:t>
                      </w:r>
                    </w:sdtContent>
                  </w:sdt>
                  <w:r>
                    <w:rPr>
                      <w:color w:val="000000"/>
                      <w:szCs w:val="24"/>
                      <w:lang w:eastAsia="lt-LT"/>
                    </w:rPr>
                    <w:t>. Kvalifikacijos tobulinimas – pareigūno </w:t>
                  </w:r>
                  <w:r>
                    <w:rPr>
                      <w:color w:val="000000"/>
                      <w:spacing w:val="2"/>
                      <w:szCs w:val="24"/>
                      <w:lang w:eastAsia="lt-LT"/>
                    </w:rPr>
                    <w:t>specialiųjų profesinių žinių plėtimas, įgūdžių, gebėjimų ir kompetencijų tobulinimas, </w:t>
                  </w:r>
                  <w:r>
                    <w:rPr>
                      <w:color w:val="000000"/>
                      <w:szCs w:val="24"/>
                      <w:lang w:eastAsia="lt-LT"/>
                    </w:rPr>
                    <w:t>mokymasis</w:t>
                  </w:r>
                  <w:r>
                    <w:rPr>
                      <w:color w:val="000000"/>
                      <w:spacing w:val="2"/>
                      <w:szCs w:val="24"/>
                      <w:lang w:eastAsia="lt-LT"/>
                    </w:rPr>
                    <w:t>, </w:t>
                  </w:r>
                  <w:r>
                    <w:rPr>
                      <w:color w:val="000000"/>
                      <w:szCs w:val="24"/>
                      <w:lang w:eastAsia="lt-LT"/>
                    </w:rPr>
                    <w:t>kai po jo baigimo neįgyjama profesinė kvalifikacija, nurodyta Lietuvos švietimo klasifikacijoje.</w:t>
                  </w:r>
                </w:p>
              </w:sdtContent>
            </w:sdt>
            <w:sdt>
              <w:sdtPr>
                <w:alias w:val="4 p."/>
                <w:tag w:val="part_b04387dfac424911a2981e5d00d6361b"/>
                <w:lock w:val="sdtLocked"/>
                <w:richText/>
              </w:sdtPr>
              <w:sdtContent>
                <w:p>
                  <w:pPr>
                    <w:ind w:firstLine="709"/>
                    <w:jc w:val="both"/>
                    <w:textAlignment w:val="center"/>
                    <w:rPr>
                      <w:color w:val="000000"/>
                      <w:szCs w:val="24"/>
                      <w:lang w:eastAsia="lt-LT"/>
                    </w:rPr>
                  </w:pPr>
                  <w:sdt>
                    <w:sdtPr>
                      <w:alias w:val="Numeris"/>
                      <w:tag w:val="nr_b04387dfac424911a2981e5d00d6361b"/>
                      <w:lock w:val="sdtLocked"/>
                      <w:richText/>
                    </w:sdtPr>
                    <w:sdtContent>
                      <w:r>
                        <w:rPr>
                          <w:color w:val="000000"/>
                          <w:szCs w:val="24"/>
                          <w:lang w:eastAsia="lt-LT"/>
                        </w:rPr>
                        <w:t>4</w:t>
                      </w:r>
                    </w:sdtContent>
                  </w:sdt>
                  <w:r>
                    <w:rPr>
                      <w:color w:val="000000"/>
                      <w:szCs w:val="24"/>
                      <w:lang w:eastAsia="lt-LT"/>
                    </w:rPr>
                    <w:t>. Pareigūnų kvalifikacija gali būti tobulinama:</w:t>
                  </w:r>
                </w:p>
                <w:sdt>
                  <w:sdtPr>
                    <w:alias w:val="4.1 pp."/>
                    <w:tag w:val="part_9ca346f1be334772b9e3c6a745612ab4"/>
                    <w:lock w:val="sdtLocked"/>
                    <w:richText/>
                  </w:sdtPr>
                  <w:sdtContent>
                    <w:p>
                      <w:pPr>
                        <w:ind w:firstLine="709"/>
                        <w:jc w:val="both"/>
                        <w:textAlignment w:val="center"/>
                        <w:rPr>
                          <w:color w:val="000000"/>
                          <w:szCs w:val="24"/>
                          <w:lang w:eastAsia="lt-LT"/>
                        </w:rPr>
                      </w:pPr>
                      <w:sdt>
                        <w:sdtPr>
                          <w:alias w:val="Numeris"/>
                          <w:tag w:val="nr_9ca346f1be334772b9e3c6a745612ab4"/>
                          <w:lock w:val="sdtLocked"/>
                          <w:richText/>
                        </w:sdtPr>
                        <w:sdtContent>
                          <w:r>
                            <w:rPr>
                              <w:color w:val="000000"/>
                              <w:szCs w:val="24"/>
                              <w:lang w:eastAsia="lt-LT"/>
                            </w:rPr>
                            <w:t>4.1</w:t>
                          </w:r>
                        </w:sdtContent>
                      </w:sdt>
                      <w:r>
                        <w:rPr>
                          <w:color w:val="000000"/>
                          <w:szCs w:val="24"/>
                          <w:lang w:eastAsia="lt-LT"/>
                        </w:rPr>
                        <w:t>. statutinėse profesinio mokymo įstaigose;</w:t>
                      </w:r>
                    </w:p>
                  </w:sdtContent>
                </w:sdt>
                <w:sdt>
                  <w:sdtPr>
                    <w:alias w:val="4.2 pp."/>
                    <w:tag w:val="part_fdc68d3c6e1649119c66ed9a2288260d"/>
                    <w:lock w:val="sdtLocked"/>
                    <w:richText/>
                  </w:sdtPr>
                  <w:sdtContent>
                    <w:p>
                      <w:pPr>
                        <w:ind w:firstLine="709"/>
                        <w:jc w:val="both"/>
                        <w:textAlignment w:val="center"/>
                        <w:rPr>
                          <w:color w:val="000000"/>
                          <w:szCs w:val="24"/>
                          <w:lang w:eastAsia="lt-LT"/>
                        </w:rPr>
                      </w:pPr>
                      <w:sdt>
                        <w:sdtPr>
                          <w:alias w:val="Numeris"/>
                          <w:tag w:val="nr_fdc68d3c6e1649119c66ed9a2288260d"/>
                          <w:lock w:val="sdtLocked"/>
                          <w:richText/>
                        </w:sdtPr>
                        <w:sdtContent>
                          <w:r>
                            <w:rPr>
                              <w:color w:val="000000"/>
                              <w:szCs w:val="24"/>
                              <w:lang w:eastAsia="lt-LT"/>
                            </w:rPr>
                            <w:t>4.2</w:t>
                          </w:r>
                        </w:sdtContent>
                      </w:sdt>
                      <w:r>
                        <w:rPr>
                          <w:color w:val="000000"/>
                          <w:szCs w:val="24"/>
                          <w:lang w:eastAsia="lt-LT"/>
                        </w:rPr>
                        <w:t>. papildomo ugdymo ir neformaliojo švietimo įstaigoje, kurios steigėjas yra statutinė įstaiga;</w:t>
                      </w:r>
                    </w:p>
                  </w:sdtContent>
                </w:sdt>
                <w:sdt>
                  <w:sdtPr>
                    <w:alias w:val="4.3 pp."/>
                    <w:tag w:val="part_6d02fb4dea714a1d94ce4a5412c987e2"/>
                    <w:lock w:val="sdtLocked"/>
                    <w:richText/>
                  </w:sdtPr>
                  <w:sdtContent>
                    <w:p>
                      <w:pPr>
                        <w:ind w:firstLine="709"/>
                        <w:jc w:val="both"/>
                        <w:textAlignment w:val="center"/>
                        <w:rPr>
                          <w:color w:val="000000"/>
                          <w:szCs w:val="24"/>
                          <w:lang w:eastAsia="lt-LT"/>
                        </w:rPr>
                      </w:pPr>
                      <w:sdt>
                        <w:sdtPr>
                          <w:alias w:val="Numeris"/>
                          <w:tag w:val="nr_6d02fb4dea714a1d94ce4a5412c987e2"/>
                          <w:lock w:val="sdtLocked"/>
                          <w:richText/>
                        </w:sdtPr>
                        <w:sdtContent>
                          <w:r>
                            <w:rPr>
                              <w:color w:val="000000"/>
                              <w:szCs w:val="24"/>
                              <w:lang w:eastAsia="lt-LT"/>
                            </w:rPr>
                            <w:t>4.3</w:t>
                          </w:r>
                        </w:sdtContent>
                      </w:sdt>
                      <w:r>
                        <w:rPr>
                          <w:color w:val="000000"/>
                          <w:szCs w:val="24"/>
                          <w:lang w:eastAsia="lt-LT"/>
                        </w:rPr>
                        <w:t>. asmenų, teikiančių mokymo paslaugas, mokymo renginiuose;</w:t>
                      </w:r>
                    </w:p>
                  </w:sdtContent>
                </w:sdt>
                <w:sdt>
                  <w:sdtPr>
                    <w:alias w:val="4.4 pp."/>
                    <w:tag w:val="part_e9ec451fd09a4114b53539fb71fd8e85"/>
                    <w:lock w:val="sdtLocked"/>
                    <w:richText/>
                  </w:sdtPr>
                  <w:sdtContent>
                    <w:p>
                      <w:pPr>
                        <w:ind w:firstLine="709"/>
                        <w:jc w:val="both"/>
                        <w:textAlignment w:val="center"/>
                        <w:rPr>
                          <w:color w:val="000000"/>
                          <w:szCs w:val="24"/>
                          <w:lang w:eastAsia="lt-LT"/>
                        </w:rPr>
                      </w:pPr>
                      <w:sdt>
                        <w:sdtPr>
                          <w:alias w:val="Numeris"/>
                          <w:tag w:val="nr_e9ec451fd09a4114b53539fb71fd8e85"/>
                          <w:lock w:val="sdtLocked"/>
                          <w:richText/>
                        </w:sdtPr>
                        <w:sdtContent>
                          <w:r>
                            <w:rPr>
                              <w:color w:val="000000"/>
                              <w:szCs w:val="24"/>
                              <w:lang w:eastAsia="lt-LT"/>
                            </w:rPr>
                            <w:t>4.4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Content>
            </w:sdt>
            <w:sdt>
              <w:sdtPr>
                <w:alias w:val="5 p."/>
                <w:tag w:val="part_b78eaaadf26c4a359754a4704a0f53a3"/>
                <w:lock w:val="sdtLocked"/>
                <w:richText/>
              </w:sdtPr>
              <w:sdtContent>
                <w:p>
                  <w:pPr>
                    <w:ind w:firstLine="709"/>
                    <w:jc w:val="both"/>
                    <w:textAlignment w:val="center"/>
                    <w:rPr>
                      <w:color w:val="000000"/>
                      <w:szCs w:val="24"/>
                      <w:lang w:eastAsia="lt-LT"/>
                    </w:rPr>
                  </w:pPr>
                  <w:sdt>
                    <w:sdtPr>
                      <w:alias w:val="Numeris"/>
                      <w:tag w:val="nr_b78eaaadf26c4a359754a4704a0f53a3"/>
                      <w:lock w:val="sdtLocked"/>
                      <w:richText/>
                    </w:sdtPr>
                    <w:sdtContent>
                      <w:r>
                        <w:rPr>
                          <w:color w:val="000000"/>
                          <w:szCs w:val="24"/>
                          <w:lang w:eastAsia="lt-LT"/>
                        </w:rPr>
                        <w:t>5</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 pareigūnams atliekant pedagoginę veiklą.</w:t>
                  </w:r>
                </w:p>
              </w:sdtContent>
            </w:sdt>
            <w:sdt>
              <w:sdtPr>
                <w:alias w:val="6 p."/>
                <w:tag w:val="part_4e986a8e9ff442b5a5ecec56aa88b2bb"/>
                <w:lock w:val="sdtLocked"/>
                <w:richText/>
              </w:sdtPr>
              <w:sdtContent>
                <w:p>
                  <w:pPr>
                    <w:ind w:firstLine="709"/>
                    <w:jc w:val="both"/>
                    <w:textAlignment w:val="center"/>
                    <w:rPr>
                      <w:color w:val="000000"/>
                      <w:szCs w:val="24"/>
                      <w:lang w:eastAsia="lt-LT"/>
                    </w:rPr>
                  </w:pPr>
                  <w:sdt>
                    <w:sdtPr>
                      <w:alias w:val="Numeris"/>
                      <w:tag w:val="nr_4e986a8e9ff442b5a5ecec56aa88b2bb"/>
                      <w:lock w:val="sdtLocked"/>
                      <w:richText/>
                    </w:sdtPr>
                    <w:sdtContent>
                      <w:r>
                        <w:rPr>
                          <w:color w:val="000000"/>
                          <w:szCs w:val="24"/>
                          <w:lang w:eastAsia="lt-LT"/>
                        </w:rPr>
                        <w:t>6</w:t>
                      </w:r>
                    </w:sdtContent>
                  </w:sdt>
                  <w:r>
                    <w:rPr>
                      <w:color w:val="000000"/>
                      <w:szCs w:val="24"/>
                      <w:lang w:eastAsia="lt-LT"/>
                    </w:rPr>
                    <w:t>. Pareigūnų kvalifikacijos tobulinimo trukmė skaičiuojama akademinėmis valandomis. Pareigūnai per penkerius tarnybos metus kvalifikaciją privalo tobulinti ne mažiau kaip 40 akademinių valandų tarnybos laiku.</w:t>
                  </w:r>
                </w:p>
              </w:sdtContent>
            </w:sdt>
            <w:sdt>
              <w:sdtPr>
                <w:alias w:val="7 p."/>
                <w:tag w:val="part_145e2cc7a4a64c2eabc717d9373ff200"/>
                <w:lock w:val="sdtLocked"/>
                <w:richText/>
              </w:sdtPr>
              <w:sdtContent>
                <w:p>
                  <w:pPr>
                    <w:ind w:firstLine="709"/>
                    <w:jc w:val="both"/>
                    <w:textAlignment w:val="center"/>
                    <w:rPr>
                      <w:color w:val="000000"/>
                      <w:szCs w:val="24"/>
                      <w:lang w:eastAsia="lt-LT"/>
                    </w:rPr>
                  </w:pPr>
                  <w:sdt>
                    <w:sdtPr>
                      <w:alias w:val="Numeris"/>
                      <w:tag w:val="nr_145e2cc7a4a64c2eabc717d9373ff200"/>
                      <w:lock w:val="sdtLocked"/>
                      <w:richText/>
                    </w:sdtPr>
                    <w:sdtContent>
                      <w:r>
                        <w:rPr>
                          <w:color w:val="000000"/>
                          <w:szCs w:val="24"/>
                          <w:lang w:eastAsia="lt-LT"/>
                        </w:rPr>
                        <w:t>7</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8 p."/>
                <w:tag w:val="part_c28af3dbe5954bfab55425ca2af97af9"/>
                <w:lock w:val="sdtLocked"/>
                <w:richText/>
              </w:sdtPr>
              <w:sdtContent>
                <w:p>
                  <w:pPr>
                    <w:ind w:firstLine="709"/>
                    <w:jc w:val="both"/>
                    <w:textAlignment w:val="center"/>
                    <w:rPr>
                      <w:color w:val="000000"/>
                      <w:szCs w:val="24"/>
                      <w:lang w:eastAsia="lt-LT"/>
                    </w:rPr>
                  </w:pPr>
                  <w:sdt>
                    <w:sdtPr>
                      <w:alias w:val="Numeris"/>
                      <w:tag w:val="nr_c28af3dbe5954bfab55425ca2af97af9"/>
                      <w:lock w:val="sdtLocked"/>
                      <w:richText/>
                    </w:sdtPr>
                    <w:sdtContent>
                      <w:r>
                        <w:rPr>
                          <w:color w:val="000000"/>
                          <w:szCs w:val="24"/>
                          <w:lang w:eastAsia="lt-LT"/>
                        </w:rPr>
                        <w:t>8</w:t>
                      </w:r>
                    </w:sdtContent>
                  </w:sdt>
                  <w:r>
                    <w:rPr>
                      <w:color w:val="000000"/>
                      <w:szCs w:val="24"/>
                      <w:lang w:eastAsia="lt-LT"/>
                    </w:rPr>
                    <w:t>. Statutinėse įstaigose gali būti atliekami tarnybiniai mokymai statutinės įstaigos vadovo ar jo įgalioto statutinės įstaigos valstybės tarnautojo (darbuotojo, dirbančio pagal darbo sutartį) paskirtu laiku (tarnybos metu).</w:t>
                  </w:r>
                </w:p>
              </w:sdtContent>
            </w:sdt>
            <w:sdt>
              <w:sdtPr>
                <w:alias w:val="9 p."/>
                <w:tag w:val="part_267f7b9bb3694ebd905fed29e101fe9d"/>
                <w:lock w:val="sdtLocked"/>
                <w:richText/>
              </w:sdtPr>
              <w:sdtContent>
                <w:p>
                  <w:pPr>
                    <w:ind w:firstLine="709"/>
                    <w:jc w:val="both"/>
                    <w:textAlignment w:val="center"/>
                    <w:rPr>
                      <w:color w:val="000000"/>
                      <w:szCs w:val="24"/>
                      <w:lang w:eastAsia="lt-LT"/>
                    </w:rPr>
                  </w:pPr>
                  <w:sdt>
                    <w:sdtPr>
                      <w:alias w:val="Numeris"/>
                      <w:tag w:val="nr_267f7b9bb3694ebd905fed29e101fe9d"/>
                      <w:lock w:val="sdtLocked"/>
                      <w:richText/>
                    </w:sdtPr>
                    <w:sdtContent>
                      <w:r>
                        <w:rPr>
                          <w:color w:val="000000"/>
                          <w:szCs w:val="24"/>
                          <w:lang w:eastAsia="lt-LT"/>
                        </w:rPr>
                        <w:t>9</w:t>
                      </w:r>
                    </w:sdtContent>
                  </w:sdt>
                  <w:r>
                    <w:rPr>
                      <w:color w:val="000000"/>
                      <w:szCs w:val="24"/>
                      <w:lang w:eastAsia="lt-LT"/>
                    </w:rPr>
                    <w:t>. Tarnybiniai mokymai atliekami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0 p."/>
                <w:tag w:val="part_32c2f95483a14436a4a66c15ec6875d7"/>
                <w:lock w:val="sdtLocked"/>
                <w:richText/>
              </w:sdtPr>
              <w:sdtContent>
                <w:p>
                  <w:pPr>
                    <w:ind w:firstLine="709"/>
                    <w:jc w:val="both"/>
                    <w:textAlignment w:val="center"/>
                    <w:rPr>
                      <w:color w:val="000000"/>
                      <w:szCs w:val="24"/>
                      <w:lang w:eastAsia="lt-LT"/>
                    </w:rPr>
                  </w:pPr>
                  <w:sdt>
                    <w:sdtPr>
                      <w:alias w:val="Numeris"/>
                      <w:tag w:val="nr_32c2f95483a14436a4a66c15ec6875d7"/>
                      <w:lock w:val="sdtLocked"/>
                      <w:richText/>
                    </w:sdtPr>
                    <w:sdtContent>
                      <w:r>
                        <w:rPr>
                          <w:color w:val="000000"/>
                          <w:szCs w:val="24"/>
                          <w:lang w:eastAsia="lt-LT"/>
                        </w:rPr>
                        <w:t>10</w:t>
                      </w:r>
                    </w:sdtContent>
                  </w:sdt>
                  <w:r>
                    <w:rPr>
                      <w:color w:val="000000"/>
                      <w:szCs w:val="24"/>
                      <w:lang w:eastAsia="lt-LT"/>
                    </w:rPr>
                    <w:t>. Pareigūnų kvalifikacijai tobulinti statutinė įstaiga skiria ne mažiau kaip 1 procentą pareigūnų darbo užmokesčiui nustatytų asignavimų.</w:t>
                  </w:r>
                </w:p>
              </w:sdtContent>
            </w:sdt>
            <w:sdt>
              <w:sdtPr>
                <w:alias w:val="11 p."/>
                <w:tag w:val="part_90ea3683b34a4c6ead91fc1b1e5a023e"/>
                <w:lock w:val="sdtLocked"/>
                <w:richText/>
              </w:sdtPr>
              <w:sdtContent>
                <w:p>
                  <w:pPr>
                    <w:ind w:firstLine="709"/>
                    <w:jc w:val="both"/>
                    <w:textAlignment w:val="center"/>
                    <w:rPr>
                      <w:color w:val="000000"/>
                      <w:szCs w:val="24"/>
                      <w:lang w:eastAsia="lt-LT"/>
                    </w:rPr>
                  </w:pPr>
                  <w:sdt>
                    <w:sdtPr>
                      <w:alias w:val="Numeris"/>
                      <w:tag w:val="nr_90ea3683b34a4c6ead91fc1b1e5a023e"/>
                      <w:lock w:val="sdtLocked"/>
                      <w:richText/>
                    </w:sdtPr>
                    <w:sdtContent>
                      <w:r>
                        <w:rPr>
                          <w:color w:val="000000"/>
                          <w:szCs w:val="24"/>
                          <w:lang w:eastAsia="lt-LT"/>
                        </w:rPr>
                        <w:t>11</w:t>
                      </w:r>
                    </w:sdtContent>
                  </w:sdt>
                  <w:r>
                    <w:rPr>
                      <w:color w:val="000000"/>
                      <w:szCs w:val="24"/>
                      <w:lang w:eastAsia="lt-LT"/>
                    </w:rPr>
                    <w:t xml:space="preserve">.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  </w:t>
                  </w:r>
                </w:p>
                <w:p>
                  <w:pPr>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2 p."/>
                <w:tag w:val="part_6b4d8f7bf74548a6a68bf52960a78184"/>
                <w:lock w:val="sdtLocked"/>
                <w:richText/>
              </w:sdtPr>
              <w:sdtContent>
                <w:p>
                  <w:pPr>
                    <w:ind w:firstLine="709"/>
                    <w:jc w:val="both"/>
                    <w:textAlignment w:val="center"/>
                    <w:rPr>
                      <w:color w:val="000000"/>
                      <w:szCs w:val="24"/>
                      <w:lang w:eastAsia="lt-LT"/>
                    </w:rPr>
                  </w:pPr>
                  <w:sdt>
                    <w:sdtPr>
                      <w:alias w:val="Numeris"/>
                      <w:tag w:val="nr_6b4d8f7bf74548a6a68bf52960a78184"/>
                      <w:lock w:val="sdtLocked"/>
                      <w:richText/>
                    </w:sdtPr>
                    <w:sdtContent>
                      <w:r>
                        <w:rPr>
                          <w:color w:val="000000"/>
                          <w:szCs w:val="24"/>
                          <w:lang w:eastAsia="lt-LT"/>
                        </w:rPr>
                        <w:t>12</w:t>
                      </w:r>
                    </w:sdtContent>
                  </w:sdt>
                  <w:r>
                    <w:rPr>
                      <w:color w:val="000000"/>
                      <w:szCs w:val="24"/>
                      <w:lang w:eastAsia="lt-LT"/>
                    </w:rPr>
                    <w:t>. Aprašo 11 punkte nurodytuose kvalifikacijos tobulinimo planuose turi būti numatyta:</w:t>
                  </w:r>
                </w:p>
                <w:sdt>
                  <w:sdtPr>
                    <w:alias w:val="12.1 pp."/>
                    <w:tag w:val="part_95c27f86e419406e880974519d180b4e"/>
                    <w:lock w:val="sdtLocked"/>
                    <w:richText/>
                  </w:sdtPr>
                  <w:sdtContent>
                    <w:p>
                      <w:pPr>
                        <w:ind w:firstLine="709"/>
                        <w:jc w:val="both"/>
                        <w:textAlignment w:val="center"/>
                        <w:rPr>
                          <w:color w:val="000000"/>
                          <w:szCs w:val="24"/>
                          <w:lang w:eastAsia="lt-LT"/>
                        </w:rPr>
                      </w:pPr>
                      <w:sdt>
                        <w:sdtPr>
                          <w:alias w:val="Numeris"/>
                          <w:tag w:val="nr_95c27f86e419406e880974519d180b4e"/>
                          <w:lock w:val="sdtLocked"/>
                          <w:richText/>
                        </w:sdtPr>
                        <w:sdtContent>
                          <w:r>
                            <w:rPr>
                              <w:color w:val="000000"/>
                              <w:szCs w:val="24"/>
                              <w:lang w:eastAsia="lt-LT"/>
                            </w:rPr>
                            <w:t>12.1</w:t>
                          </w:r>
                        </w:sdtContent>
                      </w:sdt>
                      <w:r>
                        <w:rPr>
                          <w:color w:val="000000"/>
                          <w:szCs w:val="24"/>
                          <w:lang w:eastAsia="lt-LT"/>
                        </w:rPr>
                        <w:t>. prioritetiniai pareigūnų kvalifikacijos tobulinimo tikslai;</w:t>
                      </w:r>
                    </w:p>
                  </w:sdtContent>
                </w:sdt>
                <w:sdt>
                  <w:sdtPr>
                    <w:alias w:val="12.2 pp."/>
                    <w:tag w:val="part_e8019326ce994588ba38bc7bbf44d454"/>
                    <w:lock w:val="sdtLocked"/>
                    <w:richText/>
                  </w:sdtPr>
                  <w:sdtContent>
                    <w:p>
                      <w:pPr>
                        <w:ind w:firstLine="709"/>
                        <w:jc w:val="both"/>
                        <w:textAlignment w:val="center"/>
                        <w:rPr>
                          <w:color w:val="000000"/>
                          <w:szCs w:val="24"/>
                          <w:lang w:eastAsia="lt-LT"/>
                        </w:rPr>
                      </w:pPr>
                      <w:sdt>
                        <w:sdtPr>
                          <w:alias w:val="Numeris"/>
                          <w:tag w:val="nr_e8019326ce994588ba38bc7bbf44d454"/>
                          <w:lock w:val="sdtLocked"/>
                          <w:richText/>
                        </w:sdtPr>
                        <w:sdtContent>
                          <w:r>
                            <w:rPr>
                              <w:color w:val="000000"/>
                              <w:szCs w:val="24"/>
                              <w:lang w:eastAsia="lt-LT"/>
                            </w:rPr>
                            <w:t>12.2</w:t>
                          </w:r>
                        </w:sdtContent>
                      </w:sdt>
                      <w:r>
                        <w:rPr>
                          <w:color w:val="000000"/>
                          <w:szCs w:val="24"/>
                          <w:lang w:eastAsia="lt-LT"/>
                        </w:rPr>
                        <w:t>. prioritetinės pareigūnų kvalifikacijos tobulinimo grupės;</w:t>
                      </w:r>
                    </w:p>
                  </w:sdtContent>
                </w:sdt>
                <w:sdt>
                  <w:sdtPr>
                    <w:alias w:val="12.3 pp."/>
                    <w:tag w:val="part_4fee73a262384bb184e201a041dad236"/>
                    <w:lock w:val="sdtLocked"/>
                    <w:richText/>
                  </w:sdtPr>
                  <w:sdtContent>
                    <w:p>
                      <w:pPr>
                        <w:ind w:firstLine="709"/>
                        <w:jc w:val="both"/>
                        <w:textAlignment w:val="center"/>
                        <w:rPr>
                          <w:color w:val="000000"/>
                          <w:szCs w:val="24"/>
                          <w:lang w:eastAsia="lt-LT"/>
                        </w:rPr>
                      </w:pPr>
                      <w:sdt>
                        <w:sdtPr>
                          <w:alias w:val="Numeris"/>
                          <w:tag w:val="nr_4fee73a262384bb184e201a041dad236"/>
                          <w:lock w:val="sdtLocked"/>
                          <w:richText/>
                        </w:sdtPr>
                        <w:sdtContent>
                          <w:r>
                            <w:rPr>
                              <w:color w:val="000000"/>
                              <w:szCs w:val="24"/>
                              <w:lang w:eastAsia="lt-LT"/>
                            </w:rPr>
                            <w:t>12.3</w:t>
                          </w:r>
                        </w:sdtContent>
                      </w:sdt>
                      <w:r>
                        <w:rPr>
                          <w:color w:val="000000"/>
                          <w:szCs w:val="24"/>
                          <w:lang w:eastAsia="lt-LT"/>
                        </w:rPr>
                        <w:t>. pareigūnų kvalifikacijos tobulinimo temos (programos);</w:t>
                      </w:r>
                    </w:p>
                  </w:sdtContent>
                </w:sdt>
                <w:sdt>
                  <w:sdtPr>
                    <w:alias w:val="12.4 pp."/>
                    <w:tag w:val="part_3bbbfc83b8194bdc9b25704fa52d034d"/>
                    <w:lock w:val="sdtLocked"/>
                    <w:richText/>
                  </w:sdtPr>
                  <w:sdtContent>
                    <w:p>
                      <w:pPr>
                        <w:ind w:firstLine="709"/>
                        <w:jc w:val="both"/>
                        <w:textAlignment w:val="center"/>
                        <w:rPr>
                          <w:color w:val="000000"/>
                          <w:szCs w:val="24"/>
                          <w:lang w:eastAsia="lt-LT"/>
                        </w:rPr>
                      </w:pPr>
                      <w:sdt>
                        <w:sdtPr>
                          <w:alias w:val="Numeris"/>
                          <w:tag w:val="nr_3bbbfc83b8194bdc9b25704fa52d034d"/>
                          <w:lock w:val="sdtLocked"/>
                          <w:richText/>
                        </w:sdtPr>
                        <w:sdtContent>
                          <w:r>
                            <w:rPr>
                              <w:color w:val="000000"/>
                              <w:szCs w:val="24"/>
                              <w:lang w:eastAsia="lt-LT"/>
                            </w:rPr>
                            <w:t>12.4</w:t>
                          </w:r>
                        </w:sdtContent>
                      </w:sdt>
                      <w:r>
                        <w:rPr>
                          <w:color w:val="000000"/>
                          <w:szCs w:val="24"/>
                          <w:lang w:eastAsia="lt-LT"/>
                        </w:rPr>
                        <w:t>. numatoma pareigūnų kvalifikacijos tobulinimo trukmė akademinėmis valandomis;</w:t>
                      </w:r>
                    </w:p>
                  </w:sdtContent>
                </w:sdt>
                <w:sdt>
                  <w:sdtPr>
                    <w:alias w:val="12.5 pp."/>
                    <w:tag w:val="part_d59132bb0a854abb9f81111ce73176db"/>
                    <w:lock w:val="sdtLocked"/>
                    <w:richText/>
                  </w:sdtPr>
                  <w:sdtContent>
                    <w:p>
                      <w:pPr>
                        <w:ind w:firstLine="709"/>
                        <w:jc w:val="both"/>
                        <w:textAlignment w:val="center"/>
                        <w:rPr>
                          <w:color w:val="000000"/>
                          <w:szCs w:val="24"/>
                          <w:lang w:eastAsia="lt-LT"/>
                        </w:rPr>
                      </w:pPr>
                      <w:sdt>
                        <w:sdtPr>
                          <w:alias w:val="Numeris"/>
                          <w:tag w:val="nr_d59132bb0a854abb9f81111ce73176db"/>
                          <w:lock w:val="sdtLocked"/>
                          <w:richText/>
                        </w:sdtPr>
                        <w:sdtContent>
                          <w:r>
                            <w:rPr>
                              <w:color w:val="000000"/>
                              <w:szCs w:val="24"/>
                              <w:lang w:eastAsia="lt-LT"/>
                            </w:rPr>
                            <w:t>12.5</w:t>
                          </w:r>
                        </w:sdtContent>
                      </w:sdt>
                      <w:r>
                        <w:rPr>
                          <w:color w:val="000000"/>
                          <w:szCs w:val="24"/>
                          <w:lang w:eastAsia="lt-LT"/>
                        </w:rPr>
                        <w:t>. pareigūnų, kurių kvalifikacija bus tobulinama, skaičius;</w:t>
                      </w:r>
                    </w:p>
                  </w:sdtContent>
                </w:sdt>
                <w:sdt>
                  <w:sdtPr>
                    <w:alias w:val="12.6 pp."/>
                    <w:tag w:val="part_cee34202be4b4a4abb1076a489fc0f57"/>
                    <w:lock w:val="sdtLocked"/>
                    <w:richText/>
                  </w:sdtPr>
                  <w:sdtContent>
                    <w:p>
                      <w:pPr>
                        <w:ind w:firstLine="709"/>
                        <w:jc w:val="both"/>
                        <w:textAlignment w:val="center"/>
                        <w:rPr>
                          <w:color w:val="000000"/>
                          <w:szCs w:val="24"/>
                          <w:lang w:eastAsia="lt-LT"/>
                        </w:rPr>
                      </w:pPr>
                      <w:sdt>
                        <w:sdtPr>
                          <w:alias w:val="Numeris"/>
                          <w:tag w:val="nr_cee34202be4b4a4abb1076a489fc0f57"/>
                          <w:lock w:val="sdtLocked"/>
                          <w:richText/>
                        </w:sdtPr>
                        <w:sdtContent>
                          <w:r>
                            <w:rPr>
                              <w:color w:val="000000"/>
                              <w:szCs w:val="24"/>
                              <w:lang w:eastAsia="lt-LT"/>
                            </w:rPr>
                            <w:t>12.6</w:t>
                          </w:r>
                        </w:sdtContent>
                      </w:sdt>
                      <w:r>
                        <w:rPr>
                          <w:color w:val="000000"/>
                          <w:szCs w:val="24"/>
                          <w:lang w:eastAsia="lt-LT"/>
                        </w:rPr>
                        <w:t>. pareigūnų kvalifikacijos tobulinimo finansavimo šaltinis.</w:t>
                      </w:r>
                    </w:p>
                  </w:sdtContent>
                </w:sdt>
              </w:sdtContent>
            </w:sdt>
            <w:sdt>
              <w:sdtPr>
                <w:alias w:val="13 p."/>
                <w:tag w:val="part_3e94f8bb013f4613b1a3c0f054dfd7ba"/>
                <w:lock w:val="sdtLocked"/>
                <w:richText/>
              </w:sdtPr>
              <w:sdtContent>
                <w:p>
                  <w:pPr>
                    <w:ind w:firstLine="709"/>
                    <w:jc w:val="both"/>
                    <w:textAlignment w:val="center"/>
                    <w:rPr>
                      <w:color w:val="000000"/>
                      <w:szCs w:val="24"/>
                      <w:lang w:eastAsia="lt-LT"/>
                    </w:rPr>
                  </w:pPr>
                  <w:sdt>
                    <w:sdtPr>
                      <w:alias w:val="Numeris"/>
                      <w:tag w:val="nr_3e94f8bb013f4613b1a3c0f054dfd7ba"/>
                      <w:lock w:val="sdtLocked"/>
                      <w:richText/>
                    </w:sdtPr>
                    <w:sdtContent>
                      <w:r>
                        <w:rPr>
                          <w:color w:val="000000"/>
                          <w:szCs w:val="24"/>
                          <w:lang w:eastAsia="lt-LT"/>
                        </w:rPr>
                        <w:t>13</w:t>
                      </w:r>
                    </w:sdtContent>
                  </w:sdt>
                  <w:r>
                    <w:rPr>
                      <w:color w:val="000000"/>
                      <w:szCs w:val="24"/>
                      <w:lang w:eastAsia="lt-LT"/>
                    </w:rPr>
                    <w:t xml:space="preserve">. Aprašo 11 punkte nurodyti ir statutinių įstaigų vadovų patvirtinti kvalifikacijos tobulinimo planai pateikiami centrinei statutinei įstaigai iki einamųjų metų vasario 15 dienos. </w:t>
                  </w:r>
                </w:p>
              </w:sdtContent>
            </w:sdt>
            <w:sdt>
              <w:sdtPr>
                <w:alias w:val="14 p."/>
                <w:tag w:val="part_67e93d08299848718a9f99223c0b190d"/>
                <w:lock w:val="sdtLocked"/>
                <w:richText/>
              </w:sdtPr>
              <w:sdtContent>
                <w:p>
                  <w:pPr>
                    <w:ind w:firstLine="709"/>
                    <w:jc w:val="both"/>
                    <w:textAlignment w:val="center"/>
                    <w:rPr>
                      <w:color w:val="000000"/>
                      <w:szCs w:val="24"/>
                      <w:lang w:eastAsia="lt-LT"/>
                    </w:rPr>
                  </w:pPr>
                  <w:sdt>
                    <w:sdtPr>
                      <w:alias w:val="Numeris"/>
                      <w:tag w:val="nr_67e93d08299848718a9f99223c0b190d"/>
                      <w:lock w:val="sdtLocked"/>
                      <w:richText/>
                    </w:sdtPr>
                    <w:sdtContent>
                      <w:r>
                        <w:rPr>
                          <w:color w:val="000000"/>
                          <w:szCs w:val="24"/>
                          <w:lang w:eastAsia="lt-LT"/>
                        </w:rPr>
                        <w:t>14</w:t>
                      </w:r>
                    </w:sdtContent>
                  </w:sdt>
                  <w:r>
                    <w:rPr>
                      <w:color w:val="000000"/>
                      <w:szCs w:val="24"/>
                      <w:lang w:eastAsia="lt-LT"/>
                    </w:rPr>
                    <w:t>. Prireikus centrinė statutinė įstaiga kasmet iki einamųjų metų kovo 15 dienos jai pavaldžioms statutinėms įstaigoms raštu pateikia pasiūlymus dėl Aprašo 11 punkte nurodytų kvalifikacijos tobulinimo planų patikslinimo.</w:t>
                  </w:r>
                </w:p>
              </w:sdtContent>
            </w:sdt>
            <w:sdt>
              <w:sdtPr>
                <w:alias w:val="15 p."/>
                <w:tag w:val="part_13ff6dae84924f7aab02ce54f9a39071"/>
                <w:lock w:val="sdtLocked"/>
                <w:richText/>
              </w:sdtPr>
              <w:sdtContent>
                <w:p>
                  <w:pPr>
                    <w:ind w:firstLine="709"/>
                    <w:jc w:val="both"/>
                    <w:textAlignment w:val="center"/>
                    <w:rPr>
                      <w:color w:val="000000"/>
                      <w:szCs w:val="24"/>
                      <w:lang w:eastAsia="lt-LT"/>
                    </w:rPr>
                  </w:pPr>
                  <w:sdt>
                    <w:sdtPr>
                      <w:alias w:val="Numeris"/>
                      <w:tag w:val="nr_13ff6dae84924f7aab02ce54f9a39071"/>
                      <w:lock w:val="sdtLocked"/>
                      <w:richText/>
                    </w:sdtPr>
                    <w:sdtContent>
                      <w:r>
                        <w:rPr>
                          <w:color w:val="000000"/>
                          <w:szCs w:val="24"/>
                          <w:lang w:eastAsia="lt-LT"/>
                        </w:rPr>
                        <w:t>15</w:t>
                      </w:r>
                    </w:sdtContent>
                  </w:sdt>
                  <w:r>
                    <w:rPr>
                      <w:color w:val="000000"/>
                      <w:szCs w:val="24"/>
                      <w:lang w:eastAsia="lt-LT"/>
                    </w:rPr>
                    <w:t>. Statutinės įstaigos, gavusios Aprašo 14 punkte nurodytus pasiūlymus, patikslintus ir statutinių įstaigų vadovų patvirtintus kvalifikacijos tobulinimo planus kasmet iki einamųjų metų balandžio 25 dienos pateikia centrinei statutinei įstaigai.</w:t>
                  </w:r>
                </w:p>
              </w:sdtContent>
            </w:sdt>
            <w:sdt>
              <w:sdtPr>
                <w:alias w:val="16 p."/>
                <w:tag w:val="part_897da42b8a724b1cacb9b6dbbf8be88f"/>
                <w:lock w:val="sdtLocked"/>
                <w:richText/>
              </w:sdtPr>
              <w:sdtContent>
                <w:p>
                  <w:pPr>
                    <w:ind w:firstLine="709"/>
                    <w:jc w:val="both"/>
                    <w:textAlignment w:val="center"/>
                    <w:rPr>
                      <w:color w:val="000000"/>
                      <w:szCs w:val="24"/>
                      <w:lang w:eastAsia="lt-LT"/>
                    </w:rPr>
                  </w:pPr>
                  <w:sdt>
                    <w:sdtPr>
                      <w:alias w:val="Numeris"/>
                      <w:tag w:val="nr_897da42b8a724b1cacb9b6dbbf8be88f"/>
                      <w:lock w:val="sdtLocked"/>
                      <w:richText/>
                    </w:sdtPr>
                    <w:sdtContent>
                      <w:r>
                        <w:rPr>
                          <w:color w:val="000000"/>
                          <w:szCs w:val="24"/>
                          <w:lang w:eastAsia="lt-LT"/>
                        </w:rPr>
                        <w:t>16</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buhalterinės apskaitos tvarkymo ir personalo administravimo funkcijų atlikimo centralizuotai“ pateikti kvalifikacijos tobulinimą patvirtinančio dokumento kopiją (išskyrus tuos atvejus, kai kvalifikacijos tobulinimą atlikęs subjektas mokymų dalyviui elektroniniu paštu pateikė suformuotą ir elektroniniu parašu pasirašytą elektroninio pažymėjimo nuorašą, o duomenys apie mokymus automatiškai pateikiami statutinės įstaigos personalo apskaitos elektroniniame registre).</w:t>
                  </w:r>
                </w:p>
              </w:sdtContent>
            </w:sdt>
            <w:sdt>
              <w:sdtPr>
                <w:alias w:val="17 p."/>
                <w:tag w:val="part_81b0ded6ace14f588e9acf794164d1cf"/>
                <w:lock w:val="sdtLocked"/>
                <w:richText/>
              </w:sdtPr>
              <w:sdtContent>
                <w:p>
                  <w:pPr>
                    <w:ind w:firstLine="709"/>
                    <w:jc w:val="both"/>
                    <w:textAlignment w:val="center"/>
                    <w:rPr>
                      <w:color w:val="000000"/>
                      <w:szCs w:val="24"/>
                      <w:lang w:eastAsia="lt-LT"/>
                    </w:rPr>
                  </w:pPr>
                  <w:sdt>
                    <w:sdtPr>
                      <w:alias w:val="Numeris"/>
                      <w:tag w:val="nr_81b0ded6ace14f588e9acf794164d1cf"/>
                      <w:lock w:val="sdtLocked"/>
                      <w:richText/>
                    </w:sdtPr>
                    <w:sdtContent>
                      <w:r>
                        <w:rPr>
                          <w:color w:val="000000"/>
                          <w:szCs w:val="24"/>
                          <w:lang w:eastAsia="lt-LT"/>
                        </w:rPr>
                        <w:t>17</w:t>
                      </w:r>
                    </w:sdtContent>
                  </w:sdt>
                  <w:r>
                    <w:rPr>
                      <w:color w:val="000000"/>
                      <w:szCs w:val="24"/>
                      <w:lang w:eastAsia="lt-LT"/>
                    </w:rPr>
                    <w:t xml:space="preserve">. Statutinėje įstaigoje arba Aprašo 16 punkte nurodytoje įstaigoje, centralizuotai atliekančioje personalo administravimo funkcijas, informacija apie pareigūno kvalifikacijos tobulinimą ne vėliau kaip per 5 darbo dienas nuo kvalifikacijos tobulinimą patvirtinančio dokumento kopijos ar  nuo Aprašo 16 punkte nurodyto elektroninio pažymėjimo nuorašo gavimo dienos įrašoma į pareigūno tarnybos bylą ir į </w:t>
                  </w:r>
                  <w:r>
                    <w:rPr>
                      <w:color w:val="000000"/>
                      <w:szCs w:val="24"/>
                    </w:rPr>
                    <w:t>Valstybės tarnautojų registrą arba Vidaus reikalų pareigūnų registrą</w:t>
                  </w:r>
                  <w:r>
                    <w:rPr>
                      <w:color w:val="000000"/>
                      <w:szCs w:val="24"/>
                      <w:lang w:eastAsia="lt-LT"/>
                    </w:rPr>
                    <w:t xml:space="preserve">.  </w:t>
                  </w:r>
                </w:p>
                <w:p>
                  <w:pPr>
                    <w:ind w:firstLine="709"/>
                    <w:jc w:val="center"/>
                    <w:textAlignment w:val="center"/>
                    <w:rPr>
                      <w:b/>
                      <w:color w:val="000000"/>
                      <w:szCs w:val="24"/>
                      <w:lang w:eastAsia="lt-LT"/>
                    </w:rPr>
                  </w:pPr>
                </w:p>
              </w:sdtContent>
            </w:sdt>
          </w:sdtContent>
        </w:sdt>
        <w:sdt>
          <w:sdtPr>
            <w:alias w:val="skyrius"/>
            <w:tag w:val="part_7a159a27afb84493835008405a682a73"/>
            <w:lock w:val="sdtLocked"/>
            <w:richText/>
          </w:sdtPr>
          <w:sdtContent>
            <w:p>
              <w:pPr>
                <w:jc w:val="center"/>
                <w:textAlignment w:val="center"/>
                <w:rPr>
                  <w:b/>
                  <w:color w:val="000000"/>
                  <w:szCs w:val="24"/>
                  <w:lang w:eastAsia="lt-LT"/>
                </w:rPr>
              </w:pPr>
              <w:sdt>
                <w:sdtPr>
                  <w:alias w:val="Numeris"/>
                  <w:tag w:val="nr_7a159a27afb84493835008405a682a73"/>
                  <w:lock w:val="sdtLocked"/>
                  <w:richText/>
                </w:sdtPr>
                <w:sdtContent>
                  <w:r>
                    <w:rPr>
                      <w:b/>
                      <w:color w:val="000000"/>
                      <w:szCs w:val="24"/>
                      <w:lang w:eastAsia="lt-LT"/>
                    </w:rPr>
                    <w:t>III</w:t>
                  </w:r>
                </w:sdtContent>
              </w:sdt>
              <w:r>
                <w:rPr>
                  <w:b/>
                  <w:color w:val="000000"/>
                  <w:szCs w:val="24"/>
                  <w:lang w:eastAsia="lt-LT"/>
                </w:rPr>
                <w:t xml:space="preserve"> SKYRIUS</w:t>
              </w:r>
            </w:p>
            <w:p>
              <w:pPr>
                <w:jc w:val="center"/>
                <w:textAlignment w:val="center"/>
                <w:rPr>
                  <w:b/>
                  <w:color w:val="000000"/>
                  <w:szCs w:val="24"/>
                  <w:lang w:eastAsia="lt-LT"/>
                </w:rPr>
              </w:pPr>
              <w:sdt>
                <w:sdtPr>
                  <w:alias w:val="Pavadinimas"/>
                  <w:tag w:val="title_7a159a27afb84493835008405a682a73"/>
                  <w:lock w:val="sdtLocked"/>
                  <w:richText/>
                </w:sdtPr>
                <w:sdtContent>
                  <w:r>
                    <w:rPr>
                      <w:b/>
                      <w:color w:val="000000"/>
                      <w:szCs w:val="24"/>
                      <w:lang w:eastAsia="lt-LT"/>
                    </w:rPr>
                    <w:t>BAIGIAMOSIOS NUOSTATOS</w:t>
                  </w:r>
                </w:sdtContent>
              </w:sdt>
            </w:p>
            <w:p>
              <w:pPr>
                <w:ind w:firstLine="709"/>
                <w:jc w:val="both"/>
                <w:textAlignment w:val="center"/>
                <w:rPr>
                  <w:color w:val="000000"/>
                  <w:szCs w:val="24"/>
                  <w:lang w:eastAsia="lt-LT"/>
                </w:rPr>
              </w:pPr>
            </w:p>
            <w:sdt>
              <w:sdtPr>
                <w:alias w:val="18 p."/>
                <w:tag w:val="part_fbd09f960ede4a86907f12ab4a664c39"/>
                <w:lock w:val="sdtLocked"/>
                <w:richText/>
              </w:sdtPr>
              <w:sdtContent>
                <w:p>
                  <w:pPr>
                    <w:ind w:firstLine="709"/>
                    <w:jc w:val="both"/>
                    <w:textAlignment w:val="center"/>
                    <w:rPr>
                      <w:color w:val="000000"/>
                      <w:szCs w:val="24"/>
                      <w:lang w:eastAsia="lt-LT"/>
                    </w:rPr>
                  </w:pPr>
                  <w:sdt>
                    <w:sdtPr>
                      <w:alias w:val="Numeris"/>
                      <w:tag w:val="nr_fbd09f960ede4a86907f12ab4a664c39"/>
                      <w:lock w:val="sdtLocked"/>
                      <w:richText/>
                    </w:sdtPr>
                    <w:sdtContent>
                      <w:r>
                        <w:rPr>
                          <w:color w:val="000000"/>
                          <w:szCs w:val="24"/>
                          <w:lang w:eastAsia="lt-LT"/>
                        </w:rPr>
                        <w:t>18</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19 p."/>
                <w:tag w:val="part_ae47bab2a8d044a3907d73693d4b6ae3"/>
                <w:lock w:val="sdtLocked"/>
                <w:richText/>
              </w:sdtPr>
              <w:sdtContent>
                <w:p>
                  <w:pPr>
                    <w:ind w:firstLine="709"/>
                    <w:jc w:val="both"/>
                    <w:textAlignment w:val="center"/>
                    <w:rPr>
                      <w:bCs/>
                      <w:szCs w:val="24"/>
                    </w:rPr>
                  </w:pPr>
                  <w:sdt>
                    <w:sdtPr>
                      <w:alias w:val="Numeris"/>
                      <w:tag w:val="nr_ae47bab2a8d044a3907d73693d4b6ae3"/>
                      <w:lock w:val="sdtLocked"/>
                      <w:richText/>
                    </w:sdtPr>
                    <w:sdtContent>
                      <w:r>
                        <w:rPr>
                          <w:color w:val="000000"/>
                          <w:szCs w:val="24"/>
                          <w:lang w:eastAsia="lt-LT"/>
                        </w:rPr>
                        <w:t>19</w:t>
                      </w:r>
                    </w:sdtContent>
                  </w:sdt>
                  <w:r>
                    <w:rPr>
                      <w:color w:val="000000"/>
                      <w:szCs w:val="24"/>
                      <w:lang w:eastAsia="lt-LT"/>
                    </w:rPr>
                    <w:t>. Teikti pasiūlymus dėl Aprašo 11 punkte nurodytų kvalifikacijos tobulinimo planų turi teisę ir ministerijos, kurioms vadovaujančių ministrų valdymo srityje veikia statutinės įstaigos (toliau – ministerijos). Šiai teisei įgyvendinti ministerija gali keiptis į centrines statutines įstaigas dėl Aprašo 11 punkte nurodytų kvalifikacijos tobulinimo planų, taip pat praėjusių metų kvalifikacijos tobulinimo ataskaitų pateikimo ministerijai.</w:t>
                  </w:r>
                </w:p>
              </w:sdtContent>
            </w:sdt>
          </w:sdtContent>
        </w:sdt>
        <w:sdt>
          <w:sdtPr>
            <w:alias w:val="pabaiga"/>
            <w:tag w:val="part_02b943fa46fd42e4b344394d7c3d54a1"/>
            <w:lock w:val="sdtLocked"/>
            <w:richText/>
          </w:sdtPr>
          <w:sdtContent>
            <w:p>
              <w:pPr>
                <w:jc w:val="center"/>
                <w:rPr>
                  <w:szCs w:val="24"/>
                </w:rPr>
              </w:pPr>
              <w:r>
                <w:rPr>
                  <w:szCs w:val="24"/>
                  <w:lang w:eastAsia="lt-LT"/>
                </w:rPr>
                <w:t>________________________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patvirtinta"/>
        <w:tag w:val="part_22301e0f25f94d61b6829ef4013c7ba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2301e0f25f94d61b6829ef4013c7baf"/>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4841ff48fa53411fb60955f76287e4f3"/>
            <w:lock w:val="sdtLocked"/>
            <w:richText/>
          </w:sdtPr>
          <w:sdtContent>
            <w:p>
              <w:pPr>
                <w:tabs>
                  <w:tab w:val="left" w:pos="4536"/>
                </w:tabs>
                <w:jc w:val="center"/>
                <w:rPr>
                  <w:b/>
                  <w:szCs w:val="24"/>
                  <w:lang w:eastAsia="lt-LT"/>
                </w:rPr>
              </w:pPr>
              <w:sdt>
                <w:sdtPr>
                  <w:alias w:val="Numeris"/>
                  <w:tag w:val="nr_4841ff48fa53411fb60955f76287e4f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841ff48fa53411fb60955f76287e4f3"/>
                  <w:lock w:val="sdtLocked"/>
                  <w:richText/>
                </w:sdtPr>
                <w:sdtContent>
                  <w:r>
                    <w:rPr>
                      <w:b/>
                      <w:szCs w:val="24"/>
                      <w:lang w:eastAsia="lt-LT"/>
                    </w:rPr>
                    <w:t>BENDROSIOS NUOSTATOS</w:t>
                  </w:r>
                </w:sdtContent>
              </w:sdt>
            </w:p>
            <w:p>
              <w:pPr>
                <w:rPr>
                  <w:b/>
                  <w:szCs w:val="24"/>
                  <w:lang w:eastAsia="lt-LT"/>
                </w:rPr>
              </w:pPr>
            </w:p>
            <w:sdt>
              <w:sdtPr>
                <w:alias w:val="1 p."/>
                <w:tag w:val="part_b39729d107a3477f9c77c1c38a3273f3"/>
                <w:lock w:val="sdtLocked"/>
                <w:richText/>
              </w:sdtPr>
              <w:sdtContent>
                <w:p>
                  <w:pPr>
                    <w:ind w:firstLine="720"/>
                    <w:jc w:val="both"/>
                    <w:rPr>
                      <w:szCs w:val="24"/>
                      <w:lang w:eastAsia="lt-LT"/>
                    </w:rPr>
                  </w:pPr>
                  <w:sdt>
                    <w:sdtPr>
                      <w:alias w:val="Numeris"/>
                      <w:tag w:val="nr_b39729d107a3477f9c77c1c38a3273f3"/>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345af35bc8ba425e88c259d3e6ee8963"/>
                <w:lock w:val="sdtLocked"/>
                <w:richText/>
              </w:sdtPr>
              <w:sdtContent>
                <w:p>
                  <w:pPr>
                    <w:ind w:firstLine="720"/>
                    <w:jc w:val="both"/>
                    <w:rPr>
                      <w:szCs w:val="24"/>
                      <w:lang w:eastAsia="lt-LT"/>
                    </w:rPr>
                  </w:pPr>
                  <w:sdt>
                    <w:sdtPr>
                      <w:alias w:val="Numeris"/>
                      <w:tag w:val="nr_345af35bc8ba425e88c259d3e6ee896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ind w:firstLine="720"/>
                    <w:jc w:val="both"/>
                    <w:rPr>
                      <w:szCs w:val="24"/>
                      <w:lang w:eastAsia="lt-LT"/>
                    </w:rPr>
                  </w:pPr>
                </w:p>
              </w:sdtContent>
            </w:sdt>
          </w:sdtContent>
        </w:sdt>
        <w:sdt>
          <w:sdtPr>
            <w:alias w:val="skyrius"/>
            <w:tag w:val="part_1b4cf8fb01954dfaab664eaca75b2da6"/>
            <w:lock w:val="sdtLocked"/>
            <w:richText/>
          </w:sdtPr>
          <w:sdtContent>
            <w:p>
              <w:pPr>
                <w:shd w:val="clear" w:color="auto" w:fill="FFFFFF"/>
                <w:jc w:val="center"/>
                <w:rPr>
                  <w:b/>
                  <w:bCs/>
                  <w:szCs w:val="24"/>
                  <w:lang w:eastAsia="lt-LT"/>
                </w:rPr>
              </w:pPr>
              <w:sdt>
                <w:sdtPr>
                  <w:alias w:val="Numeris"/>
                  <w:tag w:val="nr_1b4cf8fb01954dfaab664eaca75b2da6"/>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1b4cf8fb01954dfaab664eaca75b2da6"/>
                  <w:lock w:val="sdtLocked"/>
                  <w:richText/>
                </w:sdtPr>
                <w:sdtContent>
                  <w:r>
                    <w:rPr>
                      <w:b/>
                      <w:bCs/>
                      <w:szCs w:val="24"/>
                      <w:lang w:eastAsia="lt-LT"/>
                    </w:rPr>
                    <w:t>PAREIGŪNO STATUSO ATKŪRIMAS</w:t>
                  </w:r>
                </w:sdtContent>
              </w:sdt>
            </w:p>
            <w:p>
              <w:pPr>
                <w:ind w:firstLine="771"/>
                <w:jc w:val="both"/>
                <w:rPr>
                  <w:szCs w:val="24"/>
                  <w:lang w:eastAsia="lt-LT"/>
                </w:rPr>
              </w:pPr>
            </w:p>
            <w:sdt>
              <w:sdtPr>
                <w:alias w:val="3 p."/>
                <w:tag w:val="part_021bdbb17c6946d09a6e7ac7c0a2fa27"/>
                <w:lock w:val="sdtLocked"/>
                <w:richText/>
              </w:sdtPr>
              <w:sdtContent>
                <w:p>
                  <w:pPr>
                    <w:shd w:val="clear" w:color="auto" w:fill="FFFFFF"/>
                    <w:ind w:firstLine="709"/>
                    <w:jc w:val="both"/>
                    <w:rPr>
                      <w:szCs w:val="24"/>
                      <w:lang w:eastAsia="lt-LT"/>
                    </w:rPr>
                  </w:pPr>
                  <w:sdt>
                    <w:sdtPr>
                      <w:alias w:val="Numeris"/>
                      <w:tag w:val="nr_021bdbb17c6946d09a6e7ac7c0a2fa27"/>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3294ce351d874b529b21c06a74d2bc17"/>
                <w:lock w:val="sdtLocked"/>
                <w:richText/>
              </w:sdtPr>
              <w:sdtContent>
                <w:p>
                  <w:pPr>
                    <w:shd w:val="clear" w:color="auto" w:fill="FFFFFF"/>
                    <w:ind w:firstLine="709"/>
                    <w:jc w:val="both"/>
                    <w:rPr>
                      <w:szCs w:val="24"/>
                      <w:lang w:eastAsia="lt-LT"/>
                    </w:rPr>
                  </w:pPr>
                  <w:sdt>
                    <w:sdtPr>
                      <w:alias w:val="Numeris"/>
                      <w:tag w:val="nr_3294ce351d874b529b21c06a74d2bc17"/>
                      <w:lock w:val="sdtLocked"/>
                      <w:richText/>
                    </w:sdtPr>
                    <w:sdtContent>
                      <w:r>
                        <w:rPr>
                          <w:szCs w:val="24"/>
                          <w:lang w:eastAsia="lt-LT"/>
                        </w:rPr>
                        <w:t>4</w:t>
                      </w:r>
                    </w:sdtContent>
                  </w:sdt>
                  <w:r>
                    <w:rPr>
                      <w:szCs w:val="24"/>
                      <w:lang w:eastAsia="lt-LT"/>
                    </w:rPr>
                    <w:t>. Prie prašymo pridedama:</w:t>
                  </w:r>
                </w:p>
                <w:sdt>
                  <w:sdtPr>
                    <w:alias w:val="4.1 pp."/>
                    <w:tag w:val="part_b09acfd9cca447bb8d6a6a71bb10c720"/>
                    <w:lock w:val="sdtLocked"/>
                    <w:richText/>
                  </w:sdtPr>
                  <w:sdtContent>
                    <w:p>
                      <w:pPr>
                        <w:shd w:val="clear" w:color="auto" w:fill="FFFFFF"/>
                        <w:ind w:firstLine="709"/>
                        <w:jc w:val="both"/>
                        <w:rPr>
                          <w:szCs w:val="24"/>
                          <w:lang w:eastAsia="lt-LT"/>
                        </w:rPr>
                      </w:pPr>
                      <w:sdt>
                        <w:sdtPr>
                          <w:alias w:val="Numeris"/>
                          <w:tag w:val="nr_b09acfd9cca447bb8d6a6a71bb10c720"/>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af7369d2f5a14ef887473e50e18ab6f9"/>
                    <w:lock w:val="sdtLocked"/>
                    <w:richText/>
                  </w:sdtPr>
                  <w:sdtContent>
                    <w:p>
                      <w:pPr>
                        <w:shd w:val="clear" w:color="auto" w:fill="FFFFFF"/>
                        <w:ind w:firstLine="709"/>
                        <w:jc w:val="both"/>
                        <w:rPr>
                          <w:szCs w:val="24"/>
                          <w:lang w:eastAsia="lt-LT"/>
                        </w:rPr>
                      </w:pPr>
                      <w:sdt>
                        <w:sdtPr>
                          <w:alias w:val="Numeris"/>
                          <w:tag w:val="nr_af7369d2f5a14ef887473e50e18ab6f9"/>
                          <w:lock w:val="sdtLocked"/>
                          <w:richText/>
                        </w:sdtPr>
                        <w:sdtContent>
                          <w:r>
                            <w:rPr>
                              <w:szCs w:val="24"/>
                              <w:lang w:eastAsia="lt-LT"/>
                            </w:rPr>
                            <w:t>4.2</w:t>
                          </w:r>
                        </w:sdtContent>
                      </w:sdt>
                      <w:r>
                        <w:rPr>
                          <w:szCs w:val="24"/>
                          <w:lang w:eastAsia="lt-LT"/>
                        </w:rPr>
                        <w:t>. anketa (priedas);</w:t>
                      </w:r>
                    </w:p>
                  </w:sdtContent>
                </w:sdt>
                <w:sdt>
                  <w:sdtPr>
                    <w:alias w:val="4.3 pp."/>
                    <w:tag w:val="part_ad19e8547b2b4fbfbca0352489f66525"/>
                    <w:lock w:val="sdtLocked"/>
                    <w:richText/>
                  </w:sdtPr>
                  <w:sdtContent>
                    <w:p>
                      <w:pPr>
                        <w:shd w:val="clear" w:color="auto" w:fill="FFFFFF"/>
                        <w:ind w:firstLine="709"/>
                        <w:jc w:val="both"/>
                        <w:rPr>
                          <w:szCs w:val="24"/>
                          <w:lang w:eastAsia="lt-LT"/>
                        </w:rPr>
                      </w:pPr>
                      <w:sdt>
                        <w:sdtPr>
                          <w:alias w:val="Numeris"/>
                          <w:tag w:val="nr_ad19e8547b2b4fbfbca0352489f66525"/>
                          <w:lock w:val="sdtLocked"/>
                          <w:richText/>
                        </w:sdtPr>
                        <w:sdtContent>
                          <w:r>
                            <w:rPr>
                              <w:szCs w:val="24"/>
                              <w:lang w:eastAsia="lt-LT"/>
                            </w:rPr>
                            <w:t>4.3</w:t>
                          </w:r>
                        </w:sdtContent>
                      </w:sdt>
                      <w:r>
                        <w:rPr>
                          <w:szCs w:val="24"/>
                          <w:lang w:eastAsia="lt-LT"/>
                        </w:rPr>
                        <w:t>. gyvenimo aprašymas.</w:t>
                      </w:r>
                    </w:p>
                  </w:sdtContent>
                </w:sdt>
              </w:sdtContent>
            </w:sdt>
            <w:sdt>
              <w:sdtPr>
                <w:alias w:val="5 p."/>
                <w:tag w:val="part_985ef532b83a4bbd9cb8f4af5de44211"/>
                <w:lock w:val="sdtLocked"/>
                <w:richText/>
              </w:sdtPr>
              <w:sdtContent>
                <w:p>
                  <w:pPr>
                    <w:shd w:val="clear" w:color="auto" w:fill="FFFFFF"/>
                    <w:ind w:firstLine="709"/>
                    <w:jc w:val="both"/>
                    <w:rPr>
                      <w:szCs w:val="24"/>
                      <w:lang w:eastAsia="lt-LT"/>
                    </w:rPr>
                  </w:pPr>
                  <w:sdt>
                    <w:sdtPr>
                      <w:alias w:val="Numeris"/>
                      <w:tag w:val="nr_985ef532b83a4bbd9cb8f4af5de44211"/>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5840c9d2bcbe4b0a81e8fa73f1872f96"/>
                    <w:lock w:val="sdtLocked"/>
                    <w:richText/>
                  </w:sdtPr>
                  <w:sdtContent>
                    <w:p>
                      <w:pPr>
                        <w:shd w:val="clear" w:color="auto" w:fill="FFFFFF"/>
                        <w:ind w:firstLine="709"/>
                        <w:jc w:val="both"/>
                        <w:rPr>
                          <w:szCs w:val="24"/>
                          <w:lang w:eastAsia="lt-LT"/>
                        </w:rPr>
                      </w:pPr>
                      <w:sdt>
                        <w:sdtPr>
                          <w:alias w:val="Numeris"/>
                          <w:tag w:val="nr_5840c9d2bcbe4b0a81e8fa73f1872f96"/>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c155f7d69af94f59ab06220ecf4aff81"/>
                    <w:lock w:val="sdtLocked"/>
                    <w:richText/>
                  </w:sdtPr>
                  <w:sdtContent>
                    <w:p>
                      <w:pPr>
                        <w:shd w:val="clear" w:color="auto" w:fill="FFFFFF"/>
                        <w:ind w:firstLine="709"/>
                        <w:jc w:val="both"/>
                        <w:rPr>
                          <w:szCs w:val="24"/>
                          <w:lang w:eastAsia="lt-LT"/>
                        </w:rPr>
                      </w:pPr>
                      <w:sdt>
                        <w:sdtPr>
                          <w:alias w:val="Numeris"/>
                          <w:tag w:val="nr_c155f7d69af94f59ab06220ecf4aff81"/>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eebfcf1dcde24ee683642093afc04f2b"/>
                <w:lock w:val="sdtLocked"/>
                <w:richText/>
              </w:sdtPr>
              <w:sdtContent>
                <w:p>
                  <w:pPr>
                    <w:shd w:val="clear" w:color="auto" w:fill="FFFFFF"/>
                    <w:ind w:firstLine="709"/>
                    <w:jc w:val="both"/>
                    <w:rPr>
                      <w:szCs w:val="24"/>
                      <w:lang w:eastAsia="lt-LT"/>
                    </w:rPr>
                  </w:pPr>
                  <w:sdt>
                    <w:sdtPr>
                      <w:alias w:val="Numeris"/>
                      <w:tag w:val="nr_eebfcf1dcde24ee683642093afc04f2b"/>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77eceb50039045ae8aecde0fa654fdaf"/>
                <w:lock w:val="sdtLocked"/>
                <w:richText/>
              </w:sdtPr>
              <w:sdtContent>
                <w:p>
                  <w:pPr>
                    <w:shd w:val="clear" w:color="auto" w:fill="FFFFFF"/>
                    <w:ind w:firstLine="709"/>
                    <w:jc w:val="both"/>
                    <w:rPr>
                      <w:szCs w:val="24"/>
                      <w:lang w:eastAsia="lt-LT"/>
                    </w:rPr>
                  </w:pPr>
                  <w:sdt>
                    <w:sdtPr>
                      <w:alias w:val="Numeris"/>
                      <w:tag w:val="nr_77eceb50039045ae8aecde0fa654fdaf"/>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c48725351a5740618af08a19da02e35b"/>
                    <w:lock w:val="sdtLocked"/>
                    <w:richText/>
                  </w:sdtPr>
                  <w:sdtContent>
                    <w:p>
                      <w:pPr>
                        <w:shd w:val="clear" w:color="auto" w:fill="FFFFFF"/>
                        <w:ind w:firstLine="709"/>
                        <w:jc w:val="both"/>
                        <w:rPr>
                          <w:szCs w:val="24"/>
                          <w:lang w:eastAsia="lt-LT"/>
                        </w:rPr>
                      </w:pPr>
                      <w:sdt>
                        <w:sdtPr>
                          <w:alias w:val="Numeris"/>
                          <w:tag w:val="nr_c48725351a5740618af08a19da02e35b"/>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ee89bd791e8e46a49bec7788577bffeb"/>
                    <w:lock w:val="sdtLocked"/>
                    <w:richText/>
                  </w:sdtPr>
                  <w:sdtContent>
                    <w:p>
                      <w:pPr>
                        <w:shd w:val="clear" w:color="auto" w:fill="FFFFFF"/>
                        <w:ind w:firstLine="709"/>
                        <w:jc w:val="both"/>
                        <w:rPr>
                          <w:szCs w:val="24"/>
                          <w:lang w:eastAsia="lt-LT"/>
                        </w:rPr>
                      </w:pPr>
                      <w:sdt>
                        <w:sdtPr>
                          <w:alias w:val="Numeris"/>
                          <w:tag w:val="nr_ee89bd791e8e46a49bec7788577bffeb"/>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2400f19fd9b74f08ad22c7ba2591bd57"/>
                <w:lock w:val="sdtLocked"/>
                <w:richText/>
              </w:sdtPr>
              <w:sdtContent>
                <w:p>
                  <w:pPr>
                    <w:shd w:val="clear" w:color="auto" w:fill="FFFFFF"/>
                    <w:ind w:firstLine="709"/>
                    <w:jc w:val="both"/>
                    <w:rPr>
                      <w:szCs w:val="24"/>
                      <w:lang w:eastAsia="lt-LT"/>
                    </w:rPr>
                  </w:pPr>
                  <w:sdt>
                    <w:sdtPr>
                      <w:alias w:val="Numeris"/>
                      <w:tag w:val="nr_2400f19fd9b74f08ad22c7ba2591bd57"/>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0dc2bb78f7064124b47161ab5c4542f1"/>
                <w:lock w:val="sdtLocked"/>
                <w:richText/>
              </w:sdtPr>
              <w:sdtContent>
                <w:p>
                  <w:pPr>
                    <w:shd w:val="clear" w:color="auto" w:fill="FFFFFF"/>
                    <w:ind w:firstLine="709"/>
                    <w:jc w:val="both"/>
                    <w:rPr>
                      <w:szCs w:val="24"/>
                      <w:lang w:eastAsia="lt-LT"/>
                    </w:rPr>
                  </w:pPr>
                  <w:sdt>
                    <w:sdtPr>
                      <w:alias w:val="Numeris"/>
                      <w:tag w:val="nr_0dc2bb78f7064124b47161ab5c4542f1"/>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e643065bbb5a41239882a1149e3adef6"/>
                <w:lock w:val="sdtLocked"/>
                <w:richText/>
              </w:sdtPr>
              <w:sdtContent>
                <w:p>
                  <w:pPr>
                    <w:ind w:firstLine="771"/>
                    <w:jc w:val="both"/>
                    <w:rPr>
                      <w:szCs w:val="24"/>
                    </w:rPr>
                  </w:pPr>
                  <w:sdt>
                    <w:sdtPr>
                      <w:alias w:val="Numeris"/>
                      <w:tag w:val="nr_e643065bbb5a41239882a1149e3adef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4a2aef0a21d042a581a12177a6d0b634"/>
                <w:lock w:val="sdtLocked"/>
                <w:richText/>
              </w:sdtPr>
              <w:sdtContent>
                <w:p>
                  <w:pPr>
                    <w:shd w:val="clear" w:color="auto" w:fill="FFFFFF"/>
                    <w:ind w:firstLine="709"/>
                    <w:jc w:val="both"/>
                  </w:pPr>
                  <w:sdt>
                    <w:sdtPr>
                      <w:alias w:val="Numeris"/>
                      <w:tag w:val="nr_4a2aef0a21d042a581a12177a6d0b634"/>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sdtContent>
            </w:sdt>
            <w:sdt>
              <w:sdtPr>
                <w:alias w:val="12 p."/>
                <w:tag w:val="part_1d06597a97cb44d4b44a02e6e3ee52a4"/>
                <w:lock w:val="sdtLocked"/>
                <w:richText/>
              </w:sdtPr>
              <w:sdtContent>
                <w:p>
                  <w:pPr>
                    <w:ind w:firstLine="720"/>
                    <w:jc w:val="both"/>
                    <w:rPr>
                      <w:b/>
                      <w:bCs/>
                      <w:szCs w:val="24"/>
                      <w:lang w:eastAsia="lt-LT"/>
                    </w:rPr>
                  </w:pPr>
                  <w:sdt>
                    <w:sdtPr>
                      <w:alias w:val="Numeris"/>
                      <w:tag w:val="nr_1d06597a97cb44d4b44a02e6e3ee52a4"/>
                      <w:lock w:val="sdtLocked"/>
                      <w:richText/>
                    </w:sdtPr>
                    <w:sdtContent>
                      <w:r>
                        <w:rPr>
                          <w:color w:val="000000"/>
                          <w:szCs w:val="24"/>
                        </w:rPr>
                        <w:t>12</w:t>
                      </w:r>
                    </w:sdtContent>
                  </w:sdt>
                  <w:r>
                    <w:rPr>
                      <w:color w:val="000000"/>
                      <w:szCs w:val="24"/>
                    </w:rPr>
                    <w:t xml:space="preserve">. Jeigu laisvų pareigūno pareigų, į kurias atkuriamas pareigūno statusas, aprašyme nustatytas reikalavimas mokėti užsienio kalbą, buvusio pareigūno, siekiančio atkurti pareigūno statusą, užsienio kalbų mokėjimas tikrinamas </w:t>
                  </w:r>
                  <w:r>
                    <w:rPr>
                      <w:i/>
                      <w:iCs/>
                      <w:color w:val="000000"/>
                      <w:szCs w:val="24"/>
                    </w:rPr>
                    <w:t>mutatis mutandis</w:t>
                  </w:r>
                  <w:r>
                    <w:rPr>
                      <w:iCs/>
                      <w:color w:val="000000"/>
                      <w:szCs w:val="24"/>
                    </w:rPr>
                    <w:t xml:space="preserve">, </w:t>
                  </w:r>
                  <w:r>
                    <w:rPr>
                      <w:color w:val="000000"/>
                      <w:szCs w:val="24"/>
                    </w:rPr>
                    <w:t>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Cs/>
                      <w:color w:val="000000"/>
                      <w:sz w:val="27"/>
                      <w:szCs w:val="27"/>
                    </w:rP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Content>
        </w:sdt>
        <w:sdt>
          <w:sdtPr>
            <w:alias w:val="skyrius"/>
            <w:tag w:val="part_7c0e48b9f4e445709760dc78e77226a2"/>
            <w:lock w:val="sdtLocked"/>
            <w:richText/>
          </w:sdtPr>
          <w:sdtContent>
            <w:p>
              <w:pPr>
                <w:shd w:val="clear" w:color="auto" w:fill="FFFFFF"/>
                <w:jc w:val="center"/>
                <w:rPr>
                  <w:szCs w:val="24"/>
                  <w:lang w:eastAsia="lt-LT"/>
                </w:rPr>
              </w:pPr>
              <w:sdt>
                <w:sdtPr>
                  <w:alias w:val="Numeris"/>
                  <w:tag w:val="nr_7c0e48b9f4e445709760dc78e77226a2"/>
                  <w:lock w:val="sdtLocked"/>
                  <w:richText/>
                </w:sdtPr>
                <w:sdtContent>
                  <w:r>
                    <w:rPr>
                      <w:b/>
                      <w:bCs/>
                      <w:szCs w:val="24"/>
                      <w:lang w:eastAsia="lt-LT"/>
                    </w:rPr>
                    <w:t>III</w:t>
                  </w:r>
                </w:sdtContent>
              </w:sdt>
              <w:r>
                <w:rPr>
                  <w:b/>
                  <w:bCs/>
                  <w:szCs w:val="24"/>
                  <w:lang w:eastAsia="lt-LT"/>
                </w:rPr>
                <w:t xml:space="preserve"> SKYRIUS </w:t>
              </w:r>
            </w:p>
            <w:p>
              <w:pPr>
                <w:shd w:val="clear" w:color="auto" w:fill="FFFFFF"/>
                <w:jc w:val="center"/>
                <w:rPr>
                  <w:szCs w:val="24"/>
                  <w:lang w:eastAsia="lt-LT"/>
                </w:rPr>
              </w:pPr>
              <w:sdt>
                <w:sdtPr>
                  <w:alias w:val="Pavadinimas"/>
                  <w:tag w:val="title_7c0e48b9f4e445709760dc78e77226a2"/>
                  <w:lock w:val="sdtLocked"/>
                  <w:richText/>
                </w:sdtPr>
                <w:sdtContent>
                  <w:r>
                    <w:rPr>
                      <w:b/>
                      <w:bCs/>
                      <w:szCs w:val="24"/>
                      <w:lang w:eastAsia="lt-LT"/>
                    </w:rPr>
                    <w:t>BAIGIAMOSIOS NUOSTATOS</w:t>
                  </w:r>
                </w:sdtContent>
              </w:sdt>
            </w:p>
            <w:p>
              <w:pPr>
                <w:ind w:firstLine="771"/>
                <w:jc w:val="both"/>
                <w:rPr>
                  <w:szCs w:val="24"/>
                  <w:lang w:eastAsia="lt-LT"/>
                </w:rPr>
              </w:pPr>
            </w:p>
            <w:sdt>
              <w:sdtPr>
                <w:alias w:val="13 p."/>
                <w:tag w:val="part_a8cb02c30632477f8b0673cbbd0a2f23"/>
                <w:lock w:val="sdtLocked"/>
                <w:richText/>
              </w:sdtPr>
              <w:sdtContent>
                <w:p>
                  <w:pPr>
                    <w:ind w:firstLine="709"/>
                    <w:jc w:val="both"/>
                    <w:rPr>
                      <w:szCs w:val="24"/>
                      <w:lang w:eastAsia="lt-LT"/>
                    </w:rPr>
                  </w:pPr>
                  <w:sdt>
                    <w:sdtPr>
                      <w:alias w:val="Numeris"/>
                      <w:tag w:val="nr_a8cb02c30632477f8b0673cbbd0a2f23"/>
                      <w:lock w:val="sdtLocked"/>
                      <w:richText/>
                    </w:sdtPr>
                    <w:sdtContent>
                      <w:r>
                        <w:rPr>
                          <w:color w:val="000000"/>
                          <w:szCs w:val="24"/>
                        </w:rPr>
                        <w:t>13</w:t>
                      </w:r>
                    </w:sdtContent>
                  </w:sdt>
                  <w:r>
                    <w:rPr>
                      <w:color w:val="000000"/>
                      <w:szCs w:val="24"/>
                    </w:rPr>
                    <w:t>. Ginčai, kylantys dėl pareigūno statuso atkūrimo, nagrinėjami Lietuvos Respublikos administracinių bylų teisenos įstatymo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Content>
        </w:sdt>
        <w:sdt>
          <w:sdtPr>
            <w:alias w:val="pabaiga"/>
            <w:tag w:val="part_9ee7c5a38e5e4cd29bd83f397d5bb3e1"/>
            <w:lock w:val="sdtLocked"/>
            <w:richText/>
          </w:sdtPr>
          <w:sdtContent>
            <w:p>
              <w:pPr>
                <w:jc w:val="center"/>
                <w:rPr>
                  <w:szCs w:val="24"/>
                </w:rPr>
              </w:pPr>
              <w:r>
                <w:rPr>
                  <w:szCs w:val="24"/>
                  <w:lang w:eastAsia="lt-LT"/>
                </w:rPr>
                <w:t>______________</w:t>
              </w:r>
            </w:p>
          </w:sdtContent>
        </w:sdt>
      </w:sdtContent>
    </w:sdt>
    <w:sdt>
      <w:sdtPr>
        <w:alias w:val="pr."/>
        <w:tag w:val="part_aab75fdda732481a978eec33c5c5e98b"/>
        <w:lock w:val="sdtLocked"/>
        <w:richText/>
      </w:sdtPr>
      <w:sdtContent>
        <w:p>
          <w:pPr>
            <w:shd w:val="clear" w:color="auto" w:fill="FFFFFF"/>
            <w:ind w:left="5102"/>
            <w:sectPr>
              <w:headerReference w:type="default" r:id="rId16"/>
              <w:headerReference w:type="first" r:id="rId17"/>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ind w:firstLine="62"/>
            <w:jc w:val="center"/>
            <w:rPr>
              <w:szCs w:val="24"/>
              <w:lang w:eastAsia="lt-LT"/>
            </w:rPr>
          </w:pPr>
        </w:p>
        <w:p>
          <w:pPr>
            <w:shd w:val="clear" w:color="auto" w:fill="FFFFFF"/>
            <w:jc w:val="center"/>
            <w:rPr>
              <w:szCs w:val="24"/>
              <w:lang w:eastAsia="lt-LT"/>
            </w:rPr>
          </w:pPr>
          <w:sdt>
            <w:sdtPr>
              <w:alias w:val="Pavadinimas"/>
              <w:tag w:val="title_aab75fdda732481a978eec33c5c5e98b"/>
              <w:lock w:val="sdtLocked"/>
              <w:richText/>
            </w:sdtPr>
            <w:sdtContent>
              <w:r>
                <w:rPr>
                  <w:b/>
                  <w:bCs/>
                  <w:szCs w:val="24"/>
                  <w:lang w:eastAsia="lt-LT"/>
                </w:rPr>
                <w:t>ANKETA</w:t>
              </w:r>
            </w:sdtContent>
          </w:sdt>
        </w:p>
        <w:p>
          <w:pPr>
            <w:jc w:val="center"/>
            <w:rPr>
              <w:szCs w:val="24"/>
              <w:lang w:eastAsia="lt-LT"/>
            </w:rPr>
          </w:pPr>
          <w:r>
            <w:rPr>
              <w:szCs w:val="24"/>
              <w:lang w:eastAsia="lt-LT"/>
            </w:rPr>
            <w:t>____________________</w:t>
          </w:r>
        </w:p>
        <w:p>
          <w:pPr>
            <w:shd w:val="clear" w:color="auto" w:fill="FFFFFF"/>
            <w:jc w:val="center"/>
            <w:rPr>
              <w:szCs w:val="24"/>
              <w:lang w:eastAsia="lt-LT"/>
            </w:rPr>
          </w:pPr>
          <w:r>
            <w:rPr>
              <w:szCs w:val="24"/>
              <w:lang w:eastAsia="lt-LT"/>
            </w:rPr>
            <w:t>(data)</w:t>
          </w:r>
        </w:p>
        <w:p>
          <w:pPr>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bl>
        <w:p>
          <w:pPr>
            <w:ind w:firstLine="771"/>
            <w:jc w:val="both"/>
            <w:rPr>
              <w:szCs w:val="24"/>
              <w:lang w:eastAsia="lt-LT"/>
            </w:rPr>
          </w:pPr>
        </w:p>
        <w:p>
          <w:pPr>
            <w:ind w:firstLine="8672"/>
            <w:jc w:val="both"/>
            <w:rPr>
              <w:szCs w:val="24"/>
              <w:lang w:eastAsia="lt-LT"/>
            </w:rPr>
          </w:pPr>
        </w:p>
        <w:p>
          <w:pPr>
            <w:shd w:val="clear" w:color="auto" w:fill="FFFFFF"/>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09a6ccb71e9d4345bfd0d5c5c1a9af11"/>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p>
          <w:pPr>
            <w:jc w:val="center"/>
            <w:rPr>
              <w:b/>
              <w:szCs w:val="24"/>
              <w:lang w:eastAsia="lt-LT"/>
            </w:rPr>
          </w:pPr>
        </w:p>
        <w:sdt>
          <w:sdtPr>
            <w:alias w:val="Pavadinimas"/>
            <w:tag w:val="title_09a6ccb71e9d4345bfd0d5c5c1a9af11"/>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rPr>
              <w:b/>
              <w:szCs w:val="24"/>
              <w:lang w:eastAsia="lt-LT"/>
            </w:rPr>
          </w:pPr>
        </w:p>
        <w:p>
          <w:pPr>
            <w:rPr>
              <w:b/>
              <w:szCs w:val="24"/>
              <w:lang w:eastAsia="lt-LT"/>
            </w:rPr>
          </w:pPr>
        </w:p>
        <w:sdt>
          <w:sdtPr>
            <w:alias w:val="skyrius"/>
            <w:tag w:val="part_a6a8d7d5b28844a4a995e45932c7debf"/>
            <w:lock w:val="sdtLocked"/>
            <w:richText/>
          </w:sdtPr>
          <w:sdtContent>
            <w:p>
              <w:pPr>
                <w:tabs>
                  <w:tab w:val="left" w:pos="4536"/>
                </w:tabs>
                <w:jc w:val="center"/>
                <w:rPr>
                  <w:b/>
                  <w:szCs w:val="24"/>
                  <w:lang w:eastAsia="lt-LT"/>
                </w:rPr>
              </w:pPr>
              <w:sdt>
                <w:sdtPr>
                  <w:alias w:val="Numeris"/>
                  <w:tag w:val="nr_a6a8d7d5b28844a4a995e45932c7deb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a8d7d5b28844a4a995e45932c7debf"/>
                  <w:lock w:val="sdtLocked"/>
                  <w:richText/>
                </w:sdtPr>
                <w:sdtContent>
                  <w:r>
                    <w:rPr>
                      <w:b/>
                      <w:szCs w:val="24"/>
                      <w:lang w:eastAsia="lt-LT"/>
                    </w:rPr>
                    <w:t>BENDROSIOS NUOSTATOS</w:t>
                  </w:r>
                </w:sdtContent>
              </w:sdt>
            </w:p>
            <w:p>
              <w:pPr>
                <w:rPr>
                  <w:b/>
                  <w:szCs w:val="24"/>
                  <w:lang w:eastAsia="lt-LT"/>
                </w:rPr>
              </w:pPr>
            </w:p>
            <w:sdt>
              <w:sdtPr>
                <w:alias w:val="1 p."/>
                <w:tag w:val="part_0845dc516931409d99363c6129b6d545"/>
                <w:lock w:val="sdtLocked"/>
                <w:richText/>
              </w:sdtPr>
              <w:sdtContent>
                <w:p>
                  <w:pPr>
                    <w:ind w:firstLine="720"/>
                    <w:jc w:val="both"/>
                    <w:rPr>
                      <w:szCs w:val="24"/>
                    </w:rPr>
                  </w:pPr>
                  <w:sdt>
                    <w:sdtPr>
                      <w:alias w:val="Numeris"/>
                      <w:tag w:val="nr_0845dc516931409d99363c6129b6d545"/>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70f800ba84b24a358a61e539f1d1096c"/>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70f800ba84b24a358a61e539f1d1096c"/>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jc w:val="both"/>
                    <w:rPr>
                      <w:szCs w:val="24"/>
                      <w:lang w:eastAsia="lt-LT"/>
                    </w:rPr>
                  </w:pPr>
                </w:p>
              </w:sdtContent>
            </w:sdt>
          </w:sdtContent>
        </w:sdt>
        <w:sdt>
          <w:sdtPr>
            <w:alias w:val="skyrius"/>
            <w:tag w:val="part_0bd4d4941b1443ff82d73305fd2ee492"/>
            <w:lock w:val="sdtLocked"/>
            <w:richText/>
          </w:sdtPr>
          <w:sdtContent>
            <w:p>
              <w:pPr>
                <w:tabs>
                  <w:tab w:val="left" w:pos="900"/>
                </w:tabs>
                <w:jc w:val="center"/>
                <w:rPr>
                  <w:b/>
                  <w:szCs w:val="24"/>
                  <w:lang w:eastAsia="lt-LT"/>
                </w:rPr>
              </w:pPr>
              <w:sdt>
                <w:sdtPr>
                  <w:alias w:val="Numeris"/>
                  <w:tag w:val="nr_0bd4d4941b1443ff82d73305fd2ee492"/>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0bd4d4941b1443ff82d73305fd2ee492"/>
                  <w:lock w:val="sdtLocked"/>
                  <w:richText/>
                </w:sdtPr>
                <w:sdtContent>
                  <w:r>
                    <w:rPr>
                      <w:b/>
                      <w:szCs w:val="24"/>
                    </w:rPr>
                    <w:t>PRAŠYMŲ PATEIKIMAS</w:t>
                  </w:r>
                </w:sdtContent>
              </w:sdt>
            </w:p>
            <w:p>
              <w:pPr>
                <w:ind w:firstLine="720"/>
                <w:jc w:val="both"/>
                <w:rPr>
                  <w:szCs w:val="24"/>
                </w:rPr>
              </w:pPr>
            </w:p>
            <w:sdt>
              <w:sdtPr>
                <w:alias w:val="3 p."/>
                <w:tag w:val="part_aa9d5bb1157a4affa91286cb85eccb99"/>
                <w:lock w:val="sdtLocked"/>
                <w:richText/>
              </w:sdtPr>
              <w:sdtContent>
                <w:p>
                  <w:pPr>
                    <w:ind w:firstLine="720"/>
                    <w:jc w:val="both"/>
                    <w:rPr>
                      <w:szCs w:val="24"/>
                    </w:rPr>
                  </w:pPr>
                  <w:sdt>
                    <w:sdtPr>
                      <w:alias w:val="Numeris"/>
                      <w:tag w:val="nr_aa9d5bb1157a4affa91286cb85eccb99"/>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40963d2b2e20410aa3cdfbc17b343781"/>
                    <w:lock w:val="sdtLocked"/>
                    <w:richText/>
                  </w:sdtPr>
                  <w:sdtContent>
                    <w:p>
                      <w:pPr>
                        <w:ind w:firstLine="720"/>
                        <w:jc w:val="both"/>
                        <w:rPr>
                          <w:szCs w:val="24"/>
                        </w:rPr>
                      </w:pPr>
                      <w:sdt>
                        <w:sdtPr>
                          <w:alias w:val="Numeris"/>
                          <w:tag w:val="nr_40963d2b2e20410aa3cdfbc17b343781"/>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7c6cc7bfe1b2490f8caa6347d5303390"/>
                    <w:lock w:val="sdtLocked"/>
                    <w:richText/>
                  </w:sdtPr>
                  <w:sdtContent>
                    <w:p>
                      <w:pPr>
                        <w:ind w:firstLine="720"/>
                        <w:jc w:val="both"/>
                        <w:rPr>
                          <w:szCs w:val="24"/>
                        </w:rPr>
                      </w:pPr>
                      <w:sdt>
                        <w:sdtPr>
                          <w:alias w:val="Numeris"/>
                          <w:tag w:val="nr_7c6cc7bfe1b2490f8caa6347d5303390"/>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264dbbaa235a497a99d67d5a58f2b6a1"/>
                    <w:lock w:val="sdtLocked"/>
                    <w:richText/>
                  </w:sdtPr>
                  <w:sdtContent>
                    <w:p>
                      <w:pPr>
                        <w:ind w:firstLine="720"/>
                        <w:jc w:val="both"/>
                        <w:rPr>
                          <w:szCs w:val="24"/>
                        </w:rPr>
                      </w:pPr>
                      <w:sdt>
                        <w:sdtPr>
                          <w:alias w:val="Numeris"/>
                          <w:tag w:val="nr_264dbbaa235a497a99d67d5a58f2b6a1"/>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b3818b63abb84168989dd11585ad86e7"/>
                <w:lock w:val="sdtLocked"/>
                <w:richText/>
              </w:sdtPr>
              <w:sdtContent>
                <w:p>
                  <w:pPr>
                    <w:ind w:firstLine="720"/>
                    <w:jc w:val="both"/>
                    <w:rPr>
                      <w:szCs w:val="24"/>
                    </w:rPr>
                  </w:pPr>
                  <w:sdt>
                    <w:sdtPr>
                      <w:alias w:val="Numeris"/>
                      <w:tag w:val="nr_b3818b63abb84168989dd11585ad86e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5540cd1817304ab69ae21270b7198f94"/>
                <w:lock w:val="sdtLocked"/>
                <w:richText/>
              </w:sdtPr>
              <w:sdtContent>
                <w:p>
                  <w:pPr>
                    <w:ind w:firstLine="720"/>
                    <w:jc w:val="both"/>
                    <w:rPr>
                      <w:szCs w:val="24"/>
                    </w:rPr>
                  </w:pPr>
                  <w:sdt>
                    <w:sdtPr>
                      <w:alias w:val="Numeris"/>
                      <w:tag w:val="nr_5540cd1817304ab69ae21270b7198f94"/>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2f144991df9e40778493189a023a2677"/>
                <w:lock w:val="sdtLocked"/>
                <w:richText/>
              </w:sdtPr>
              <w:sdtContent>
                <w:p>
                  <w:pPr>
                    <w:ind w:firstLine="720"/>
                    <w:jc w:val="both"/>
                    <w:rPr>
                      <w:szCs w:val="24"/>
                    </w:rPr>
                  </w:pPr>
                  <w:sdt>
                    <w:sdtPr>
                      <w:alias w:val="Numeris"/>
                      <w:tag w:val="nr_2f144991df9e40778493189a023a2677"/>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244b4620852349ef9980e188ffe78c3e"/>
                <w:lock w:val="sdtLocked"/>
                <w:richText/>
              </w:sdtPr>
              <w:sdtContent>
                <w:p>
                  <w:pPr>
                    <w:ind w:firstLine="720"/>
                    <w:jc w:val="both"/>
                    <w:rPr>
                      <w:szCs w:val="24"/>
                    </w:rPr>
                  </w:pPr>
                  <w:sdt>
                    <w:sdtPr>
                      <w:alias w:val="Numeris"/>
                      <w:tag w:val="nr_244b4620852349ef9980e188ffe78c3e"/>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ind w:firstLine="720"/>
                    <w:jc w:val="both"/>
                    <w:rPr>
                      <w:szCs w:val="24"/>
                    </w:rPr>
                  </w:pPr>
                </w:p>
              </w:sdtContent>
            </w:sdt>
          </w:sdtContent>
        </w:sdt>
        <w:sdt>
          <w:sdtPr>
            <w:alias w:val="skyrius"/>
            <w:tag w:val="part_1fd6b15f0a1846f1a04a42f3684aeb28"/>
            <w:lock w:val="sdtLocked"/>
            <w:richText/>
          </w:sdtPr>
          <w:sdtContent>
            <w:p>
              <w:pPr>
                <w:jc w:val="center"/>
                <w:rPr>
                  <w:szCs w:val="24"/>
                </w:rPr>
              </w:pPr>
              <w:sdt>
                <w:sdtPr>
                  <w:alias w:val="Numeris"/>
                  <w:tag w:val="nr_1fd6b15f0a1846f1a04a42f3684aeb28"/>
                  <w:lock w:val="sdtLocked"/>
                  <w:richText/>
                </w:sdtPr>
                <w:sdtContent>
                  <w:r>
                    <w:rPr>
                      <w:b/>
                      <w:szCs w:val="24"/>
                    </w:rPr>
                    <w:t>III</w:t>
                  </w:r>
                </w:sdtContent>
              </w:sdt>
              <w:r>
                <w:rPr>
                  <w:b/>
                  <w:szCs w:val="24"/>
                </w:rPr>
                <w:t xml:space="preserve"> SKYRIUS</w:t>
              </w:r>
            </w:p>
            <w:p>
              <w:pPr>
                <w:jc w:val="center"/>
                <w:rPr>
                  <w:b/>
                  <w:szCs w:val="24"/>
                </w:rPr>
              </w:pPr>
              <w:sdt>
                <w:sdtPr>
                  <w:alias w:val="Pavadinimas"/>
                  <w:tag w:val="title_1fd6b15f0a1846f1a04a42f3684aeb28"/>
                  <w:lock w:val="sdtLocked"/>
                  <w:richText/>
                </w:sdtPr>
                <w:sdtContent>
                  <w:r>
                    <w:rPr>
                      <w:b/>
                      <w:szCs w:val="24"/>
                    </w:rPr>
                    <w:t>PRAŠYMŲ IR INFORMACIJOS NAGRINĖJIMAS</w:t>
                  </w:r>
                </w:sdtContent>
              </w:sdt>
            </w:p>
            <w:p>
              <w:pPr>
                <w:ind w:firstLine="720"/>
                <w:jc w:val="both"/>
                <w:rPr>
                  <w:szCs w:val="24"/>
                </w:rPr>
              </w:pPr>
            </w:p>
            <w:sdt>
              <w:sdtPr>
                <w:alias w:val="8 p."/>
                <w:tag w:val="part_bffe9eb41e984dad9c4ff2f16c99d10a"/>
                <w:lock w:val="sdtLocked"/>
                <w:richText/>
              </w:sdtPr>
              <w:sdtContent>
                <w:p>
                  <w:pPr>
                    <w:ind w:firstLine="771"/>
                    <w:jc w:val="both"/>
                    <w:rPr>
                      <w:szCs w:val="24"/>
                    </w:rPr>
                  </w:pPr>
                  <w:sdt>
                    <w:sdtPr>
                      <w:alias w:val="Numeris"/>
                      <w:tag w:val="nr_bffe9eb41e984dad9c4ff2f16c99d10a"/>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c19cf73b2ed0477ea4f53bf61059a15c"/>
                <w:lock w:val="sdtLocked"/>
                <w:richText/>
              </w:sdtPr>
              <w:sdtContent>
                <w:p>
                  <w:pPr>
                    <w:ind w:firstLine="720"/>
                    <w:jc w:val="both"/>
                    <w:rPr>
                      <w:szCs w:val="24"/>
                    </w:rPr>
                  </w:pPr>
                  <w:sdt>
                    <w:sdtPr>
                      <w:alias w:val="Numeris"/>
                      <w:tag w:val="nr_c19cf73b2ed0477ea4f53bf61059a15c"/>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96954c2f31c24403923867c69149ef2c"/>
                <w:lock w:val="sdtLocked"/>
                <w:richText/>
              </w:sdtPr>
              <w:sdtContent>
                <w:p>
                  <w:pPr>
                    <w:ind w:firstLine="720"/>
                    <w:jc w:val="both"/>
                    <w:rPr>
                      <w:szCs w:val="24"/>
                    </w:rPr>
                  </w:pPr>
                  <w:sdt>
                    <w:sdtPr>
                      <w:alias w:val="Numeris"/>
                      <w:tag w:val="nr_96954c2f31c24403923867c69149ef2c"/>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1a9660f4132c479885c0d2af1ae06c9d"/>
                <w:lock w:val="sdtLocked"/>
                <w:richText/>
              </w:sdtPr>
              <w:sdtContent>
                <w:p>
                  <w:pPr>
                    <w:ind w:firstLine="720"/>
                    <w:jc w:val="both"/>
                    <w:rPr>
                      <w:szCs w:val="24"/>
                    </w:rPr>
                  </w:pPr>
                  <w:sdt>
                    <w:sdtPr>
                      <w:alias w:val="Numeris"/>
                      <w:tag w:val="nr_1a9660f4132c479885c0d2af1ae06c9d"/>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5f0fdca563ef4c408dc9fafd88c215cb"/>
                <w:lock w:val="sdtLocked"/>
                <w:richText/>
              </w:sdtPr>
              <w:sdtContent>
                <w:p>
                  <w:pPr>
                    <w:ind w:firstLine="720"/>
                    <w:jc w:val="both"/>
                    <w:rPr>
                      <w:szCs w:val="24"/>
                    </w:rPr>
                  </w:pPr>
                  <w:sdt>
                    <w:sdtPr>
                      <w:alias w:val="Numeris"/>
                      <w:tag w:val="nr_5f0fdca563ef4c408dc9fafd88c215cb"/>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ff05aaa37b0b4ea3a6d1a77d7334289e"/>
                <w:lock w:val="sdtLocked"/>
                <w:richText/>
              </w:sdtPr>
              <w:sdtContent>
                <w:p>
                  <w:pPr>
                    <w:ind w:firstLine="709"/>
                    <w:jc w:val="both"/>
                    <w:rPr>
                      <w:szCs w:val="24"/>
                    </w:rPr>
                  </w:pPr>
                  <w:sdt>
                    <w:sdtPr>
                      <w:alias w:val="Numeris"/>
                      <w:tag w:val="nr_ff05aaa37b0b4ea3a6d1a77d7334289e"/>
                      <w:lock w:val="sdtLocked"/>
                      <w:richText/>
                    </w:sdtPr>
                    <w:sdtContent>
                      <w:r>
                        <w:rPr>
                          <w:color w:val="000000"/>
                        </w:rPr>
                        <w:t>13</w:t>
                      </w:r>
                    </w:sdtContent>
                  </w:sdt>
                  <w:r>
                    <w:rPr>
                      <w:color w:val="000000"/>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bCs/>
                      <w:color w:val="000000"/>
                    </w:rPr>
                    <w:t> </w:t>
                  </w:r>
                  <w:r>
                    <w:rPr>
                      <w:color w:val="000000"/>
                    </w:rPr>
                    <w:t>Taip pat komisija gali kviesti ir kitus asmenis, turinčius informacijos arba galinčius pateikti paaiškinimus, padėsiančius įvertinti, ar pareigūnui, dirbant kitą darbą pagal darbo sutartį, atsiranda (arba atsiras) Statuto 23 straipsnio 1 dalyje nustatytos aplinkybės.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5ba90cc0f11ea997c9ee767e856b4">
                    <w:r w:rsidRPr="00532B9F">
                      <w:rPr>
                        <w:rFonts w:ascii="Arial" w:eastAsia="MS Mincho" w:hAnsi="Arial"/>
                        <w:sz w:val="20"/>
                        <w:i/>
                        <w:iCs/>
                        <w:color w:val="0000FF" w:themeColor="hyperlink"/>
                        <w:u w:val="single"/>
                      </w:rPr>
                      <w:t>1V-733</w:t>
                    </w:r>
                  </w:fldSimple>
                  <w:r>
                    <w:rPr>
                      <w:rFonts w:ascii="Arial" w:eastAsia="MS Mincho" w:hAnsi="Arial"/>
                      <w:sz w:val="20"/>
                      <w:i/>
                      <w:iCs/>
                    </w:rPr>
                    <w:t>,
2020-07-22,
paskelbta TAR 2020-07-22, i. k. 2020-16240            </w:t>
                  </w:r>
                </w:p>
                <w:p/>
              </w:sdtContent>
            </w:sdt>
            <w:sdt>
              <w:sdtPr>
                <w:alias w:val="14 p."/>
                <w:tag w:val="part_bd2b91deef364c3e863697bd2aeac15c"/>
                <w:lock w:val="sdtLocked"/>
                <w:richText/>
              </w:sdtPr>
              <w:sdtContent>
                <w:p>
                  <w:pPr>
                    <w:ind w:firstLine="720"/>
                    <w:jc w:val="both"/>
                    <w:rPr>
                      <w:szCs w:val="24"/>
                    </w:rPr>
                  </w:pPr>
                  <w:sdt>
                    <w:sdtPr>
                      <w:alias w:val="Numeris"/>
                      <w:tag w:val="nr_bd2b91deef364c3e863697bd2aeac15c"/>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c875c48831814ebd83ff2b802e67e389"/>
                    <w:lock w:val="sdtLocked"/>
                    <w:richText/>
                  </w:sdtPr>
                  <w:sdtContent>
                    <w:p>
                      <w:pPr>
                        <w:ind w:firstLine="720"/>
                        <w:jc w:val="both"/>
                        <w:rPr>
                          <w:szCs w:val="24"/>
                        </w:rPr>
                      </w:pPr>
                      <w:sdt>
                        <w:sdtPr>
                          <w:alias w:val="Numeris"/>
                          <w:tag w:val="nr_c875c48831814ebd83ff2b802e67e389"/>
                          <w:lock w:val="sdtLocked"/>
                          <w:richText/>
                        </w:sdtPr>
                        <w:sdtContent>
                          <w:r>
                            <w:rPr>
                              <w:szCs w:val="24"/>
                            </w:rPr>
                            <w:t>14.1</w:t>
                          </w:r>
                        </w:sdtContent>
                      </w:sdt>
                      <w:r>
                        <w:rPr>
                          <w:szCs w:val="24"/>
                        </w:rPr>
                        <w:t>. leisti dirbti kitą darbą pagal darbo sutartį ;</w:t>
                      </w:r>
                    </w:p>
                  </w:sdtContent>
                </w:sdt>
                <w:sdt>
                  <w:sdtPr>
                    <w:alias w:val="14.2 pp."/>
                    <w:tag w:val="part_9ff1b52aef3e4ac9a037456843c26403"/>
                    <w:lock w:val="sdtLocked"/>
                    <w:richText/>
                  </w:sdtPr>
                  <w:sdtContent>
                    <w:p>
                      <w:pPr>
                        <w:ind w:firstLine="720"/>
                        <w:jc w:val="both"/>
                        <w:rPr>
                          <w:szCs w:val="24"/>
                        </w:rPr>
                      </w:pPr>
                      <w:sdt>
                        <w:sdtPr>
                          <w:alias w:val="Numeris"/>
                          <w:tag w:val="nr_9ff1b52aef3e4ac9a037456843c26403"/>
                          <w:lock w:val="sdtLocked"/>
                          <w:richText/>
                        </w:sdtPr>
                        <w:sdtContent>
                          <w:r>
                            <w:rPr>
                              <w:szCs w:val="24"/>
                            </w:rPr>
                            <w:t>14.2</w:t>
                          </w:r>
                        </w:sdtContent>
                      </w:sdt>
                      <w:r>
                        <w:rPr>
                          <w:szCs w:val="24"/>
                        </w:rPr>
                        <w:t>. neleisti dirbti kito darbo pagal darbo sutartį ;</w:t>
                      </w:r>
                    </w:p>
                  </w:sdtContent>
                </w:sdt>
                <w:sdt>
                  <w:sdtPr>
                    <w:alias w:val="14.3 pp."/>
                    <w:tag w:val="part_7805337ebe174b95b3685998243f9706"/>
                    <w:lock w:val="sdtLocked"/>
                    <w:richText/>
                  </w:sdtPr>
                  <w:sdtContent>
                    <w:p>
                      <w:pPr>
                        <w:ind w:firstLine="720"/>
                        <w:jc w:val="both"/>
                        <w:rPr>
                          <w:szCs w:val="24"/>
                        </w:rPr>
                      </w:pPr>
                      <w:sdt>
                        <w:sdtPr>
                          <w:alias w:val="Numeris"/>
                          <w:tag w:val="nr_7805337ebe174b95b3685998243f9706"/>
                          <w:lock w:val="sdtLocked"/>
                          <w:richText/>
                        </w:sdtPr>
                        <w:sdtContent>
                          <w:r>
                            <w:rPr>
                              <w:szCs w:val="24"/>
                            </w:rPr>
                            <w:t>14.3</w:t>
                          </w:r>
                        </w:sdtContent>
                      </w:sdt>
                      <w:r>
                        <w:rPr>
                          <w:szCs w:val="24"/>
                        </w:rPr>
                        <w:t>. atšaukti sprendimą dėl leidimo dirbti;</w:t>
                      </w:r>
                    </w:p>
                  </w:sdtContent>
                </w:sdt>
                <w:sdt>
                  <w:sdtPr>
                    <w:alias w:val="14.4 pp."/>
                    <w:tag w:val="part_91953cd7c383429ab5f9bc942aabfaf0"/>
                    <w:lock w:val="sdtLocked"/>
                    <w:richText/>
                  </w:sdtPr>
                  <w:sdtContent>
                    <w:p>
                      <w:pPr>
                        <w:ind w:firstLine="720"/>
                        <w:jc w:val="both"/>
                        <w:rPr>
                          <w:szCs w:val="24"/>
                        </w:rPr>
                      </w:pPr>
                      <w:sdt>
                        <w:sdtPr>
                          <w:alias w:val="Numeris"/>
                          <w:tag w:val="nr_91953cd7c383429ab5f9bc942aabfaf0"/>
                          <w:lock w:val="sdtLocked"/>
                          <w:richText/>
                        </w:sdtPr>
                        <w:sdtContent>
                          <w:r>
                            <w:rPr>
                              <w:szCs w:val="24"/>
                            </w:rPr>
                            <w:t>14.4</w:t>
                          </w:r>
                        </w:sdtContent>
                      </w:sdt>
                      <w:r>
                        <w:rPr>
                          <w:szCs w:val="24"/>
                        </w:rPr>
                        <w:t>. palikti galioti sprendimą dėl leidimo dirbti;</w:t>
                      </w:r>
                    </w:p>
                  </w:sdtContent>
                </w:sdt>
                <w:sdt>
                  <w:sdtPr>
                    <w:alias w:val="14.5 pp."/>
                    <w:tag w:val="part_f79db8aafbc749059df420f04e034272"/>
                    <w:lock w:val="sdtLocked"/>
                    <w:richText/>
                  </w:sdtPr>
                  <w:sdtContent>
                    <w:p>
                      <w:pPr>
                        <w:ind w:firstLine="709"/>
                        <w:jc w:val="both"/>
                        <w:rPr>
                          <w:szCs w:val="24"/>
                        </w:rPr>
                      </w:pPr>
                      <w:sdt>
                        <w:sdtPr>
                          <w:alias w:val="Numeris"/>
                          <w:tag w:val="nr_f79db8aafbc749059df420f04e034272"/>
                          <w:lock w:val="sdtLocked"/>
                          <w:richText/>
                        </w:sdtPr>
                        <w:sdtContent>
                          <w:r>
                            <w:rPr>
                              <w:color w:val="000000"/>
                            </w:rPr>
                            <w:t>14.5</w:t>
                          </w:r>
                        </w:sdtContent>
                      </w:sdt>
                      <w:r>
                        <w:rPr>
                          <w:color w:val="000000"/>
                        </w:rPr>
                        <w:t>. kreiptis į Vyriausiąją tarnybinės etikos komisiją ir prašyti pateikti rekomendaciją, jeigu komisijai iškyla pagrįstų abejonių, ar darbas, kurį pareigūnas ketina dirbti arba dirba pagal darbo sutartį, nesukelia Lietuvos Respublikos viešųjų ir privačių interesų derinimo įstatyme nustatyto</w:t>
                      </w:r>
                      <w:r>
                        <w:rPr>
                          <w:b/>
                          <w:color w:val="000000"/>
                        </w:rPr>
                        <w:t xml:space="preserve"> </w:t>
                      </w:r>
                      <w:r>
                        <w:rPr>
                          <w:color w:val="000000"/>
                        </w:rPr>
                        <w:t>interesų konflikto valstybės tarnyboje,</w:t>
                      </w:r>
                      <w:r>
                        <w:rPr>
                          <w:b/>
                          <w:bCs/>
                          <w:color w:val="000000"/>
                        </w:rPr>
                        <w:t> </w:t>
                      </w:r>
                      <w:r>
                        <w:rPr>
                          <w:color w:val="000000"/>
                        </w:rPr>
                        <w:t>o kitų Statuto 23 straipsnio 1 dalyje nustatytų aplinkybių, dėl kurių leidimas dirbti negalėjo arba negali būti išduotas, nėra.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5ba90cc0f11ea997c9ee767e856b4">
                        <w:r w:rsidRPr="00532B9F">
                          <w:rPr>
                            <w:rFonts w:ascii="Arial" w:eastAsia="MS Mincho" w:hAnsi="Arial"/>
                            <w:sz w:val="20"/>
                            <w:i/>
                            <w:iCs/>
                            <w:color w:val="0000FF" w:themeColor="hyperlink"/>
                            <w:u w:val="single"/>
                          </w:rPr>
                          <w:t>1V-733</w:t>
                        </w:r>
                      </w:fldSimple>
                      <w:r>
                        <w:rPr>
                          <w:rFonts w:ascii="Arial" w:eastAsia="MS Mincho" w:hAnsi="Arial"/>
                          <w:sz w:val="20"/>
                          <w:i/>
                          <w:iCs/>
                        </w:rPr>
                        <w:t>,
2020-07-22,
paskelbta TAR 2020-07-22, i. k. 2020-16240            </w:t>
                      </w:r>
                    </w:p>
                    <w:p/>
                  </w:sdtContent>
                </w:sdt>
              </w:sdtContent>
            </w:sdt>
            <w:sdt>
              <w:sdtPr>
                <w:alias w:val="15 p."/>
                <w:tag w:val="part_a9893d8b3a80421c95aabd8864e08b9f"/>
                <w:lock w:val="sdtLocked"/>
                <w:richText/>
              </w:sdtPr>
              <w:sdtContent>
                <w:p>
                  <w:pPr>
                    <w:ind w:firstLine="709"/>
                    <w:jc w:val="both"/>
                    <w:rPr>
                      <w:szCs w:val="24"/>
                    </w:rPr>
                  </w:pPr>
                  <w:sdt>
                    <w:sdtPr>
                      <w:alias w:val="Numeris"/>
                      <w:tag w:val="nr_a9893d8b3a80421c95aabd8864e08b9f"/>
                      <w:lock w:val="sdtLocked"/>
                      <w:richText/>
                    </w:sdtPr>
                    <w:sdtContent>
                      <w:r>
                        <w:rPr>
                          <w:color w:val="000000"/>
                        </w:rPr>
                        <w:t>15</w:t>
                      </w:r>
                    </w:sdtContent>
                  </w:sdt>
                  <w:r>
                    <w:rPr>
                      <w:color w:val="000000"/>
                    </w:rPr>
                    <w:t>.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derinimo įstatyme nustatyto interesų konflikto valstybės tarnyboje.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5ba90cc0f11ea997c9ee767e856b4">
                    <w:r w:rsidRPr="00532B9F">
                      <w:rPr>
                        <w:rFonts w:ascii="Arial" w:eastAsia="MS Mincho" w:hAnsi="Arial"/>
                        <w:sz w:val="20"/>
                        <w:i/>
                        <w:iCs/>
                        <w:color w:val="0000FF" w:themeColor="hyperlink"/>
                        <w:u w:val="single"/>
                      </w:rPr>
                      <w:t>1V-733</w:t>
                    </w:r>
                  </w:fldSimple>
                  <w:r>
                    <w:rPr>
                      <w:rFonts w:ascii="Arial" w:eastAsia="MS Mincho" w:hAnsi="Arial"/>
                      <w:sz w:val="20"/>
                      <w:i/>
                      <w:iCs/>
                    </w:rPr>
                    <w:t>,
2020-07-22,
paskelbta TAR 2020-07-22, i. k. 2020-16240            </w:t>
                  </w:r>
                </w:p>
                <w:p/>
              </w:sdtContent>
            </w:sdt>
          </w:sdtContent>
        </w:sdt>
        <w:sdt>
          <w:sdtPr>
            <w:alias w:val="skyrius"/>
            <w:tag w:val="part_518eca0563774685b1bfd267b34b46c6"/>
            <w:lock w:val="sdtLocked"/>
            <w:richText/>
          </w:sdtPr>
          <w:sdtContent>
            <w:p>
              <w:pPr>
                <w:jc w:val="center"/>
                <w:rPr>
                  <w:b/>
                  <w:szCs w:val="24"/>
                </w:rPr>
              </w:pPr>
              <w:sdt>
                <w:sdtPr>
                  <w:alias w:val="Numeris"/>
                  <w:tag w:val="nr_518eca0563774685b1bfd267b34b46c6"/>
                  <w:lock w:val="sdtLocked"/>
                  <w:richText/>
                </w:sdtPr>
                <w:sdtContent>
                  <w:r>
                    <w:rPr>
                      <w:b/>
                      <w:szCs w:val="24"/>
                    </w:rPr>
                    <w:t>IV</w:t>
                  </w:r>
                </w:sdtContent>
              </w:sdt>
              <w:r>
                <w:rPr>
                  <w:b/>
                  <w:szCs w:val="24"/>
                </w:rPr>
                <w:t xml:space="preserve"> SKYRIUS</w:t>
              </w:r>
            </w:p>
            <w:p>
              <w:pPr>
                <w:jc w:val="center"/>
                <w:rPr>
                  <w:b/>
                  <w:szCs w:val="24"/>
                </w:rPr>
              </w:pPr>
              <w:sdt>
                <w:sdtPr>
                  <w:alias w:val="Pavadinimas"/>
                  <w:tag w:val="title_518eca0563774685b1bfd267b34b46c6"/>
                  <w:lock w:val="sdtLocked"/>
                  <w:richText/>
                </w:sdtPr>
                <w:sdtContent>
                  <w:r>
                    <w:rPr>
                      <w:b/>
                      <w:szCs w:val="24"/>
                    </w:rPr>
                    <w:t>SPRENDIMO PRIĖMIMAS</w:t>
                  </w:r>
                </w:sdtContent>
              </w:sdt>
            </w:p>
            <w:p>
              <w:pPr>
                <w:ind w:firstLine="720"/>
                <w:jc w:val="both"/>
                <w:rPr>
                  <w:szCs w:val="24"/>
                </w:rPr>
              </w:pPr>
            </w:p>
            <w:sdt>
              <w:sdtPr>
                <w:alias w:val="16 p."/>
                <w:tag w:val="part_29165e05a21544a59c1a6b2305550792"/>
                <w:lock w:val="sdtLocked"/>
                <w:richText/>
              </w:sdtPr>
              <w:sdtContent>
                <w:p>
                  <w:pPr>
                    <w:ind w:firstLine="720"/>
                    <w:jc w:val="both"/>
                    <w:rPr>
                      <w:szCs w:val="24"/>
                    </w:rPr>
                  </w:pPr>
                  <w:sdt>
                    <w:sdtPr>
                      <w:alias w:val="Numeris"/>
                      <w:tag w:val="nr_29165e05a21544a59c1a6b2305550792"/>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09b034d803c7462bab32c1d7bd1b8937"/>
                    <w:lock w:val="sdtLocked"/>
                    <w:richText/>
                  </w:sdtPr>
                  <w:sdtContent>
                    <w:p>
                      <w:pPr>
                        <w:ind w:firstLine="720"/>
                        <w:jc w:val="both"/>
                        <w:rPr>
                          <w:szCs w:val="24"/>
                        </w:rPr>
                      </w:pPr>
                      <w:sdt>
                        <w:sdtPr>
                          <w:alias w:val="Numeris"/>
                          <w:tag w:val="nr_09b034d803c7462bab32c1d7bd1b8937"/>
                          <w:lock w:val="sdtLocked"/>
                          <w:richText/>
                        </w:sdtPr>
                        <w:sdtContent>
                          <w:r>
                            <w:rPr>
                              <w:szCs w:val="24"/>
                            </w:rPr>
                            <w:t>16.1</w:t>
                          </w:r>
                        </w:sdtContent>
                      </w:sdt>
                      <w:r>
                        <w:rPr>
                          <w:szCs w:val="24"/>
                        </w:rPr>
                        <w:t>. išduoti leidimą dirbti;</w:t>
                      </w:r>
                    </w:p>
                  </w:sdtContent>
                </w:sdt>
                <w:sdt>
                  <w:sdtPr>
                    <w:alias w:val="16.2 pp."/>
                    <w:tag w:val="part_5ee7012401eb41e8823b58b685e129de"/>
                    <w:lock w:val="sdtLocked"/>
                    <w:richText/>
                  </w:sdtPr>
                  <w:sdtContent>
                    <w:p>
                      <w:pPr>
                        <w:ind w:firstLine="720"/>
                        <w:jc w:val="both"/>
                        <w:rPr>
                          <w:szCs w:val="24"/>
                        </w:rPr>
                      </w:pPr>
                      <w:sdt>
                        <w:sdtPr>
                          <w:alias w:val="Numeris"/>
                          <w:tag w:val="nr_5ee7012401eb41e8823b58b685e129de"/>
                          <w:lock w:val="sdtLocked"/>
                          <w:richText/>
                        </w:sdtPr>
                        <w:sdtContent>
                          <w:r>
                            <w:rPr>
                              <w:szCs w:val="24"/>
                            </w:rPr>
                            <w:t>16.2</w:t>
                          </w:r>
                        </w:sdtContent>
                      </w:sdt>
                      <w:r>
                        <w:rPr>
                          <w:szCs w:val="24"/>
                        </w:rPr>
                        <w:t>. neišduoti leidimo dirbti;</w:t>
                      </w:r>
                    </w:p>
                  </w:sdtContent>
                </w:sdt>
                <w:sdt>
                  <w:sdtPr>
                    <w:alias w:val="16.3 pp."/>
                    <w:tag w:val="part_3571e86571cb451f9386a82d2343e768"/>
                    <w:lock w:val="sdtLocked"/>
                    <w:richText/>
                  </w:sdtPr>
                  <w:sdtContent>
                    <w:p>
                      <w:pPr>
                        <w:ind w:firstLine="720"/>
                        <w:jc w:val="both"/>
                        <w:rPr>
                          <w:szCs w:val="24"/>
                        </w:rPr>
                      </w:pPr>
                      <w:sdt>
                        <w:sdtPr>
                          <w:alias w:val="Numeris"/>
                          <w:tag w:val="nr_3571e86571cb451f9386a82d2343e768"/>
                          <w:lock w:val="sdtLocked"/>
                          <w:richText/>
                        </w:sdtPr>
                        <w:sdtContent>
                          <w:r>
                            <w:rPr>
                              <w:szCs w:val="24"/>
                            </w:rPr>
                            <w:t>16.3</w:t>
                          </w:r>
                        </w:sdtContent>
                      </w:sdt>
                      <w:r>
                        <w:rPr>
                          <w:szCs w:val="24"/>
                        </w:rPr>
                        <w:t>. atšaukti sprendimą dėl leidimo dirbti;</w:t>
                      </w:r>
                    </w:p>
                  </w:sdtContent>
                </w:sdt>
                <w:sdt>
                  <w:sdtPr>
                    <w:alias w:val="16.4 pp."/>
                    <w:tag w:val="part_f86bc124d0cf4a959d6d1a47de9d3616"/>
                    <w:lock w:val="sdtLocked"/>
                    <w:richText/>
                  </w:sdtPr>
                  <w:sdtContent>
                    <w:p>
                      <w:pPr>
                        <w:ind w:firstLine="720"/>
                        <w:jc w:val="both"/>
                        <w:rPr>
                          <w:strike/>
                          <w:szCs w:val="24"/>
                        </w:rPr>
                      </w:pPr>
                      <w:sdt>
                        <w:sdtPr>
                          <w:alias w:val="Numeris"/>
                          <w:tag w:val="nr_f86bc124d0cf4a959d6d1a47de9d3616"/>
                          <w:lock w:val="sdtLocked"/>
                          <w:richText/>
                        </w:sdtPr>
                        <w:sdtContent>
                          <w:r>
                            <w:rPr>
                              <w:szCs w:val="24"/>
                            </w:rPr>
                            <w:t>16.4</w:t>
                          </w:r>
                        </w:sdtContent>
                      </w:sdt>
                      <w:r>
                        <w:rPr>
                          <w:szCs w:val="24"/>
                        </w:rPr>
                        <w:t xml:space="preserve">. palikti galioti leidimą dirbti. </w:t>
                      </w:r>
                    </w:p>
                  </w:sdtContent>
                </w:sdt>
              </w:sdtContent>
            </w:sdt>
            <w:sdt>
              <w:sdtPr>
                <w:alias w:val="17 p."/>
                <w:tag w:val="part_7fac32054fc64566b3f6fa8d1a032f3e"/>
                <w:lock w:val="sdtLocked"/>
                <w:richText/>
              </w:sdtPr>
              <w:sdtContent>
                <w:p>
                  <w:pPr>
                    <w:ind w:firstLine="720"/>
                    <w:jc w:val="both"/>
                    <w:rPr>
                      <w:szCs w:val="24"/>
                    </w:rPr>
                  </w:pPr>
                  <w:sdt>
                    <w:sdtPr>
                      <w:alias w:val="Numeris"/>
                      <w:tag w:val="nr_7fac32054fc64566b3f6fa8d1a032f3e"/>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2f2e347db4847a6a2d85138e081414b"/>
                <w:lock w:val="sdtLocked"/>
                <w:richText/>
              </w:sdtPr>
              <w:sdtContent>
                <w:p>
                  <w:pPr>
                    <w:ind w:firstLine="720"/>
                    <w:jc w:val="both"/>
                    <w:rPr>
                      <w:szCs w:val="24"/>
                    </w:rPr>
                  </w:pPr>
                  <w:sdt>
                    <w:sdtPr>
                      <w:alias w:val="Numeris"/>
                      <w:tag w:val="nr_52f2e347db4847a6a2d85138e081414b"/>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jc w:val="center"/>
                    <w:rPr>
                      <w:b/>
                      <w:szCs w:val="24"/>
                    </w:rPr>
                  </w:pPr>
                </w:p>
              </w:sdtContent>
            </w:sdt>
          </w:sdtContent>
        </w:sdt>
        <w:sdt>
          <w:sdtPr>
            <w:alias w:val="skyrius"/>
            <w:tag w:val="part_aa0234ef460c48b28c528990cf49226e"/>
            <w:lock w:val="sdtLocked"/>
            <w:richText/>
          </w:sdtPr>
          <w:sdtContent>
            <w:p>
              <w:pPr>
                <w:jc w:val="center"/>
                <w:rPr>
                  <w:b/>
                  <w:szCs w:val="24"/>
                </w:rPr>
              </w:pPr>
              <w:sdt>
                <w:sdtPr>
                  <w:alias w:val="Numeris"/>
                  <w:tag w:val="nr_aa0234ef460c48b28c528990cf49226e"/>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aa0234ef460c48b28c528990cf49226e"/>
                  <w:lock w:val="sdtLocked"/>
                  <w:richText/>
                </w:sdtPr>
                <w:sdtContent>
                  <w:r>
                    <w:rPr>
                      <w:b/>
                      <w:szCs w:val="24"/>
                    </w:rPr>
                    <w:t>BAIGIAMOSIOS NUOSTATOS</w:t>
                  </w:r>
                </w:sdtContent>
              </w:sdt>
            </w:p>
            <w:p>
              <w:pPr>
                <w:ind w:firstLine="720"/>
                <w:jc w:val="both"/>
                <w:rPr>
                  <w:szCs w:val="24"/>
                </w:rPr>
              </w:pPr>
            </w:p>
            <w:sdt>
              <w:sdtPr>
                <w:alias w:val="19 p."/>
                <w:tag w:val="part_6ce878fae7ba4c38a1ddec2988b3fea8"/>
                <w:lock w:val="sdtLocked"/>
                <w:richText/>
              </w:sdtPr>
              <w:sdtContent>
                <w:p>
                  <w:pPr>
                    <w:ind w:firstLine="720"/>
                    <w:jc w:val="both"/>
                    <w:rPr>
                      <w:szCs w:val="24"/>
                    </w:rPr>
                  </w:pPr>
                  <w:sdt>
                    <w:sdtPr>
                      <w:alias w:val="Numeris"/>
                      <w:tag w:val="nr_6ce878fae7ba4c38a1ddec2988b3fea8"/>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642d75d0de1148d6be3345cc10ec98a6"/>
                <w:lock w:val="sdtLocked"/>
                <w:richText/>
              </w:sdtPr>
              <w:sdtContent>
                <w:p>
                  <w:pPr>
                    <w:ind w:firstLine="720"/>
                    <w:jc w:val="both"/>
                    <w:rPr>
                      <w:szCs w:val="24"/>
                    </w:rPr>
                  </w:pPr>
                  <w:sdt>
                    <w:sdtPr>
                      <w:alias w:val="Numeris"/>
                      <w:tag w:val="nr_642d75d0de1148d6be3345cc10ec98a6"/>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30a48418817241298b9d64a61356ffc3"/>
                <w:lock w:val="sdtLocked"/>
                <w:richText/>
              </w:sdtPr>
              <w:sdtContent>
                <w:p>
                  <w:pPr>
                    <w:ind w:firstLine="720"/>
                    <w:jc w:val="both"/>
                    <w:rPr>
                      <w:szCs w:val="24"/>
                    </w:rPr>
                  </w:pPr>
                  <w:sdt>
                    <w:sdtPr>
                      <w:alias w:val="Numeris"/>
                      <w:tag w:val="nr_30a48418817241298b9d64a61356ffc3"/>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a29da0c4519b4f4983848dc630dd6870"/>
            <w:lock w:val="sdtLocked"/>
            <w:richText/>
          </w:sdtPr>
          <w:sdtContent>
            <w:p>
              <w:pPr>
                <w:ind w:firstLine="720"/>
                <w:jc w:val="center"/>
                <w:rPr>
                  <w:szCs w:val="24"/>
                </w:rPr>
              </w:pPr>
              <w:r>
                <w:rPr>
                  <w:szCs w:val="24"/>
                </w:rPr>
                <w:t>_____________________________________</w:t>
              </w:r>
            </w:p>
          </w:sdtContent>
        </w:sdt>
      </w:sdtContent>
    </w:sdt>
    <w:sdt>
      <w:sdtPr>
        <w:alias w:val="patvirtinta"/>
        <w:tag w:val="part_4c49d789de0f45828a4dcda40553f3e1"/>
        <w:lock w:val="sdtLocked"/>
        <w:richText/>
      </w:sdtPr>
      <w:sdtContent>
        <w:p>
          <w:pPr>
            <w:ind w:left="5103"/>
            <w:jc w:val="both"/>
            <w:sectPr>
              <w:headerReference w:type="even" r:id="rId21"/>
              <w:headerReference w:type="default" r:id="rId22"/>
              <w:footerReference w:type="even" r:id="rId23"/>
              <w:footerReference w:type="default" r:id="rId24"/>
              <w:headerReference w:type="first" r:id="rId25"/>
              <w:footerReference w:type="first" r:id="rId26"/>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4c49d789de0f45828a4dcda40553f3e1"/>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rPr>
              <w:b/>
              <w:szCs w:val="24"/>
              <w:lang w:eastAsia="lt-LT"/>
            </w:rPr>
          </w:pPr>
        </w:p>
        <w:sdt>
          <w:sdtPr>
            <w:alias w:val="skyrius"/>
            <w:tag w:val="part_3deef10330fc4a12b6b6d61494284410"/>
            <w:lock w:val="sdtLocked"/>
            <w:richText/>
          </w:sdtPr>
          <w:sdtContent>
            <w:p>
              <w:pPr>
                <w:tabs>
                  <w:tab w:val="left" w:pos="4536"/>
                </w:tabs>
                <w:jc w:val="center"/>
                <w:rPr>
                  <w:b/>
                  <w:szCs w:val="24"/>
                  <w:lang w:eastAsia="lt-LT"/>
                </w:rPr>
              </w:pPr>
              <w:sdt>
                <w:sdtPr>
                  <w:alias w:val="Numeris"/>
                  <w:tag w:val="nr_3deef10330fc4a12b6b6d6149428441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deef10330fc4a12b6b6d61494284410"/>
                  <w:lock w:val="sdtLocked"/>
                  <w:richText/>
                </w:sdtPr>
                <w:sdtContent>
                  <w:r>
                    <w:rPr>
                      <w:b/>
                      <w:szCs w:val="24"/>
                      <w:lang w:eastAsia="lt-LT"/>
                    </w:rPr>
                    <w:t>BENDROSIOS NUOSTATOS</w:t>
                  </w:r>
                </w:sdtContent>
              </w:sdt>
            </w:p>
            <w:p>
              <w:pPr>
                <w:rPr>
                  <w:b/>
                  <w:szCs w:val="24"/>
                  <w:lang w:eastAsia="lt-LT"/>
                </w:rPr>
              </w:pPr>
            </w:p>
            <w:sdt>
              <w:sdtPr>
                <w:alias w:val="1 p."/>
                <w:tag w:val="part_9ac95c3072b3456f901d837c79897153"/>
                <w:lock w:val="sdtLocked"/>
                <w:richText/>
              </w:sdtPr>
              <w:sdtContent>
                <w:p>
                  <w:pPr>
                    <w:ind w:firstLine="720"/>
                    <w:jc w:val="both"/>
                    <w:rPr>
                      <w:szCs w:val="24"/>
                      <w:lang w:eastAsia="lt-LT"/>
                    </w:rPr>
                  </w:pPr>
                  <w:sdt>
                    <w:sdtPr>
                      <w:alias w:val="Numeris"/>
                      <w:tag w:val="nr_9ac95c3072b3456f901d837c79897153"/>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7935fffcac97412f98b061c420ff0aae"/>
                <w:lock w:val="sdtLocked"/>
                <w:richText/>
              </w:sdtPr>
              <w:sdtContent>
                <w:p>
                  <w:pPr>
                    <w:widowControl w:val="0"/>
                    <w:ind w:firstLine="720"/>
                    <w:jc w:val="both"/>
                    <w:rPr>
                      <w:szCs w:val="24"/>
                      <w:lang w:eastAsia="lt-LT"/>
                    </w:rPr>
                  </w:pPr>
                  <w:sdt>
                    <w:sdtPr>
                      <w:alias w:val="Numeris"/>
                      <w:tag w:val="nr_7935fffcac97412f98b061c420ff0aae"/>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fea21595603c4457918ae186ba82fe6a"/>
                <w:lock w:val="sdtLocked"/>
                <w:richText/>
              </w:sdtPr>
              <w:sdtContent>
                <w:p>
                  <w:pPr>
                    <w:ind w:firstLine="720"/>
                    <w:jc w:val="both"/>
                    <w:rPr>
                      <w:szCs w:val="24"/>
                      <w:lang w:eastAsia="lt-LT"/>
                    </w:rPr>
                  </w:pPr>
                  <w:sdt>
                    <w:sdtPr>
                      <w:alias w:val="Numeris"/>
                      <w:tag w:val="nr_fea21595603c4457918ae186ba82fe6a"/>
                      <w:lock w:val="sdtLocked"/>
                      <w:richText/>
                    </w:sdtPr>
                    <w:sdtContent>
                      <w:r>
                        <w:rPr>
                          <w:color w:val="000000"/>
                          <w:szCs w:val="24"/>
                        </w:rPr>
                        <w:t>3</w:t>
                      </w:r>
                    </w:sdtContent>
                  </w:sdt>
                  <w:r>
                    <w:rPr>
                      <w:color w:val="000000"/>
                      <w:szCs w:val="24"/>
                    </w:rPr>
                    <w:t>. Atranka neskelbiama, jei į laisvas pareigūno pareigas numatoma paskirti ar perkelti vadovaujantis Statuto 14 straipsnio 1 dalies, 22 straipsnio 2 ir 3 dalių, 29 straipsnio 4 ir 7 dalių, 30 straipsnio, 33 straipsnio, 34 straipsnio, 61 straipsnio 6 dalies nuostatomis.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4 p."/>
                <w:tag w:val="part_036db2e9ef2c4d55a89e7666430d16e3"/>
                <w:lock w:val="sdtLocked"/>
                <w:richText/>
              </w:sdtPr>
              <w:sdtContent>
                <w:p>
                  <w:pPr>
                    <w:widowControl w:val="0"/>
                    <w:ind w:firstLine="720"/>
                    <w:jc w:val="both"/>
                    <w:rPr>
                      <w:szCs w:val="24"/>
                      <w:lang w:eastAsia="lt-LT"/>
                    </w:rPr>
                  </w:pPr>
                  <w:sdt>
                    <w:sdtPr>
                      <w:alias w:val="Numeris"/>
                      <w:tag w:val="nr_036db2e9ef2c4d55a89e7666430d16e3"/>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630d6021fecf4c13ac16afa3fd2243a2"/>
                <w:lock w:val="sdtLocked"/>
                <w:richText/>
              </w:sdtPr>
              <w:sdtContent>
                <w:p>
                  <w:pPr>
                    <w:tabs>
                      <w:tab w:val="left" w:pos="426"/>
                      <w:tab w:val="left" w:pos="993"/>
                    </w:tabs>
                    <w:ind w:firstLine="709"/>
                    <w:jc w:val="both"/>
                    <w:rPr>
                      <w:szCs w:val="24"/>
                      <w:lang w:eastAsia="lt-LT"/>
                    </w:rPr>
                  </w:pPr>
                  <w:sdt>
                    <w:sdtPr>
                      <w:alias w:val="Numeris"/>
                      <w:tag w:val="nr_630d6021fecf4c13ac16afa3fd2243a2"/>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24bc9e9dd4e14ca0a4cfa69aaefab418"/>
            <w:lock w:val="sdtLocked"/>
            <w:richText/>
          </w:sdtPr>
          <w:sdtContent>
            <w:p>
              <w:pPr>
                <w:jc w:val="center"/>
                <w:rPr>
                  <w:szCs w:val="24"/>
                </w:rPr>
              </w:pPr>
              <w:sdt>
                <w:sdtPr>
                  <w:alias w:val="Numeris"/>
                  <w:tag w:val="nr_24bc9e9dd4e14ca0a4cfa69aaefab418"/>
                  <w:lock w:val="sdtLocked"/>
                  <w:richText/>
                </w:sdtPr>
                <w:sdtContent>
                  <w:r>
                    <w:rPr>
                      <w:b/>
                      <w:szCs w:val="24"/>
                    </w:rPr>
                    <w:t>II</w:t>
                  </w:r>
                </w:sdtContent>
              </w:sdt>
              <w:r>
                <w:rPr>
                  <w:b/>
                  <w:szCs w:val="24"/>
                </w:rPr>
                <w:t xml:space="preserve"> SKYRIUS</w:t>
              </w:r>
            </w:p>
            <w:p>
              <w:pPr>
                <w:jc w:val="center"/>
                <w:rPr>
                  <w:szCs w:val="24"/>
                </w:rPr>
              </w:pPr>
              <w:sdt>
                <w:sdtPr>
                  <w:alias w:val="Pavadinimas"/>
                  <w:tag w:val="title_24bc9e9dd4e14ca0a4cfa69aaefab418"/>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ind w:firstLine="720"/>
                <w:jc w:val="both"/>
                <w:rPr>
                  <w:szCs w:val="24"/>
                  <w:lang w:eastAsia="lt-LT"/>
                </w:rPr>
              </w:pPr>
            </w:p>
            <w:sdt>
              <w:sdtPr>
                <w:alias w:val="6 p."/>
                <w:tag w:val="part_6ee1c2904fd24020b50240b3ee4bc58c"/>
                <w:lock w:val="sdtLocked"/>
                <w:richText/>
              </w:sdtPr>
              <w:sdtContent>
                <w:p>
                  <w:pPr>
                    <w:ind w:firstLine="780"/>
                    <w:jc w:val="both"/>
                    <w:rPr>
                      <w:szCs w:val="24"/>
                      <w:lang w:eastAsia="lt-LT"/>
                    </w:rPr>
                  </w:pPr>
                  <w:sdt>
                    <w:sdtPr>
                      <w:alias w:val="Numeris"/>
                      <w:tag w:val="nr_6ee1c2904fd24020b50240b3ee4bc58c"/>
                      <w:lock w:val="sdtLocked"/>
                      <w:richText/>
                    </w:sdtPr>
                    <w:sdtContent>
                      <w:r>
                        <w:rPr>
                          <w:color w:val="000000"/>
                          <w:szCs w:val="24"/>
                        </w:rPr>
                        <w:t>6</w:t>
                      </w:r>
                    </w:sdtContent>
                  </w:sdt>
                  <w:r>
                    <w:rPr>
                      <w:color w:val="000000"/>
                      <w:szCs w:val="24"/>
                    </w:rPr>
                    <w:t xml:space="preserve">. Sprendimą dėl atrankos organizavimo, atsižvelgdamas į pareigūnų poreikį, priima asmuo, turintis teisę skirti pareigūną į pareigas.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 </w:t>
                  </w:r>
                  <w:r>
                    <w:rPr>
                      <w:bCs/>
                      <w:szCs w:val="24"/>
                      <w:lang w:eastAsia="ar-SA" w:bidi="lt-LT"/>
                    </w:rPr>
                    <w:t xml:space="preserve">Sprendimą dėl atrankos organizavimo į laisvas Kalėjimų departamentui prie Lietuvos Respublikos teisingumo ministerijos (toliau – Kalėjimų departamentas) pavaldžių statutinių įstaigų direktoriaus pavaduotojų pareigas </w:t>
                  </w:r>
                  <w:r>
                    <w:rPr>
                      <w:bCs/>
                      <w:szCs w:val="24"/>
                      <w:lang w:eastAsia="ar-SA"/>
                    </w:rPr>
                    <w:t>šių įstaigų direktorių teikimu priima Kalėjimų departamento direktorius.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7 p."/>
                <w:tag w:val="part_dc1efd54d9fb4a9f9859c1c36e456b8c"/>
                <w:lock w:val="sdtLocked"/>
                <w:richText/>
              </w:sdtPr>
              <w:sdtContent>
                <w:p>
                  <w:pPr>
                    <w:widowControl w:val="0"/>
                    <w:ind w:firstLine="720"/>
                    <w:jc w:val="both"/>
                    <w:rPr>
                      <w:szCs w:val="24"/>
                      <w:lang w:eastAsia="lt-LT"/>
                    </w:rPr>
                  </w:pPr>
                  <w:sdt>
                    <w:sdtPr>
                      <w:alias w:val="Numeris"/>
                      <w:tag w:val="nr_dc1efd54d9fb4a9f9859c1c36e456b8c"/>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1219107498e44f5b7409a88991e6e3d"/>
                <w:lock w:val="sdtLocked"/>
                <w:richText/>
              </w:sdtPr>
              <w:sdtContent>
                <w:p>
                  <w:pPr>
                    <w:widowControl w:val="0"/>
                    <w:ind w:firstLine="720"/>
                    <w:jc w:val="both"/>
                    <w:rPr>
                      <w:szCs w:val="24"/>
                      <w:lang w:eastAsia="lt-LT"/>
                    </w:rPr>
                  </w:pPr>
                  <w:sdt>
                    <w:sdtPr>
                      <w:alias w:val="Numeris"/>
                      <w:tag w:val="nr_21219107498e44f5b7409a88991e6e3d"/>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9927f16a50c54356b2c3ef47e1414789"/>
                <w:lock w:val="sdtLocked"/>
                <w:richText/>
              </w:sdtPr>
              <w:sdtContent>
                <w:p>
                  <w:pPr>
                    <w:widowControl w:val="0"/>
                    <w:ind w:firstLine="720"/>
                    <w:jc w:val="both"/>
                    <w:rPr>
                      <w:szCs w:val="24"/>
                      <w:lang w:eastAsia="lt-LT"/>
                    </w:rPr>
                  </w:pPr>
                  <w:sdt>
                    <w:sdtPr>
                      <w:alias w:val="Numeris"/>
                      <w:tag w:val="nr_9927f16a50c54356b2c3ef47e1414789"/>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eba131adbd524a238ca310aa068dbdfc"/>
                <w:lock w:val="sdtLocked"/>
                <w:richText/>
              </w:sdtPr>
              <w:sdtContent>
                <w:p>
                  <w:pPr>
                    <w:widowControl w:val="0"/>
                    <w:ind w:firstLine="720"/>
                    <w:jc w:val="both"/>
                    <w:rPr>
                      <w:szCs w:val="24"/>
                      <w:lang w:eastAsia="lt-LT"/>
                    </w:rPr>
                  </w:pPr>
                  <w:sdt>
                    <w:sdtPr>
                      <w:alias w:val="Numeris"/>
                      <w:tag w:val="nr_eba131adbd524a238ca310aa068dbdfc"/>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dd4962233be64ffcbb5c39a62a2dfc61"/>
                    <w:lock w:val="sdtLocked"/>
                    <w:richText/>
                  </w:sdtPr>
                  <w:sdtContent>
                    <w:p>
                      <w:pPr>
                        <w:widowControl w:val="0"/>
                        <w:ind w:firstLine="720"/>
                        <w:jc w:val="both"/>
                        <w:rPr>
                          <w:szCs w:val="24"/>
                          <w:lang w:eastAsia="lt-LT"/>
                        </w:rPr>
                      </w:pPr>
                      <w:sdt>
                        <w:sdtPr>
                          <w:alias w:val="Numeris"/>
                          <w:tag w:val="nr_dd4962233be64ffcbb5c39a62a2dfc6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bf04b783d6e41d28b41145053410c9a"/>
                    <w:lock w:val="sdtLocked"/>
                    <w:richText/>
                  </w:sdtPr>
                  <w:sdtContent>
                    <w:p>
                      <w:pPr>
                        <w:widowControl w:val="0"/>
                        <w:ind w:firstLine="720"/>
                        <w:jc w:val="both"/>
                        <w:rPr>
                          <w:szCs w:val="24"/>
                          <w:lang w:eastAsia="lt-LT"/>
                        </w:rPr>
                      </w:pPr>
                      <w:sdt>
                        <w:sdtPr>
                          <w:alias w:val="Numeris"/>
                          <w:tag w:val="nr_ebf04b783d6e41d28b41145053410c9a"/>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27d11d17ed5e4fd9bfab62d726680c49"/>
                    <w:lock w:val="sdtLocked"/>
                    <w:richText/>
                  </w:sdtPr>
                  <w:sdtContent>
                    <w:p>
                      <w:pPr>
                        <w:widowControl w:val="0"/>
                        <w:ind w:firstLine="720"/>
                        <w:jc w:val="both"/>
                        <w:rPr>
                          <w:szCs w:val="24"/>
                          <w:lang w:eastAsia="lt-LT"/>
                        </w:rPr>
                      </w:pPr>
                      <w:sdt>
                        <w:sdtPr>
                          <w:alias w:val="Numeris"/>
                          <w:tag w:val="nr_27d11d17ed5e4fd9bfab62d726680c49"/>
                          <w:lock w:val="sdtLocked"/>
                          <w:richText/>
                        </w:sdtPr>
                        <w:sdtContent>
                          <w:r>
                            <w:rPr>
                              <w:szCs w:val="24"/>
                              <w:lang w:eastAsia="lt-LT"/>
                            </w:rPr>
                            <w:t>10.3</w:t>
                          </w:r>
                        </w:sdtContent>
                      </w:sdt>
                      <w:r>
                        <w:rPr>
                          <w:szCs w:val="24"/>
                          <w:lang w:eastAsia="lt-LT"/>
                        </w:rPr>
                        <w:t>. gyvenimo aprašymą;</w:t>
                      </w:r>
                    </w:p>
                  </w:sdtContent>
                </w:sdt>
                <w:sdt>
                  <w:sdtPr>
                    <w:alias w:val="10.4 pp."/>
                    <w:tag w:val="part_02404da4b5aa480c8dcace24dca20c4b"/>
                    <w:lock w:val="sdtLocked"/>
                    <w:richText/>
                  </w:sdtPr>
                  <w:sdtContent>
                    <w:p>
                      <w:pPr>
                        <w:widowControl w:val="0"/>
                        <w:ind w:firstLine="720"/>
                        <w:jc w:val="both"/>
                        <w:rPr>
                          <w:szCs w:val="24"/>
                          <w:lang w:eastAsia="lt-LT"/>
                        </w:rPr>
                      </w:pPr>
                      <w:sdt>
                        <w:sdtPr>
                          <w:alias w:val="Numeris"/>
                          <w:tag w:val="nr_02404da4b5aa480c8dcace24dca20c4b"/>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1b66755543cb46299181785be0ac795a"/>
                <w:lock w:val="sdtLocked"/>
                <w:richText/>
              </w:sdtPr>
              <w:sdtContent>
                <w:p>
                  <w:pPr>
                    <w:widowControl w:val="0"/>
                    <w:ind w:firstLine="720"/>
                    <w:jc w:val="both"/>
                    <w:rPr>
                      <w:szCs w:val="24"/>
                      <w:lang w:eastAsia="lt-LT"/>
                    </w:rPr>
                  </w:pPr>
                  <w:sdt>
                    <w:sdtPr>
                      <w:alias w:val="Numeris"/>
                      <w:tag w:val="nr_1b66755543cb46299181785be0ac795a"/>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eaaae4c3a33c4026ba4349839cbe2d17"/>
                <w:lock w:val="sdtLocked"/>
                <w:richText/>
              </w:sdtPr>
              <w:sdtContent>
                <w:p>
                  <w:pPr>
                    <w:widowControl w:val="0"/>
                    <w:ind w:firstLine="720"/>
                    <w:jc w:val="both"/>
                    <w:rPr>
                      <w:szCs w:val="24"/>
                      <w:lang w:eastAsia="lt-LT"/>
                    </w:rPr>
                  </w:pPr>
                  <w:sdt>
                    <w:sdtPr>
                      <w:alias w:val="Numeris"/>
                      <w:tag w:val="nr_eaaae4c3a33c4026ba4349839cbe2d17"/>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1bcd8ddfa774254ae913b90bcc44472"/>
                <w:lock w:val="sdtLocked"/>
                <w:richText/>
              </w:sdtPr>
              <w:sdtContent>
                <w:p>
                  <w:pPr>
                    <w:widowControl w:val="0"/>
                    <w:ind w:firstLine="720"/>
                    <w:jc w:val="both"/>
                    <w:rPr>
                      <w:szCs w:val="24"/>
                      <w:lang w:eastAsia="lt-LT"/>
                    </w:rPr>
                  </w:pPr>
                  <w:sdt>
                    <w:sdtPr>
                      <w:alias w:val="Numeris"/>
                      <w:tag w:val="nr_c1bcd8ddfa774254ae913b90bcc44472"/>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fbb32f619a424835aceff19d5893dc85"/>
                <w:lock w:val="sdtLocked"/>
                <w:richText/>
              </w:sdtPr>
              <w:sdtContent>
                <w:p>
                  <w:pPr>
                    <w:ind w:firstLine="709"/>
                    <w:jc w:val="both"/>
                    <w:rPr>
                      <w:szCs w:val="24"/>
                      <w:lang w:eastAsia="lt-LT"/>
                    </w:rPr>
                  </w:pPr>
                  <w:sdt>
                    <w:sdtPr>
                      <w:alias w:val="Numeris"/>
                      <w:tag w:val="nr_fbb32f619a424835aceff19d5893dc85"/>
                      <w:lock w:val="sdtLocked"/>
                      <w:richText/>
                    </w:sdtPr>
                    <w:sdtContent>
                      <w:r>
                        <w:rPr>
                          <w:color w:val="000000"/>
                        </w:rPr>
                        <w:t>14</w:t>
                      </w:r>
                    </w:sdtContent>
                  </w:sdt>
                  <w:r>
                    <w:rPr>
                      <w:color w:val="000000"/>
                    </w:rPr>
                    <w:t xml:space="preserve">. Jeigu dokumentai siunčiami atranką organizuojančiai įstaigai registruotu paštu, elektroniniu paštu, faksu arba kitais telekomunikacijų galiniais įrenginiais, pateikiamos Aprašo 10.2 ir 10.4 papunkčiuose nurodytų dokumentų kopijos.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e31f0781211eabee4a336e7e6fdab">
                    <w:r w:rsidRPr="00532B9F">
                      <w:rPr>
                        <w:rFonts w:ascii="Arial" w:eastAsia="MS Mincho" w:hAnsi="Arial"/>
                        <w:sz w:val="20"/>
                        <w:i/>
                        <w:iCs/>
                        <w:color w:val="0000FF" w:themeColor="hyperlink"/>
                        <w:u w:val="single"/>
                      </w:rPr>
                      <w:t>1V-321</w:t>
                    </w:r>
                  </w:fldSimple>
                  <w:r>
                    <w:rPr>
                      <w:rFonts w:ascii="Arial" w:eastAsia="MS Mincho" w:hAnsi="Arial"/>
                      <w:sz w:val="20"/>
                      <w:i/>
                      <w:iCs/>
                    </w:rPr>
                    <w:t>,
2020-04-06,
paskelbta TAR 2020-04-06, i. k. 2020-07164            </w:t>
                  </w:r>
                </w:p>
                <w:p/>
              </w:sdtContent>
            </w:sdt>
            <w:sdt>
              <w:sdtPr>
                <w:alias w:val="15 p."/>
                <w:tag w:val="part_9121d108d79e42968421ae37809a6fc4"/>
                <w:lock w:val="sdtLocked"/>
                <w:richText/>
              </w:sdtPr>
              <w:sdtContent>
                <w:p>
                  <w:pPr>
                    <w:widowControl w:val="0"/>
                    <w:ind w:firstLine="720"/>
                    <w:jc w:val="both"/>
                    <w:rPr>
                      <w:szCs w:val="24"/>
                      <w:lang w:eastAsia="lt-LT"/>
                    </w:rPr>
                  </w:pPr>
                  <w:sdt>
                    <w:sdtPr>
                      <w:alias w:val="Numeris"/>
                      <w:tag w:val="nr_9121d108d79e42968421ae37809a6fc4"/>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937c1804a0948c793748aa08d9651db"/>
                <w:lock w:val="sdtLocked"/>
                <w:richText/>
              </w:sdtPr>
              <w:sdtContent>
                <w:p>
                  <w:pPr>
                    <w:widowControl w:val="0"/>
                    <w:ind w:firstLine="720"/>
                    <w:jc w:val="both"/>
                    <w:rPr>
                      <w:color w:val="000000"/>
                      <w:szCs w:val="24"/>
                      <w:lang w:eastAsia="lt-LT"/>
                    </w:rPr>
                  </w:pPr>
                  <w:sdt>
                    <w:sdtPr>
                      <w:alias w:val="Numeris"/>
                      <w:tag w:val="nr_d937c1804a0948c793748aa08d9651db"/>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95897e21aa7e4c10911669a9355d6031"/>
                <w:lock w:val="sdtLocked"/>
                <w:richText/>
              </w:sdtPr>
              <w:sdtContent>
                <w:p>
                  <w:pPr>
                    <w:widowControl w:val="0"/>
                    <w:ind w:firstLine="720"/>
                    <w:jc w:val="both"/>
                    <w:rPr>
                      <w:color w:val="000000"/>
                      <w:szCs w:val="24"/>
                      <w:lang w:eastAsia="lt-LT"/>
                    </w:rPr>
                  </w:pPr>
                  <w:sdt>
                    <w:sdtPr>
                      <w:alias w:val="Numeris"/>
                      <w:tag w:val="nr_95897e21aa7e4c10911669a9355d6031"/>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58336319dda4222a17b0ae3607c85c9"/>
                <w:lock w:val="sdtLocked"/>
                <w:richText/>
              </w:sdtPr>
              <w:sdtContent>
                <w:p>
                  <w:pPr>
                    <w:widowControl w:val="0"/>
                    <w:ind w:firstLine="720"/>
                    <w:jc w:val="both"/>
                    <w:rPr>
                      <w:szCs w:val="24"/>
                      <w:lang w:eastAsia="lt-LT"/>
                    </w:rPr>
                  </w:pPr>
                  <w:sdt>
                    <w:sdtPr>
                      <w:alias w:val="Numeris"/>
                      <w:tag w:val="nr_a58336319dda4222a17b0ae3607c85c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489a5eeadea14912aef1aaf6578de5cc"/>
                <w:lock w:val="sdtLocked"/>
                <w:richText/>
              </w:sdtPr>
              <w:sdtContent>
                <w:p>
                  <w:pPr>
                    <w:widowControl w:val="0"/>
                    <w:ind w:firstLine="720"/>
                    <w:jc w:val="both"/>
                    <w:rPr>
                      <w:szCs w:val="24"/>
                      <w:lang w:eastAsia="lt-LT"/>
                    </w:rPr>
                  </w:pPr>
                  <w:sdt>
                    <w:sdtPr>
                      <w:alias w:val="Numeris"/>
                      <w:tag w:val="nr_489a5eeadea14912aef1aaf6578de5cc"/>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6c618c381de147758f8464b5baf58db8"/>
                <w:lock w:val="sdtLocked"/>
                <w:richText/>
              </w:sdtPr>
              <w:sdtContent>
                <w:p>
                  <w:pPr>
                    <w:widowControl w:val="0"/>
                    <w:ind w:firstLine="720"/>
                    <w:jc w:val="both"/>
                    <w:rPr>
                      <w:szCs w:val="24"/>
                      <w:lang w:eastAsia="lt-LT"/>
                    </w:rPr>
                  </w:pPr>
                  <w:sdt>
                    <w:sdtPr>
                      <w:alias w:val="Numeris"/>
                      <w:tag w:val="nr_6c618c381de147758f8464b5baf58db8"/>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8c513710fa7d409bac42db45966f471e"/>
                <w:lock w:val="sdtLocked"/>
                <w:richText/>
              </w:sdtPr>
              <w:sdtContent>
                <w:p>
                  <w:pPr>
                    <w:ind w:firstLine="720"/>
                    <w:jc w:val="both"/>
                    <w:rPr>
                      <w:szCs w:val="24"/>
                      <w:lang w:eastAsia="lt-LT"/>
                    </w:rPr>
                  </w:pPr>
                  <w:sdt>
                    <w:sdtPr>
                      <w:alias w:val="Numeris"/>
                      <w:tag w:val="nr_8c513710fa7d409bac42db45966f471e"/>
                      <w:lock w:val="sdtLocked"/>
                      <w:richText/>
                    </w:sdtPr>
                    <w:sdtContent>
                      <w:r>
                        <w:rPr>
                          <w:color w:val="000000"/>
                          <w:szCs w:val="24"/>
                        </w:rPr>
                        <w:t>21</w:t>
                      </w:r>
                    </w:sdtContent>
                  </w:sdt>
                  <w:r>
                    <w:rPr>
                      <w:color w:val="000000"/>
                      <w:szCs w:val="24"/>
                    </w:rPr>
                    <w:t>. Jei pareigybės, kurią užimti paskelbta atranka, aprašyme nustatytas reikalavimas mokėti užsienio kalbą, užsienio kalbos mokėjimas turi būti patikrintas iki atrankos komisijos posėdžio dienos. Užsienio kalbų mokėjimas tikrinamas </w:t>
                  </w:r>
                  <w:r>
                    <w:rPr>
                      <w:i/>
                      <w:iCs/>
                      <w:color w:val="000000"/>
                      <w:szCs w:val="24"/>
                    </w:rPr>
                    <w:t>mutatis mutandis</w:t>
                  </w:r>
                  <w:r>
                    <w:rPr>
                      <w:color w:val="000000"/>
                      <w:szCs w:val="24"/>
                    </w:rPr>
                    <w:t>, 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
                      <w:bCs/>
                      <w:color w:val="000000"/>
                      <w:szCs w:val="24"/>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22 p."/>
                <w:tag w:val="part_7a7ad1b690dd4cb6ac3407c4ad9da429"/>
                <w:lock w:val="sdtLocked"/>
                <w:richText/>
              </w:sdtPr>
              <w:sdtContent>
                <w:p>
                  <w:pPr>
                    <w:widowControl w:val="0"/>
                    <w:ind w:firstLine="720"/>
                    <w:jc w:val="both"/>
                    <w:rPr>
                      <w:szCs w:val="24"/>
                      <w:lang w:eastAsia="lt-LT"/>
                    </w:rPr>
                  </w:pPr>
                  <w:sdt>
                    <w:sdtPr>
                      <w:alias w:val="Numeris"/>
                      <w:tag w:val="nr_7a7ad1b690dd4cb6ac3407c4ad9da429"/>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ind w:firstLine="720"/>
                    <w:jc w:val="both"/>
                    <w:rPr>
                      <w:szCs w:val="24"/>
                      <w:lang w:eastAsia="lt-LT"/>
                    </w:rPr>
                  </w:pPr>
                </w:p>
              </w:sdtContent>
            </w:sdt>
          </w:sdtContent>
        </w:sdt>
        <w:sdt>
          <w:sdtPr>
            <w:alias w:val="skyrius"/>
            <w:tag w:val="part_434b96fc28ec420ea6f213b51baf2b71"/>
            <w:lock w:val="sdtLocked"/>
            <w:richText/>
          </w:sdtPr>
          <w:sdtContent>
            <w:p>
              <w:pPr>
                <w:jc w:val="center"/>
                <w:rPr>
                  <w:b/>
                  <w:szCs w:val="24"/>
                </w:rPr>
              </w:pPr>
              <w:sdt>
                <w:sdtPr>
                  <w:alias w:val="Numeris"/>
                  <w:tag w:val="nr_434b96fc28ec420ea6f213b51baf2b71"/>
                  <w:lock w:val="sdtLocked"/>
                  <w:richText/>
                </w:sdtPr>
                <w:sdtContent>
                  <w:r>
                    <w:rPr>
                      <w:b/>
                      <w:szCs w:val="24"/>
                    </w:rPr>
                    <w:t>III</w:t>
                  </w:r>
                </w:sdtContent>
              </w:sdt>
              <w:r>
                <w:rPr>
                  <w:b/>
                  <w:szCs w:val="24"/>
                </w:rPr>
                <w:t xml:space="preserve"> SKYRIUS</w:t>
              </w:r>
            </w:p>
            <w:sdt>
              <w:sdtPr>
                <w:alias w:val="Pavadinimas"/>
                <w:tag w:val="title_434b96fc28ec420ea6f213b51baf2b71"/>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ind w:firstLine="720"/>
                <w:jc w:val="both"/>
                <w:rPr>
                  <w:szCs w:val="24"/>
                  <w:lang w:eastAsia="lt-LT"/>
                </w:rPr>
              </w:pPr>
            </w:p>
            <w:sdt>
              <w:sdtPr>
                <w:alias w:val="23 p."/>
                <w:tag w:val="part_e1399623c33f4b4bba153cd40bc77893"/>
                <w:lock w:val="sdtLocked"/>
                <w:richText/>
              </w:sdtPr>
              <w:sdtContent>
                <w:p>
                  <w:pPr>
                    <w:widowControl w:val="0"/>
                    <w:ind w:firstLine="720"/>
                    <w:jc w:val="both"/>
                    <w:rPr>
                      <w:szCs w:val="24"/>
                      <w:lang w:eastAsia="lt-LT"/>
                    </w:rPr>
                  </w:pPr>
                  <w:sdt>
                    <w:sdtPr>
                      <w:alias w:val="Numeris"/>
                      <w:tag w:val="nr_e1399623c33f4b4bba153cd40bc7789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2dbc324f14e6402f83b4cbc41b14fe9c"/>
                <w:lock w:val="sdtLocked"/>
                <w:richText/>
              </w:sdtPr>
              <w:sdtContent>
                <w:p>
                  <w:pPr>
                    <w:widowControl w:val="0"/>
                    <w:ind w:firstLine="720"/>
                    <w:jc w:val="both"/>
                    <w:rPr>
                      <w:szCs w:val="24"/>
                      <w:lang w:eastAsia="lt-LT"/>
                    </w:rPr>
                  </w:pPr>
                  <w:sdt>
                    <w:sdtPr>
                      <w:alias w:val="Numeris"/>
                      <w:tag w:val="nr_2dbc324f14e6402f83b4cbc41b14fe9c"/>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f43760d638e94e0586ddeead50dc19c4"/>
                    <w:lock w:val="sdtLocked"/>
                    <w:richText/>
                  </w:sdtPr>
                  <w:sdtContent>
                    <w:p>
                      <w:pPr>
                        <w:widowControl w:val="0"/>
                        <w:ind w:firstLine="720"/>
                        <w:jc w:val="both"/>
                        <w:rPr>
                          <w:szCs w:val="24"/>
                          <w:lang w:eastAsia="lt-LT"/>
                        </w:rPr>
                      </w:pPr>
                      <w:sdt>
                        <w:sdtPr>
                          <w:alias w:val="Numeris"/>
                          <w:tag w:val="nr_f43760d638e94e0586ddeead50dc19c4"/>
                          <w:lock w:val="sdtLocked"/>
                          <w:richText/>
                        </w:sdtPr>
                        <w:sdtContent>
                          <w:r>
                            <w:rPr>
                              <w:szCs w:val="24"/>
                              <w:lang w:eastAsia="lt-LT"/>
                            </w:rPr>
                            <w:t>24.1</w:t>
                          </w:r>
                        </w:sdtContent>
                      </w:sdt>
                      <w:r>
                        <w:rPr>
                          <w:szCs w:val="24"/>
                          <w:lang w:eastAsia="lt-LT"/>
                        </w:rPr>
                        <w:t>. prašymą leisti dalyvauti atrankoje;</w:t>
                      </w:r>
                    </w:p>
                  </w:sdtContent>
                </w:sdt>
                <w:sdt>
                  <w:sdtPr>
                    <w:alias w:val="24.2 pp."/>
                    <w:tag w:val="part_b2a10decf27b4456859850f927e979fd"/>
                    <w:lock w:val="sdtLocked"/>
                    <w:richText/>
                  </w:sdtPr>
                  <w:sdtContent>
                    <w:p>
                      <w:pPr>
                        <w:widowControl w:val="0"/>
                        <w:ind w:firstLine="720"/>
                        <w:jc w:val="both"/>
                        <w:rPr>
                          <w:szCs w:val="24"/>
                          <w:lang w:eastAsia="lt-LT"/>
                        </w:rPr>
                      </w:pPr>
                      <w:sdt>
                        <w:sdtPr>
                          <w:alias w:val="Numeris"/>
                          <w:tag w:val="nr_b2a10decf27b4456859850f927e979fd"/>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64f92630a2e4419a800eecf62013b60f"/>
                    <w:lock w:val="sdtLocked"/>
                    <w:richText/>
                  </w:sdtPr>
                  <w:sdtContent>
                    <w:p>
                      <w:pPr>
                        <w:widowControl w:val="0"/>
                        <w:ind w:firstLine="720"/>
                        <w:jc w:val="both"/>
                        <w:rPr>
                          <w:szCs w:val="24"/>
                          <w:lang w:eastAsia="lt-LT"/>
                        </w:rPr>
                      </w:pPr>
                      <w:sdt>
                        <w:sdtPr>
                          <w:alias w:val="Numeris"/>
                          <w:tag w:val="nr_64f92630a2e4419a800eecf62013b60f"/>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f2c5bf4a25374a9bab6b8027f7893eee"/>
                    <w:lock w:val="sdtLocked"/>
                    <w:richText/>
                  </w:sdtPr>
                  <w:sdtContent>
                    <w:p>
                      <w:pPr>
                        <w:widowControl w:val="0"/>
                        <w:ind w:firstLine="720"/>
                        <w:jc w:val="both"/>
                        <w:rPr>
                          <w:szCs w:val="24"/>
                          <w:lang w:eastAsia="lt-LT"/>
                        </w:rPr>
                      </w:pPr>
                      <w:sdt>
                        <w:sdtPr>
                          <w:alias w:val="Numeris"/>
                          <w:tag w:val="nr_f2c5bf4a25374a9bab6b8027f7893eee"/>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b1380d92d3a447f3a54f140428077971"/>
                <w:lock w:val="sdtLocked"/>
                <w:richText/>
              </w:sdtPr>
              <w:sdtContent>
                <w:p>
                  <w:pPr>
                    <w:widowControl w:val="0"/>
                    <w:ind w:firstLine="720"/>
                    <w:jc w:val="both"/>
                    <w:rPr>
                      <w:bCs/>
                      <w:szCs w:val="24"/>
                      <w:lang w:eastAsia="lt-LT"/>
                    </w:rPr>
                  </w:pPr>
                  <w:sdt>
                    <w:sdtPr>
                      <w:alias w:val="Numeris"/>
                      <w:tag w:val="nr_b1380d92d3a447f3a54f140428077971"/>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e49555a3a7bf4ab69caef3421c9ed220"/>
                <w:lock w:val="sdtLocked"/>
                <w:richText/>
              </w:sdtPr>
              <w:sdtContent>
                <w:p>
                  <w:pPr>
                    <w:widowControl w:val="0"/>
                    <w:ind w:firstLine="720"/>
                    <w:jc w:val="both"/>
                    <w:rPr>
                      <w:szCs w:val="24"/>
                      <w:lang w:eastAsia="lt-LT"/>
                    </w:rPr>
                  </w:pPr>
                  <w:sdt>
                    <w:sdtPr>
                      <w:alias w:val="Numeris"/>
                      <w:tag w:val="nr_e49555a3a7bf4ab69caef3421c9ed220"/>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f7d32c068aee4104b1961eee1900bd8e"/>
                <w:lock w:val="sdtLocked"/>
                <w:richText/>
              </w:sdtPr>
              <w:sdtContent>
                <w:p>
                  <w:pPr>
                    <w:widowControl w:val="0"/>
                    <w:ind w:firstLine="720"/>
                    <w:jc w:val="both"/>
                    <w:rPr>
                      <w:color w:val="000000"/>
                      <w:szCs w:val="24"/>
                      <w:lang w:eastAsia="lt-LT"/>
                    </w:rPr>
                  </w:pPr>
                  <w:sdt>
                    <w:sdtPr>
                      <w:alias w:val="Numeris"/>
                      <w:tag w:val="nr_f7d32c068aee4104b1961eee1900bd8e"/>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29a42e96268f42868ebb1db282d31cb4"/>
                <w:lock w:val="sdtLocked"/>
                <w:richText/>
              </w:sdtPr>
              <w:sdtContent>
                <w:p>
                  <w:pPr>
                    <w:widowControl w:val="0"/>
                    <w:ind w:firstLine="720"/>
                    <w:jc w:val="both"/>
                    <w:rPr>
                      <w:szCs w:val="24"/>
                      <w:lang w:eastAsia="lt-LT"/>
                    </w:rPr>
                  </w:pPr>
                  <w:sdt>
                    <w:sdtPr>
                      <w:alias w:val="Numeris"/>
                      <w:tag w:val="nr_29a42e96268f42868ebb1db282d31cb4"/>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6e756cfe4f641589dcf85dfa890f6e0"/>
                <w:lock w:val="sdtLocked"/>
                <w:richText/>
              </w:sdtPr>
              <w:sdtContent>
                <w:p>
                  <w:pPr>
                    <w:widowControl w:val="0"/>
                    <w:ind w:firstLine="720"/>
                    <w:jc w:val="both"/>
                    <w:rPr>
                      <w:szCs w:val="24"/>
                      <w:lang w:eastAsia="lt-LT"/>
                    </w:rPr>
                  </w:pPr>
                  <w:sdt>
                    <w:sdtPr>
                      <w:alias w:val="Numeris"/>
                      <w:tag w:val="nr_36e756cfe4f641589dcf85dfa890f6e0"/>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1ad246eb53d54cf08f569819e563a735"/>
                <w:lock w:val="sdtLocked"/>
                <w:richText/>
              </w:sdtPr>
              <w:sdtContent>
                <w:p>
                  <w:pPr>
                    <w:widowControl w:val="0"/>
                    <w:ind w:firstLine="720"/>
                    <w:jc w:val="both"/>
                    <w:rPr>
                      <w:szCs w:val="24"/>
                    </w:rPr>
                  </w:pPr>
                  <w:sdt>
                    <w:sdtPr>
                      <w:alias w:val="Numeris"/>
                      <w:tag w:val="nr_1ad246eb53d54cf08f569819e563a735"/>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6ce8301f91d34141ba6bfcc8f25e7c21"/>
                <w:lock w:val="sdtLocked"/>
                <w:richText/>
              </w:sdtPr>
              <w:sdtContent>
                <w:p>
                  <w:pPr>
                    <w:widowControl w:val="0"/>
                    <w:ind w:firstLine="720"/>
                    <w:jc w:val="both"/>
                    <w:rPr>
                      <w:szCs w:val="24"/>
                      <w:lang w:eastAsia="lt-LT"/>
                    </w:rPr>
                  </w:pPr>
                  <w:sdt>
                    <w:sdtPr>
                      <w:alias w:val="Numeris"/>
                      <w:tag w:val="nr_6ce8301f91d34141ba6bfcc8f25e7c21"/>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5c749346bcc849a8a9a696f8e8b4e8f8"/>
                <w:lock w:val="sdtLocked"/>
                <w:richText/>
              </w:sdtPr>
              <w:sdtContent>
                <w:p>
                  <w:pPr>
                    <w:ind w:firstLine="780"/>
                    <w:jc w:val="both"/>
                    <w:rPr>
                      <w:szCs w:val="24"/>
                      <w:lang w:eastAsia="lt-LT"/>
                    </w:rPr>
                  </w:pPr>
                  <w:sdt>
                    <w:sdtPr>
                      <w:alias w:val="Numeris"/>
                      <w:tag w:val="nr_5c749346bcc849a8a9a696f8e8b4e8f8"/>
                      <w:lock w:val="sdtLocked"/>
                      <w:richText/>
                    </w:sdtPr>
                    <w:sdtContent>
                      <w:r>
                        <w:rPr>
                          <w:color w:val="000000"/>
                          <w:szCs w:val="24"/>
                        </w:rPr>
                        <w:t>32</w:t>
                      </w:r>
                    </w:sdtContent>
                  </w:sdt>
                  <w:r>
                    <w:rPr>
                      <w:color w:val="000000"/>
                      <w:szCs w:val="24"/>
                    </w:rPr>
                    <w:t xml:space="preserve">.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nustatytų specialiųjų reikalavimų, atranka per 5 darbo dienas </w:t>
                  </w:r>
                  <w:r>
                    <w:rPr>
                      <w:bCs/>
                      <w:color w:val="000000"/>
                      <w:szCs w:val="24"/>
                    </w:rPr>
                    <w:t xml:space="preserve">atitinkamai </w:t>
                  </w:r>
                  <w:r>
                    <w:rPr>
                      <w:color w:val="000000"/>
                      <w:szCs w:val="24"/>
                    </w:rPr>
                    <w:t>nuo Aprašo 22 arba 25 punkte nurodyto termino pabaigos skelbiama iš naujo. Atranka į statutinės įstaigos vadovo, jo pavaduotojo, statutinės įstaigos struktūrinio padalinio vadovo, jo pavaduotojo pareigas per 5 darbo dienas nuo atrankos komisijos posėdžio dienos skelbiama iš naujo, jeigu į atrankos komisijos posėdį atvyksta tik vienas pretendentas. Iš naujo paskelbus atranką ir dalyvauti joje užsiregistravus bent vienam pretendentui, atitinkančiam Aprašo 4 punkto nurodytus reikalavimus, atranka turi būti vykdoma Apraše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Content>
        </w:sdt>
        <w:sdt>
          <w:sdtPr>
            <w:alias w:val="skyrius"/>
            <w:tag w:val="part_6b6ec816d0984338ac63b6dfc48fe18e"/>
            <w:lock w:val="sdtLocked"/>
            <w:richText/>
          </w:sdtPr>
          <w:sdtContent>
            <w:p>
              <w:pPr>
                <w:widowControl w:val="0"/>
                <w:jc w:val="center"/>
                <w:rPr>
                  <w:b/>
                  <w:szCs w:val="24"/>
                  <w:lang w:eastAsia="lt-LT"/>
                </w:rPr>
              </w:pPr>
              <w:sdt>
                <w:sdtPr>
                  <w:alias w:val="Numeris"/>
                  <w:tag w:val="nr_6b6ec816d0984338ac63b6dfc48fe18e"/>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6b6ec816d0984338ac63b6dfc48fe18e"/>
                  <w:lock w:val="sdtLocked"/>
                  <w:richText/>
                </w:sdtPr>
                <w:sdtContent>
                  <w:r>
                    <w:rPr>
                      <w:b/>
                      <w:szCs w:val="24"/>
                      <w:lang w:eastAsia="lt-LT"/>
                    </w:rPr>
                    <w:t>ATRANKOS VYKDYMAS ATRANKOS KOMISIJOJE</w:t>
                  </w:r>
                </w:sdtContent>
              </w:sdt>
            </w:p>
            <w:p>
              <w:pPr>
                <w:widowControl w:val="0"/>
                <w:ind w:firstLine="720"/>
                <w:jc w:val="both"/>
                <w:rPr>
                  <w:szCs w:val="24"/>
                  <w:lang w:eastAsia="lt-LT"/>
                </w:rPr>
              </w:pPr>
            </w:p>
            <w:sdt>
              <w:sdtPr>
                <w:alias w:val="33 p."/>
                <w:tag w:val="part_ecfe21eb2333443598595b98cbffe1db"/>
                <w:lock w:val="sdtLocked"/>
                <w:richText/>
              </w:sdtPr>
              <w:sdtContent>
                <w:p>
                  <w:pPr>
                    <w:widowControl w:val="0"/>
                    <w:ind w:firstLine="720"/>
                    <w:jc w:val="both"/>
                    <w:rPr>
                      <w:szCs w:val="24"/>
                      <w:lang w:eastAsia="lt-LT"/>
                    </w:rPr>
                  </w:pPr>
                  <w:sdt>
                    <w:sdtPr>
                      <w:alias w:val="Numeris"/>
                      <w:tag w:val="nr_ecfe21eb2333443598595b98cbffe1db"/>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82652bc1bb764f17b24e4d910929a51a"/>
                <w:lock w:val="sdtLocked"/>
                <w:richText/>
              </w:sdtPr>
              <w:sdtContent>
                <w:p>
                  <w:pPr>
                    <w:ind w:firstLine="709"/>
                    <w:jc w:val="both"/>
                    <w:rPr>
                      <w:szCs w:val="24"/>
                      <w:lang w:eastAsia="lt-LT"/>
                    </w:rPr>
                  </w:pPr>
                  <w:sdt>
                    <w:sdtPr>
                      <w:alias w:val="Numeris"/>
                      <w:tag w:val="nr_82652bc1bb764f17b24e4d910929a51a"/>
                      <w:lock w:val="sdtLocked"/>
                      <w:richText/>
                    </w:sdtPr>
                    <w:sdtContent>
                      <w:r>
                        <w:rPr>
                          <w:color w:val="000000"/>
                        </w:rPr>
                        <w:t>34</w:t>
                      </w:r>
                    </w:sdtContent>
                  </w:sdt>
                  <w:r>
                    <w:rPr>
                      <w:color w:val="000000"/>
                    </w:rP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rPr>
                      <w:color w:val="000000"/>
                    </w:rPr>
                    <w:t>priima sprendimą, kad atrankos komisijos posėdis bus vykdomas naudojantis telekomunikacijų galiniais įrenginiais, įsakyme dėl atrankos komisijos sudarymo taip pat nurodomas atrankos komisijos posėdžio būdas.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e31f0781211eabee4a336e7e6fdab">
                    <w:r w:rsidRPr="00532B9F">
                      <w:rPr>
                        <w:rFonts w:ascii="Arial" w:eastAsia="MS Mincho" w:hAnsi="Arial"/>
                        <w:sz w:val="20"/>
                        <w:i/>
                        <w:iCs/>
                        <w:color w:val="0000FF" w:themeColor="hyperlink"/>
                        <w:u w:val="single"/>
                      </w:rPr>
                      <w:t>1V-321</w:t>
                    </w:r>
                  </w:fldSimple>
                  <w:r>
                    <w:rPr>
                      <w:rFonts w:ascii="Arial" w:eastAsia="MS Mincho" w:hAnsi="Arial"/>
                      <w:sz w:val="20"/>
                      <w:i/>
                      <w:iCs/>
                    </w:rPr>
                    <w:t>,
2020-04-06,
paskelbta TAR 2020-04-06, i. k. 2020-07164            </w:t>
                  </w:r>
                </w:p>
                <w:p/>
              </w:sdtContent>
            </w:sdt>
            <w:sdt>
              <w:sdtPr>
                <w:alias w:val="35 p."/>
                <w:tag w:val="part_1f119c2521a64384a3876b9048a92ea4"/>
                <w:lock w:val="sdtLocked"/>
                <w:richText/>
              </w:sdtPr>
              <w:sdtContent>
                <w:p>
                  <w:pPr>
                    <w:widowControl w:val="0"/>
                    <w:ind w:firstLine="720"/>
                    <w:jc w:val="both"/>
                    <w:rPr>
                      <w:szCs w:val="24"/>
                      <w:lang w:eastAsia="lt-LT"/>
                    </w:rPr>
                  </w:pPr>
                  <w:sdt>
                    <w:sdtPr>
                      <w:alias w:val="Numeris"/>
                      <w:tag w:val="nr_1f119c2521a64384a3876b9048a92ea4"/>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5fba0e3a0430464b84335d65c4629c99"/>
                <w:lock w:val="sdtLocked"/>
                <w:richText/>
              </w:sdtPr>
              <w:sdtContent>
                <w:p>
                  <w:pPr>
                    <w:widowControl w:val="0"/>
                    <w:ind w:firstLine="720"/>
                    <w:jc w:val="both"/>
                    <w:rPr>
                      <w:szCs w:val="24"/>
                      <w:lang w:eastAsia="lt-LT"/>
                    </w:rPr>
                  </w:pPr>
                  <w:sdt>
                    <w:sdtPr>
                      <w:alias w:val="Numeris"/>
                      <w:tag w:val="nr_5fba0e3a0430464b84335d65c4629c99"/>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bcb6f0bd5ad24085b2829acff1788ccd"/>
                <w:lock w:val="sdtLocked"/>
                <w:richText/>
              </w:sdtPr>
              <w:sdtContent>
                <w:p>
                  <w:pPr>
                    <w:widowControl w:val="0"/>
                    <w:ind w:firstLine="720"/>
                    <w:jc w:val="both"/>
                    <w:rPr>
                      <w:szCs w:val="24"/>
                      <w:lang w:eastAsia="lt-LT"/>
                    </w:rPr>
                  </w:pPr>
                  <w:sdt>
                    <w:sdtPr>
                      <w:alias w:val="Numeris"/>
                      <w:tag w:val="nr_bcb6f0bd5ad24085b2829acff1788ccd"/>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febef2850cd44b35ab6fdc1f719b6f7a"/>
                <w:lock w:val="sdtLocked"/>
                <w:richText/>
              </w:sdtPr>
              <w:sdtContent>
                <w:p>
                  <w:pPr>
                    <w:widowControl w:val="0"/>
                    <w:ind w:firstLine="720"/>
                    <w:jc w:val="both"/>
                    <w:rPr>
                      <w:szCs w:val="24"/>
                      <w:lang w:eastAsia="lt-LT"/>
                    </w:rPr>
                  </w:pPr>
                  <w:sdt>
                    <w:sdtPr>
                      <w:alias w:val="Numeris"/>
                      <w:tag w:val="nr_febef2850cd44b35ab6fdc1f719b6f7a"/>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b6cff863cf0443d8849393b05e7d1980"/>
                <w:lock w:val="sdtLocked"/>
                <w:richText/>
              </w:sdtPr>
              <w:sdtContent>
                <w:p>
                  <w:pPr>
                    <w:widowControl w:val="0"/>
                    <w:ind w:firstLine="720"/>
                    <w:jc w:val="both"/>
                    <w:rPr>
                      <w:szCs w:val="24"/>
                      <w:lang w:eastAsia="lt-LT"/>
                    </w:rPr>
                  </w:pPr>
                  <w:sdt>
                    <w:sdtPr>
                      <w:alias w:val="Numeris"/>
                      <w:tag w:val="nr_b6cff863cf0443d8849393b05e7d1980"/>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1826a80014eb4660a0855104e31df2fc"/>
                <w:lock w:val="sdtLocked"/>
                <w:richText/>
              </w:sdtPr>
              <w:sdtContent>
                <w:p>
                  <w:pPr>
                    <w:widowControl w:val="0"/>
                    <w:ind w:firstLine="720"/>
                    <w:jc w:val="both"/>
                    <w:rPr>
                      <w:szCs w:val="24"/>
                      <w:lang w:eastAsia="lt-LT"/>
                    </w:rPr>
                  </w:pPr>
                  <w:sdt>
                    <w:sdtPr>
                      <w:alias w:val="Numeris"/>
                      <w:tag w:val="nr_1826a80014eb4660a0855104e31df2fc"/>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8bed1313921e4f8fbebda8a7bfa91559"/>
                <w:lock w:val="sdtLocked"/>
                <w:richText/>
              </w:sdtPr>
              <w:sdtContent>
                <w:p>
                  <w:pPr>
                    <w:widowControl w:val="0"/>
                    <w:ind w:firstLine="720"/>
                    <w:jc w:val="both"/>
                    <w:rPr>
                      <w:szCs w:val="24"/>
                      <w:lang w:eastAsia="lt-LT"/>
                    </w:rPr>
                  </w:pPr>
                  <w:sdt>
                    <w:sdtPr>
                      <w:alias w:val="Numeris"/>
                      <w:tag w:val="nr_8bed1313921e4f8fbebda8a7bfa91559"/>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18d7213253d9428d94d134a48826d9e7"/>
                <w:lock w:val="sdtLocked"/>
                <w:richText/>
              </w:sdtPr>
              <w:sdtContent>
                <w:p>
                  <w:pPr>
                    <w:ind w:firstLine="709"/>
                    <w:jc w:val="both"/>
                    <w:rPr>
                      <w:szCs w:val="24"/>
                      <w:lang w:eastAsia="lt-LT"/>
                    </w:rPr>
                  </w:pPr>
                  <w:sdt>
                    <w:sdtPr>
                      <w:alias w:val="Numeris"/>
                      <w:tag w:val="nr_18d7213253d9428d94d134a48826d9e7"/>
                      <w:lock w:val="sdtLocked"/>
                      <w:richText/>
                    </w:sdtPr>
                    <w:sdtContent>
                      <w:r>
                        <w:rPr>
                          <w:color w:val="000000"/>
                        </w:rPr>
                        <w:t>42</w:t>
                      </w:r>
                    </w:sdtContent>
                  </w:sdt>
                  <w:r>
                    <w:rPr>
                      <w:color w:val="000000"/>
                    </w:rPr>
                    <w:t>. Pretendentai, atvykdami į atranką, privalo turėti asmens tapatybę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telekomunikacijų galiniais įrenginiais.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e31f0781211eabee4a336e7e6fdab">
                    <w:r w:rsidRPr="00532B9F">
                      <w:rPr>
                        <w:rFonts w:ascii="Arial" w:eastAsia="MS Mincho" w:hAnsi="Arial"/>
                        <w:sz w:val="20"/>
                        <w:i/>
                        <w:iCs/>
                        <w:color w:val="0000FF" w:themeColor="hyperlink"/>
                        <w:u w:val="single"/>
                      </w:rPr>
                      <w:t>1V-321</w:t>
                    </w:r>
                  </w:fldSimple>
                  <w:r>
                    <w:rPr>
                      <w:rFonts w:ascii="Arial" w:eastAsia="MS Mincho" w:hAnsi="Arial"/>
                      <w:sz w:val="20"/>
                      <w:i/>
                      <w:iCs/>
                    </w:rPr>
                    <w:t>,
2020-04-06,
paskelbta TAR 2020-04-06, i. k. 2020-07164            </w:t>
                  </w:r>
                </w:p>
                <w:p/>
              </w:sdtContent>
            </w:sdt>
            <w:sdt>
              <w:sdtPr>
                <w:alias w:val="43 p."/>
                <w:tag w:val="part_ee5305aa258e43468047131bbed9bef5"/>
                <w:lock w:val="sdtLocked"/>
                <w:richText/>
              </w:sdtPr>
              <w:sdtContent>
                <w:p>
                  <w:pPr>
                    <w:widowControl w:val="0"/>
                    <w:ind w:firstLine="720"/>
                    <w:jc w:val="both"/>
                    <w:rPr>
                      <w:szCs w:val="24"/>
                      <w:lang w:eastAsia="lt-LT"/>
                    </w:rPr>
                  </w:pPr>
                  <w:sdt>
                    <w:sdtPr>
                      <w:alias w:val="Numeris"/>
                      <w:tag w:val="nr_ee5305aa258e43468047131bbed9bef5"/>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6e47931058b4978ba25de0913f66110"/>
                <w:lock w:val="sdtLocked"/>
                <w:richText/>
              </w:sdtPr>
              <w:sdtContent>
                <w:p>
                  <w:pPr>
                    <w:widowControl w:val="0"/>
                    <w:ind w:firstLine="720"/>
                    <w:jc w:val="both"/>
                    <w:rPr>
                      <w:szCs w:val="24"/>
                      <w:lang w:eastAsia="lt-LT"/>
                    </w:rPr>
                  </w:pPr>
                  <w:sdt>
                    <w:sdtPr>
                      <w:alias w:val="Numeris"/>
                      <w:tag w:val="nr_46e47931058b4978ba25de0913f66110"/>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8a7c8590fe3a478abc183ceefbe0d34a"/>
                <w:lock w:val="sdtLocked"/>
                <w:richText/>
              </w:sdtPr>
              <w:sdtContent>
                <w:p>
                  <w:pPr>
                    <w:ind w:firstLine="709"/>
                    <w:jc w:val="both"/>
                    <w:rPr>
                      <w:szCs w:val="24"/>
                      <w:lang w:eastAsia="lt-LT"/>
                    </w:rPr>
                  </w:pPr>
                  <w:sdt>
                    <w:sdtPr>
                      <w:alias w:val="Numeris"/>
                      <w:tag w:val="nr_8a7c8590fe3a478abc183ceefbe0d34a"/>
                      <w:lock w:val="sdtLocked"/>
                      <w:richText/>
                    </w:sdtPr>
                    <w:sdtContent>
                      <w:r>
                        <w:rPr>
                          <w:color w:val="000000"/>
                        </w:rPr>
                        <w:t>45</w:t>
                      </w:r>
                    </w:sdtContent>
                  </w:sdt>
                  <w:r>
                    <w:rPr>
                      <w:color w:val="000000"/>
                    </w:rPr>
                    <w:t>. Atrankos eigai fiksuoti daromas skaitmeninis garso įrašas, o jeigu atrankos komisijos posėdis organizuojamas naudojantis telekomunikacijų galiniais įrenginiais, – skaitmeninis garso ir vaizdo įrašas. Skaitmeninis garso arba garso ir vaizdo įrašas perkeliamas į skaitmeninę laikmeną, pridedamas prie atrankos protokolo, saugomas atranką organizavusioje įstaigoje laikantis asmens duomenų apsaugą reguliuojančiuose teisės aktuose nustatytų reikalavimų.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e31f0781211eabee4a336e7e6fdab">
                    <w:r w:rsidRPr="00532B9F">
                      <w:rPr>
                        <w:rFonts w:ascii="Arial" w:eastAsia="MS Mincho" w:hAnsi="Arial"/>
                        <w:sz w:val="20"/>
                        <w:i/>
                        <w:iCs/>
                        <w:color w:val="0000FF" w:themeColor="hyperlink"/>
                        <w:u w:val="single"/>
                      </w:rPr>
                      <w:t>1V-321</w:t>
                    </w:r>
                  </w:fldSimple>
                  <w:r>
                    <w:rPr>
                      <w:rFonts w:ascii="Arial" w:eastAsia="MS Mincho" w:hAnsi="Arial"/>
                      <w:sz w:val="20"/>
                      <w:i/>
                      <w:iCs/>
                    </w:rPr>
                    <w:t>,
2020-04-06,
paskelbta TAR 2020-04-06, i. k. 2020-07164            </w:t>
                  </w:r>
                </w:p>
                <w:p/>
              </w:sdtContent>
            </w:sdt>
            <w:sdt>
              <w:sdtPr>
                <w:alias w:val="46 p."/>
                <w:tag w:val="part_a3a8af790ef5401c92f7f11a0082ffcd"/>
                <w:lock w:val="sdtLocked"/>
                <w:richText/>
              </w:sdtPr>
              <w:sdtContent>
                <w:p>
                  <w:pPr>
                    <w:widowControl w:val="0"/>
                    <w:ind w:firstLine="720"/>
                    <w:jc w:val="both"/>
                    <w:rPr>
                      <w:szCs w:val="24"/>
                      <w:lang w:eastAsia="lt-LT"/>
                    </w:rPr>
                  </w:pPr>
                  <w:sdt>
                    <w:sdtPr>
                      <w:alias w:val="Numeris"/>
                      <w:tag w:val="nr_a3a8af790ef5401c92f7f11a0082ffcd"/>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9764a6b021d945e28764f436c52b9944"/>
                <w:lock w:val="sdtLocked"/>
                <w:richText/>
              </w:sdtPr>
              <w:sdtContent>
                <w:p>
                  <w:pPr>
                    <w:widowControl w:val="0"/>
                    <w:ind w:firstLine="720"/>
                    <w:jc w:val="both"/>
                    <w:rPr>
                      <w:szCs w:val="24"/>
                      <w:lang w:eastAsia="lt-LT"/>
                    </w:rPr>
                  </w:pPr>
                  <w:sdt>
                    <w:sdtPr>
                      <w:alias w:val="Numeris"/>
                      <w:tag w:val="nr_9764a6b021d945e28764f436c52b994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d04f874fb253466fb1a3905dfaef185b"/>
                <w:lock w:val="sdtLocked"/>
                <w:richText/>
              </w:sdtPr>
              <w:sdtContent>
                <w:p>
                  <w:pPr>
                    <w:widowControl w:val="0"/>
                    <w:ind w:firstLine="720"/>
                    <w:jc w:val="both"/>
                    <w:rPr>
                      <w:szCs w:val="24"/>
                      <w:lang w:eastAsia="lt-LT"/>
                    </w:rPr>
                  </w:pPr>
                  <w:sdt>
                    <w:sdtPr>
                      <w:alias w:val="Numeris"/>
                      <w:tag w:val="nr_d04f874fb253466fb1a3905dfaef185b"/>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5cdc6d2376bc4713b5366a3173bb020f"/>
                <w:lock w:val="sdtLocked"/>
                <w:richText/>
              </w:sdtPr>
              <w:sdtContent>
                <w:p>
                  <w:pPr>
                    <w:widowControl w:val="0"/>
                    <w:ind w:firstLine="720"/>
                    <w:jc w:val="both"/>
                    <w:rPr>
                      <w:szCs w:val="24"/>
                      <w:lang w:eastAsia="lt-LT"/>
                    </w:rPr>
                  </w:pPr>
                  <w:sdt>
                    <w:sdtPr>
                      <w:alias w:val="Numeris"/>
                      <w:tag w:val="nr_5cdc6d2376bc4713b5366a3173bb020f"/>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73774bf643634eb3878f8381627fac2a"/>
                <w:lock w:val="sdtLocked"/>
                <w:richText/>
              </w:sdtPr>
              <w:sdtContent>
                <w:p>
                  <w:pPr>
                    <w:widowControl w:val="0"/>
                    <w:ind w:firstLine="720"/>
                    <w:jc w:val="both"/>
                    <w:rPr>
                      <w:szCs w:val="24"/>
                      <w:lang w:eastAsia="lt-LT"/>
                    </w:rPr>
                  </w:pPr>
                  <w:sdt>
                    <w:sdtPr>
                      <w:alias w:val="Numeris"/>
                      <w:tag w:val="nr_73774bf643634eb3878f8381627fac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ind w:firstLine="720"/>
                    <w:jc w:val="both"/>
                    <w:rPr>
                      <w:szCs w:val="24"/>
                      <w:lang w:eastAsia="lt-LT"/>
                    </w:rPr>
                  </w:pPr>
                  <w:r>
                    <w:rPr>
                      <w:szCs w:val="24"/>
                      <w:lang w:eastAsia="lt-LT"/>
                    </w:rPr>
                    <w:t>Raštu atliktos praktinės užduotys pridedamos prie atrankos protokolo.</w:t>
                  </w:r>
                </w:p>
              </w:sdtContent>
            </w:sdt>
            <w:sdt>
              <w:sdtPr>
                <w:alias w:val="51 p."/>
                <w:tag w:val="part_566d29537ebc4f05afff7d4f59203755"/>
                <w:lock w:val="sdtLocked"/>
                <w:richText/>
              </w:sdtPr>
              <w:sdtContent>
                <w:p>
                  <w:pPr>
                    <w:widowControl w:val="0"/>
                    <w:ind w:firstLine="720"/>
                    <w:jc w:val="both"/>
                    <w:rPr>
                      <w:szCs w:val="24"/>
                      <w:lang w:eastAsia="lt-LT"/>
                    </w:rPr>
                  </w:pPr>
                  <w:sdt>
                    <w:sdtPr>
                      <w:alias w:val="Numeris"/>
                      <w:tag w:val="nr_566d29537ebc4f05afff7d4f59203755"/>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afd6fe6920944654b872f3e2f8da3823"/>
                <w:lock w:val="sdtLocked"/>
                <w:richText/>
              </w:sdtPr>
              <w:sdtContent>
                <w:p>
                  <w:pPr>
                    <w:widowControl w:val="0"/>
                    <w:ind w:firstLine="720"/>
                    <w:jc w:val="both"/>
                    <w:rPr>
                      <w:szCs w:val="24"/>
                      <w:lang w:eastAsia="lt-LT"/>
                    </w:rPr>
                  </w:pPr>
                  <w:sdt>
                    <w:sdtPr>
                      <w:alias w:val="Numeris"/>
                      <w:tag w:val="nr_afd6fe6920944654b872f3e2f8da3823"/>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44e79df1634945449688cbf401012128"/>
                <w:lock w:val="sdtLocked"/>
                <w:richText/>
              </w:sdtPr>
              <w:sdtContent>
                <w:p>
                  <w:pPr>
                    <w:widowControl w:val="0"/>
                    <w:ind w:firstLine="720"/>
                    <w:jc w:val="both"/>
                    <w:rPr>
                      <w:szCs w:val="24"/>
                      <w:lang w:eastAsia="lt-LT"/>
                    </w:rPr>
                  </w:pPr>
                  <w:sdt>
                    <w:sdtPr>
                      <w:alias w:val="Numeris"/>
                      <w:tag w:val="nr_44e79df1634945449688cbf401012128"/>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4aa91266144845bbadb80aae427bc1fb"/>
                <w:lock w:val="sdtLocked"/>
                <w:richText/>
              </w:sdtPr>
              <w:sdtContent>
                <w:p>
                  <w:pPr>
                    <w:widowControl w:val="0"/>
                    <w:ind w:firstLine="720"/>
                    <w:jc w:val="both"/>
                    <w:rPr>
                      <w:szCs w:val="24"/>
                      <w:lang w:eastAsia="lt-LT"/>
                    </w:rPr>
                  </w:pPr>
                  <w:sdt>
                    <w:sdtPr>
                      <w:alias w:val="Numeris"/>
                      <w:tag w:val="nr_4aa91266144845bbadb80aae427bc1fb"/>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3269e9620a9a47d58fb7feb19fdb8906"/>
                <w:lock w:val="sdtLocked"/>
                <w:richText/>
              </w:sdtPr>
              <w:sdtContent>
                <w:p>
                  <w:pPr>
                    <w:widowControl w:val="0"/>
                    <w:ind w:firstLine="720"/>
                    <w:jc w:val="both"/>
                    <w:rPr>
                      <w:szCs w:val="24"/>
                      <w:lang w:eastAsia="lt-LT"/>
                    </w:rPr>
                  </w:pPr>
                  <w:sdt>
                    <w:sdtPr>
                      <w:alias w:val="Numeris"/>
                      <w:tag w:val="nr_3269e9620a9a47d58fb7feb19fdb8906"/>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183efc0418684d16ad94fb48fc10557e"/>
                <w:lock w:val="sdtLocked"/>
                <w:richText/>
              </w:sdtPr>
              <w:sdtContent>
                <w:p>
                  <w:pPr>
                    <w:ind w:firstLine="709"/>
                    <w:jc w:val="both"/>
                    <w:rPr>
                      <w:szCs w:val="24"/>
                      <w:lang w:eastAsia="lt-LT"/>
                    </w:rPr>
                  </w:pPr>
                  <w:sdt>
                    <w:sdtPr>
                      <w:alias w:val="Numeris"/>
                      <w:tag w:val="nr_183efc0418684d16ad94fb48fc10557e"/>
                      <w:lock w:val="sdtLocked"/>
                      <w:richText/>
                    </w:sdtPr>
                    <w:sdtContent>
                      <w:r>
                        <w:rPr>
                          <w:color w:val="000000"/>
                        </w:rPr>
                        <w:t>56</w:t>
                      </w:r>
                    </w:sdtContent>
                  </w:sdt>
                  <w:r>
                    <w:rPr>
                      <w:color w:val="000000"/>
                    </w:rPr>
                    <w:t>. Kiekvienas atrankoje dalyvavęs pretendentas pasirašytinai,</w:t>
                  </w:r>
                  <w:r>
                    <w:rPr>
                      <w:b/>
                      <w:color w:val="000000"/>
                    </w:rPr>
                    <w:t xml:space="preserve"> </w:t>
                  </w:r>
                  <w:r>
                    <w:rPr>
                      <w:color w:val="000000"/>
                    </w:rPr>
                    <w:t>o jeigu pretendentų vertinimui atrankos komisijoje buvo naudojami telekomunikacijų galiniai įrenginiai, – žodžiu ir (arba) jo prašyme nurodytu elektroniniu paštu supažindinamas su atrankos rezultatais. 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e31f0781211eabee4a336e7e6fdab">
                    <w:r w:rsidRPr="00532B9F">
                      <w:rPr>
                        <w:rFonts w:ascii="Arial" w:eastAsia="MS Mincho" w:hAnsi="Arial"/>
                        <w:sz w:val="20"/>
                        <w:i/>
                        <w:iCs/>
                        <w:color w:val="0000FF" w:themeColor="hyperlink"/>
                        <w:u w:val="single"/>
                      </w:rPr>
                      <w:t>1V-321</w:t>
                    </w:r>
                  </w:fldSimple>
                  <w:r>
                    <w:rPr>
                      <w:rFonts w:ascii="Arial" w:eastAsia="MS Mincho" w:hAnsi="Arial"/>
                      <w:sz w:val="20"/>
                      <w:i/>
                      <w:iCs/>
                    </w:rPr>
                    <w:t>,
2020-04-06,
paskelbta TAR 2020-04-06, i. k. 2020-07164            </w:t>
                  </w:r>
                </w:p>
                <w:p/>
              </w:sdtContent>
            </w:sdt>
          </w:sdtContent>
        </w:sdt>
        <w:sdt>
          <w:sdtPr>
            <w:alias w:val="skyrius"/>
            <w:tag w:val="part_1a440035b62a4070ac42c5f3e81b70c2"/>
            <w:lock w:val="sdtLocked"/>
            <w:richText/>
          </w:sdtPr>
          <w:sdtContent>
            <w:p>
              <w:pPr>
                <w:widowControl w:val="0"/>
                <w:jc w:val="center"/>
                <w:rPr>
                  <w:b/>
                  <w:szCs w:val="24"/>
                  <w:lang w:eastAsia="lt-LT"/>
                </w:rPr>
              </w:pPr>
              <w:sdt>
                <w:sdtPr>
                  <w:alias w:val="Numeris"/>
                  <w:tag w:val="nr_1a440035b62a4070ac42c5f3e81b70c2"/>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1a440035b62a4070ac42c5f3e81b70c2"/>
                  <w:lock w:val="sdtLocked"/>
                  <w:richText/>
                </w:sdtPr>
                <w:sdtContent>
                  <w:r>
                    <w:rPr>
                      <w:b/>
                      <w:szCs w:val="24"/>
                      <w:lang w:eastAsia="lt-LT"/>
                    </w:rPr>
                    <w:t>ATRANKĄ LAIMĖJUSIO PRETENDENTO SKYRIMAS Į PAREIGAS</w:t>
                  </w:r>
                </w:sdtContent>
              </w:sdt>
            </w:p>
            <w:p>
              <w:pPr>
                <w:widowControl w:val="0"/>
                <w:ind w:firstLine="720"/>
                <w:jc w:val="both"/>
                <w:rPr>
                  <w:szCs w:val="24"/>
                  <w:lang w:eastAsia="lt-LT"/>
                </w:rPr>
              </w:pPr>
            </w:p>
            <w:sdt>
              <w:sdtPr>
                <w:alias w:val="57 p."/>
                <w:tag w:val="part_03fd2351962d4f0dbb7cedfd6a0e5870"/>
                <w:lock w:val="sdtLocked"/>
                <w:richText/>
              </w:sdtPr>
              <w:sdtContent>
                <w:p>
                  <w:pPr>
                    <w:widowControl w:val="0"/>
                    <w:ind w:firstLine="720"/>
                    <w:jc w:val="both"/>
                    <w:rPr>
                      <w:szCs w:val="24"/>
                      <w:lang w:eastAsia="lt-LT"/>
                    </w:rPr>
                  </w:pPr>
                  <w:sdt>
                    <w:sdtPr>
                      <w:alias w:val="Numeris"/>
                      <w:tag w:val="nr_03fd2351962d4f0dbb7cedfd6a0e5870"/>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b53262ed34764ef4a3e1a561244f361e"/>
                <w:lock w:val="sdtLocked"/>
                <w:richText/>
              </w:sdtPr>
              <w:sdtContent>
                <w:p>
                  <w:pPr>
                    <w:widowControl w:val="0"/>
                    <w:ind w:firstLine="720"/>
                    <w:jc w:val="both"/>
                    <w:rPr>
                      <w:szCs w:val="24"/>
                      <w:lang w:eastAsia="lt-LT"/>
                    </w:rPr>
                  </w:pPr>
                  <w:sdt>
                    <w:sdtPr>
                      <w:alias w:val="Numeris"/>
                      <w:tag w:val="nr_b53262ed34764ef4a3e1a561244f361e"/>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72a7baf87d624262889b924650086e51"/>
                <w:lock w:val="sdtLocked"/>
                <w:richText/>
              </w:sdtPr>
              <w:sdtContent>
                <w:p>
                  <w:pPr>
                    <w:widowControl w:val="0"/>
                    <w:ind w:firstLine="720"/>
                    <w:jc w:val="both"/>
                    <w:rPr>
                      <w:szCs w:val="24"/>
                      <w:lang w:eastAsia="lt-LT"/>
                    </w:rPr>
                  </w:pPr>
                  <w:sdt>
                    <w:sdtPr>
                      <w:alias w:val="Numeris"/>
                      <w:tag w:val="nr_72a7baf87d624262889b924650086e5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0646271d195342af8a83d42d19c297c3"/>
                <w:lock w:val="sdtLocked"/>
                <w:richText/>
              </w:sdtPr>
              <w:sdtContent>
                <w:p>
                  <w:pPr>
                    <w:widowControl w:val="0"/>
                    <w:ind w:firstLine="720"/>
                    <w:jc w:val="both"/>
                    <w:rPr>
                      <w:szCs w:val="24"/>
                      <w:lang w:eastAsia="lt-LT"/>
                    </w:rPr>
                  </w:pPr>
                  <w:sdt>
                    <w:sdtPr>
                      <w:alias w:val="Numeris"/>
                      <w:tag w:val="nr_0646271d195342af8a83d42d19c297c3"/>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0b32a3180ef44546bc57ac5830f47852"/>
                <w:lock w:val="sdtLocked"/>
                <w:richText/>
              </w:sdtPr>
              <w:sdtContent>
                <w:p>
                  <w:pPr>
                    <w:widowControl w:val="0"/>
                    <w:ind w:firstLine="720"/>
                    <w:jc w:val="both"/>
                    <w:rPr>
                      <w:szCs w:val="24"/>
                      <w:lang w:eastAsia="lt-LT"/>
                    </w:rPr>
                  </w:pPr>
                  <w:sdt>
                    <w:sdtPr>
                      <w:alias w:val="Numeris"/>
                      <w:tag w:val="nr_0b32a3180ef44546bc57ac5830f47852"/>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b9c28da911bf4846b1d70dc286aa11e2"/>
            <w:lock w:val="sdtLocked"/>
            <w:richText/>
          </w:sdtPr>
          <w:sdtContent>
            <w:p>
              <w:pPr>
                <w:jc w:val="center"/>
                <w:rPr>
                  <w:szCs w:val="24"/>
                  <w:lang w:eastAsia="lt-LT"/>
                </w:rPr>
              </w:pPr>
              <w:sdt>
                <w:sdtPr>
                  <w:alias w:val="Numeris"/>
                  <w:tag w:val="nr_b9c28da911bf4846b1d70dc286aa11e2"/>
                  <w:lock w:val="sdtLocked"/>
                  <w:richText/>
                </w:sdtPr>
                <w:sdtContent>
                  <w:r>
                    <w:rPr>
                      <w:b/>
                      <w:bCs/>
                      <w:szCs w:val="24"/>
                      <w:lang w:eastAsia="lt-LT"/>
                    </w:rPr>
                    <w:t>VI</w:t>
                  </w:r>
                </w:sdtContent>
              </w:sdt>
              <w:r>
                <w:rPr>
                  <w:b/>
                  <w:bCs/>
                  <w:szCs w:val="24"/>
                  <w:lang w:eastAsia="lt-LT"/>
                </w:rPr>
                <w:t xml:space="preserve"> SKYRIUS </w:t>
              </w:r>
            </w:p>
            <w:p>
              <w:pPr>
                <w:jc w:val="center"/>
                <w:rPr>
                  <w:szCs w:val="24"/>
                  <w:lang w:eastAsia="lt-LT"/>
                </w:rPr>
              </w:pPr>
              <w:sdt>
                <w:sdtPr>
                  <w:alias w:val="Pavadinimas"/>
                  <w:tag w:val="title_b9c28da911bf4846b1d70dc286aa11e2"/>
                  <w:lock w:val="sdtLocked"/>
                  <w:richText/>
                </w:sdtPr>
                <w:sdtContent>
                  <w:r>
                    <w:rPr>
                      <w:b/>
                      <w:bCs/>
                      <w:szCs w:val="24"/>
                      <w:lang w:eastAsia="lt-LT"/>
                    </w:rPr>
                    <w:t>BAIGIAMOSIOS NUOSTATOS</w:t>
                  </w:r>
                </w:sdtContent>
              </w:sdt>
            </w:p>
            <w:p>
              <w:pPr>
                <w:ind w:firstLine="771"/>
                <w:jc w:val="both"/>
                <w:rPr>
                  <w:szCs w:val="24"/>
                  <w:lang w:eastAsia="lt-LT"/>
                </w:rPr>
              </w:pPr>
            </w:p>
            <w:sdt>
              <w:sdtPr>
                <w:alias w:val="62 p."/>
                <w:tag w:val="part_9cfc985f8ecc47b29d6810ff5efdd2bd"/>
                <w:lock w:val="sdtLocked"/>
                <w:richText/>
              </w:sdtPr>
              <w:sdtContent>
                <w:p>
                  <w:pPr>
                    <w:ind w:firstLine="709"/>
                    <w:jc w:val="both"/>
                    <w:rPr>
                      <w:szCs w:val="24"/>
                    </w:rPr>
                  </w:pPr>
                  <w:sdt>
                    <w:sdtPr>
                      <w:alias w:val="Numeris"/>
                      <w:tag w:val="nr_9cfc985f8ecc47b29d6810ff5efdd2bd"/>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9aec53718d994bc6bb2c462143fb0f4c"/>
                <w:lock w:val="sdtLocked"/>
                <w:richText/>
              </w:sdtPr>
              <w:sdtContent>
                <w:p>
                  <w:pPr>
                    <w:widowControl w:val="0"/>
                    <w:ind w:firstLine="720"/>
                    <w:jc w:val="both"/>
                    <w:rPr>
                      <w:szCs w:val="24"/>
                      <w:lang w:eastAsia="lt-LT"/>
                    </w:rPr>
                  </w:pPr>
                  <w:sdt>
                    <w:sdtPr>
                      <w:alias w:val="Numeris"/>
                      <w:tag w:val="nr_9aec53718d994bc6bb2c462143fb0f4c"/>
                      <w:lock w:val="sdtLocked"/>
                      <w:richText/>
                    </w:sdtPr>
                    <w:sdtContent>
                      <w:r>
                        <w:rPr>
                          <w:szCs w:val="24"/>
                          <w:lang w:eastAsia="lt-LT"/>
                        </w:rPr>
                        <w:t>63</w:t>
                      </w:r>
                    </w:sdtContent>
                  </w:sdt>
                  <w:r>
                    <w:rPr>
                      <w:szCs w:val="24"/>
                      <w:lang w:eastAsia="lt-LT"/>
                    </w:rPr>
                    <w:t>. Atranka laikomas neįvykusia, kai:</w:t>
                  </w:r>
                </w:p>
                <w:sdt>
                  <w:sdtPr>
                    <w:alias w:val="63.1 pp."/>
                    <w:tag w:val="part_9324a2b9d6c040bfb466e1e6ac45dca0"/>
                    <w:lock w:val="sdtLocked"/>
                    <w:richText/>
                  </w:sdtPr>
                  <w:sdtContent>
                    <w:p>
                      <w:pPr>
                        <w:widowControl w:val="0"/>
                        <w:ind w:firstLine="720"/>
                        <w:jc w:val="both"/>
                        <w:rPr>
                          <w:szCs w:val="24"/>
                          <w:lang w:eastAsia="lt-LT"/>
                        </w:rPr>
                      </w:pPr>
                      <w:sdt>
                        <w:sdtPr>
                          <w:alias w:val="Numeris"/>
                          <w:tag w:val="nr_9324a2b9d6c040bfb466e1e6ac45dca0"/>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a9e7cf5221d74ca59ba8c983f14760ac"/>
                    <w:lock w:val="sdtLocked"/>
                    <w:richText/>
                  </w:sdtPr>
                  <w:sdtContent>
                    <w:p>
                      <w:pPr>
                        <w:widowControl w:val="0"/>
                        <w:ind w:firstLine="720"/>
                        <w:jc w:val="both"/>
                        <w:rPr>
                          <w:szCs w:val="24"/>
                          <w:lang w:eastAsia="lt-LT"/>
                        </w:rPr>
                      </w:pPr>
                      <w:sdt>
                        <w:sdtPr>
                          <w:alias w:val="Numeris"/>
                          <w:tag w:val="nr_a9e7cf5221d74ca59ba8c983f14760ac"/>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c9792f7e8833419d818e9a0b03488579"/>
                    <w:lock w:val="sdtLocked"/>
                    <w:richText/>
                  </w:sdtPr>
                  <w:sdtContent>
                    <w:p>
                      <w:pPr>
                        <w:widowControl w:val="0"/>
                        <w:ind w:firstLine="720"/>
                        <w:jc w:val="both"/>
                        <w:rPr>
                          <w:szCs w:val="24"/>
                          <w:lang w:eastAsia="lt-LT"/>
                        </w:rPr>
                      </w:pPr>
                      <w:sdt>
                        <w:sdtPr>
                          <w:alias w:val="Numeris"/>
                          <w:tag w:val="nr_c9792f7e8833419d818e9a0b03488579"/>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75549a57d6f549acb15e624c34f78be7"/>
                    <w:lock w:val="sdtLocked"/>
                    <w:richText/>
                  </w:sdtPr>
                  <w:sdtContent>
                    <w:p>
                      <w:pPr>
                        <w:widowControl w:val="0"/>
                        <w:ind w:firstLine="720"/>
                        <w:jc w:val="both"/>
                        <w:rPr>
                          <w:szCs w:val="24"/>
                          <w:lang w:eastAsia="lt-LT"/>
                        </w:rPr>
                      </w:pPr>
                      <w:sdt>
                        <w:sdtPr>
                          <w:alias w:val="Numeris"/>
                          <w:tag w:val="nr_75549a57d6f549acb15e624c34f78be7"/>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d1bfd3912bff4afe8b13aaaff00e492e"/>
                    <w:lock w:val="sdtLocked"/>
                    <w:richText/>
                  </w:sdtPr>
                  <w:sdtContent>
                    <w:p>
                      <w:pPr>
                        <w:widowControl w:val="0"/>
                        <w:ind w:firstLine="720"/>
                        <w:jc w:val="both"/>
                        <w:rPr>
                          <w:szCs w:val="24"/>
                        </w:rPr>
                      </w:pPr>
                      <w:sdt>
                        <w:sdtPr>
                          <w:alias w:val="Numeris"/>
                          <w:tag w:val="nr_d1bfd3912bff4afe8b13aaaff00e492e"/>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a0f9e6d69c46fbb7262d2356c04daf"/>
                    <w:lock w:val="sdtLocked"/>
                    <w:richText/>
                  </w:sdtPr>
                  <w:sdtContent>
                    <w:p>
                      <w:pPr>
                        <w:widowControl w:val="0"/>
                        <w:ind w:firstLine="720"/>
                        <w:jc w:val="both"/>
                        <w:rPr>
                          <w:szCs w:val="24"/>
                        </w:rPr>
                      </w:pPr>
                      <w:sdt>
                        <w:sdtPr>
                          <w:alias w:val="Numeris"/>
                          <w:tag w:val="nr_38a0f9e6d69c46fbb7262d2356c04daf"/>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cb1c73156c2549ebad585d82b41a5fc4"/>
                    <w:lock w:val="sdtLocked"/>
                    <w:richText/>
                  </w:sdtPr>
                  <w:sdtContent>
                    <w:p>
                      <w:pPr>
                        <w:widowControl w:val="0"/>
                        <w:ind w:firstLine="720"/>
                        <w:jc w:val="both"/>
                        <w:rPr>
                          <w:szCs w:val="24"/>
                        </w:rPr>
                      </w:pPr>
                      <w:sdt>
                        <w:sdtPr>
                          <w:alias w:val="Numeris"/>
                          <w:tag w:val="nr_cb1c73156c2549ebad585d82b41a5fc4"/>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6b7aab4a006443dda34f6059b44aa806"/>
                <w:lock w:val="sdtLocked"/>
                <w:richText/>
              </w:sdtPr>
              <w:sdtContent>
                <w:p>
                  <w:pPr>
                    <w:widowControl w:val="0"/>
                    <w:ind w:firstLine="720"/>
                    <w:jc w:val="both"/>
                    <w:rPr>
                      <w:szCs w:val="24"/>
                    </w:rPr>
                  </w:pPr>
                  <w:sdt>
                    <w:sdtPr>
                      <w:alias w:val="Numeris"/>
                      <w:tag w:val="nr_6b7aab4a006443dda34f6059b44aa8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1d21629e70df43db9c869f5cc64d4af9"/>
                <w:lock w:val="sdtLocked"/>
                <w:richText/>
              </w:sdtPr>
              <w:sdtContent>
                <w:p>
                  <w:pPr>
                    <w:ind w:firstLine="720"/>
                    <w:jc w:val="both"/>
                    <w:rPr>
                      <w:szCs w:val="24"/>
                    </w:rPr>
                  </w:pPr>
                  <w:sdt>
                    <w:sdtPr>
                      <w:alias w:val="Numeris"/>
                      <w:tag w:val="nr_1d21629e70df43db9c869f5cc64d4af9"/>
                      <w:lock w:val="sdtLocked"/>
                      <w:richText/>
                    </w:sdtPr>
                    <w:sdtContent>
                      <w:r>
                        <w:rPr>
                          <w:color w:val="000000"/>
                          <w:szCs w:val="24"/>
                        </w:rPr>
                        <w:t>65</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66 p."/>
                <w:tag w:val="part_3d15c48edd9346248f379d1e9f04a1db"/>
                <w:lock w:val="sdtLocked"/>
                <w:richText/>
              </w:sdtPr>
              <w:sdtContent>
                <w:p>
                  <w:pPr>
                    <w:widowControl w:val="0"/>
                    <w:ind w:firstLine="720"/>
                    <w:jc w:val="both"/>
                    <w:rPr>
                      <w:szCs w:val="24"/>
                      <w:lang w:eastAsia="lt-LT"/>
                    </w:rPr>
                  </w:pPr>
                  <w:sdt>
                    <w:sdtPr>
                      <w:alias w:val="Numeris"/>
                      <w:tag w:val="nr_3d15c48edd9346248f379d1e9f04a1db"/>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ind w:firstLine="709"/>
                    <w:jc w:val="both"/>
                    <w:rPr>
                      <w:szCs w:val="24"/>
                      <w:lang w:eastAsia="lt-LT"/>
                    </w:rPr>
                  </w:pPr>
                </w:p>
              </w:sdtContent>
            </w:sdt>
          </w:sdtContent>
        </w:sdt>
        <w:sdt>
          <w:sdtPr>
            <w:alias w:val="pabaiga"/>
            <w:tag w:val="part_c1ecfb6213d0496e902e497d7380eaf6"/>
            <w:lock w:val="sdtLocked"/>
            <w:richText/>
          </w:sdtPr>
          <w:sdtContent>
            <w:p>
              <w:pPr>
                <w:jc w:val="center"/>
              </w:pPr>
              <w:r>
                <w:rPr>
                  <w:szCs w:val="24"/>
                  <w:lang w:eastAsia="lt-LT"/>
                </w:rPr>
                <w:t>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sdtContent>
    </w:sdt>
    <w:sdt>
      <w:sdtPr>
        <w:alias w:val="1 pr."/>
        <w:tag w:val="part_4aa6c0a658694a9999f723471b35fff1"/>
        <w:lock w:val="sdtLocked"/>
        <w:richText/>
      </w:sdtPr>
      <w:sdtContent>
        <w:p>
          <w:pPr>
            <w:ind w:left="5040" w:firstLine="720"/>
            <w:sectPr>
              <w:headerReference w:type="default" r:id="rId27"/>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760"/>
            <w:rPr>
              <w:bCs/>
              <w:szCs w:val="24"/>
            </w:rPr>
          </w:pPr>
          <w:sdt>
            <w:sdtPr>
              <w:alias w:val="Numeris"/>
              <w:tag w:val="nr_4aa6c0a658694a9999f723471b35fff1"/>
              <w:lock w:val="sdtLocked"/>
              <w:richText/>
            </w:sdtPr>
            <w:sdtContent>
              <w:r>
                <w:rPr>
                  <w:bCs/>
                  <w:szCs w:val="24"/>
                </w:rPr>
                <w:t>1</w:t>
              </w:r>
            </w:sdtContent>
          </w:sdt>
          <w:r>
            <w:rPr>
              <w:bCs/>
              <w:szCs w:val="24"/>
            </w:rPr>
            <w:t xml:space="preserve"> priedas</w:t>
          </w:r>
        </w:p>
        <w:p>
          <w:pPr>
            <w:ind w:left="5760"/>
            <w:rPr>
              <w:bCs/>
              <w:szCs w:val="24"/>
            </w:rPr>
          </w:pPr>
        </w:p>
        <w:p>
          <w:pPr>
            <w:ind w:left="5760"/>
            <w:rPr>
              <w:bCs/>
              <w:szCs w:val="24"/>
              <w:highlight w:val="yellow"/>
            </w:rPr>
          </w:pPr>
        </w:p>
        <w:p>
          <w:pPr>
            <w:jc w:val="center"/>
            <w:rPr>
              <w:szCs w:val="24"/>
              <w:lang w:eastAsia="lt-LT"/>
            </w:rPr>
          </w:pPr>
          <w:sdt>
            <w:sdtPr>
              <w:alias w:val="Pavadinimas"/>
              <w:tag w:val="title_4aa6c0a658694a9999f723471b35fff1"/>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sdtContent>
    </w:sdt>
    <w:sdt>
      <w:sdtPr>
        <w:alias w:val="2 pr."/>
        <w:tag w:val="part_d866e7e8d79e42128173ad0f449fb927"/>
        <w:lock w:val="sdtLocked"/>
        <w:richText/>
      </w:sdtPr>
      <w:sdtContent>
        <w:p>
          <w:pPr>
            <w:ind w:left="5040" w:firstLine="720"/>
            <w:sectPr>
              <w:headerReference w:type="even" r:id="rId28"/>
              <w:headerReference w:type="default" r:id="rId29"/>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d866e7e8d79e42128173ad0f449fb927"/>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d866e7e8d79e42128173ad0f449fb927"/>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textAlignment w:val="baseline"/>
            <w:rPr>
              <w:szCs w:val="24"/>
            </w:rPr>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sdtContent>
    </w:sdt>
    <w:sdt>
      <w:sdtPr>
        <w:alias w:val="patvirtinta"/>
        <w:tag w:val="part_28f85fc4f60a4e5abe9ba71eb70257a8"/>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28f85fc4f60a4e5abe9ba71eb70257a8"/>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4de7617ff24941fabfb3faf66b6a1486"/>
            <w:lock w:val="sdtLocked"/>
            <w:richText/>
          </w:sdtPr>
          <w:sdtContent>
            <w:p>
              <w:pPr>
                <w:tabs>
                  <w:tab w:val="left" w:pos="4536"/>
                </w:tabs>
                <w:jc w:val="center"/>
                <w:rPr>
                  <w:b/>
                  <w:szCs w:val="24"/>
                  <w:lang w:eastAsia="lt-LT"/>
                </w:rPr>
              </w:pPr>
              <w:sdt>
                <w:sdtPr>
                  <w:alias w:val="Numeris"/>
                  <w:tag w:val="nr_4de7617ff24941fabfb3faf66b6a148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de7617ff24941fabfb3faf66b6a1486"/>
                  <w:lock w:val="sdtLocked"/>
                  <w:richText/>
                </w:sdtPr>
                <w:sdtContent>
                  <w:r>
                    <w:rPr>
                      <w:b/>
                      <w:szCs w:val="24"/>
                      <w:lang w:eastAsia="lt-LT"/>
                    </w:rPr>
                    <w:t>BENDROSIOS NUOSTATOS</w:t>
                  </w:r>
                </w:sdtContent>
              </w:sdt>
            </w:p>
            <w:p>
              <w:pPr>
                <w:rPr>
                  <w:b/>
                  <w:szCs w:val="24"/>
                  <w:lang w:eastAsia="lt-LT"/>
                </w:rPr>
              </w:pPr>
            </w:p>
            <w:sdt>
              <w:sdtPr>
                <w:alias w:val="1 p."/>
                <w:tag w:val="part_6912ed45b54b4b5cb03ab7e805269ad6"/>
                <w:lock w:val="sdtLocked"/>
                <w:richText/>
              </w:sdtPr>
              <w:sdtContent>
                <w:p>
                  <w:pPr>
                    <w:tabs>
                      <w:tab w:val="left" w:pos="426"/>
                      <w:tab w:val="left" w:pos="993"/>
                    </w:tabs>
                    <w:ind w:firstLine="567"/>
                    <w:jc w:val="both"/>
                    <w:rPr>
                      <w:szCs w:val="24"/>
                      <w:lang w:eastAsia="lt-LT"/>
                    </w:rPr>
                  </w:pPr>
                  <w:sdt>
                    <w:sdtPr>
                      <w:alias w:val="Numeris"/>
                      <w:tag w:val="nr_6912ed45b54b4b5cb03ab7e805269ad6"/>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6638fced1c78484eb44254d8367cd979"/>
                <w:lock w:val="sdtLocked"/>
                <w:richText/>
              </w:sdtPr>
              <w:sdtContent>
                <w:p>
                  <w:pPr>
                    <w:tabs>
                      <w:tab w:val="left" w:pos="426"/>
                      <w:tab w:val="left" w:pos="993"/>
                    </w:tabs>
                    <w:ind w:firstLine="567"/>
                    <w:jc w:val="both"/>
                    <w:rPr>
                      <w:szCs w:val="24"/>
                      <w:lang w:eastAsia="lt-LT"/>
                    </w:rPr>
                  </w:pPr>
                  <w:sdt>
                    <w:sdtPr>
                      <w:alias w:val="Numeris"/>
                      <w:tag w:val="nr_6638fced1c78484eb44254d8367cd979"/>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ind w:firstLine="567"/>
                    <w:jc w:val="both"/>
                    <w:rPr>
                      <w:szCs w:val="24"/>
                      <w:lang w:eastAsia="lt-LT"/>
                    </w:rPr>
                  </w:pPr>
                </w:p>
              </w:sdtContent>
            </w:sdt>
          </w:sdtContent>
        </w:sdt>
        <w:sdt>
          <w:sdtPr>
            <w:alias w:val="skyrius"/>
            <w:tag w:val="part_94593b6ea80e4525906effb6b91c782a"/>
            <w:lock w:val="sdtLocked"/>
            <w:richText/>
          </w:sdtPr>
          <w:sdtContent>
            <w:p>
              <w:pPr>
                <w:tabs>
                  <w:tab w:val="left" w:pos="4536"/>
                </w:tabs>
                <w:jc w:val="center"/>
                <w:rPr>
                  <w:b/>
                  <w:szCs w:val="24"/>
                  <w:lang w:eastAsia="lt-LT"/>
                </w:rPr>
              </w:pPr>
              <w:sdt>
                <w:sdtPr>
                  <w:alias w:val="Numeris"/>
                  <w:tag w:val="nr_94593b6ea80e4525906effb6b91c782a"/>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94593b6ea80e4525906effb6b91c782a"/>
                  <w:lock w:val="sdtLocked"/>
                  <w:richText/>
                </w:sdtPr>
                <w:sdtContent>
                  <w:r>
                    <w:rPr>
                      <w:b/>
                      <w:szCs w:val="24"/>
                      <w:lang w:eastAsia="lt-LT"/>
                    </w:rPr>
                    <w:t>PAREIGŪNŲ PERKĖLIMO Į KITAS PAREIGAS TVARKA</w:t>
                  </w:r>
                </w:sdtContent>
              </w:sdt>
            </w:p>
            <w:p>
              <w:pPr>
                <w:widowControl w:val="0"/>
                <w:jc w:val="center"/>
                <w:rPr>
                  <w:b/>
                  <w:szCs w:val="24"/>
                  <w:lang w:eastAsia="lt-LT"/>
                </w:rPr>
              </w:pPr>
            </w:p>
            <w:sdt>
              <w:sdtPr>
                <w:alias w:val="3 p."/>
                <w:tag w:val="part_39157ccbc993458cae439ec17f7d9b71"/>
                <w:lock w:val="sdtLocked"/>
                <w:richText/>
              </w:sdtPr>
              <w:sdtContent>
                <w:p>
                  <w:pPr>
                    <w:ind w:firstLine="709"/>
                    <w:jc w:val="both"/>
                    <w:rPr>
                      <w:color w:val="000000"/>
                      <w:szCs w:val="24"/>
                    </w:rPr>
                  </w:pPr>
                  <w:sdt>
                    <w:sdtPr>
                      <w:alias w:val="Numeris"/>
                      <w:tag w:val="nr_39157ccbc993458cae439ec17f7d9b71"/>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576da4062d824c40aa1ce9d8fad2d3ea"/>
                <w:lock w:val="sdtLocked"/>
                <w:richText/>
              </w:sdtPr>
              <w:sdtContent>
                <w:p>
                  <w:pPr>
                    <w:ind w:firstLine="709"/>
                    <w:jc w:val="both"/>
                    <w:rPr>
                      <w:spacing w:val="2"/>
                      <w:szCs w:val="24"/>
                    </w:rPr>
                  </w:pPr>
                  <w:sdt>
                    <w:sdtPr>
                      <w:alias w:val="Numeris"/>
                      <w:tag w:val="nr_576da4062d824c40aa1ce9d8fad2d3ea"/>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8ad697cf0e4b47eea73eda8a5464b51b"/>
                <w:lock w:val="sdtLocked"/>
                <w:richText/>
              </w:sdtPr>
              <w:sdtContent>
                <w:p>
                  <w:pPr>
                    <w:ind w:firstLine="709"/>
                    <w:jc w:val="both"/>
                    <w:rPr>
                      <w:szCs w:val="24"/>
                    </w:rPr>
                  </w:pPr>
                  <w:sdt>
                    <w:sdtPr>
                      <w:alias w:val="Numeris"/>
                      <w:tag w:val="nr_8ad697cf0e4b47eea73eda8a5464b51b"/>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e4821a35ec7d48ac8ed426a8cdcb7fe8"/>
                <w:lock w:val="sdtLocked"/>
                <w:richText/>
              </w:sdtPr>
              <w:sdtContent>
                <w:p>
                  <w:pPr>
                    <w:ind w:firstLine="709"/>
                    <w:jc w:val="both"/>
                    <w:rPr>
                      <w:spacing w:val="2"/>
                      <w:szCs w:val="24"/>
                    </w:rPr>
                  </w:pPr>
                  <w:sdt>
                    <w:sdtPr>
                      <w:alias w:val="Numeris"/>
                      <w:tag w:val="nr_e4821a35ec7d48ac8ed426a8cdcb7f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2dd9b2b199f745c489481cc8f43a7b10"/>
                <w:lock w:val="sdtLocked"/>
                <w:richText/>
              </w:sdtPr>
              <w:sdtContent>
                <w:p>
                  <w:pPr>
                    <w:ind w:firstLine="709"/>
                    <w:jc w:val="both"/>
                    <w:rPr>
                      <w:spacing w:val="2"/>
                      <w:szCs w:val="24"/>
                    </w:rPr>
                  </w:pPr>
                  <w:sdt>
                    <w:sdtPr>
                      <w:alias w:val="Numeris"/>
                      <w:tag w:val="nr_2dd9b2b199f745c489481cc8f43a7b10"/>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637f23a1553a4650a19dfe630489d81d"/>
                <w:lock w:val="sdtLocked"/>
                <w:richText/>
              </w:sdtPr>
              <w:sdtContent>
                <w:p>
                  <w:pPr>
                    <w:ind w:firstLine="709"/>
                    <w:jc w:val="both"/>
                    <w:rPr>
                      <w:szCs w:val="24"/>
                    </w:rPr>
                  </w:pPr>
                  <w:sdt>
                    <w:sdtPr>
                      <w:alias w:val="Numeris"/>
                      <w:tag w:val="nr_637f23a1553a4650a19dfe630489d81d"/>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b766cae51a124c0d8243bd00a5486bff"/>
                <w:lock w:val="sdtLocked"/>
                <w:richText/>
              </w:sdtPr>
              <w:sdtContent>
                <w:p>
                  <w:pPr>
                    <w:ind w:firstLine="709"/>
                    <w:jc w:val="both"/>
                    <w:rPr>
                      <w:szCs w:val="24"/>
                    </w:rPr>
                  </w:pPr>
                  <w:sdt>
                    <w:sdtPr>
                      <w:alias w:val="Numeris"/>
                      <w:tag w:val="nr_b766cae51a124c0d8243bd00a5486bff"/>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4e1d2c19449443d2ba982f7d152a34eb"/>
                <w:lock w:val="sdtLocked"/>
                <w:richText/>
              </w:sdtPr>
              <w:sdtContent>
                <w:p>
                  <w:pPr>
                    <w:ind w:firstLine="709"/>
                    <w:jc w:val="both"/>
                    <w:rPr>
                      <w:szCs w:val="24"/>
                    </w:rPr>
                  </w:pPr>
                  <w:sdt>
                    <w:sdtPr>
                      <w:alias w:val="Numeris"/>
                      <w:tag w:val="nr_4e1d2c19449443d2ba982f7d152a34eb"/>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610ae178f92446afb5ecbb4dfbec5f5c"/>
                <w:lock w:val="sdtLocked"/>
                <w:richText/>
              </w:sdtPr>
              <w:sdtContent>
                <w:p>
                  <w:pPr>
                    <w:ind w:firstLine="709"/>
                    <w:jc w:val="both"/>
                    <w:rPr>
                      <w:szCs w:val="24"/>
                    </w:rPr>
                  </w:pPr>
                  <w:sdt>
                    <w:sdtPr>
                      <w:alias w:val="Numeris"/>
                      <w:tag w:val="nr_610ae178f92446afb5ecbb4dfbec5f5c"/>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3e7f7e2789564b94b0e3fde07abd09f1"/>
                <w:lock w:val="sdtLocked"/>
                <w:richText/>
              </w:sdtPr>
              <w:sdtContent>
                <w:p>
                  <w:pPr>
                    <w:ind w:firstLine="709"/>
                    <w:jc w:val="both"/>
                    <w:rPr>
                      <w:szCs w:val="24"/>
                    </w:rPr>
                  </w:pPr>
                  <w:sdt>
                    <w:sdtPr>
                      <w:alias w:val="Numeris"/>
                      <w:tag w:val="nr_3e7f7e2789564b94b0e3fde07abd09f1"/>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f8bd6f7c4d4b47ceb78ce08ccf47fba2"/>
                <w:lock w:val="sdtLocked"/>
                <w:richText/>
              </w:sdtPr>
              <w:sdtContent>
                <w:p>
                  <w:pPr>
                    <w:ind w:firstLine="709"/>
                    <w:jc w:val="both"/>
                    <w:rPr>
                      <w:szCs w:val="24"/>
                    </w:rPr>
                  </w:pPr>
                  <w:sdt>
                    <w:sdtPr>
                      <w:alias w:val="Numeris"/>
                      <w:tag w:val="nr_f8bd6f7c4d4b47ceb78ce08ccf47fba2"/>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d68c7259c150417eb70c05953150f89f"/>
                <w:lock w:val="sdtLocked"/>
                <w:richText/>
              </w:sdtPr>
              <w:sdtContent>
                <w:p>
                  <w:pPr>
                    <w:pStyle w:val="PlainText"/>
                    <w:ind w:firstLine="567"/>
                    <w:jc w:val="both"/>
                    <w:rPr>
                      <w:rFonts w:ascii="Arial" w:hAnsi="Arial"/>
                      <w:b/>
                      <w:bCs/>
                      <w:sz w:val="22"/>
                    </w:rPr>
                  </w:pPr>
                  <w:r>
                    <w:rPr>
                      <w:rFonts w:ascii="Arial" w:hAnsi="Arial"/>
                      <w:sz w:val="22"/>
                    </w:rPr>
                    <w:t>14</w:t>
                  </w:r>
                  <w:r>
                    <w:rPr>
                      <w:rFonts w:ascii="Arial" w:hAnsi="Arial"/>
                      <w:sz w:val="22"/>
                    </w:rPr>
                    <w:t>.</w:t>
                  </w:r>
                  <w:r>
                    <w:rPr>
                      <w:rFonts w:ascii="Arial" w:eastAsia="MS Mincho" w:hAnsi="Arial"/>
                      <w:sz w:val="20"/>
                      <w:i/>
                      <w:iCs/>
                    </w:rPr>
                    <w:t xml:space="preserve"> Neteko galios nuo 2020-10-09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15 p."/>
                <w:tag w:val="part_2518950225a6418297c64640a0232d92"/>
                <w:lock w:val="sdtLocked"/>
                <w:richText/>
              </w:sdtPr>
              <w:sdtContent>
                <w:p>
                  <w:pPr>
                    <w:pStyle w:val="PlainText"/>
                    <w:ind w:firstLine="567"/>
                    <w:jc w:val="both"/>
                    <w:rPr>
                      <w:rFonts w:ascii="Arial" w:hAnsi="Arial"/>
                      <w:b/>
                      <w:bCs/>
                      <w:sz w:val="22"/>
                    </w:rPr>
                  </w:pPr>
                  <w:r>
                    <w:rPr>
                      <w:rFonts w:ascii="Arial" w:hAnsi="Arial"/>
                      <w:sz w:val="22"/>
                    </w:rPr>
                    <w:t>15</w:t>
                  </w:r>
                  <w:r>
                    <w:rPr>
                      <w:rFonts w:ascii="Arial" w:hAnsi="Arial"/>
                      <w:sz w:val="22"/>
                    </w:rPr>
                    <w:t>.</w:t>
                  </w:r>
                  <w:r>
                    <w:rPr>
                      <w:rFonts w:ascii="Arial" w:eastAsia="MS Mincho" w:hAnsi="Arial"/>
                      <w:sz w:val="20"/>
                      <w:i/>
                      <w:iCs/>
                    </w:rPr>
                    <w:t xml:space="preserve"> Neteko galios nuo 2020-10-09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16 p."/>
                <w:tag w:val="part_8594147883024bce9bc742f30150ca28"/>
                <w:lock w:val="sdtLocked"/>
                <w:richText/>
              </w:sdtPr>
              <w:sdtContent>
                <w:p>
                  <w:pPr>
                    <w:ind w:firstLine="709"/>
                    <w:jc w:val="both"/>
                    <w:rPr>
                      <w:szCs w:val="24"/>
                    </w:rPr>
                  </w:pPr>
                  <w:sdt>
                    <w:sdtPr>
                      <w:alias w:val="Numeris"/>
                      <w:tag w:val="nr_8594147883024bce9bc742f30150ca28"/>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4ee26efe379a45e79d7dee4630a39e8f"/>
                <w:lock w:val="sdtLocked"/>
                <w:richText/>
              </w:sdtPr>
              <w:sdtContent>
                <w:p>
                  <w:pPr>
                    <w:ind w:firstLine="709"/>
                    <w:jc w:val="both"/>
                    <w:rPr>
                      <w:color w:val="000000"/>
                      <w:szCs w:val="24"/>
                      <w:lang w:eastAsia="lt-LT"/>
                    </w:rPr>
                  </w:pPr>
                  <w:sdt>
                    <w:sdtPr>
                      <w:alias w:val="Numeris"/>
                      <w:tag w:val="nr_4ee26efe379a45e79d7dee4630a39e8f"/>
                      <w:lock w:val="sdtLocked"/>
                      <w:richText/>
                    </w:sdtPr>
                    <w:sdtContent>
                      <w:r>
                        <w:rPr>
                          <w:szCs w:val="24"/>
                        </w:rPr>
                        <w:t>17</w:t>
                      </w:r>
                    </w:sdtContent>
                  </w:sdt>
                  <w:r>
                    <w:rPr>
                      <w:szCs w:val="24"/>
                    </w:rPr>
                    <w:t>. Pareigūnui, perkeltam į kitas pareigas kitoje statutinėje įstaigoje, priklausančioje tai pačiai statutinių įstaigų sistemai, piniginė kompensacija už nepanaudotas kasmetines atostogas neišmokama. Nepanaudotas kasmetines atostogas suteikia statutinė įstaiga, į kurią pareigūnas perkeliamas.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Content>
        </w:sdt>
        <w:sdt>
          <w:sdtPr>
            <w:alias w:val="pabaiga"/>
            <w:tag w:val="part_becfc143db634558b0ea000f77d4ec84"/>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42d578f3c720417f97c37ab6a29c9e2f"/>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42d578f3c720417f97c37ab6a29c9e2f"/>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5e6b97dd11d14b51b3a12390600cadad"/>
            <w:lock w:val="sdtLocked"/>
            <w:richText/>
          </w:sdtPr>
          <w:sdtContent>
            <w:p>
              <w:pPr>
                <w:tabs>
                  <w:tab w:val="left" w:pos="4536"/>
                </w:tabs>
                <w:jc w:val="center"/>
                <w:rPr>
                  <w:b/>
                  <w:szCs w:val="24"/>
                  <w:lang w:eastAsia="lt-LT"/>
                </w:rPr>
              </w:pPr>
              <w:sdt>
                <w:sdtPr>
                  <w:alias w:val="Numeris"/>
                  <w:tag w:val="nr_5e6b97dd11d14b51b3a12390600cada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6b97dd11d14b51b3a12390600cadad"/>
                  <w:lock w:val="sdtLocked"/>
                  <w:richText/>
                </w:sdtPr>
                <w:sdtContent>
                  <w:r>
                    <w:rPr>
                      <w:b/>
                      <w:szCs w:val="24"/>
                      <w:lang w:eastAsia="lt-LT"/>
                    </w:rPr>
                    <w:t>BENDROSIOS NUOSTATOS</w:t>
                  </w:r>
                </w:sdtContent>
              </w:sdt>
            </w:p>
            <w:p>
              <w:pPr>
                <w:rPr>
                  <w:b/>
                  <w:szCs w:val="24"/>
                  <w:lang w:eastAsia="lt-LT"/>
                </w:rPr>
              </w:pPr>
            </w:p>
            <w:sdt>
              <w:sdtPr>
                <w:alias w:val="1 p."/>
                <w:tag w:val="part_0f4dfd6bff8e4b93b75beae8d497f3b4"/>
                <w:lock w:val="sdtLocked"/>
                <w:richText/>
              </w:sdtPr>
              <w:sdtContent>
                <w:p>
                  <w:pPr>
                    <w:ind w:firstLine="709"/>
                    <w:jc w:val="both"/>
                    <w:rPr>
                      <w:szCs w:val="24"/>
                    </w:rPr>
                  </w:pPr>
                  <w:sdt>
                    <w:sdtPr>
                      <w:alias w:val="Numeris"/>
                      <w:tag w:val="nr_0f4dfd6bff8e4b93b75beae8d497f3b4"/>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634b624cedb248c392e3b618a6db4391"/>
                <w:lock w:val="sdtLocked"/>
                <w:richText/>
              </w:sdtPr>
              <w:sdtContent>
                <w:p>
                  <w:pPr>
                    <w:tabs>
                      <w:tab w:val="left" w:pos="426"/>
                      <w:tab w:val="left" w:pos="993"/>
                    </w:tabs>
                    <w:ind w:firstLine="709"/>
                    <w:jc w:val="both"/>
                    <w:rPr>
                      <w:szCs w:val="24"/>
                      <w:lang w:eastAsia="lt-LT"/>
                    </w:rPr>
                  </w:pPr>
                  <w:sdt>
                    <w:sdtPr>
                      <w:alias w:val="Numeris"/>
                      <w:tag w:val="nr_634b624cedb248c392e3b618a6db4391"/>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ind w:firstLine="709"/>
                    <w:jc w:val="both"/>
                    <w:rPr>
                      <w:bCs/>
                      <w:szCs w:val="24"/>
                    </w:rPr>
                  </w:pPr>
                </w:p>
              </w:sdtContent>
            </w:sdt>
          </w:sdtContent>
        </w:sdt>
        <w:sdt>
          <w:sdtPr>
            <w:alias w:val="skyrius"/>
            <w:tag w:val="part_8ecf0c38c3a94656b16057c59e4fa6cc"/>
            <w:lock w:val="sdtLocked"/>
            <w:richText/>
          </w:sdtPr>
          <w:sdtContent>
            <w:p>
              <w:pPr>
                <w:ind w:firstLine="709"/>
                <w:jc w:val="center"/>
                <w:rPr>
                  <w:b/>
                  <w:bCs/>
                  <w:szCs w:val="24"/>
                </w:rPr>
              </w:pPr>
              <w:sdt>
                <w:sdtPr>
                  <w:alias w:val="Numeris"/>
                  <w:tag w:val="nr_8ecf0c38c3a94656b16057c59e4fa6cc"/>
                  <w:lock w:val="sdtLocked"/>
                  <w:richText/>
                </w:sdtPr>
                <w:sdtContent>
                  <w:r>
                    <w:rPr>
                      <w:b/>
                      <w:bCs/>
                      <w:szCs w:val="24"/>
                    </w:rPr>
                    <w:t>II</w:t>
                  </w:r>
                </w:sdtContent>
              </w:sdt>
              <w:r>
                <w:rPr>
                  <w:b/>
                  <w:bCs/>
                  <w:szCs w:val="24"/>
                </w:rPr>
                <w:t xml:space="preserve"> SKYRIUS</w:t>
              </w:r>
            </w:p>
            <w:p>
              <w:pPr>
                <w:ind w:firstLine="709"/>
                <w:jc w:val="center"/>
                <w:rPr>
                  <w:bCs/>
                  <w:szCs w:val="24"/>
                </w:rPr>
              </w:pPr>
              <w:sdt>
                <w:sdtPr>
                  <w:alias w:val="Pavadinimas"/>
                  <w:tag w:val="title_8ecf0c38c3a94656b16057c59e4fa6cc"/>
                  <w:lock w:val="sdtLocked"/>
                  <w:richText/>
                </w:sdtPr>
                <w:sdtContent>
                  <w:r>
                    <w:rPr>
                      <w:b/>
                      <w:bCs/>
                      <w:szCs w:val="24"/>
                    </w:rPr>
                    <w:t>ROTACIJOS TVARKA</w:t>
                  </w:r>
                </w:sdtContent>
              </w:sdt>
            </w:p>
            <w:p>
              <w:pPr>
                <w:ind w:firstLine="709"/>
                <w:jc w:val="both"/>
                <w:rPr>
                  <w:bCs/>
                  <w:szCs w:val="24"/>
                </w:rPr>
              </w:pPr>
            </w:p>
            <w:sdt>
              <w:sdtPr>
                <w:alias w:val="3 p."/>
                <w:tag w:val="part_a22e89394c2442219f5d0d5754b721c3"/>
                <w:lock w:val="sdtLocked"/>
                <w:richText/>
              </w:sdtPr>
              <w:sdtContent>
                <w:p>
                  <w:pPr>
                    <w:ind w:firstLine="709"/>
                    <w:jc w:val="both"/>
                    <w:rPr>
                      <w:bCs/>
                      <w:szCs w:val="24"/>
                    </w:rPr>
                  </w:pPr>
                  <w:sdt>
                    <w:sdtPr>
                      <w:alias w:val="Numeris"/>
                      <w:tag w:val="nr_a22e89394c2442219f5d0d5754b721c3"/>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3e7abd9bc90a4572bbaf7dd873035a3d"/>
                <w:lock w:val="sdtLocked"/>
                <w:richText/>
              </w:sdtPr>
              <w:sdtContent>
                <w:p>
                  <w:pPr>
                    <w:ind w:firstLine="709"/>
                    <w:jc w:val="both"/>
                    <w:rPr>
                      <w:b/>
                      <w:bCs/>
                      <w:caps/>
                      <w:szCs w:val="24"/>
                    </w:rPr>
                  </w:pPr>
                  <w:sdt>
                    <w:sdtPr>
                      <w:alias w:val="Numeris"/>
                      <w:tag w:val="nr_3e7abd9bc90a4572bbaf7dd873035a3d"/>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ee2ff28618ed4ce9b8ed10988b0a2028"/>
                <w:lock w:val="sdtLocked"/>
                <w:richText/>
              </w:sdtPr>
              <w:sdtContent>
                <w:p>
                  <w:pPr>
                    <w:ind w:firstLine="709"/>
                    <w:jc w:val="both"/>
                    <w:rPr>
                      <w:szCs w:val="24"/>
                    </w:rPr>
                  </w:pPr>
                  <w:sdt>
                    <w:sdtPr>
                      <w:alias w:val="Numeris"/>
                      <w:tag w:val="nr_ee2ff28618ed4ce9b8ed10988b0a2028"/>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3559edbf69cc4f6692966006d522a8e9"/>
                <w:lock w:val="sdtLocked"/>
                <w:richText/>
              </w:sdtPr>
              <w:sdtContent>
                <w:p>
                  <w:pPr>
                    <w:ind w:firstLine="709"/>
                    <w:jc w:val="both"/>
                    <w:rPr>
                      <w:color w:val="000000"/>
                      <w:szCs w:val="24"/>
                      <w:lang w:eastAsia="lt-LT"/>
                    </w:rPr>
                  </w:pPr>
                  <w:sdt>
                    <w:sdtPr>
                      <w:alias w:val="Numeris"/>
                      <w:tag w:val="nr_3559edbf69cc4f6692966006d522a8e9"/>
                      <w:lock w:val="sdtLocked"/>
                      <w:richText/>
                    </w:sdtPr>
                    <w:sdtContent>
                      <w:r>
                        <w:rPr>
                          <w:color w:val="000000"/>
                          <w:szCs w:val="24"/>
                        </w:rPr>
                        <w:t>6</w:t>
                      </w:r>
                    </w:sdtContent>
                  </w:sdt>
                  <w:r>
                    <w:rPr>
                      <w:color w:val="000000"/>
                      <w:szCs w:val="24"/>
                    </w:rPr>
                    <w:t>. Rotacijos komisijos darbo forma yra posėdžiai. Prireikus rotacijos komisijos posėdžiai gali būti organizuojami naudojantis telekomunikacijų galiniais įrenginiais.</w:t>
                  </w:r>
                  <w:r>
                    <w:rPr>
                      <w:b/>
                      <w:color w:val="000000"/>
                      <w:szCs w:val="24"/>
                    </w:rPr>
                    <w:t xml:space="preserve"> </w:t>
                  </w:r>
                  <w:r>
                    <w:rPr>
                      <w:color w:val="000000"/>
                      <w:szCs w:val="24"/>
                    </w:rPr>
                    <w:t>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 Pareigūno rotacijos nagrinėjimo eigai fiksuoti daromas skaitmeninis garso įrašas, o jeigu rotacijos komisijos posėdis organizuojamas naudojantis telekomunikacijų galiniais įrenginiais, – skaitmeninis garso ir vaizdo įrašas, kuris perkeliamas į skaitmeninę laikmeną. Skaitmeninis garso arba garso ir vaizdo įrašas pridedamas prie rotacijos komisijos posėdžio protokolo ir saugomas centrinėje statutinėje įstaigoje, laikantis asmens duomenų apsaugą reguliuojančiuose teisės aktuose nustatytų reikalavimų.</w:t>
                  </w:r>
                </w:p>
                <w:p>
                  <w:pPr>
                    <w:ind w:firstLine="709"/>
                    <w:jc w:val="both"/>
                    <w:rPr>
                      <w:szCs w:val="24"/>
                    </w:rPr>
                  </w:pPr>
                  <w:r>
                    <w:rPr>
                      <w:color w:val="000000"/>
                      <w:spacing w:val="2"/>
                      <w:szCs w:val="24"/>
                    </w:rPr>
                    <w:t xml:space="preserve">Jeigu paaiškėja, kad </w:t>
                  </w:r>
                  <w:r>
                    <w:rPr>
                      <w:color w:val="000000"/>
                      <w:szCs w:val="24"/>
                    </w:rPr>
                    <w:t xml:space="preserve">rotacijos </w:t>
                  </w:r>
                  <w:r>
                    <w:rPr>
                      <w:color w:val="000000"/>
                      <w:spacing w:val="2"/>
                      <w:szCs w:val="24"/>
                    </w:rPr>
                    <w:t xml:space="preserve">komisijos narys yra pareigūno, dėl kurio rotacijos yra svarstoma, sutuoktinis, sugyventinis (partneris), artimasis giminaitis ar asmuo, susijęs svainystės ryšiais, arba yra kitokių aplinkybių, kurios kelia abejonių dėl </w:t>
                  </w:r>
                  <w:r>
                    <w:rPr>
                      <w:color w:val="000000"/>
                      <w:szCs w:val="24"/>
                    </w:rPr>
                    <w:t xml:space="preserve">rotacijos </w:t>
                  </w:r>
                  <w:r>
                    <w:rPr>
                      <w:color w:val="000000"/>
                      <w:spacing w:val="2"/>
                      <w:szCs w:val="24"/>
                    </w:rPr>
                    <w:t xml:space="preserve">komisijos nario nešališkumo, </w:t>
                  </w:r>
                  <w:r>
                    <w:rPr>
                      <w:color w:val="000000"/>
                      <w:szCs w:val="24"/>
                    </w:rPr>
                    <w:t xml:space="preserve">rotacijos </w:t>
                  </w:r>
                  <w:r>
                    <w:rPr>
                      <w:color w:val="000000"/>
                      <w:spacing w:val="2"/>
                      <w:szCs w:val="24"/>
                    </w:rPr>
                    <w:t>komisijos narys turi nusišalinti.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e31f0781211eabee4a336e7e6fdab">
                    <w:r w:rsidRPr="00532B9F">
                      <w:rPr>
                        <w:rFonts w:ascii="Arial" w:eastAsia="MS Mincho" w:hAnsi="Arial"/>
                        <w:sz w:val="20"/>
                        <w:i/>
                        <w:iCs/>
                        <w:color w:val="0000FF" w:themeColor="hyperlink"/>
                        <w:u w:val="single"/>
                      </w:rPr>
                      <w:t>1V-321</w:t>
                    </w:r>
                  </w:fldSimple>
                  <w:r>
                    <w:rPr>
                      <w:rFonts w:ascii="Arial" w:eastAsia="MS Mincho" w:hAnsi="Arial"/>
                      <w:sz w:val="20"/>
                      <w:i/>
                      <w:iCs/>
                    </w:rPr>
                    <w:t>,
2020-04-06,
paskelbta TAR 2020-04-06, i. k. 2020-07164            </w:t>
                  </w:r>
                </w:p>
                <w:p/>
              </w:sdtContent>
            </w:sdt>
            <w:sdt>
              <w:sdtPr>
                <w:alias w:val="7 p."/>
                <w:tag w:val="part_7b2a4dd6b05544c0b31c4a4cf89d9129"/>
                <w:lock w:val="sdtLocked"/>
                <w:richText/>
              </w:sdtPr>
              <w:sdtContent>
                <w:p>
                  <w:pPr>
                    <w:ind w:firstLine="709"/>
                    <w:jc w:val="both"/>
                    <w:rPr>
                      <w:szCs w:val="24"/>
                    </w:rPr>
                  </w:pPr>
                  <w:sdt>
                    <w:sdtPr>
                      <w:alias w:val="Numeris"/>
                      <w:tag w:val="nr_7b2a4dd6b05544c0b31c4a4cf89d9129"/>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6249fecf8594dad998f774246483d46"/>
                <w:lock w:val="sdtLocked"/>
                <w:richText/>
              </w:sdtPr>
              <w:sdtContent>
                <w:p>
                  <w:pPr>
                    <w:ind w:firstLine="709"/>
                    <w:jc w:val="both"/>
                    <w:rPr>
                      <w:szCs w:val="24"/>
                    </w:rPr>
                  </w:pPr>
                  <w:sdt>
                    <w:sdtPr>
                      <w:alias w:val="Numeris"/>
                      <w:tag w:val="nr_d6249fecf8594dad998f774246483d46"/>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c616f9e3e6f8420d9414abdba79e409c"/>
                <w:lock w:val="sdtLocked"/>
                <w:richText/>
              </w:sdtPr>
              <w:sdtContent>
                <w:p>
                  <w:pPr>
                    <w:ind w:firstLine="709"/>
                    <w:jc w:val="both"/>
                    <w:rPr>
                      <w:szCs w:val="24"/>
                    </w:rPr>
                  </w:pPr>
                  <w:sdt>
                    <w:sdtPr>
                      <w:alias w:val="Numeris"/>
                      <w:tag w:val="nr_c616f9e3e6f8420d9414abdba79e409c"/>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e08012b8cf1440549cc680d2d0df0178"/>
                <w:lock w:val="sdtLocked"/>
                <w:richText/>
              </w:sdtPr>
              <w:sdtContent>
                <w:p>
                  <w:pPr>
                    <w:ind w:firstLine="709"/>
                    <w:jc w:val="both"/>
                    <w:rPr>
                      <w:szCs w:val="24"/>
                    </w:rPr>
                  </w:pPr>
                  <w:sdt>
                    <w:sdtPr>
                      <w:alias w:val="Numeris"/>
                      <w:tag w:val="nr_e08012b8cf1440549cc680d2d0df0178"/>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8978e1fe03bf4764921805b0bda61581"/>
                    <w:lock w:val="sdtLocked"/>
                    <w:richText/>
                  </w:sdtPr>
                  <w:sdtContent>
                    <w:p>
                      <w:pPr>
                        <w:ind w:firstLine="709"/>
                        <w:jc w:val="both"/>
                        <w:rPr>
                          <w:szCs w:val="24"/>
                        </w:rPr>
                      </w:pPr>
                      <w:sdt>
                        <w:sdtPr>
                          <w:alias w:val="Numeris"/>
                          <w:tag w:val="nr_8978e1fe03bf4764921805b0bda61581"/>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2ce44d01c40f48788916a1cb41b71479"/>
                    <w:lock w:val="sdtLocked"/>
                    <w:richText/>
                  </w:sdtPr>
                  <w:sdtContent>
                    <w:p>
                      <w:pPr>
                        <w:ind w:firstLine="709"/>
                        <w:jc w:val="both"/>
                        <w:rPr>
                          <w:szCs w:val="24"/>
                        </w:rPr>
                      </w:pPr>
                      <w:sdt>
                        <w:sdtPr>
                          <w:alias w:val="Numeris"/>
                          <w:tag w:val="nr_2ce44d01c40f48788916a1cb41b71479"/>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0f59171e364f4452891cfa3913b7620d"/>
                <w:lock w:val="sdtLocked"/>
                <w:richText/>
              </w:sdtPr>
              <w:sdtContent>
                <w:p>
                  <w:pPr>
                    <w:ind w:firstLine="709"/>
                    <w:jc w:val="both"/>
                    <w:rPr>
                      <w:szCs w:val="24"/>
                    </w:rPr>
                  </w:pPr>
                  <w:sdt>
                    <w:sdtPr>
                      <w:alias w:val="Numeris"/>
                      <w:tag w:val="nr_0f59171e364f4452891cfa3913b7620d"/>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79da8252aead4578b0ce032ed7a7957b"/>
                <w:lock w:val="sdtLocked"/>
                <w:richText/>
              </w:sdtPr>
              <w:sdtContent>
                <w:p>
                  <w:pPr>
                    <w:ind w:firstLine="709"/>
                    <w:jc w:val="both"/>
                    <w:rPr>
                      <w:szCs w:val="24"/>
                    </w:rPr>
                  </w:pPr>
                  <w:sdt>
                    <w:sdtPr>
                      <w:alias w:val="Numeris"/>
                      <w:tag w:val="nr_79da8252aead4578b0ce032ed7a7957b"/>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5fa4217b9ac84a5f8abdfe1dcc5e5934"/>
                    <w:lock w:val="sdtLocked"/>
                    <w:richText/>
                  </w:sdtPr>
                  <w:sdtContent>
                    <w:p>
                      <w:pPr>
                        <w:ind w:firstLine="709"/>
                        <w:jc w:val="both"/>
                        <w:rPr>
                          <w:szCs w:val="24"/>
                        </w:rPr>
                      </w:pPr>
                      <w:sdt>
                        <w:sdtPr>
                          <w:alias w:val="Numeris"/>
                          <w:tag w:val="nr_5fa4217b9ac84a5f8abdfe1dcc5e5934"/>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7decb4751c904c14b2da8afe6f3fe253"/>
                    <w:lock w:val="sdtLocked"/>
                    <w:richText/>
                  </w:sdtPr>
                  <w:sdtContent>
                    <w:p>
                      <w:pPr>
                        <w:ind w:firstLine="709"/>
                        <w:jc w:val="both"/>
                        <w:rPr>
                          <w:szCs w:val="24"/>
                        </w:rPr>
                      </w:pPr>
                      <w:sdt>
                        <w:sdtPr>
                          <w:alias w:val="Numeris"/>
                          <w:tag w:val="nr_7decb4751c904c14b2da8afe6f3fe253"/>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9b9b6cae066e41e7b5392d0e89c76a65"/>
                <w:lock w:val="sdtLocked"/>
                <w:richText/>
              </w:sdtPr>
              <w:sdtContent>
                <w:p>
                  <w:pPr>
                    <w:ind w:firstLine="709"/>
                    <w:jc w:val="both"/>
                    <w:rPr>
                      <w:szCs w:val="24"/>
                    </w:rPr>
                  </w:pPr>
                  <w:sdt>
                    <w:sdtPr>
                      <w:alias w:val="Numeris"/>
                      <w:tag w:val="nr_9b9b6cae066e41e7b5392d0e89c76a6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f16f3c23e37d40208a7a370d6b18c9d8"/>
                    <w:lock w:val="sdtLocked"/>
                    <w:richText/>
                  </w:sdtPr>
                  <w:sdtContent>
                    <w:p>
                      <w:pPr>
                        <w:ind w:firstLine="709"/>
                        <w:jc w:val="both"/>
                        <w:rPr>
                          <w:szCs w:val="24"/>
                        </w:rPr>
                      </w:pPr>
                      <w:sdt>
                        <w:sdtPr>
                          <w:alias w:val="Numeris"/>
                          <w:tag w:val="nr_f16f3c23e37d40208a7a370d6b18c9d8"/>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1c2bf9ce90d2490183ef25fc38aa0185"/>
                    <w:lock w:val="sdtLocked"/>
                    <w:richText/>
                  </w:sdtPr>
                  <w:sdtContent>
                    <w:p>
                      <w:pPr>
                        <w:ind w:firstLine="709"/>
                        <w:jc w:val="both"/>
                        <w:rPr>
                          <w:szCs w:val="24"/>
                        </w:rPr>
                      </w:pPr>
                      <w:sdt>
                        <w:sdtPr>
                          <w:alias w:val="Numeris"/>
                          <w:tag w:val="nr_1c2bf9ce90d2490183ef25fc38aa0185"/>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c55a74c948ac4174b8e0abf54898bf85"/>
                    <w:lock w:val="sdtLocked"/>
                    <w:richText/>
                  </w:sdtPr>
                  <w:sdtContent>
                    <w:p>
                      <w:pPr>
                        <w:ind w:firstLine="709"/>
                        <w:jc w:val="both"/>
                        <w:rPr>
                          <w:szCs w:val="24"/>
                        </w:rPr>
                      </w:pPr>
                      <w:sdt>
                        <w:sdtPr>
                          <w:alias w:val="Numeris"/>
                          <w:tag w:val="nr_c55a74c948ac4174b8e0abf54898bf85"/>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2d870d1b02a459f8408950b2b9e03a6"/>
                <w:lock w:val="sdtLocked"/>
                <w:richText/>
              </w:sdtPr>
              <w:sdtContent>
                <w:p>
                  <w:pPr>
                    <w:ind w:firstLine="709"/>
                    <w:jc w:val="both"/>
                    <w:rPr>
                      <w:szCs w:val="24"/>
                    </w:rPr>
                  </w:pPr>
                  <w:sdt>
                    <w:sdtPr>
                      <w:alias w:val="Numeris"/>
                      <w:tag w:val="nr_f2d870d1b02a459f8408950b2b9e03a6"/>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07b98e158df4b10bf562bba881d4028"/>
                    <w:lock w:val="sdtLocked"/>
                    <w:richText/>
                  </w:sdtPr>
                  <w:sdtContent>
                    <w:p>
                      <w:pPr>
                        <w:ind w:firstLine="709"/>
                        <w:jc w:val="both"/>
                        <w:rPr>
                          <w:szCs w:val="24"/>
                        </w:rPr>
                      </w:pPr>
                      <w:sdt>
                        <w:sdtPr>
                          <w:alias w:val="Numeris"/>
                          <w:tag w:val="nr_607b98e158df4b10bf562bba881d4028"/>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675b05816f6d481a8ed330a27a1b190d"/>
                    <w:lock w:val="sdtLocked"/>
                    <w:richText/>
                  </w:sdtPr>
                  <w:sdtContent>
                    <w:p>
                      <w:pPr>
                        <w:ind w:firstLine="709"/>
                        <w:jc w:val="both"/>
                        <w:rPr>
                          <w:szCs w:val="24"/>
                        </w:rPr>
                      </w:pPr>
                      <w:sdt>
                        <w:sdtPr>
                          <w:alias w:val="Numeris"/>
                          <w:tag w:val="nr_675b05816f6d481a8ed330a27a1b190d"/>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cc85bfe4b7e94b61b9f41e1f20ea92a7"/>
                    <w:lock w:val="sdtLocked"/>
                    <w:richText/>
                  </w:sdtPr>
                  <w:sdtContent>
                    <w:p>
                      <w:pPr>
                        <w:ind w:firstLine="709"/>
                        <w:jc w:val="both"/>
                        <w:rPr>
                          <w:szCs w:val="24"/>
                        </w:rPr>
                      </w:pPr>
                      <w:sdt>
                        <w:sdtPr>
                          <w:alias w:val="Numeris"/>
                          <w:tag w:val="nr_cc85bfe4b7e94b61b9f41e1f20ea92a7"/>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cfc058bfc6894111afa6ff62d6b40cf3"/>
                <w:lock w:val="sdtLocked"/>
                <w:richText/>
              </w:sdtPr>
              <w:sdtContent>
                <w:p>
                  <w:pPr>
                    <w:ind w:firstLine="709"/>
                    <w:jc w:val="both"/>
                    <w:rPr>
                      <w:szCs w:val="24"/>
                    </w:rPr>
                  </w:pPr>
                  <w:sdt>
                    <w:sdtPr>
                      <w:alias w:val="Numeris"/>
                      <w:tag w:val="nr_cfc058bfc6894111afa6ff62d6b40cf3"/>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849253c25d2342c29e3b271f0ee065f2"/>
                <w:lock w:val="sdtLocked"/>
                <w:richText/>
              </w:sdtPr>
              <w:sdtContent>
                <w:p>
                  <w:pPr>
                    <w:ind w:firstLine="709"/>
                    <w:jc w:val="both"/>
                    <w:rPr>
                      <w:szCs w:val="24"/>
                    </w:rPr>
                  </w:pPr>
                  <w:sdt>
                    <w:sdtPr>
                      <w:alias w:val="Numeris"/>
                      <w:tag w:val="nr_849253c25d2342c29e3b271f0ee065f2"/>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a9e03c9efcb34277953b6f9a0c4970fd"/>
                <w:lock w:val="sdtLocked"/>
                <w:richText/>
              </w:sdtPr>
              <w:sdtContent>
                <w:p>
                  <w:pPr>
                    <w:ind w:firstLine="709"/>
                    <w:jc w:val="both"/>
                    <w:rPr>
                      <w:szCs w:val="24"/>
                    </w:rPr>
                  </w:pPr>
                  <w:sdt>
                    <w:sdtPr>
                      <w:alias w:val="Numeris"/>
                      <w:tag w:val="nr_a9e03c9efcb34277953b6f9a0c4970fd"/>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52ca78c2a49b41bebad3952de9624960"/>
                <w:lock w:val="sdtLocked"/>
                <w:richText/>
              </w:sdtPr>
              <w:sdtContent>
                <w:p>
                  <w:pPr>
                    <w:ind w:firstLine="709"/>
                    <w:jc w:val="both"/>
                    <w:rPr>
                      <w:szCs w:val="24"/>
                    </w:rPr>
                  </w:pPr>
                  <w:sdt>
                    <w:sdtPr>
                      <w:alias w:val="Numeris"/>
                      <w:tag w:val="nr_52ca78c2a49b41bebad3952de9624960"/>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ad83d3a4aeef4493938791f1fef4cbe6"/>
                <w:lock w:val="sdtLocked"/>
                <w:richText/>
              </w:sdtPr>
              <w:sdtContent>
                <w:p>
                  <w:pPr>
                    <w:ind w:firstLine="709"/>
                    <w:jc w:val="both"/>
                    <w:rPr>
                      <w:szCs w:val="24"/>
                    </w:rPr>
                  </w:pPr>
                  <w:sdt>
                    <w:sdtPr>
                      <w:alias w:val="Numeris"/>
                      <w:tag w:val="nr_ad83d3a4aeef4493938791f1fef4cbe6"/>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9e5e15fb162b4db985b5100ee6a7a087"/>
                <w:lock w:val="sdtLocked"/>
                <w:richText/>
              </w:sdtPr>
              <w:sdtContent>
                <w:p>
                  <w:pPr>
                    <w:ind w:firstLine="709"/>
                    <w:jc w:val="both"/>
                    <w:rPr>
                      <w:szCs w:val="24"/>
                    </w:rPr>
                  </w:pPr>
                  <w:sdt>
                    <w:sdtPr>
                      <w:alias w:val="Numeris"/>
                      <w:tag w:val="nr_9e5e15fb162b4db985b5100ee6a7a087"/>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4b81d9bc1217406e850476ff7dad6283"/>
                <w:lock w:val="sdtLocked"/>
                <w:richText/>
              </w:sdtPr>
              <w:sdtContent>
                <w:p>
                  <w:pPr>
                    <w:ind w:firstLine="709"/>
                    <w:jc w:val="both"/>
                    <w:rPr>
                      <w:szCs w:val="24"/>
                    </w:rPr>
                  </w:pPr>
                  <w:sdt>
                    <w:sdtPr>
                      <w:alias w:val="Numeris"/>
                      <w:tag w:val="nr_4b81d9bc1217406e850476ff7dad6283"/>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ind w:firstLine="709"/>
                    <w:jc w:val="both"/>
                    <w:rPr>
                      <w:szCs w:val="24"/>
                    </w:rPr>
                  </w:pPr>
                </w:p>
              </w:sdtContent>
            </w:sdt>
          </w:sdtContent>
        </w:sdt>
        <w:sdt>
          <w:sdtPr>
            <w:alias w:val="skyrius"/>
            <w:tag w:val="part_d3c1ec94613741c7875ba143e0213950"/>
            <w:lock w:val="sdtLocked"/>
            <w:richText/>
          </w:sdtPr>
          <w:sdtContent>
            <w:p>
              <w:pPr>
                <w:ind w:firstLine="709"/>
                <w:jc w:val="center"/>
                <w:rPr>
                  <w:b/>
                  <w:szCs w:val="24"/>
                </w:rPr>
              </w:pPr>
              <w:sdt>
                <w:sdtPr>
                  <w:alias w:val="Numeris"/>
                  <w:tag w:val="nr_d3c1ec94613741c7875ba143e0213950"/>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d3c1ec94613741c7875ba143e0213950"/>
                  <w:lock w:val="sdtLocked"/>
                  <w:richText/>
                </w:sdtPr>
                <w:sdtContent>
                  <w:r>
                    <w:rPr>
                      <w:b/>
                      <w:szCs w:val="24"/>
                    </w:rPr>
                    <w:t>BAIGIAMOSIOS NUOSTATOS</w:t>
                  </w:r>
                </w:sdtContent>
              </w:sdt>
            </w:p>
            <w:p>
              <w:pPr>
                <w:ind w:firstLine="709"/>
                <w:jc w:val="both"/>
                <w:rPr>
                  <w:szCs w:val="24"/>
                </w:rPr>
              </w:pPr>
            </w:p>
            <w:sdt>
              <w:sdtPr>
                <w:alias w:val="22 p."/>
                <w:tag w:val="part_0d4c3d32d39b45a8b6250079f598d48c"/>
                <w:lock w:val="sdtLocked"/>
                <w:richText/>
              </w:sdtPr>
              <w:sdtContent>
                <w:p>
                  <w:pPr>
                    <w:ind w:firstLine="709"/>
                    <w:jc w:val="both"/>
                    <w:rPr>
                      <w:szCs w:val="24"/>
                    </w:rPr>
                  </w:pPr>
                  <w:sdt>
                    <w:sdtPr>
                      <w:alias w:val="Numeris"/>
                      <w:tag w:val="nr_0d4c3d32d39b45a8b6250079f598d48c"/>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17ff87afe0b44c9cad1c03d404ae0a14"/>
                <w:lock w:val="sdtLocked"/>
                <w:richText/>
              </w:sdtPr>
              <w:sdtContent>
                <w:p>
                  <w:pPr>
                    <w:ind w:firstLine="709"/>
                    <w:jc w:val="both"/>
                    <w:rPr>
                      <w:szCs w:val="24"/>
                      <w:lang w:eastAsia="lt-LT"/>
                    </w:rPr>
                  </w:pPr>
                  <w:sdt>
                    <w:sdtPr>
                      <w:alias w:val="Numeris"/>
                      <w:tag w:val="nr_17ff87afe0b44c9cad1c03d404ae0a14"/>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1519cd4ea74443f481ed547e3bc933f2"/>
            <w:lock w:val="sdtLocked"/>
            <w:richText/>
          </w:sdtPr>
          <w:sdtContent>
            <w:p>
              <w:pPr>
                <w:jc w:val="center"/>
              </w:pPr>
              <w:r>
                <w:rPr>
                  <w:szCs w:val="24"/>
                  <w:lang w:eastAsia="lt-LT"/>
                </w:rPr>
                <w:t>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sdtContent>
    </w:sdt>
    <w:sdt>
      <w:sdtPr>
        <w:alias w:val="patvirtinta"/>
        <w:tag w:val="part_ee5e647040c3416e92f6fdde5670d044"/>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ee5e647040c3416e92f6fdde5670d044"/>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rPr>
              <w:b/>
              <w:szCs w:val="24"/>
              <w:lang w:eastAsia="lt-LT"/>
            </w:rPr>
          </w:pPr>
        </w:p>
        <w:sdt>
          <w:sdtPr>
            <w:alias w:val="skyrius"/>
            <w:tag w:val="part_0f9fa605ab7b4b6cb127e1359b7933a9"/>
            <w:lock w:val="sdtLocked"/>
            <w:richText/>
          </w:sdtPr>
          <w:sdtContent>
            <w:p>
              <w:pPr>
                <w:tabs>
                  <w:tab w:val="left" w:pos="4536"/>
                </w:tabs>
                <w:jc w:val="center"/>
                <w:rPr>
                  <w:b/>
                  <w:szCs w:val="24"/>
                  <w:lang w:eastAsia="lt-LT"/>
                </w:rPr>
              </w:pPr>
              <w:sdt>
                <w:sdtPr>
                  <w:alias w:val="Numeris"/>
                  <w:tag w:val="nr_0f9fa605ab7b4b6cb127e1359b7933a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f9fa605ab7b4b6cb127e1359b7933a9"/>
                  <w:lock w:val="sdtLocked"/>
                  <w:richText/>
                </w:sdtPr>
                <w:sdtContent>
                  <w:r>
                    <w:rPr>
                      <w:b/>
                      <w:szCs w:val="24"/>
                      <w:lang w:eastAsia="lt-LT"/>
                    </w:rPr>
                    <w:t>BENDROSIOS NUOSTATOS</w:t>
                  </w:r>
                </w:sdtContent>
              </w:sdt>
            </w:p>
            <w:p>
              <w:pPr>
                <w:rPr>
                  <w:b/>
                  <w:szCs w:val="24"/>
                  <w:lang w:eastAsia="lt-LT"/>
                </w:rPr>
              </w:pPr>
            </w:p>
            <w:sdt>
              <w:sdtPr>
                <w:alias w:val="1 p."/>
                <w:tag w:val="part_76476651546f4d8ca36163dcd5916fd9"/>
                <w:lock w:val="sdtLocked"/>
                <w:richText/>
              </w:sdtPr>
              <w:sdtContent>
                <w:p>
                  <w:pPr>
                    <w:ind w:firstLine="720"/>
                    <w:jc w:val="both"/>
                    <w:rPr>
                      <w:szCs w:val="24"/>
                      <w:lang w:eastAsia="lt-LT"/>
                    </w:rPr>
                  </w:pPr>
                  <w:sdt>
                    <w:sdtPr>
                      <w:alias w:val="Numeris"/>
                      <w:tag w:val="nr_76476651546f4d8ca36163dcd5916fd9"/>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538c5ca195c347509f2e741b97b2aff5"/>
                <w:lock w:val="sdtLocked"/>
                <w:richText/>
              </w:sdtPr>
              <w:sdtContent>
                <w:p>
                  <w:pPr>
                    <w:tabs>
                      <w:tab w:val="left" w:pos="426"/>
                      <w:tab w:val="left" w:pos="993"/>
                    </w:tabs>
                    <w:ind w:firstLine="709"/>
                    <w:jc w:val="both"/>
                    <w:rPr>
                      <w:szCs w:val="24"/>
                      <w:lang w:eastAsia="lt-LT"/>
                    </w:rPr>
                  </w:pPr>
                  <w:sdt>
                    <w:sdtPr>
                      <w:alias w:val="Numeris"/>
                      <w:tag w:val="nr_538c5ca195c347509f2e741b97b2aff5"/>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4f71aadd585e473da738c8f23e03adc9"/>
                <w:lock w:val="sdtLocked"/>
                <w:richText/>
              </w:sdtPr>
              <w:sdtContent>
                <w:p>
                  <w:pPr>
                    <w:ind w:firstLine="709"/>
                    <w:jc w:val="both"/>
                    <w:rPr>
                      <w:szCs w:val="24"/>
                      <w:lang w:eastAsia="lt-LT"/>
                    </w:rPr>
                  </w:pPr>
                  <w:sdt>
                    <w:sdtPr>
                      <w:alias w:val="Numeris"/>
                      <w:tag w:val="nr_4f71aadd585e473da738c8f23e03adc9"/>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21687a24605449aea0fb40c0758f7f4f"/>
                <w:lock w:val="sdtLocked"/>
                <w:richText/>
              </w:sdtPr>
              <w:sdtContent>
                <w:p>
                  <w:pPr>
                    <w:ind w:firstLine="709"/>
                    <w:jc w:val="both"/>
                    <w:rPr>
                      <w:szCs w:val="24"/>
                      <w:lang w:eastAsia="lt-LT"/>
                    </w:rPr>
                  </w:pPr>
                  <w:sdt>
                    <w:sdtPr>
                      <w:alias w:val="Numeris"/>
                      <w:tag w:val="nr_21687a24605449aea0fb40c0758f7f4f"/>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08aceea061b0444b9a97cc5665633a1d"/>
                <w:lock w:val="sdtLocked"/>
                <w:richText/>
              </w:sdtPr>
              <w:sdtContent>
                <w:p>
                  <w:pPr>
                    <w:ind w:firstLine="709"/>
                    <w:jc w:val="both"/>
                    <w:rPr>
                      <w:szCs w:val="24"/>
                      <w:lang w:eastAsia="lt-LT"/>
                    </w:rPr>
                  </w:pPr>
                  <w:sdt>
                    <w:sdtPr>
                      <w:alias w:val="Numeris"/>
                      <w:tag w:val="nr_08aceea061b0444b9a97cc5665633a1d"/>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bc2d512e51a04f15abf27bd4152ce2d3"/>
                <w:lock w:val="sdtLocked"/>
                <w:richText/>
              </w:sdtPr>
              <w:sdtContent>
                <w:p>
                  <w:pPr>
                    <w:ind w:firstLine="709"/>
                    <w:jc w:val="both"/>
                    <w:rPr>
                      <w:szCs w:val="24"/>
                      <w:lang w:eastAsia="lt-LT"/>
                    </w:rPr>
                  </w:pPr>
                  <w:sdt>
                    <w:sdtPr>
                      <w:alias w:val="Numeris"/>
                      <w:tag w:val="nr_bc2d512e51a04f15abf27bd4152ce2d3"/>
                      <w:lock w:val="sdtLocked"/>
                      <w:richText/>
                    </w:sdtPr>
                    <w:sdtContent>
                      <w:r>
                        <w:rPr>
                          <w:color w:val="000000"/>
                          <w:szCs w:val="24"/>
                        </w:rPr>
                        <w:t>6</w:t>
                      </w:r>
                    </w:sdtContent>
                  </w:sdt>
                  <w:r>
                    <w:rPr>
                      <w:color w:val="000000"/>
                      <w:szCs w:val="24"/>
                    </w:rPr>
                    <w:t>. Atlikus Aprašo 5 punkte nurodytus veiksmus, pareigūnas ir jo tiesioginis vadovas susitaria dėl pokalbio datos. Šis pokalbis, tiesioginiam vadovui ir pareigūnui susitarus, gali vykti naudojantis telekomunikacijų galiniais įrenginiais. Tiesioginis vadovas iki pokalbio susipažįsta su pareigūno užpildyta vertinimo anketa.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7 p."/>
                <w:tag w:val="part_1b8f68bfe7d342c4898e896b0b6f631e"/>
                <w:lock w:val="sdtLocked"/>
                <w:richText/>
              </w:sdtPr>
              <w:sdtContent>
                <w:p>
                  <w:pPr>
                    <w:ind w:firstLine="709"/>
                    <w:jc w:val="both"/>
                    <w:rPr>
                      <w:szCs w:val="24"/>
                      <w:lang w:eastAsia="lt-LT"/>
                    </w:rPr>
                  </w:pPr>
                  <w:sdt>
                    <w:sdtPr>
                      <w:alias w:val="Numeris"/>
                      <w:tag w:val="nr_1b8f68bfe7d342c4898e896b0b6f631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d4158bf4f3b9434a9b3b74dec1e6d975"/>
                    <w:lock w:val="sdtLocked"/>
                    <w:richText/>
                  </w:sdtPr>
                  <w:sdtContent>
                    <w:p>
                      <w:pPr>
                        <w:ind w:firstLine="709"/>
                        <w:jc w:val="both"/>
                        <w:rPr>
                          <w:szCs w:val="24"/>
                          <w:lang w:eastAsia="lt-LT"/>
                        </w:rPr>
                      </w:pPr>
                      <w:sdt>
                        <w:sdtPr>
                          <w:alias w:val="Numeris"/>
                          <w:tag w:val="nr_d4158bf4f3b9434a9b3b74dec1e6d97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1a00383bc44e4f059520df22e121d2c8"/>
                    <w:lock w:val="sdtLocked"/>
                    <w:richText/>
                  </w:sdtPr>
                  <w:sdtContent>
                    <w:p>
                      <w:pPr>
                        <w:ind w:firstLine="709"/>
                        <w:jc w:val="both"/>
                        <w:rPr>
                          <w:szCs w:val="24"/>
                        </w:rPr>
                      </w:pPr>
                      <w:sdt>
                        <w:sdtPr>
                          <w:alias w:val="Numeris"/>
                          <w:tag w:val="nr_1a00383bc44e4f059520df22e121d2c8"/>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220df63510d44258ac220f709e2639a6"/>
                    <w:lock w:val="sdtLocked"/>
                    <w:richText/>
                  </w:sdtPr>
                  <w:sdtContent>
                    <w:p>
                      <w:pPr>
                        <w:ind w:firstLine="709"/>
                        <w:jc w:val="both"/>
                        <w:rPr>
                          <w:szCs w:val="24"/>
                          <w:lang w:eastAsia="lt-LT"/>
                        </w:rPr>
                      </w:pPr>
                      <w:sdt>
                        <w:sdtPr>
                          <w:alias w:val="Numeris"/>
                          <w:tag w:val="nr_220df63510d44258ac220f709e2639a6"/>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6667e995b37a4e40b8d8a95a33ba9058"/>
                    <w:lock w:val="sdtLocked"/>
                    <w:richText/>
                  </w:sdtPr>
                  <w:sdtContent>
                    <w:p>
                      <w:pPr>
                        <w:ind w:firstLine="709"/>
                        <w:jc w:val="both"/>
                        <w:rPr>
                          <w:szCs w:val="24"/>
                          <w:lang w:eastAsia="lt-LT"/>
                        </w:rPr>
                      </w:pPr>
                      <w:sdt>
                        <w:sdtPr>
                          <w:alias w:val="Numeris"/>
                          <w:tag w:val="nr_6667e995b37a4e40b8d8a95a33ba905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c6897cadd6184a2cbbaeb72e72797cf7"/>
                <w:lock w:val="sdtLocked"/>
                <w:richText/>
              </w:sdtPr>
              <w:sdtContent>
                <w:p>
                  <w:pPr>
                    <w:ind w:firstLine="709"/>
                    <w:jc w:val="both"/>
                    <w:rPr>
                      <w:szCs w:val="24"/>
                      <w:lang w:eastAsia="lt-LT"/>
                    </w:rPr>
                  </w:pPr>
                  <w:sdt>
                    <w:sdtPr>
                      <w:alias w:val="Numeris"/>
                      <w:tag w:val="nr_c6897cadd6184a2cbbaeb72e72797c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b87c3b1a85404378ac1993d486fe3934"/>
                <w:lock w:val="sdtLocked"/>
                <w:richText/>
              </w:sdtPr>
              <w:sdtContent>
                <w:p>
                  <w:pPr>
                    <w:ind w:firstLine="709"/>
                    <w:jc w:val="both"/>
                    <w:rPr>
                      <w:szCs w:val="24"/>
                      <w:lang w:eastAsia="lt-LT"/>
                    </w:rPr>
                  </w:pPr>
                  <w:sdt>
                    <w:sdtPr>
                      <w:alias w:val="Numeris"/>
                      <w:tag w:val="nr_b87c3b1a85404378ac1993d486fe3934"/>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b4e38e7f22374504ae37dd169ce699bd"/>
                <w:lock w:val="sdtLocked"/>
                <w:richText/>
              </w:sdtPr>
              <w:sdtContent>
                <w:p>
                  <w:pPr>
                    <w:ind w:firstLine="709"/>
                    <w:jc w:val="both"/>
                    <w:rPr>
                      <w:szCs w:val="24"/>
                      <w:lang w:eastAsia="lt-LT"/>
                    </w:rPr>
                  </w:pPr>
                  <w:sdt>
                    <w:sdtPr>
                      <w:alias w:val="Numeris"/>
                      <w:tag w:val="nr_b4e38e7f22374504ae37dd169ce699bd"/>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1f55abb101b2422193102a8ec204365e"/>
                <w:lock w:val="sdtLocked"/>
                <w:richText/>
              </w:sdtPr>
              <w:sdtContent>
                <w:p>
                  <w:pPr>
                    <w:ind w:firstLine="709"/>
                    <w:jc w:val="both"/>
                    <w:rPr>
                      <w:rFonts w:eastAsia="Calibri"/>
                      <w:color w:val="000000"/>
                      <w:szCs w:val="24"/>
                    </w:rPr>
                  </w:pPr>
                  <w:sdt>
                    <w:sdtPr>
                      <w:alias w:val="Numeris"/>
                      <w:tag w:val="nr_1f55abb101b2422193102a8ec204365e"/>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b674bff5fc634db980cbc7171c7f36be"/>
                <w:lock w:val="sdtLocked"/>
                <w:richText/>
              </w:sdtPr>
              <w:sdtContent>
                <w:p>
                  <w:pPr>
                    <w:widowControl w:val="0"/>
                    <w:ind w:firstLine="720"/>
                    <w:jc w:val="both"/>
                    <w:rPr>
                      <w:szCs w:val="24"/>
                      <w:lang w:eastAsia="lt-LT"/>
                    </w:rPr>
                  </w:pPr>
                  <w:sdt>
                    <w:sdtPr>
                      <w:alias w:val="Numeris"/>
                      <w:tag w:val="nr_b674bff5fc634db980cbc7171c7f36be"/>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2077b52484e147afa16724796380603e"/>
                <w:lock w:val="sdtLocked"/>
                <w:richText/>
              </w:sdtPr>
              <w:sdtContent>
                <w:p>
                  <w:pPr>
                    <w:widowControl w:val="0"/>
                    <w:ind w:firstLine="720"/>
                    <w:jc w:val="both"/>
                    <w:rPr>
                      <w:szCs w:val="24"/>
                      <w:lang w:eastAsia="lt-LT"/>
                    </w:rPr>
                  </w:pPr>
                  <w:sdt>
                    <w:sdtPr>
                      <w:alias w:val="Numeris"/>
                      <w:tag w:val="nr_2077b52484e147afa16724796380603e"/>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896f2926e1aa48b9ae7bea6388b2f245"/>
                <w:lock w:val="sdtLocked"/>
                <w:richText/>
              </w:sdtPr>
              <w:sdtContent>
                <w:p>
                  <w:pPr>
                    <w:ind w:firstLine="709"/>
                    <w:jc w:val="both"/>
                    <w:rPr>
                      <w:szCs w:val="24"/>
                      <w:lang w:val="en-US" w:eastAsia="lt-LT"/>
                    </w:rPr>
                  </w:pPr>
                  <w:sdt>
                    <w:sdtPr>
                      <w:alias w:val="Numeris"/>
                      <w:tag w:val="nr_896f2926e1aa48b9ae7bea6388b2f24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fe09edc3357470cab85035a3ddad688"/>
                <w:lock w:val="sdtLocked"/>
                <w:richText/>
              </w:sdtPr>
              <w:sdtContent>
                <w:p>
                  <w:pPr>
                    <w:ind w:firstLine="709"/>
                    <w:jc w:val="both"/>
                    <w:rPr>
                      <w:szCs w:val="24"/>
                    </w:rPr>
                  </w:pPr>
                  <w:sdt>
                    <w:sdtPr>
                      <w:alias w:val="Numeris"/>
                      <w:tag w:val="nr_afe09edc3357470cab85035a3ddad688"/>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ind w:firstLine="709"/>
                    <w:jc w:val="both"/>
                    <w:rPr>
                      <w:szCs w:val="24"/>
                    </w:rPr>
                  </w:pPr>
                </w:p>
              </w:sdtContent>
            </w:sdt>
          </w:sdtContent>
        </w:sdt>
        <w:sdt>
          <w:sdtPr>
            <w:alias w:val="skyrius"/>
            <w:tag w:val="part_2c7cd10639db40bd96debf83a22eac76"/>
            <w:lock w:val="sdtLocked"/>
            <w:richText/>
          </w:sdtPr>
          <w:sdtContent>
            <w:p>
              <w:pPr>
                <w:jc w:val="center"/>
                <w:rPr>
                  <w:b/>
                  <w:szCs w:val="24"/>
                  <w:lang w:eastAsia="lt-LT"/>
                </w:rPr>
              </w:pPr>
              <w:sdt>
                <w:sdtPr>
                  <w:alias w:val="Numeris"/>
                  <w:tag w:val="nr_2c7cd10639db40bd96debf83a22eac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c7cd10639db40bd96debf83a22eac76"/>
                  <w:lock w:val="sdtLocked"/>
                  <w:richText/>
                </w:sdtPr>
                <w:sdtContent>
                  <w:r>
                    <w:rPr>
                      <w:b/>
                      <w:szCs w:val="24"/>
                      <w:lang w:eastAsia="lt-LT"/>
                    </w:rPr>
                    <w:t>PAREIGŪNŲ TARNYBINĖS VEIKLOS VERTINIMAS KOMISIJOJE</w:t>
                  </w:r>
                </w:sdtContent>
              </w:sdt>
            </w:p>
            <w:p>
              <w:pPr>
                <w:ind w:firstLine="709"/>
                <w:jc w:val="both"/>
                <w:rPr>
                  <w:szCs w:val="24"/>
                  <w:lang w:eastAsia="lt-LT"/>
                </w:rPr>
              </w:pPr>
            </w:p>
            <w:sdt>
              <w:sdtPr>
                <w:alias w:val="16 p."/>
                <w:tag w:val="part_737d5f2488a7447988a00221a803c07a"/>
                <w:lock w:val="sdtLocked"/>
                <w:richText/>
              </w:sdtPr>
              <w:sdtContent>
                <w:p>
                  <w:pPr>
                    <w:ind w:firstLine="709"/>
                    <w:jc w:val="both"/>
                    <w:rPr>
                      <w:szCs w:val="24"/>
                      <w:lang w:eastAsia="lt-LT"/>
                    </w:rPr>
                  </w:pPr>
                  <w:sdt>
                    <w:sdtPr>
                      <w:alias w:val="Numeris"/>
                      <w:tag w:val="nr_737d5f2488a7447988a00221a803c07a"/>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038b2d9f66174cb4853dcc747bbe8981"/>
                <w:lock w:val="sdtLocked"/>
                <w:richText/>
              </w:sdtPr>
              <w:sdtContent>
                <w:p>
                  <w:pPr>
                    <w:widowControl w:val="0"/>
                    <w:ind w:firstLine="709"/>
                    <w:jc w:val="both"/>
                    <w:rPr>
                      <w:szCs w:val="24"/>
                      <w:lang w:eastAsia="lt-LT"/>
                    </w:rPr>
                  </w:pPr>
                  <w:sdt>
                    <w:sdtPr>
                      <w:alias w:val="Numeris"/>
                      <w:tag w:val="nr_038b2d9f66174cb4853dcc747bbe8981"/>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d7b87a154150460ba06f79269279db7b"/>
                <w:lock w:val="sdtLocked"/>
                <w:richText/>
              </w:sdtPr>
              <w:sdtContent>
                <w:p>
                  <w:pPr>
                    <w:widowControl w:val="0"/>
                    <w:ind w:firstLine="709"/>
                    <w:jc w:val="both"/>
                    <w:rPr>
                      <w:strike/>
                      <w:spacing w:val="2"/>
                      <w:szCs w:val="24"/>
                      <w:lang w:eastAsia="lt-LT"/>
                    </w:rPr>
                  </w:pPr>
                  <w:sdt>
                    <w:sdtPr>
                      <w:alias w:val="Numeris"/>
                      <w:tag w:val="nr_d7b87a154150460ba06f79269279db7b"/>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883256422900488a9b2e3d68abc272e5"/>
                <w:lock w:val="sdtLocked"/>
                <w:richText/>
              </w:sdtPr>
              <w:sdtContent>
                <w:p>
                  <w:pPr>
                    <w:widowControl w:val="0"/>
                    <w:ind w:firstLine="709"/>
                    <w:jc w:val="both"/>
                    <w:rPr>
                      <w:spacing w:val="2"/>
                      <w:szCs w:val="24"/>
                      <w:lang w:eastAsia="lt-LT"/>
                    </w:rPr>
                  </w:pPr>
                  <w:sdt>
                    <w:sdtPr>
                      <w:alias w:val="Numeris"/>
                      <w:tag w:val="nr_883256422900488a9b2e3d68abc272e5"/>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b5f7bebd84eb4eaf9edadcaca4df97bc"/>
                <w:lock w:val="sdtLocked"/>
                <w:richText/>
              </w:sdtPr>
              <w:sdtContent>
                <w:p>
                  <w:pPr>
                    <w:ind w:firstLine="709"/>
                    <w:jc w:val="both"/>
                    <w:rPr>
                      <w:szCs w:val="24"/>
                      <w:lang w:eastAsia="lt-LT"/>
                    </w:rPr>
                  </w:pPr>
                  <w:sdt>
                    <w:sdtPr>
                      <w:alias w:val="Numeris"/>
                      <w:tag w:val="nr_b5f7bebd84eb4eaf9edadcaca4df97bc"/>
                      <w:lock w:val="sdtLocked"/>
                      <w:richText/>
                    </w:sdtPr>
                    <w:sdtContent>
                      <w:r>
                        <w:rPr>
                          <w:color w:val="000000"/>
                          <w:szCs w:val="24"/>
                        </w:rPr>
                        <w:t>20</w:t>
                      </w:r>
                    </w:sdtContent>
                  </w:sdt>
                  <w:r>
                    <w:rPr>
                      <w:color w:val="000000"/>
                      <w:szCs w:val="24"/>
                    </w:rPr>
                    <w:t>. Pareigūno, kurio tarnybinę veiklą tiesioginis vadovas įvertino gerai, tarnybinė veikla vertinimo komisijoje vertinama tik pareigūno rašytiniu motyvuotu prašymu. Šį prašymą pareigūnas vertinimo komisijai per personalo tarnybą, o jeigu tai įstaiga, kurioje personalo administravimo funkcijos atliekamos centralizuotai, Centrą, gali pateikti per 10 darbo dienų nuo pareigūno supažindinimo su vertinimo išvada arba Aprašo 14 punkte nurodyto akto pasirašymo dienos. Personalo tarnyba, o jeigu tai įstaiga, kurioje personalo administravimo funkcijos atliekamos centralizuotai, Centras, šio prašymo ir vertinimo išvados kopijas pateikia vertinimo komisijai.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21 p."/>
                <w:tag w:val="part_d0265f258cf144cf985f1a6ad52c927c"/>
                <w:lock w:val="sdtLocked"/>
                <w:richText/>
              </w:sdtPr>
              <w:sdtContent>
                <w:p>
                  <w:pPr>
                    <w:ind w:firstLine="720"/>
                    <w:jc w:val="both"/>
                    <w:rPr>
                      <w:szCs w:val="24"/>
                      <w:lang w:eastAsia="lt-LT"/>
                    </w:rPr>
                  </w:pPr>
                  <w:sdt>
                    <w:sdtPr>
                      <w:alias w:val="Numeris"/>
                      <w:tag w:val="nr_d0265f258cf144cf985f1a6ad52c927c"/>
                      <w:lock w:val="sdtLocked"/>
                      <w:richText/>
                    </w:sdtPr>
                    <w:sdtContent>
                      <w:r>
                        <w:rPr>
                          <w:color w:val="000000"/>
                        </w:rPr>
                        <w:t>21</w:t>
                      </w:r>
                    </w:sdtContent>
                  </w:sdt>
                  <w:r>
                    <w:rPr>
                      <w:color w:val="000000"/>
                    </w:rPr>
                    <w:t>. Vertinimo komisija apie gautas Aprašo 16 ar 20 punktuose nurodytų dokumentų kopijas, siūlomą vertinimo komisijos posėdžio datą ir laiką informuoja pareigūną į pareigas skiriantį asmenį, kuris priima sprendimą dėl vertinimo komisijos posėdžio datos ir laiko. Prireikus vertinimo komisijos posėdžiai gali būti organizuojami naudojantis telekomunikacijų galiniais įrenginiais.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e31f0781211eabee4a336e7e6fdab">
                    <w:r w:rsidRPr="00532B9F">
                      <w:rPr>
                        <w:rFonts w:ascii="Arial" w:eastAsia="MS Mincho" w:hAnsi="Arial"/>
                        <w:sz w:val="20"/>
                        <w:i/>
                        <w:iCs/>
                        <w:color w:val="0000FF" w:themeColor="hyperlink"/>
                        <w:u w:val="single"/>
                      </w:rPr>
                      <w:t>1V-321</w:t>
                    </w:r>
                  </w:fldSimple>
                  <w:r>
                    <w:rPr>
                      <w:rFonts w:ascii="Arial" w:eastAsia="MS Mincho" w:hAnsi="Arial"/>
                      <w:sz w:val="20"/>
                      <w:i/>
                      <w:iCs/>
                    </w:rPr>
                    <w:t>,
2020-04-06,
paskelbta TAR 2020-04-06, i. k. 2020-07164            </w:t>
                  </w:r>
                </w:p>
                <w:p/>
              </w:sdtContent>
            </w:sdt>
            <w:sdt>
              <w:sdtPr>
                <w:alias w:val="22 p."/>
                <w:tag w:val="part_2632ec96e48b4d35b6e8b67b3db7cf2f"/>
                <w:lock w:val="sdtLocked"/>
                <w:richText/>
              </w:sdtPr>
              <w:sdtContent>
                <w:p>
                  <w:pPr>
                    <w:widowControl w:val="0"/>
                    <w:ind w:firstLine="709"/>
                    <w:jc w:val="both"/>
                    <w:rPr>
                      <w:szCs w:val="24"/>
                      <w:lang w:eastAsia="lt-LT"/>
                    </w:rPr>
                  </w:pPr>
                  <w:sdt>
                    <w:sdtPr>
                      <w:alias w:val="Numeris"/>
                      <w:tag w:val="nr_2632ec96e48b4d35b6e8b67b3db7cf2f"/>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092a9125b51042d1ac2a79e8ec9ff244"/>
                <w:lock w:val="sdtLocked"/>
                <w:richText/>
              </w:sdtPr>
              <w:sdtContent>
                <w:p>
                  <w:pPr>
                    <w:ind w:firstLine="709"/>
                    <w:jc w:val="both"/>
                    <w:rPr>
                      <w:szCs w:val="24"/>
                      <w:lang w:eastAsia="lt-LT"/>
                    </w:rPr>
                  </w:pPr>
                  <w:sdt>
                    <w:sdtPr>
                      <w:alias w:val="Numeris"/>
                      <w:tag w:val="nr_092a9125b51042d1ac2a79e8ec9ff244"/>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e81bda3476a3435f8f6f5f537fa8dc14"/>
                <w:lock w:val="sdtLocked"/>
                <w:richText/>
              </w:sdtPr>
              <w:sdtContent>
                <w:p>
                  <w:pPr>
                    <w:widowControl w:val="0"/>
                    <w:ind w:firstLine="709"/>
                    <w:jc w:val="both"/>
                    <w:rPr>
                      <w:szCs w:val="24"/>
                      <w:lang w:eastAsia="lt-LT"/>
                    </w:rPr>
                  </w:pPr>
                  <w:sdt>
                    <w:sdtPr>
                      <w:alias w:val="Numeris"/>
                      <w:tag w:val="nr_e81bda3476a3435f8f6f5f537fa8dc14"/>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df261cd23f304c9d80f1a486a2f6cfc1"/>
                    <w:lock w:val="sdtLocked"/>
                    <w:richText/>
                  </w:sdtPr>
                  <w:sdtContent>
                    <w:p>
                      <w:pPr>
                        <w:widowControl w:val="0"/>
                        <w:ind w:firstLine="709"/>
                        <w:jc w:val="both"/>
                        <w:rPr>
                          <w:szCs w:val="24"/>
                          <w:lang w:eastAsia="lt-LT"/>
                        </w:rPr>
                      </w:pPr>
                      <w:sdt>
                        <w:sdtPr>
                          <w:alias w:val="Numeris"/>
                          <w:tag w:val="nr_df261cd23f304c9d80f1a486a2f6cfc1"/>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83685d0dbf994dedae54553780285b36"/>
                    <w:lock w:val="sdtLocked"/>
                    <w:richText/>
                  </w:sdtPr>
                  <w:sdtContent>
                    <w:p>
                      <w:pPr>
                        <w:widowControl w:val="0"/>
                        <w:ind w:firstLine="709"/>
                        <w:jc w:val="both"/>
                        <w:rPr>
                          <w:szCs w:val="24"/>
                          <w:lang w:eastAsia="lt-LT"/>
                        </w:rPr>
                      </w:pPr>
                      <w:sdt>
                        <w:sdtPr>
                          <w:alias w:val="Numeris"/>
                          <w:tag w:val="nr_83685d0dbf994dedae54553780285b36"/>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eaa7982b63e7475f8c7264d40bbaa4a5"/>
                    <w:lock w:val="sdtLocked"/>
                    <w:richText/>
                  </w:sdtPr>
                  <w:sdtContent>
                    <w:p>
                      <w:pPr>
                        <w:ind w:firstLine="709"/>
                        <w:jc w:val="both"/>
                        <w:rPr>
                          <w:szCs w:val="24"/>
                          <w:lang w:eastAsia="lt-LT"/>
                        </w:rPr>
                      </w:pPr>
                      <w:sdt>
                        <w:sdtPr>
                          <w:alias w:val="Numeris"/>
                          <w:tag w:val="nr_eaa7982b63e7475f8c7264d40bbaa4a5"/>
                          <w:lock w:val="sdtLocked"/>
                          <w:richText/>
                        </w:sdtPr>
                        <w:sdtContent>
                          <w:r>
                            <w:rPr>
                              <w:color w:val="000000"/>
                              <w:szCs w:val="24"/>
                            </w:rPr>
                            <w:t>24.3</w:t>
                          </w:r>
                        </w:sdtContent>
                      </w:sdt>
                      <w:r>
                        <w:rPr>
                          <w:color w:val="000000"/>
                          <w:szCs w:val="24"/>
                        </w:rPr>
                        <w:t>. sprendimo dėl atitinkamo vertinimo komisijos pasiūlymo priėmimą.</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Content>
            </w:sdt>
            <w:sdt>
              <w:sdtPr>
                <w:alias w:val="25 p."/>
                <w:tag w:val="part_df0708d8ad454f56a26efe583e926634"/>
                <w:lock w:val="sdtLocked"/>
                <w:richText/>
              </w:sdtPr>
              <w:sdtContent>
                <w:p>
                  <w:pPr>
                    <w:widowControl w:val="0"/>
                    <w:ind w:firstLine="709"/>
                    <w:jc w:val="both"/>
                    <w:rPr>
                      <w:szCs w:val="24"/>
                      <w:lang w:eastAsia="lt-LT"/>
                    </w:rPr>
                  </w:pPr>
                  <w:sdt>
                    <w:sdtPr>
                      <w:alias w:val="Numeris"/>
                      <w:tag w:val="nr_df0708d8ad454f56a26efe583e926634"/>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f23c304e0f174e2bb337e633b0b5bd33"/>
                <w:lock w:val="sdtLocked"/>
                <w:richText/>
              </w:sdtPr>
              <w:sdtContent>
                <w:p>
                  <w:pPr>
                    <w:ind w:firstLine="709"/>
                    <w:jc w:val="both"/>
                    <w:rPr>
                      <w:szCs w:val="24"/>
                      <w:lang w:eastAsia="lt-LT"/>
                    </w:rPr>
                  </w:pPr>
                  <w:sdt>
                    <w:sdtPr>
                      <w:alias w:val="Numeris"/>
                      <w:tag w:val="nr_f23c304e0f174e2bb337e633b0b5bd33"/>
                      <w:lock w:val="sdtLocked"/>
                      <w:richText/>
                    </w:sdtPr>
                    <w:sdtContent>
                      <w:r>
                        <w:rPr>
                          <w:color w:val="000000"/>
                          <w:szCs w:val="24"/>
                        </w:rPr>
                        <w:t>26</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jai pateiktą vertinimo išvadą,</w:t>
                  </w:r>
                  <w:r>
                    <w:rPr>
                      <w:b/>
                      <w:bCs/>
                      <w:color w:val="000000"/>
                      <w:szCs w:val="24"/>
                    </w:rPr>
                    <w:t> </w:t>
                  </w:r>
                  <w:r>
                    <w:rPr>
                      <w:color w:val="000000"/>
                      <w:szCs w:val="24"/>
                    </w:rPr>
                    <w:t>išskyrus atvejį, kai</w:t>
                  </w:r>
                  <w:r>
                    <w:rPr>
                      <w:b/>
                      <w:bCs/>
                      <w:color w:val="000000"/>
                      <w:szCs w:val="24"/>
                    </w:rPr>
                    <w:t> </w:t>
                  </w:r>
                  <w:r>
                    <w:rPr>
                      <w:color w:val="000000"/>
                      <w:szCs w:val="24"/>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27 p."/>
                <w:tag w:val="part_940bde32522c4db09d93c5d29b49d31c"/>
                <w:lock w:val="sdtLocked"/>
                <w:richText/>
              </w:sdtPr>
              <w:sdtContent>
                <w:p>
                  <w:pPr>
                    <w:widowControl w:val="0"/>
                    <w:ind w:firstLine="709"/>
                    <w:jc w:val="both"/>
                    <w:rPr>
                      <w:szCs w:val="24"/>
                      <w:lang w:eastAsia="lt-LT"/>
                    </w:rPr>
                  </w:pPr>
                  <w:sdt>
                    <w:sdtPr>
                      <w:alias w:val="Numeris"/>
                      <w:tag w:val="nr_940bde32522c4db09d93c5d29b49d31c"/>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c37515f15f4c42e09f58a485cbc82d68"/>
                <w:lock w:val="sdtLocked"/>
                <w:richText/>
              </w:sdtPr>
              <w:sdtContent>
                <w:p>
                  <w:pPr>
                    <w:widowControl w:val="0"/>
                    <w:ind w:firstLine="709"/>
                    <w:jc w:val="both"/>
                    <w:rPr>
                      <w:szCs w:val="24"/>
                      <w:lang w:eastAsia="lt-LT"/>
                    </w:rPr>
                  </w:pPr>
                  <w:sdt>
                    <w:sdtPr>
                      <w:alias w:val="Numeris"/>
                      <w:tag w:val="nr_c37515f15f4c42e09f58a485cbc82d68"/>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d11cc901a7bf4fa29932a09e38994ef2"/>
                <w:lock w:val="sdtLocked"/>
                <w:richText/>
              </w:sdtPr>
              <w:sdtContent>
                <w:p>
                  <w:pPr>
                    <w:widowControl w:val="0"/>
                    <w:ind w:firstLine="709"/>
                    <w:jc w:val="both"/>
                    <w:rPr>
                      <w:szCs w:val="24"/>
                      <w:lang w:eastAsia="lt-LT"/>
                    </w:rPr>
                  </w:pPr>
                  <w:sdt>
                    <w:sdtPr>
                      <w:alias w:val="Numeris"/>
                      <w:tag w:val="nr_d11cc901a7bf4fa29932a09e38994ef2"/>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5b093475b6ce496594d8dc9f9eef4a49"/>
                <w:lock w:val="sdtLocked"/>
                <w:richText/>
              </w:sdtPr>
              <w:sdtContent>
                <w:p>
                  <w:pPr>
                    <w:ind w:firstLine="709"/>
                    <w:jc w:val="both"/>
                    <w:rPr>
                      <w:szCs w:val="24"/>
                      <w:lang w:eastAsia="lt-LT"/>
                    </w:rPr>
                  </w:pPr>
                  <w:sdt>
                    <w:sdtPr>
                      <w:alias w:val="Numeris"/>
                      <w:tag w:val="nr_5b093475b6ce496594d8dc9f9eef4a49"/>
                      <w:lock w:val="sdtLocked"/>
                      <w:richText/>
                    </w:sdtPr>
                    <w:sdtContent>
                      <w:r>
                        <w:rPr>
                          <w:color w:val="000000"/>
                          <w:szCs w:val="24"/>
                        </w:rPr>
                        <w:t>30</w:t>
                      </w:r>
                    </w:sdtContent>
                  </w:sdt>
                  <w:r>
                    <w:rPr>
                      <w:color w:val="000000"/>
                      <w:szCs w:val="24"/>
                    </w:rPr>
                    <w:t>. Pareigūno tarnybinės veiklos kasmetinio vertinimo metu įvertinusi pareigūno tarnybinę veiklą labai gerai, gerai, patenkinamai ar nepatenkinamai, vertinimo komisija priima sprendimą dėl vieno iš Statuto 34 straipsnio 15, 16, 17 ar 18 dalyje nurodytų pasiūlymų pareigūną į pareigas skiriančiam asmeniui pateikimo.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31 p."/>
                <w:tag w:val="part_0b1c35dcd6604c44a8785d84b2025719"/>
                <w:lock w:val="sdtLocked"/>
                <w:richText/>
              </w:sdtPr>
              <w:sdtContent>
                <w:p>
                  <w:pPr>
                    <w:ind w:firstLine="709"/>
                    <w:jc w:val="both"/>
                    <w:rPr>
                      <w:szCs w:val="24"/>
                      <w:lang w:eastAsia="lt-LT"/>
                    </w:rPr>
                  </w:pPr>
                  <w:sdt>
                    <w:sdtPr>
                      <w:alias w:val="Numeris"/>
                      <w:tag w:val="nr_0b1c35dcd6604c44a8785d84b2025719"/>
                      <w:lock w:val="sdtLocked"/>
                      <w:richText/>
                    </w:sdtPr>
                    <w:sdtContent>
                      <w:r>
                        <w:rPr>
                          <w:color w:val="000000"/>
                          <w:szCs w:val="24"/>
                          <w:lang w:eastAsia="lt-LT"/>
                        </w:rPr>
                        <w:t>31</w:t>
                      </w:r>
                    </w:sdtContent>
                  </w:sdt>
                  <w:r>
                    <w:rPr>
                      <w:color w:val="000000"/>
                      <w:szCs w:val="24"/>
                      <w:lang w:eastAsia="lt-LT"/>
                    </w:rPr>
                    <w:t xml:space="preserve">. Pareigūno tarnybinės veiklos kasmetinio vertinimo metu vertinimo </w:t>
                  </w:r>
                  <w:r>
                    <w:rPr>
                      <w:color w:val="000000"/>
                      <w:spacing w:val="-2"/>
                      <w:szCs w:val="24"/>
                      <w:lang w:eastAsia="lt-LT"/>
                    </w:rPr>
                    <w:t xml:space="preserve">komisijai įvertinus pareigūno tarnybinę veiklą ir priėmus Aprašo 30 punkte nurodytą sprendimą, </w:t>
                  </w:r>
                  <w:r>
                    <w:rPr>
                      <w:color w:val="000000"/>
                      <w:szCs w:val="24"/>
                      <w:lang w:eastAsia="lt-LT"/>
                    </w:rPr>
                    <w:t xml:space="preserve">pareigūnas apie tai informuojamas žodžiu vertinimo komisijos posėdžio metu, o kai </w:t>
                  </w:r>
                  <w:r>
                    <w:rPr>
                      <w:bCs/>
                      <w:color w:val="000000"/>
                      <w:szCs w:val="24"/>
                    </w:rPr>
                    <w:t>pareigūno rašytiniu prašymu jo tarnybinė veikla vertinama vertinimo komisijos posėdyje jam nedalyvaujant, pareigūnas per vieną darbo dieną nuo vertinimo komisijos posėdžio dienos informuojamas elektroniniu paštu</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32 p."/>
                <w:tag w:val="part_4c5e48c79c5c481cb54c3eacca6d2106"/>
                <w:lock w:val="sdtLocked"/>
                <w:richText/>
              </w:sdtPr>
              <w:sdtContent>
                <w:p>
                  <w:pPr>
                    <w:ind w:firstLine="709"/>
                    <w:jc w:val="both"/>
                    <w:rPr>
                      <w:szCs w:val="24"/>
                      <w:lang w:eastAsia="lt-LT"/>
                    </w:rPr>
                  </w:pPr>
                  <w:sdt>
                    <w:sdtPr>
                      <w:alias w:val="Numeris"/>
                      <w:tag w:val="nr_4c5e48c79c5c481cb54c3eacca6d2106"/>
                      <w:lock w:val="sdtLocked"/>
                      <w:richText/>
                    </w:sdtPr>
                    <w:sdtContent>
                      <w:r>
                        <w:rPr>
                          <w:color w:val="000000"/>
                          <w:szCs w:val="24"/>
                          <w:lang w:eastAsia="lt-LT"/>
                        </w:rPr>
                        <w:t>32</w:t>
                      </w:r>
                    </w:sdtContent>
                  </w:sdt>
                  <w:r>
                    <w:rPr>
                      <w:color w:val="000000"/>
                      <w:szCs w:val="24"/>
                      <w:lang w:eastAsia="lt-LT"/>
                    </w:rPr>
                    <w:t>. Vertinimo komisijos posėdis protokoluojamas. Pareigūno tarnybinės veiklos nagrinėjimo eigai fiksuoti daromas skaitmeninis garso įrašas, o jeigu vertinimo komisijos posėdis organizuojamas naudojantis telekomunikacijų galiniais įrenginiais, – skaitmeninis garso ir vaizdo įrašas, kuris perkeliamas į skaitmeninę laikmeną. Skaitmeninis garso arba garso ir vaizdo įrašas pridedamas prie Pareigūnų tarnybinės veiklos vertinimo komisijos posėdžio protokolo (5 priedas) (toliau – vertinimo komisijos protokolas) ir saugomas įstaigoje, kurios vertinimo komisija įvertino pareigūno tarnybinę veiklą,</w:t>
                  </w:r>
                  <w:r>
                    <w:rPr>
                      <w:color w:val="000000"/>
                      <w:szCs w:val="24"/>
                    </w:rPr>
                    <w:t xml:space="preserve"> laikantis asmens duomenų apsaugą reguliuojančiuose teisės aktuose nustatytų reikalavimų</w:t>
                  </w:r>
                  <w:r>
                    <w:rPr>
                      <w:color w:val="000000"/>
                      <w:szCs w:val="24"/>
                      <w:lang w:eastAsia="lt-LT"/>
                    </w:rPr>
                    <w:t>. Prie vertinimo komisijos protokolo gali būti pridėta vertinimo komisijos nario, nesutinkančio su vertinimo komisijos įvertinimu ir (ar) pasiūlymu, atskiroji motyvuota nuomonė.</w:t>
                  </w:r>
                  <w:r>
                    <w:rPr>
                      <w:strike/>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33 p."/>
                <w:tag w:val="part_020ff2793fad4003b3d9835c6fe647a6"/>
                <w:lock w:val="sdtLocked"/>
                <w:richText/>
              </w:sdtPr>
              <w:sdtContent>
                <w:p>
                  <w:pPr>
                    <w:ind w:firstLine="709"/>
                    <w:jc w:val="both"/>
                    <w:rPr>
                      <w:szCs w:val="24"/>
                      <w:lang w:eastAsia="lt-LT"/>
                    </w:rPr>
                  </w:pPr>
                  <w:sdt>
                    <w:sdtPr>
                      <w:alias w:val="Numeris"/>
                      <w:tag w:val="nr_020ff2793fad4003b3d9835c6fe647a6"/>
                      <w:lock w:val="sdtLocked"/>
                      <w:richText/>
                    </w:sdtPr>
                    <w:sdtContent>
                      <w:r>
                        <w:rPr>
                          <w:color w:val="000000"/>
                          <w:szCs w:val="24"/>
                          <w:lang w:eastAsia="lt-LT"/>
                        </w:rPr>
                        <w:t>33</w:t>
                      </w:r>
                    </w:sdtContent>
                  </w:sdt>
                  <w:r>
                    <w:rPr>
                      <w:color w:val="000000"/>
                      <w:szCs w:val="24"/>
                      <w:lang w:eastAsia="lt-LT"/>
                    </w:rPr>
                    <w:t>. Vertinimo komisija, įvertinusi pareigūno tarnybinę veiklą, per 5 darbo dienas nuo vertinimo komisijos posėdžio dienos pateikia pareigūną į pareigas skiriančiam asmeniui vertinimo komisijos protokolą. Vertinimo komisija, įvertinusi centrinės statutinės įstaigos vadovo tarnybinę veiklą, per 5 darbo dienas nuo vertinimo komisijos posėdžio dienos vertinimo komisijos protokolą</w:t>
                  </w:r>
                  <w:r>
                    <w:rPr>
                      <w:b/>
                      <w:color w:val="000000"/>
                      <w:szCs w:val="24"/>
                      <w:lang w:eastAsia="lt-LT"/>
                    </w:rPr>
                    <w:t xml:space="preserve"> </w:t>
                  </w:r>
                  <w:r>
                    <w:rPr>
                      <w:color w:val="000000"/>
                      <w:szCs w:val="24"/>
                      <w:lang w:eastAsia="lt-LT"/>
                    </w:rPr>
                    <w:t>pateikia ministrui.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34 p."/>
                <w:tag w:val="part_e4504520d97a4263a74b432d89b05239"/>
                <w:lock w:val="sdtLocked"/>
                <w:richText/>
              </w:sdtPr>
              <w:sdtContent>
                <w:p>
                  <w:pPr>
                    <w:pStyle w:val="PlainText"/>
                    <w:ind w:firstLine="567"/>
                    <w:jc w:val="both"/>
                    <w:rPr>
                      <w:rFonts w:ascii="Arial" w:hAnsi="Arial"/>
                      <w:b/>
                      <w:bCs/>
                      <w:sz w:val="22"/>
                    </w:rPr>
                  </w:pPr>
                  <w:r>
                    <w:rPr>
                      <w:rFonts w:ascii="Arial" w:hAnsi="Arial"/>
                      <w:sz w:val="22"/>
                    </w:rPr>
                    <w:t>34</w:t>
                  </w:r>
                  <w:r>
                    <w:rPr>
                      <w:rFonts w:ascii="Arial" w:hAnsi="Arial"/>
                      <w:sz w:val="22"/>
                    </w:rPr>
                    <w:t>.</w:t>
                  </w:r>
                  <w:r>
                    <w:rPr>
                      <w:rFonts w:ascii="Arial" w:eastAsia="MS Mincho" w:hAnsi="Arial"/>
                      <w:sz w:val="20"/>
                      <w:i/>
                      <w:iCs/>
                    </w:rPr>
                    <w:t xml:space="preserve"> Neteko galios nuo 2021-06-01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e31f0781211eabee4a336e7e6fdab">
                    <w:r w:rsidRPr="00532B9F">
                      <w:rPr>
                        <w:rFonts w:ascii="Arial" w:eastAsia="MS Mincho" w:hAnsi="Arial"/>
                        <w:sz w:val="20"/>
                        <w:i/>
                        <w:iCs/>
                        <w:color w:val="0000FF" w:themeColor="hyperlink"/>
                        <w:u w:val="single"/>
                      </w:rPr>
                      <w:t>1V-321</w:t>
                    </w:r>
                  </w:fldSimple>
                  <w:r>
                    <w:rPr>
                      <w:rFonts w:ascii="Arial" w:eastAsia="MS Mincho" w:hAnsi="Arial"/>
                      <w:sz w:val="20"/>
                      <w:i/>
                      <w:iCs/>
                    </w:rPr>
                    <w:t>,
2020-04-06,
paskelbta TAR 2020-04-06, i. k. 2020-07164            </w:t>
                  </w:r>
                </w:p>
                <w:p/>
              </w:sdtContent>
            </w:sdt>
            <w:sdt>
              <w:sdtPr>
                <w:alias w:val="35 p."/>
                <w:tag w:val="part_ec3e6a86cb5e443d8d2142fe9e0692f6"/>
                <w:lock w:val="sdtLocked"/>
                <w:richText/>
              </w:sdtPr>
              <w:sdtContent>
                <w:p>
                  <w:pPr>
                    <w:ind w:firstLine="720"/>
                    <w:jc w:val="both"/>
                    <w:rPr>
                      <w:szCs w:val="24"/>
                      <w:lang w:eastAsia="lt-LT"/>
                    </w:rPr>
                  </w:pPr>
                  <w:sdt>
                    <w:sdtPr>
                      <w:alias w:val="Numeris"/>
                      <w:tag w:val="nr_ec3e6a86cb5e443d8d2142fe9e0692f6"/>
                      <w:lock w:val="sdtLocked"/>
                      <w:richText/>
                    </w:sdtPr>
                    <w:sdtContent>
                      <w:r>
                        <w:rPr>
                          <w:color w:val="000000"/>
                          <w:szCs w:val="24"/>
                          <w:lang w:eastAsia="lt-LT"/>
                        </w:rPr>
                        <w:t>35</w:t>
                      </w:r>
                    </w:sdtContent>
                  </w:sdt>
                  <w:r>
                    <w:rPr>
                      <w:color w:val="000000"/>
                      <w:szCs w:val="24"/>
                      <w:lang w:eastAsia="lt-LT"/>
                    </w:rPr>
                    <w:t>. Pareigūną į pareigas skiriantis asmuo ar ministras per 10 darbo dienų nuo vertinimo komisijos protokolo gavimo priima sprendimą dėl vertinimo komisijos pasiūlymo įgyvendinimo. Kai pareigūną į pareigas skiriantis asmuo ar ministras, gavęs vertinimo komisijos protokolą, priima sprendimą pareigūno tarnybinę veiklą įvertinti gerai, šis sprendimas įforminamas rašytine rezoliucija ant vertinimo komisijos protokolo. Su šiame punkte nurodytu sprendimu pareigūnas supažindinamas pasirašytinai arba jis išsiunčiamas jam elektroniniu paštu per 3 darbo dienas nuo šio sprendimo priėmimo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36 p."/>
                <w:tag w:val="part_262fd3542ab84a82863bfb03905ec458"/>
                <w:lock w:val="sdtLocked"/>
                <w:richText/>
              </w:sdtPr>
              <w:sdtContent>
                <w:p>
                  <w:pPr>
                    <w:ind w:firstLine="709"/>
                    <w:jc w:val="both"/>
                    <w:rPr>
                      <w:szCs w:val="24"/>
                      <w:lang w:eastAsia="lt-LT"/>
                    </w:rPr>
                  </w:pPr>
                  <w:sdt>
                    <w:sdtPr>
                      <w:alias w:val="Numeris"/>
                      <w:tag w:val="nr_262fd3542ab84a82863bfb03905ec458"/>
                      <w:lock w:val="sdtLocked"/>
                      <w:richText/>
                    </w:sdtPr>
                    <w:sdtContent>
                      <w:r>
                        <w:rPr>
                          <w:color w:val="000000"/>
                          <w:szCs w:val="24"/>
                          <w:lang w:eastAsia="lt-LT"/>
                        </w:rPr>
                        <w:t>36</w:t>
                      </w:r>
                    </w:sdtContent>
                  </w:sdt>
                  <w:r>
                    <w:rPr>
                      <w:color w:val="000000"/>
                      <w:szCs w:val="24"/>
                      <w:lang w:eastAsia="lt-LT"/>
                    </w:rPr>
                    <w:t>. Pareigūną į pareigas skiriantis asmuo ar ministras, priėmęs sprendimą neįgyvendinti vertinimo komisijos pasiūlymo, apie tai motyvuotu raštu per 3 darbo dienas nuo tokio sprendimo priėmimo dienos informuoja pareigūną.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Content>
        </w:sdt>
        <w:sdt>
          <w:sdtPr>
            <w:alias w:val="skyrius"/>
            <w:tag w:val="part_c88d5b9e7fa24cd2837c93e53ea68650"/>
            <w:lock w:val="sdtLocked"/>
            <w:richText/>
          </w:sdtPr>
          <w:sdtContent>
            <w:p>
              <w:pPr>
                <w:widowControl w:val="0"/>
                <w:jc w:val="center"/>
                <w:rPr>
                  <w:b/>
                  <w:szCs w:val="24"/>
                  <w:lang w:eastAsia="lt-LT"/>
                </w:rPr>
              </w:pPr>
              <w:sdt>
                <w:sdtPr>
                  <w:alias w:val="Numeris"/>
                  <w:tag w:val="nr_c88d5b9e7fa24cd2837c93e53ea68650"/>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c88d5b9e7fa24cd2837c93e53ea68650"/>
                  <w:lock w:val="sdtLocked"/>
                  <w:richText/>
                </w:sdtPr>
                <w:sdtContent>
                  <w:r>
                    <w:rPr>
                      <w:b/>
                      <w:szCs w:val="24"/>
                      <w:lang w:eastAsia="lt-LT"/>
                    </w:rPr>
                    <w:t>NEEILINIS PAREIGŪNO TARNYBINĖS VEIKLOS VERTINIMAS</w:t>
                  </w:r>
                </w:sdtContent>
              </w:sdt>
            </w:p>
            <w:p>
              <w:pPr>
                <w:widowControl w:val="0"/>
                <w:ind w:firstLine="709"/>
                <w:jc w:val="both"/>
                <w:rPr>
                  <w:szCs w:val="24"/>
                  <w:lang w:eastAsia="lt-LT"/>
                </w:rPr>
              </w:pPr>
            </w:p>
            <w:sdt>
              <w:sdtPr>
                <w:alias w:val="37 p."/>
                <w:tag w:val="part_11a62d55b74141d6822ff1cf05e1c581"/>
                <w:lock w:val="sdtLocked"/>
                <w:richText/>
              </w:sdtPr>
              <w:sdtContent>
                <w:p>
                  <w:pPr>
                    <w:ind w:firstLine="709"/>
                    <w:jc w:val="both"/>
                    <w:rPr>
                      <w:szCs w:val="24"/>
                      <w:lang w:eastAsia="lt-LT"/>
                    </w:rPr>
                  </w:pPr>
                  <w:sdt>
                    <w:sdtPr>
                      <w:alias w:val="Numeris"/>
                      <w:tag w:val="nr_11a62d55b74141d6822ff1cf05e1c581"/>
                      <w:lock w:val="sdtLocked"/>
                      <w:richText/>
                    </w:sdtPr>
                    <w:sdtContent>
                      <w:r>
                        <w:rPr>
                          <w:color w:val="000000"/>
                          <w:szCs w:val="24"/>
                        </w:rPr>
                        <w:t>37</w:t>
                      </w:r>
                    </w:sdtContent>
                  </w:sdt>
                  <w:r>
                    <w:rPr>
                      <w:color w:val="000000"/>
                      <w:szCs w:val="24"/>
                    </w:rPr>
                    <w:t>. Esant vienam iš Statuto 34 straipsnio 20 dalyje nustatytų pagrindų, tiesioginis vadovas pokalbio su pareigūnu metu Aprašo 7.2 papunktyje nustatyta tvarka aptaria pareigūno tarnybinės veiklos rezultatus.</w:t>
                  </w:r>
                  <w:r>
                    <w:rPr>
                      <w:b/>
                      <w:color w:val="000000"/>
                      <w:szCs w:val="24"/>
                    </w:rPr>
                    <w:t xml:space="preserve"> </w:t>
                  </w:r>
                  <w:r>
                    <w:rPr>
                      <w:color w:val="000000"/>
                      <w:szCs w:val="24"/>
                    </w:rPr>
                    <w:t>Šis pokalbis, tiesioginiam vadovui ir pareigūnui susitarus, gali vykti naudojantis telekomunikacijų galiniais įrenginiais.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38 p."/>
                <w:tag w:val="part_cea7b9201052460eaa1fd0687f8d0f8c"/>
                <w:lock w:val="sdtLocked"/>
                <w:richText/>
              </w:sdtPr>
              <w:sdtContent>
                <w:p>
                  <w:pPr>
                    <w:ind w:firstLine="709"/>
                    <w:jc w:val="both"/>
                    <w:rPr>
                      <w:szCs w:val="24"/>
                      <w:lang w:eastAsia="lt-LT"/>
                    </w:rPr>
                  </w:pPr>
                  <w:sdt>
                    <w:sdtPr>
                      <w:alias w:val="Numeris"/>
                      <w:tag w:val="nr_cea7b9201052460eaa1fd0687f8d0f8c"/>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766129b5707944f4a820f22859ca1cf4"/>
                    <w:lock w:val="sdtLocked"/>
                    <w:richText/>
                  </w:sdtPr>
                  <w:sdtContent>
                    <w:p>
                      <w:pPr>
                        <w:ind w:firstLine="709"/>
                        <w:jc w:val="both"/>
                        <w:rPr>
                          <w:szCs w:val="24"/>
                          <w:lang w:eastAsia="lt-LT"/>
                        </w:rPr>
                      </w:pPr>
                      <w:sdt>
                        <w:sdtPr>
                          <w:alias w:val="Numeris"/>
                          <w:tag w:val="nr_766129b5707944f4a820f22859ca1cf4"/>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4875ed8b517b48b6977bd4613ee37150"/>
                    <w:lock w:val="sdtLocked"/>
                    <w:richText/>
                  </w:sdtPr>
                  <w:sdtContent>
                    <w:p>
                      <w:pPr>
                        <w:ind w:firstLine="709"/>
                        <w:jc w:val="both"/>
                        <w:rPr>
                          <w:szCs w:val="24"/>
                          <w:lang w:eastAsia="lt-LT"/>
                        </w:rPr>
                      </w:pPr>
                      <w:sdt>
                        <w:sdtPr>
                          <w:alias w:val="Numeris"/>
                          <w:tag w:val="nr_4875ed8b517b48b6977bd4613ee37150"/>
                          <w:lock w:val="sdtLocked"/>
                          <w:richText/>
                        </w:sdtPr>
                        <w:sdtContent>
                          <w:r>
                            <w:rPr>
                              <w:color w:val="000000"/>
                              <w:szCs w:val="24"/>
                              <w:lang w:eastAsia="lt-LT"/>
                            </w:rPr>
                            <w:t>38.2</w:t>
                          </w:r>
                        </w:sdtContent>
                      </w:sdt>
                      <w:r>
                        <w:rPr>
                          <w:color w:val="000000"/>
                          <w:szCs w:val="24"/>
                          <w:lang w:eastAsia="lt-LT"/>
                        </w:rPr>
                        <w:t>. perkelti pareigūną į konkrečias aukštesnes pareigas;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38.3 pp."/>
                    <w:tag w:val="part_25eedc900eaf4954b940803937841635"/>
                    <w:lock w:val="sdtLocked"/>
                    <w:richText/>
                  </w:sdtPr>
                  <w:sdtContent>
                    <w:p>
                      <w:pPr>
                        <w:ind w:firstLine="709"/>
                        <w:jc w:val="both"/>
                        <w:rPr>
                          <w:szCs w:val="24"/>
                          <w:lang w:eastAsia="lt-LT"/>
                        </w:rPr>
                      </w:pPr>
                      <w:sdt>
                        <w:sdtPr>
                          <w:alias w:val="Numeris"/>
                          <w:tag w:val="nr_25eedc900eaf4954b940803937841635"/>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091c650d9b9d4bbabd9f93e59696adc3"/>
                <w:lock w:val="sdtLocked"/>
                <w:richText/>
              </w:sdtPr>
              <w:sdtContent>
                <w:p>
                  <w:pPr>
                    <w:widowControl w:val="0"/>
                    <w:ind w:firstLine="709"/>
                    <w:jc w:val="both"/>
                    <w:rPr>
                      <w:szCs w:val="24"/>
                      <w:lang w:eastAsia="lt-LT"/>
                    </w:rPr>
                  </w:pPr>
                  <w:sdt>
                    <w:sdtPr>
                      <w:alias w:val="Numeris"/>
                      <w:tag w:val="nr_091c650d9b9d4bbabd9f93e59696adc3"/>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6c4aad56f3d3429bab06887c9dcc6918"/>
                <w:lock w:val="sdtLocked"/>
                <w:richText/>
              </w:sdtPr>
              <w:sdtContent>
                <w:p>
                  <w:pPr>
                    <w:widowControl w:val="0"/>
                    <w:ind w:firstLine="709"/>
                    <w:jc w:val="both"/>
                    <w:rPr>
                      <w:szCs w:val="24"/>
                      <w:lang w:eastAsia="lt-LT"/>
                    </w:rPr>
                  </w:pPr>
                  <w:sdt>
                    <w:sdtPr>
                      <w:alias w:val="Numeris"/>
                      <w:tag w:val="nr_6c4aad56f3d3429bab06887c9dcc6918"/>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fb80b8e4cc774677bbfa5014009f2c58"/>
                <w:lock w:val="sdtLocked"/>
                <w:richText/>
              </w:sdtPr>
              <w:sdtContent>
                <w:p>
                  <w:pPr>
                    <w:ind w:firstLine="709"/>
                    <w:jc w:val="both"/>
                    <w:rPr>
                      <w:color w:val="000000"/>
                      <w:szCs w:val="24"/>
                    </w:rPr>
                  </w:pPr>
                  <w:sdt>
                    <w:sdtPr>
                      <w:alias w:val="Numeris"/>
                      <w:tag w:val="nr_fb80b8e4cc774677bbfa5014009f2c58"/>
                      <w:lock w:val="sdtLocked"/>
                      <w:richText/>
                    </w:sdtPr>
                    <w:sdtContent>
                      <w:r>
                        <w:rPr>
                          <w:color w:val="000000"/>
                          <w:szCs w:val="24"/>
                        </w:rPr>
                        <w:t>41</w:t>
                      </w:r>
                    </w:sdtContent>
                  </w:sdt>
                  <w:r>
                    <w:rPr>
                      <w:color w:val="000000"/>
                      <w:szCs w:val="24"/>
                    </w:rPr>
                    <w:t>. Priėmus Aprašo 40 punkte nurodytą motyvuotą sprendimą neatlikti neeilinio pareigūno tarnybinės veiklos vertinimo, personalo tarnyba, o jeigu tai įstaiga, kurioje personalo administravimo funkcijos atliekamos centralizuotai, – Centras, su šiuo sprendimu per 3 darbo dienas nuo šio sprendimo priėmimo dienos supažindina pareigūną ir jo tiesioginį vadovą.</w:t>
                  </w:r>
                </w:p>
                <w:p>
                  <w:pPr>
                    <w:ind w:firstLine="709"/>
                    <w:jc w:val="both"/>
                    <w:rPr>
                      <w:szCs w:val="24"/>
                      <w:lang w:eastAsia="lt-LT"/>
                    </w:rPr>
                  </w:pPr>
                  <w:r>
                    <w:rPr>
                      <w:color w:val="000000"/>
                      <w:szCs w:val="24"/>
                    </w:rPr>
                    <w:t xml:space="preserve">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 o jeigu tai įstaiga, kurioje personalo administravimo funkcijos atliekamos centralizuotai, Centras, pateikia vertinimo komisijai.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42 p."/>
                <w:tag w:val="part_e23294a2682041f396fb4101c50246e4"/>
                <w:lock w:val="sdtLocked"/>
                <w:richText/>
              </w:sdtPr>
              <w:sdtContent>
                <w:p>
                  <w:pPr>
                    <w:ind w:firstLine="720"/>
                    <w:jc w:val="both"/>
                    <w:rPr>
                      <w:szCs w:val="24"/>
                      <w:lang w:eastAsia="lt-LT"/>
                    </w:rPr>
                  </w:pPr>
                  <w:sdt>
                    <w:sdtPr>
                      <w:alias w:val="Numeris"/>
                      <w:tag w:val="nr_e23294a2682041f396fb4101c50246e4"/>
                      <w:lock w:val="sdtLocked"/>
                      <w:richText/>
                    </w:sdtPr>
                    <w:sdtContent>
                      <w:r>
                        <w:rPr>
                          <w:color w:val="000000"/>
                        </w:rPr>
                        <w:t>42</w:t>
                      </w:r>
                    </w:sdtContent>
                  </w:sdt>
                  <w:r>
                    <w:rPr>
                      <w:color w:val="000000"/>
                    </w:rPr>
                    <w:t>. Vertinimo komisija, gavusi Aprašo 41 punkte nurodytus dokumentus, pareigūną į pareigas skiriančiam asmeniui pasiūlo vertinimo komisijos posėdžio datą ir laiką. Sprendimą dėl vertinimo komisijos posėdžio datos ir laiko priima pareigūną į pareigas skiriantis asmuo.</w:t>
                  </w:r>
                  <w:r>
                    <w:rPr>
                      <w:b/>
                      <w:color w:val="000000"/>
                    </w:rPr>
                    <w:t xml:space="preserve"> </w:t>
                  </w:r>
                  <w:r>
                    <w:rPr>
                      <w:color w:val="000000"/>
                    </w:rPr>
                    <w:t>Prireikus vertinimo komisijos posėdžiai gali būti organizuojami naudojantis telekomunikacijų galiniais įrenginiais.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e31f0781211eabee4a336e7e6fdab">
                    <w:r w:rsidRPr="00532B9F">
                      <w:rPr>
                        <w:rFonts w:ascii="Arial" w:eastAsia="MS Mincho" w:hAnsi="Arial"/>
                        <w:sz w:val="20"/>
                        <w:i/>
                        <w:iCs/>
                        <w:color w:val="0000FF" w:themeColor="hyperlink"/>
                        <w:u w:val="single"/>
                      </w:rPr>
                      <w:t>1V-321</w:t>
                    </w:r>
                  </w:fldSimple>
                  <w:r>
                    <w:rPr>
                      <w:rFonts w:ascii="Arial" w:eastAsia="MS Mincho" w:hAnsi="Arial"/>
                      <w:sz w:val="20"/>
                      <w:i/>
                      <w:iCs/>
                    </w:rPr>
                    <w:t>,
2020-04-06,
paskelbta TAR 2020-04-06, i. k. 2020-07164            </w:t>
                  </w:r>
                </w:p>
                <w:p/>
              </w:sdtContent>
            </w:sdt>
            <w:sdt>
              <w:sdtPr>
                <w:alias w:val="43 p."/>
                <w:tag w:val="part_b7d69bd523374725b9c0bb357edd0e35"/>
                <w:lock w:val="sdtLocked"/>
                <w:richText/>
              </w:sdtPr>
              <w:sdtContent>
                <w:p>
                  <w:pPr>
                    <w:widowControl w:val="0"/>
                    <w:ind w:firstLine="709"/>
                    <w:jc w:val="both"/>
                    <w:rPr>
                      <w:szCs w:val="24"/>
                      <w:lang w:eastAsia="lt-LT"/>
                    </w:rPr>
                  </w:pPr>
                  <w:sdt>
                    <w:sdtPr>
                      <w:alias w:val="Numeris"/>
                      <w:tag w:val="nr_b7d69bd523374725b9c0bb357edd0e35"/>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7f33d3f7727d430b91eac608400a99d0"/>
                <w:lock w:val="sdtLocked"/>
                <w:richText/>
              </w:sdtPr>
              <w:sdtContent>
                <w:p>
                  <w:pPr>
                    <w:widowControl w:val="0"/>
                    <w:ind w:firstLine="709"/>
                    <w:jc w:val="both"/>
                    <w:rPr>
                      <w:szCs w:val="24"/>
                      <w:lang w:eastAsia="lt-LT"/>
                    </w:rPr>
                  </w:pPr>
                  <w:sdt>
                    <w:sdtPr>
                      <w:alias w:val="Numeris"/>
                      <w:tag w:val="nr_7f33d3f7727d430b91eac608400a99d0"/>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ad70a4fc439049f88be43e447c4bc0d5"/>
                    <w:lock w:val="sdtLocked"/>
                    <w:richText/>
                  </w:sdtPr>
                  <w:sdtContent>
                    <w:p>
                      <w:pPr>
                        <w:widowControl w:val="0"/>
                        <w:ind w:firstLine="709"/>
                        <w:jc w:val="both"/>
                        <w:rPr>
                          <w:szCs w:val="24"/>
                          <w:lang w:eastAsia="lt-LT"/>
                        </w:rPr>
                      </w:pPr>
                      <w:sdt>
                        <w:sdtPr>
                          <w:alias w:val="Numeris"/>
                          <w:tag w:val="nr_ad70a4fc439049f88be43e447c4bc0d5"/>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a4bad8b95b2a4362a8e899e3cb861cbf"/>
                    <w:lock w:val="sdtLocked"/>
                    <w:richText/>
                  </w:sdtPr>
                  <w:sdtContent>
                    <w:p>
                      <w:pPr>
                        <w:widowControl w:val="0"/>
                        <w:ind w:firstLine="709"/>
                        <w:jc w:val="both"/>
                        <w:rPr>
                          <w:szCs w:val="24"/>
                          <w:lang w:eastAsia="lt-LT"/>
                        </w:rPr>
                      </w:pPr>
                      <w:sdt>
                        <w:sdtPr>
                          <w:alias w:val="Numeris"/>
                          <w:tag w:val="nr_a4bad8b95b2a4362a8e899e3cb861cbf"/>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a3478e4b37d34f0bae79bec5642c7577"/>
                <w:lock w:val="sdtLocked"/>
                <w:richText/>
              </w:sdtPr>
              <w:sdtContent>
                <w:p>
                  <w:pPr>
                    <w:ind w:firstLine="709"/>
                    <w:jc w:val="both"/>
                    <w:rPr>
                      <w:color w:val="000000"/>
                      <w:szCs w:val="24"/>
                      <w:lang w:eastAsia="lt-LT"/>
                    </w:rPr>
                  </w:pPr>
                  <w:sdt>
                    <w:sdtPr>
                      <w:alias w:val="Numeris"/>
                      <w:tag w:val="nr_a3478e4b37d34f0bae79bec5642c7577"/>
                      <w:lock w:val="sdtLocked"/>
                      <w:richText/>
                    </w:sdtPr>
                    <w:sdtContent>
                      <w:r>
                        <w:rPr>
                          <w:color w:val="000000"/>
                          <w:szCs w:val="24"/>
                        </w:rPr>
                        <w:t>45</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w:t>
                  </w:r>
                </w:p>
                <w:p>
                  <w:pPr>
                    <w:ind w:firstLine="709"/>
                    <w:jc w:val="both"/>
                    <w:rPr>
                      <w:szCs w:val="24"/>
                      <w:lang w:eastAsia="lt-LT"/>
                    </w:rPr>
                  </w:pPr>
                  <w:r>
                    <w:rPr>
                      <w:color w:val="000000"/>
                      <w:szCs w:val="24"/>
                    </w:rPr>
                    <w:t>Pareigūno tarnybinė veikla jo rašytiniu prašymu gali būti vertinama vertinimo komisijos posėdyje jam nedalyvaujant, jeigu tiesioginis vadovas pateikė Aprašo 38.1 a</w:t>
                  </w:r>
                  <w:r>
                    <w:rPr>
                      <w:szCs w:val="24"/>
                    </w:rPr>
                    <w:t xml:space="preserve">r 38.2 </w:t>
                  </w:r>
                  <w:r>
                    <w:rPr>
                      <w:color w:val="000000"/>
                      <w:szCs w:val="24"/>
                    </w:rPr>
                    <w:t>papunktyje nurodytą pasiūlymą.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46 p."/>
                <w:tag w:val="part_50ef4df49a364a6bbdd2ef990d2d53b7"/>
                <w:lock w:val="sdtLocked"/>
                <w:richText/>
              </w:sdtPr>
              <w:sdtContent>
                <w:p>
                  <w:pPr>
                    <w:widowControl w:val="0"/>
                    <w:ind w:firstLine="709"/>
                    <w:jc w:val="both"/>
                    <w:rPr>
                      <w:szCs w:val="24"/>
                      <w:lang w:eastAsia="lt-LT"/>
                    </w:rPr>
                  </w:pPr>
                  <w:sdt>
                    <w:sdtPr>
                      <w:alias w:val="Numeris"/>
                      <w:tag w:val="nr_50ef4df49a364a6bbdd2ef990d2d53b7"/>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6cd18b8f5d8f4956820a898ff933e385"/>
                <w:lock w:val="sdtLocked"/>
                <w:richText/>
              </w:sdtPr>
              <w:sdtContent>
                <w:p>
                  <w:pPr>
                    <w:widowControl w:val="0"/>
                    <w:ind w:firstLine="709"/>
                    <w:jc w:val="both"/>
                    <w:rPr>
                      <w:szCs w:val="24"/>
                      <w:lang w:eastAsia="lt-LT"/>
                    </w:rPr>
                  </w:pPr>
                  <w:sdt>
                    <w:sdtPr>
                      <w:alias w:val="Numeris"/>
                      <w:tag w:val="nr_6cd18b8f5d8f4956820a898ff933e385"/>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f6799989b4d048e89f8466cd9f22d580"/>
                <w:lock w:val="sdtLocked"/>
                <w:richText/>
              </w:sdtPr>
              <w:sdtContent>
                <w:p>
                  <w:pPr>
                    <w:ind w:firstLine="709"/>
                    <w:jc w:val="both"/>
                    <w:rPr>
                      <w:szCs w:val="24"/>
                      <w:lang w:eastAsia="lt-LT"/>
                    </w:rPr>
                  </w:pPr>
                  <w:sdt>
                    <w:sdtPr>
                      <w:alias w:val="Numeris"/>
                      <w:tag w:val="nr_f6799989b4d048e89f8466cd9f22d580"/>
                      <w:lock w:val="sdtLocked"/>
                      <w:richText/>
                    </w:sdtPr>
                    <w:sdtContent>
                      <w:r>
                        <w:rPr>
                          <w:color w:val="000000"/>
                          <w:szCs w:val="24"/>
                        </w:rPr>
                        <w:t>48</w:t>
                      </w:r>
                    </w:sdtContent>
                  </w:sdt>
                  <w:r>
                    <w:rPr>
                      <w:color w:val="000000"/>
                      <w:szCs w:val="24"/>
                    </w:rPr>
                    <w:t>. Pasibaigus tiesioginio vadovo motyvuoto pasiūlymo ir pateiktos vertinimo išvados pagrįstumo aptarimui, balsuojama dėl pareigūno tarnybinės veiklos įvertinimo ir vieno iš Statuto 34 straipsnio 15, 16, 17 ar 18 dalyje nurodytų pasiūlymų pareigūną į pareigas skiriančiam asmeniui pateikimo. Vertinimo komisijos posėdyje dalyvavusių vertinimo komisijos narių balsams pasiskirsčius po lygiai, balsavimo rezultatus lemia vertinimo komisijos pirmininko balsas.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49 p."/>
                <w:tag w:val="part_c44d91e103de4c48bbb51ed9d12f09fd"/>
                <w:lock w:val="sdtLocked"/>
                <w:richText/>
              </w:sdtPr>
              <w:sdtContent>
                <w:p>
                  <w:pPr>
                    <w:pStyle w:val="PlainText"/>
                    <w:ind w:firstLine="567"/>
                    <w:jc w:val="both"/>
                    <w:rPr>
                      <w:rFonts w:ascii="Arial" w:hAnsi="Arial"/>
                      <w:b/>
                      <w:bCs/>
                      <w:sz w:val="22"/>
                    </w:rPr>
                  </w:pPr>
                  <w:r>
                    <w:rPr>
                      <w:rFonts w:ascii="Arial" w:hAnsi="Arial"/>
                      <w:sz w:val="22"/>
                    </w:rPr>
                    <w:t>49</w:t>
                  </w:r>
                  <w:r>
                    <w:rPr>
                      <w:rFonts w:ascii="Arial" w:hAnsi="Arial"/>
                      <w:sz w:val="22"/>
                    </w:rPr>
                    <w:t>.</w:t>
                  </w:r>
                  <w:r>
                    <w:rPr>
                      <w:rFonts w:ascii="Arial" w:eastAsia="MS Mincho" w:hAnsi="Arial"/>
                      <w:sz w:val="20"/>
                      <w:i/>
                      <w:iCs/>
                    </w:rPr>
                    <w:t xml:space="preserve"> Neteko galios nuo 2021-06-01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50 p."/>
                <w:tag w:val="part_d6223421d17d4645b1db9d7763c7992a"/>
                <w:lock w:val="sdtLocked"/>
                <w:richText/>
              </w:sdtPr>
              <w:sdtContent>
                <w:p>
                  <w:pPr>
                    <w:ind w:firstLine="709"/>
                    <w:jc w:val="both"/>
                    <w:rPr>
                      <w:b/>
                      <w:szCs w:val="24"/>
                      <w:lang w:eastAsia="lt-LT"/>
                    </w:rPr>
                  </w:pPr>
                  <w:sdt>
                    <w:sdtPr>
                      <w:alias w:val="Numeris"/>
                      <w:tag w:val="nr_d6223421d17d4645b1db9d7763c7992a"/>
                      <w:lock w:val="sdtLocked"/>
                      <w:richText/>
                    </w:sdtPr>
                    <w:sdtContent>
                      <w:r>
                        <w:rPr>
                          <w:color w:val="000000"/>
                          <w:szCs w:val="24"/>
                        </w:rPr>
                        <w:t>50</w:t>
                      </w:r>
                    </w:sdtContent>
                  </w:sdt>
                  <w:r>
                    <w:rPr>
                      <w:color w:val="000000"/>
                      <w:szCs w:val="24"/>
                    </w:rPr>
                    <w:t>. Neeiliniam pareigūnų tarnybinės veiklos vertinimui taip pat taikomos Aprašo 18, 19, 31, 32, 33, 35 ir 36 punktų nuostatos.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Content>
        </w:sdt>
        <w:sdt>
          <w:sdtPr>
            <w:alias w:val="skyrius"/>
            <w:tag w:val="part_99eeee8e7e2042e2bd1bd26e5623c350"/>
            <w:lock w:val="sdtLocked"/>
            <w:richText/>
          </w:sdtPr>
          <w:sdtContent>
            <w:p>
              <w:pPr>
                <w:jc w:val="center"/>
                <w:rPr>
                  <w:szCs w:val="24"/>
                  <w:lang w:eastAsia="lt-LT"/>
                </w:rPr>
              </w:pPr>
              <w:sdt>
                <w:sdtPr>
                  <w:alias w:val="Numeris"/>
                  <w:tag w:val="nr_99eeee8e7e2042e2bd1bd26e5623c350"/>
                  <w:lock w:val="sdtLocked"/>
                  <w:richText/>
                </w:sdtPr>
                <w:sdtContent>
                  <w:r>
                    <w:rPr>
                      <w:b/>
                      <w:bCs/>
                      <w:szCs w:val="24"/>
                      <w:lang w:eastAsia="lt-LT"/>
                    </w:rPr>
                    <w:t>V</w:t>
                  </w:r>
                </w:sdtContent>
              </w:sdt>
              <w:r>
                <w:rPr>
                  <w:b/>
                  <w:bCs/>
                  <w:szCs w:val="24"/>
                  <w:lang w:eastAsia="lt-LT"/>
                </w:rPr>
                <w:t xml:space="preserve"> SKYRIUS </w:t>
              </w:r>
            </w:p>
            <w:p>
              <w:pPr>
                <w:jc w:val="center"/>
                <w:rPr>
                  <w:szCs w:val="24"/>
                  <w:lang w:eastAsia="lt-LT"/>
                </w:rPr>
              </w:pPr>
              <w:sdt>
                <w:sdtPr>
                  <w:alias w:val="Pavadinimas"/>
                  <w:tag w:val="title_99eeee8e7e2042e2bd1bd26e5623c350"/>
                  <w:lock w:val="sdtLocked"/>
                  <w:richText/>
                </w:sdtPr>
                <w:sdtContent>
                  <w:r>
                    <w:rPr>
                      <w:b/>
                      <w:bCs/>
                      <w:szCs w:val="24"/>
                      <w:lang w:eastAsia="lt-LT"/>
                    </w:rPr>
                    <w:t>BAIGIAMOSIOS NUOSTATOS</w:t>
                  </w:r>
                </w:sdtContent>
              </w:sdt>
            </w:p>
            <w:p>
              <w:pPr>
                <w:ind w:firstLine="771"/>
                <w:jc w:val="both"/>
                <w:rPr>
                  <w:szCs w:val="24"/>
                  <w:lang w:eastAsia="lt-LT"/>
                </w:rPr>
              </w:pPr>
            </w:p>
            <w:sdt>
              <w:sdtPr>
                <w:alias w:val="51 p."/>
                <w:tag w:val="part_c1eff55633194e7591bd3c2a26f67af8"/>
                <w:lock w:val="sdtLocked"/>
                <w:richText/>
              </w:sdtPr>
              <w:sdtContent>
                <w:p>
                  <w:pPr>
                    <w:widowControl w:val="0"/>
                    <w:ind w:firstLine="709"/>
                    <w:jc w:val="both"/>
                    <w:rPr>
                      <w:szCs w:val="24"/>
                      <w:lang w:eastAsia="lt-LT"/>
                    </w:rPr>
                  </w:pPr>
                  <w:sdt>
                    <w:sdtPr>
                      <w:alias w:val="Numeris"/>
                      <w:tag w:val="nr_c1eff55633194e7591bd3c2a26f67af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Arial" w:hAnsi="Arial"/>
                      <w:b/>
                      <w:bCs/>
                      <w:sz w:val="22"/>
                    </w:rPr>
                  </w:pPr>
                  <w:r>
                    <w:rPr>
                      <w:rFonts w:ascii="Arial" w:hAnsi="Arial"/>
                      <w:sz w:val="22"/>
                    </w:rPr>
                    <w:t>52</w:t>
                  </w:r>
                  <w:r>
                    <w:rPr>
                      <w:rFonts w:ascii="Arial" w:hAnsi="Arial"/>
                      <w:sz w:val="22"/>
                    </w:rPr>
                    <w:t>.</w:t>
                  </w:r>
                  <w:r>
                    <w:rPr>
                      <w:rFonts w:ascii="Arial" w:eastAsia="MS Mincho" w:hAnsi="Arial"/>
                      <w:sz w:val="20"/>
                      <w:i/>
                      <w:iCs/>
                    </w:rPr>
                    <w:t xml:space="preserve"> Neteko galios nuo 2019-10-04</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856380e5d611e99681cd81dcdca52c">
                    <w:r w:rsidRPr="00532B9F">
                      <w:rPr>
                        <w:rFonts w:ascii="Arial" w:eastAsia="MS Mincho" w:hAnsi="Arial"/>
                        <w:sz w:val="20"/>
                        <w:i/>
                        <w:iCs/>
                        <w:color w:val="0000FF" w:themeColor="hyperlink"/>
                        <w:u w:val="single"/>
                      </w:rPr>
                      <w:t>1V-827</w:t>
                    </w:r>
                  </w:fldSimple>
                  <w:r>
                    <w:rPr>
                      <w:rFonts w:ascii="Arial" w:eastAsia="MS Mincho" w:hAnsi="Arial"/>
                      <w:sz w:val="20"/>
                      <w:i/>
                      <w:iCs/>
                    </w:rPr>
                    <w:t>,
2019-10-03,
paskelbta TAR 2019-10-03, i. k. 2019-15759        </w:t>
                  </w:r>
                </w:p>
                <w:p/>
              </w:sdtContent>
            </w:sdt>
            <w:sdt>
              <w:sdtPr>
                <w:alias w:val="53 p."/>
                <w:tag w:val="part_d23deac367604cf7bd3d6ba4e764b43e"/>
                <w:lock w:val="sdtLocked"/>
                <w:richText/>
              </w:sdtPr>
              <w:sdtContent>
                <w:p>
                  <w:pPr>
                    <w:ind w:firstLine="720"/>
                    <w:jc w:val="both"/>
                    <w:rPr>
                      <w:szCs w:val="24"/>
                      <w:lang w:eastAsia="lt-LT"/>
                    </w:rPr>
                  </w:pPr>
                  <w:sdt>
                    <w:sdtPr>
                      <w:alias w:val="Numeris"/>
                      <w:tag w:val="nr_d23deac367604cf7bd3d6ba4e764b43e"/>
                      <w:lock w:val="sdtLocked"/>
                      <w:richText/>
                    </w:sdtPr>
                    <w:sdtContent>
                      <w:r>
                        <w:rPr>
                          <w:color w:val="000000"/>
                          <w:szCs w:val="24"/>
                        </w:rPr>
                        <w:t>53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sdtContent>
    </w:sdt>
    <w:sdt>
      <w:sdtPr>
        <w:alias w:val="1 pr."/>
        <w:tag w:val="part_9e141ee565d24006a80a8e3cf7d61ca7"/>
        <w:lock w:val="sdtLocked"/>
        <w:richText/>
      </w:sdtPr>
      <w:sdtContent>
        <w:p>
          <w:pPr>
            <w:ind w:firstLine="5165"/>
            <w:sectPr>
              <w:headerReference w:type="even" r:id="rId30"/>
              <w:headerReference w:type="default" r:id="rId31"/>
              <w:footerReference w:type="even" r:id="rId32"/>
              <w:footerReference w:type="default" r:id="rId33"/>
              <w:headerReference w:type="first" r:id="rId34"/>
              <w:footerReference w:type="first" r:id="rId35"/>
              <w:pgSz w:w="11906" w:h="16838"/>
              <w:pgMar w:top="1701" w:right="567" w:bottom="1134" w:left="1701" w:header="709" w:footer="709" w:gutter="0"/>
              <w:pgNumType w:start="1"/>
              <w:cols w:space="708"/>
              <w:titlePg/>
              <w:docGrid w:linePitch="360"/>
            </w:sectPr>
          </w:pPr>
        </w:p>
        <w:p>
          <w:pPr>
            <w:ind w:firstLine="5103"/>
            <w:rPr>
              <w:szCs w:val="24"/>
            </w:rPr>
          </w:pPr>
          <w:r>
            <w:rPr>
              <w:szCs w:val="24"/>
            </w:rPr>
            <w:t xml:space="preserve">Vidaus tarnybos sistemos pareigūnų </w:t>
          </w:r>
        </w:p>
        <w:p>
          <w:pPr>
            <w:ind w:firstLine="5103"/>
            <w:rPr>
              <w:szCs w:val="24"/>
            </w:rPr>
          </w:pPr>
          <w:r>
            <w:rPr>
              <w:szCs w:val="24"/>
            </w:rPr>
            <w:t xml:space="preserve">tarnybinės veiklos vertinimo tvarkos aprašo </w:t>
          </w:r>
        </w:p>
        <w:p>
          <w:pPr>
            <w:ind w:firstLine="5103"/>
            <w:rPr>
              <w:b/>
              <w:szCs w:val="24"/>
            </w:rPr>
          </w:pPr>
          <w:sdt>
            <w:sdtPr>
              <w:alias w:val="Numeris"/>
              <w:tag w:val="nr_9e141ee565d24006a80a8e3cf7d61ca7"/>
              <w:lock w:val="sdtLocked"/>
              <w:richText/>
            </w:sdtPr>
            <w:sdtContent>
              <w:r>
                <w:rPr>
                  <w:szCs w:val="24"/>
                </w:rPr>
                <w:t>1</w:t>
              </w:r>
            </w:sdtContent>
          </w:sdt>
          <w:r>
            <w:rPr>
              <w:szCs w:val="24"/>
            </w:rPr>
            <w:t xml:space="preserve"> priedas</w:t>
          </w:r>
        </w:p>
        <w:p>
          <w:pPr>
            <w:rPr>
              <w:b/>
              <w:szCs w:val="24"/>
            </w:rPr>
          </w:pPr>
        </w:p>
        <w:sdt>
          <w:sdtPr>
            <w:alias w:val="Pavadinimas"/>
            <w:tag w:val="title_9e141ee565d24006a80a8e3cf7d61ca7"/>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b/>
              <w:szCs w:val="24"/>
            </w:rPr>
          </w:pPr>
        </w:p>
        <w:sdt>
          <w:sdtPr>
            <w:alias w:val="skyrius"/>
            <w:tag w:val="part_3a1cf77cbf0e400fb8f94c23f8bdb173"/>
            <w:lock w:val="sdtLocked"/>
            <w:richText/>
          </w:sdtPr>
          <w:sdtContent>
            <w:p>
              <w:pPr>
                <w:ind w:left="360"/>
                <w:jc w:val="center"/>
                <w:rPr>
                  <w:b/>
                  <w:szCs w:val="24"/>
                </w:rPr>
              </w:pPr>
              <w:sdt>
                <w:sdtPr>
                  <w:alias w:val="Numeris"/>
                  <w:tag w:val="nr_3a1cf77cbf0e400fb8f94c23f8bdb173"/>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3a1cf77cbf0e400fb8f94c23f8bdb173"/>
                  <w:lock w:val="sdtLocked"/>
                  <w:richText/>
                </w:sdtPr>
                <w:sdtContent>
                  <w:r>
                    <w:rPr>
                      <w:b/>
                      <w:szCs w:val="24"/>
                    </w:rPr>
                    <w:t>TINKAMUMAS EINAMOMS PAREIGOMS</w:t>
                  </w:r>
                </w:sdtContent>
              </w:sdt>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b/>
                  <w:szCs w:val="24"/>
                </w:rPr>
              </w:pPr>
              <w:r>
                <w:rPr>
                  <w:b/>
                  <w:szCs w:val="24"/>
                </w:rPr>
                <w:t>BENDRAS TINKAMUMO EINAMOMS PAREIGOMS ĮVERTINIMAS:</w:t>
              </w:r>
            </w:p>
            <w:p>
              <w:pPr>
                <w:ind w:firstLine="720"/>
                <w:jc w:val="both"/>
                <w:rPr>
                  <w:szCs w:val="24"/>
                </w:rPr>
              </w:pPr>
              <w:r>
                <w:rPr>
                  <w:szCs w:val="24"/>
                </w:rPr>
                <w:t>18–20 balų – įvertinimas 4 (labai gerai),</w:t>
              </w:r>
            </w:p>
            <w:p>
              <w:pPr>
                <w:ind w:firstLine="720"/>
                <w:jc w:val="both"/>
                <w:rPr>
                  <w:szCs w:val="24"/>
                </w:rPr>
              </w:pPr>
              <w:r>
                <w:rPr>
                  <w:szCs w:val="24"/>
                </w:rPr>
                <w:t>15–17 balų – įvertinimas 3 (gerai),</w:t>
              </w:r>
            </w:p>
            <w:p>
              <w:pPr>
                <w:ind w:firstLine="720"/>
                <w:jc w:val="both"/>
                <w:rPr>
                  <w:szCs w:val="24"/>
                </w:rPr>
              </w:pPr>
              <w:r>
                <w:rPr>
                  <w:szCs w:val="24"/>
                </w:rPr>
                <w:t>9–14 balų– įvertinimas 2 (patenkinamai),</w:t>
              </w:r>
            </w:p>
            <w:p>
              <w:pPr>
                <w:ind w:firstLine="720"/>
                <w:jc w:val="both"/>
                <w:rPr>
                  <w:szCs w:val="24"/>
                  <w:lang w:eastAsia="lt-LT"/>
                </w:rPr>
              </w:pPr>
              <w:r>
                <w:rPr>
                  <w:szCs w:val="24"/>
                </w:rPr>
                <w:t>4–8 balai – įvertinimas 1 (nepatenkinamai).</w:t>
              </w: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skyrius"/>
            <w:tag w:val="part_7ab415ba2dee49e1879dd7ebd09fdd39"/>
            <w:lock w:val="sdtLocked"/>
            <w:richText/>
          </w:sdtPr>
          <w:sdtContent>
            <w:p>
              <w:pPr>
                <w:jc w:val="center"/>
                <w:rPr>
                  <w:b/>
                  <w:szCs w:val="24"/>
                </w:rPr>
              </w:pPr>
              <w:sdt>
                <w:sdtPr>
                  <w:alias w:val="Numeris"/>
                  <w:tag w:val="nr_7ab415ba2dee49e1879dd7ebd09fdd39"/>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7ab415ba2dee49e1879dd7ebd09fdd39"/>
                  <w:lock w:val="sdtLocked"/>
                  <w:richText/>
                </w:sdtPr>
                <w:sdtContent>
                  <w:r>
                    <w:rPr>
                      <w:b/>
                      <w:szCs w:val="24"/>
                    </w:rPr>
                    <w:t>KVALIFIKACIJA</w:t>
                  </w:r>
                </w:sdtContent>
              </w:sdt>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balų</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tabs>
                  <w:tab w:val="center" w:pos="4680"/>
                  <w:tab w:val="right" w:pos="9360"/>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5d83a043ee11ea829bc2bea81c1194">
            <w:r w:rsidRPr="00532B9F">
              <w:rPr>
                <w:rFonts w:ascii="Arial" w:eastAsia="MS Mincho" w:hAnsi="Arial"/>
                <w:sz w:val="20"/>
                <w:i/>
                <w:iCs/>
                <w:color w:val="0000FF" w:themeColor="hyperlink"/>
                <w:u w:val="single"/>
              </w:rPr>
              <w:t>1V-80</w:t>
            </w:r>
          </w:fldSimple>
          <w:r>
            <w:rPr>
              <w:rFonts w:ascii="Arial" w:eastAsia="MS Mincho" w:hAnsi="Arial"/>
              <w:sz w:val="20"/>
              <w:i/>
              <w:iCs/>
            </w:rPr>
            <w:t>,
2020-01-31,
paskelbta TAR 2020-01-31, i. k. 2020-02223            </w:t>
          </w:r>
        </w:p>
        <w:p/>
      </w:sdtContent>
    </w:sdt>
    <w:sdt>
      <w:sdtPr>
        <w:alias w:val="2 pr."/>
        <w:tag w:val="part_15e675c2694642e2bc8daaf935b942f2"/>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Vidaus tarnybos sistemos pareigūnų </w:t>
          </w:r>
        </w:p>
        <w:p>
          <w:pPr>
            <w:ind w:firstLine="5103"/>
          </w:pPr>
          <w:r>
            <w:t xml:space="preserve">tarnybinės veiklos vertinimo tvarkos </w:t>
          </w:r>
        </w:p>
        <w:p>
          <w:pPr>
            <w:ind w:firstLine="5103"/>
          </w:pPr>
          <w:r>
            <w:t xml:space="preserve">aprašo </w:t>
          </w:r>
        </w:p>
        <w:p>
          <w:pPr>
            <w:ind w:firstLine="5103"/>
          </w:pPr>
          <w:sdt>
            <w:sdtPr>
              <w:alias w:val="Numeris"/>
              <w:tag w:val="nr_15e675c2694642e2bc8daaf935b942f2"/>
              <w:lock w:val="sdtLocked"/>
              <w:richText/>
            </w:sdtPr>
            <w:sdtContent>
              <w:r>
                <w:t>2</w:t>
              </w:r>
            </w:sdtContent>
          </w:sdt>
          <w:r>
            <w:t xml:space="preserve"> priedas</w:t>
          </w:r>
        </w:p>
        <w:p>
          <w:pPr>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szCs w:val="24"/>
              <w:lang w:eastAsia="lt-LT"/>
            </w:rPr>
            <w:t>T</w:t>
          </w:r>
          <w:r>
            <w:rPr>
              <w:b/>
              <w:szCs w:val="24"/>
              <w:lang w:eastAsia="lt-LT"/>
            </w:rPr>
            <w:t>ARNYBINĖS VEIKLOS VERTINIMO ANKETA</w:t>
          </w:r>
        </w:p>
        <w:p>
          <w:pPr>
            <w:jc w:val="center"/>
            <w:rPr>
              <w:szCs w:val="24"/>
              <w:lang w:eastAsia="lt-LT"/>
            </w:rPr>
          </w:pPr>
          <w:r>
            <w:rPr>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sdt>
          <w:sdtPr>
            <w:alias w:val="skyrius"/>
            <w:tag w:val="part_7d6f0be651074f40a18bcf9a5d9293c1"/>
            <w:lock w:val="sdtLocked"/>
            <w:richText/>
          </w:sdtPr>
          <w:sdtContent>
            <w:p>
              <w:pPr>
                <w:jc w:val="center"/>
                <w:rPr>
                  <w:b/>
                  <w:szCs w:val="24"/>
                  <w:lang w:eastAsia="lt-LT"/>
                </w:rPr>
              </w:pPr>
              <w:sdt>
                <w:sdtPr>
                  <w:alias w:val="Numeris"/>
                  <w:tag w:val="nr_7d6f0be651074f40a18bcf9a5d9293c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d6f0be651074f40a18bcf9a5d9293c1"/>
                  <w:lock w:val="sdtLocked"/>
                  <w:richText/>
                </w:sdt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 w:val="8"/>
                        <w:szCs w:val="8"/>
                      </w:rPr>
                    </w:pPr>
                  </w:p>
                  <w:p>
                    <w:pPr>
                      <w:rPr>
                        <w:szCs w:val="24"/>
                        <w:lang w:eastAsia="lt-LT"/>
                      </w:rPr>
                    </w:pPr>
                    <w:r>
                      <w:rPr>
                        <w:szCs w:val="24"/>
                        <w:lang w:eastAsia="lt-LT"/>
                      </w:rPr>
                      <w:t>Eil. Nr.</w:t>
                    </w:r>
                  </w:p>
                </w:tc>
                <w:tc>
                  <w:tcPr>
                    <w:tcW w:w="4808" w:type="dxa"/>
                    <w:gridSpan w:val="2"/>
                  </w:tcPr>
                  <w:p>
                    <w:pPr>
                      <w:rPr>
                        <w:sz w:val="8"/>
                        <w:szCs w:val="8"/>
                      </w:rPr>
                    </w:pPr>
                  </w:p>
                  <w:p>
                    <w:pPr>
                      <w:jc w:val="center"/>
                      <w:rPr>
                        <w:szCs w:val="24"/>
                        <w:lang w:eastAsia="lt-LT"/>
                      </w:rPr>
                    </w:pPr>
                    <w:r>
                      <w:rPr>
                        <w:szCs w:val="24"/>
                        <w:lang w:eastAsia="lt-LT"/>
                      </w:rPr>
                      <w:t>Vertinimo kriterijus</w:t>
                    </w:r>
                  </w:p>
                </w:tc>
                <w:tc>
                  <w:tcPr>
                    <w:tcW w:w="4287" w:type="dxa"/>
                    <w:gridSpan w:val="2"/>
                  </w:tcPr>
                  <w:p>
                    <w:pPr>
                      <w:rPr>
                        <w:sz w:val="8"/>
                        <w:szCs w:val="8"/>
                      </w:rPr>
                    </w:pPr>
                  </w:p>
                  <w:p>
                    <w:pPr>
                      <w:jc w:val="center"/>
                      <w:rPr>
                        <w:szCs w:val="24"/>
                        <w:lang w:eastAsia="lt-LT"/>
                      </w:rPr>
                    </w:pPr>
                    <w:r>
                      <w:rPr>
                        <w:szCs w:val="24"/>
                        <w:lang w:eastAsia="lt-LT"/>
                      </w:rPr>
                      <w:t>Įvertinimas balais</w:t>
                    </w:r>
                  </w:p>
                </w:tc>
              </w:tr>
              <w:tr>
                <w:tc>
                  <w:tcPr>
                    <w:tcW w:w="567" w:type="dxa"/>
                  </w:tcPr>
                  <w:p>
                    <w:pPr>
                      <w:rPr>
                        <w:sz w:val="8"/>
                        <w:szCs w:val="8"/>
                      </w:rPr>
                    </w:pPr>
                  </w:p>
                  <w:p>
                    <w:pPr>
                      <w:rPr>
                        <w:szCs w:val="24"/>
                        <w:lang w:eastAsia="lt-LT"/>
                      </w:rPr>
                    </w:pPr>
                  </w:p>
                </w:tc>
                <w:tc>
                  <w:tcPr>
                    <w:tcW w:w="4808" w:type="dxa"/>
                    <w:gridSpan w:val="2"/>
                  </w:tcPr>
                  <w:p>
                    <w:pPr>
                      <w:rPr>
                        <w:sz w:val="8"/>
                        <w:szCs w:val="8"/>
                      </w:rPr>
                    </w:pPr>
                  </w:p>
                  <w:p>
                    <w:pPr>
                      <w:jc w:val="center"/>
                      <w:rPr>
                        <w:szCs w:val="24"/>
                        <w:lang w:eastAsia="lt-LT"/>
                      </w:rPr>
                    </w:pPr>
                  </w:p>
                </w:tc>
                <w:tc>
                  <w:tcPr>
                    <w:tcW w:w="1679" w:type="dxa"/>
                  </w:tcPr>
                  <w:p>
                    <w:pPr>
                      <w:rPr>
                        <w:sz w:val="8"/>
                        <w:szCs w:val="8"/>
                      </w:rPr>
                    </w:pPr>
                  </w:p>
                  <w:p>
                    <w:pPr>
                      <w:rPr>
                        <w:szCs w:val="24"/>
                        <w:lang w:eastAsia="lt-LT"/>
                      </w:rPr>
                    </w:pPr>
                    <w:r>
                      <w:rPr>
                        <w:szCs w:val="24"/>
                        <w:lang w:eastAsia="lt-LT"/>
                      </w:rPr>
                      <w:t>Pildo pareigūnas</w:t>
                    </w:r>
                  </w:p>
                </w:tc>
                <w:tc>
                  <w:tcPr>
                    <w:tcW w:w="260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 w:val="8"/>
                        <w:szCs w:val="8"/>
                      </w:rPr>
                    </w:pPr>
                  </w:p>
                  <w:p>
                    <w:pPr>
                      <w:rPr>
                        <w:szCs w:val="24"/>
                        <w:lang w:eastAsia="lt-LT"/>
                      </w:rPr>
                    </w:pPr>
                    <w:r>
                      <w:rPr>
                        <w:szCs w:val="24"/>
                        <w:lang w:eastAsia="lt-LT"/>
                      </w:rPr>
                      <w:t>1.</w:t>
                    </w:r>
                  </w:p>
                </w:tc>
                <w:tc>
                  <w:tcPr>
                    <w:tcW w:w="4808"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2.</w:t>
                    </w:r>
                  </w:p>
                </w:tc>
                <w:tc>
                  <w:tcPr>
                    <w:tcW w:w="4808"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3.</w:t>
                    </w:r>
                  </w:p>
                </w:tc>
                <w:tc>
                  <w:tcPr>
                    <w:tcW w:w="4808"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4.</w:t>
                    </w:r>
                  </w:p>
                </w:tc>
                <w:tc>
                  <w:tcPr>
                    <w:tcW w:w="4808" w:type="dxa"/>
                    <w:gridSpan w:val="2"/>
                  </w:tcPr>
                  <w:p>
                    <w:pPr>
                      <w:rPr>
                        <w:sz w:val="8"/>
                        <w:szCs w:val="8"/>
                      </w:rPr>
                    </w:pPr>
                  </w:p>
                  <w:p>
                    <w:pPr>
                      <w:rPr>
                        <w:szCs w:val="24"/>
                        <w:lang w:eastAsia="lt-LT"/>
                      </w:rPr>
                    </w:pPr>
                    <w:r>
                      <w:rPr>
                        <w:szCs w:val="24"/>
                        <w:lang w:eastAsia="lt-LT"/>
                      </w:rPr>
                      <w:t xml:space="preserve">Fizinis pasirengimas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9662"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051" w:type="dxa"/>
                    <w:gridSpan w:val="2"/>
                  </w:tcPr>
                  <w:p>
                    <w:pPr>
                      <w:rPr>
                        <w:sz w:val="8"/>
                        <w:szCs w:val="8"/>
                      </w:rPr>
                    </w:pPr>
                  </w:p>
                  <w:p>
                    <w:pPr>
                      <w:rPr>
                        <w:szCs w:val="24"/>
                        <w:lang w:eastAsia="lt-LT"/>
                      </w:rPr>
                    </w:pPr>
                    <w:r>
                      <w:rPr>
                        <w:szCs w:val="24"/>
                        <w:lang w:eastAsia="lt-LT"/>
                      </w:rPr>
                      <w:t>Balas</w:t>
                    </w:r>
                  </w:p>
                </w:tc>
                <w:tc>
                  <w:tcPr>
                    <w:tcW w:w="6611" w:type="dxa"/>
                    <w:gridSpan w:val="3"/>
                  </w:tcPr>
                  <w:p>
                    <w:pPr>
                      <w:rPr>
                        <w:sz w:val="8"/>
                        <w:szCs w:val="8"/>
                      </w:rPr>
                    </w:pPr>
                  </w:p>
                  <w:p>
                    <w:pPr>
                      <w:rPr>
                        <w:szCs w:val="24"/>
                        <w:lang w:eastAsia="lt-LT"/>
                      </w:rPr>
                    </w:pPr>
                    <w:r>
                      <w:rPr>
                        <w:szCs w:val="24"/>
                        <w:lang w:eastAsia="lt-LT"/>
                      </w:rPr>
                      <w:t>Įvertinimas (1, 2, 3 arba 4)</w:t>
                    </w:r>
                  </w:p>
                </w:tc>
              </w:tr>
              <w:tr>
                <w:tc>
                  <w:tcPr>
                    <w:tcW w:w="3051" w:type="dxa"/>
                    <w:gridSpan w:val="2"/>
                  </w:tcPr>
                  <w:p>
                    <w:pPr>
                      <w:rPr>
                        <w:sz w:val="8"/>
                        <w:szCs w:val="8"/>
                      </w:rPr>
                    </w:pPr>
                  </w:p>
                  <w:p>
                    <w:pPr>
                      <w:rPr>
                        <w:szCs w:val="24"/>
                        <w:lang w:eastAsia="lt-LT"/>
                      </w:rPr>
                    </w:pPr>
                  </w:p>
                </w:tc>
                <w:tc>
                  <w:tcPr>
                    <w:tcW w:w="6611"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jc w:val="center"/>
                <w:rPr>
                  <w:szCs w:val="24"/>
                </w:rPr>
              </w:pPr>
              <w:r>
                <w:rPr>
                  <w:szCs w:val="24"/>
                </w:rPr>
                <w:br w:type="page"/>
              </w:r>
            </w:p>
          </w:sdtContent>
        </w:sdt>
        <w:sdt>
          <w:sdtPr>
            <w:alias w:val="skyrius"/>
            <w:tag w:val="part_3e97e2da40d743519708a50c82fd2cce"/>
            <w:lock w:val="sdtLocked"/>
            <w:richText/>
          </w:sdtPr>
          <w:sdtContent>
            <w:p>
              <w:pPr>
                <w:jc w:val="center"/>
                <w:rPr>
                  <w:b/>
                  <w:szCs w:val="24"/>
                  <w:lang w:eastAsia="lt-LT"/>
                </w:rPr>
              </w:pPr>
              <w:sdt>
                <w:sdtPr>
                  <w:alias w:val="Numeris"/>
                  <w:tag w:val="nr_3e97e2da40d743519708a50c82fd2cce"/>
                  <w:lock w:val="sdtLocked"/>
                  <w:richText/>
                </w:sdtPr>
                <w:sdtContent>
                  <w:r>
                    <w:rPr>
                      <w:b/>
                      <w:szCs w:val="24"/>
                      <w:lang w:eastAsia="lt-LT"/>
                    </w:rPr>
                    <w:t>II</w:t>
                  </w:r>
                </w:sdtContent>
              </w:sdt>
              <w:r>
                <w:rPr>
                  <w:b/>
                  <w:szCs w:val="24"/>
                  <w:lang w:eastAsia="lt-LT"/>
                </w:rPr>
                <w:t xml:space="preserve"> SKYRIUS</w:t>
              </w:r>
            </w:p>
            <w:p>
              <w:pPr>
                <w:ind w:firstLine="60"/>
                <w:jc w:val="center"/>
                <w:rPr>
                  <w:b/>
                  <w:szCs w:val="24"/>
                  <w:lang w:eastAsia="lt-LT"/>
                </w:rPr>
              </w:pPr>
              <w:sdt>
                <w:sdtPr>
                  <w:alias w:val="Pavadinimas"/>
                  <w:tag w:val="title_3e97e2da40d743519708a50c82fd2cce"/>
                  <w:lock w:val="sdtLocked"/>
                  <w:richText/>
                </w:sdtPr>
                <w:sdtContent>
                  <w:r>
                    <w:rPr>
                      <w:b/>
                      <w:szCs w:val="24"/>
                      <w:lang w:eastAsia="lt-LT"/>
                    </w:rPr>
                    <w:t>KVALIFIKACIJA</w:t>
                  </w:r>
                </w:sdtContent>
              </w:sdt>
            </w:p>
            <w:p>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Įvertinimas balais</w:t>
                    </w:r>
                  </w:p>
                </w:tc>
              </w:tr>
              <w:tr>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Cs w:val="24"/>
                        <w:lang w:eastAsia="lt-LT"/>
                      </w:rPr>
                    </w:pPr>
                    <w:r>
                      <w:rPr>
                        <w:szCs w:val="24"/>
                        <w:lang w:eastAsia="lt-LT"/>
                      </w:rPr>
                      <w:t xml:space="preserve">Pildo </w:t>
                    </w:r>
                  </w:p>
                  <w:p>
                    <w:pPr>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pPr>
              <w:r>
                <w:rPr>
                  <w:szCs w:val="24"/>
                  <w:lang w:eastAsia="lt-LT"/>
                </w:rPr>
                <w:t>(Pareigūnas)</w:t>
                <w:tab/>
                <w:t>(Parašas)</w:t>
                <w:tab/>
                <w:t>(Vardas ir pavardė)</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5d83a043ee11ea829bc2bea81c1194">
            <w:r w:rsidRPr="00532B9F">
              <w:rPr>
                <w:rFonts w:ascii="Arial" w:eastAsia="MS Mincho" w:hAnsi="Arial"/>
                <w:sz w:val="20"/>
                <w:i/>
                <w:iCs/>
                <w:color w:val="0000FF" w:themeColor="hyperlink"/>
                <w:u w:val="single"/>
              </w:rPr>
              <w:t>1V-80</w:t>
            </w:r>
          </w:fldSimple>
          <w:r>
            <w:rPr>
              <w:rFonts w:ascii="Arial" w:eastAsia="MS Mincho" w:hAnsi="Arial"/>
              <w:sz w:val="20"/>
              <w:i/>
              <w:iCs/>
            </w:rPr>
            <w:t>,
2020-01-31,
paskelbta TAR 2020-01-31, i. k. 2020-02223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sdtContent>
    </w:sdt>
    <w:sdt>
      <w:sdtPr>
        <w:alias w:val="4 pr."/>
        <w:tag w:val="part_5ea6f654f680451192b7a90d8b49b6a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ea6f654f680451192b7a90d8b49b6a4"/>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5"/>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sdtContent>
    </w:sdt>
    <w:sdt>
      <w:sdtPr>
        <w:alias w:val="5 pr."/>
        <w:tag w:val="part_f4a7845de3524a3aa492d070c77206fd"/>
        <w:lock w:val="sdtLocked"/>
        <w:richText/>
      </w:sdtPr>
      <w:sdtContent>
        <w:p>
          <w:pPr>
            <w:ind w:left="5103"/>
            <w:sectPr>
              <w:headerReference w:type="even" r:id="rId36"/>
              <w:headerReference w:type="default" r:id="rId37"/>
              <w:footerReference w:type="even" r:id="rId38"/>
              <w:footerReference w:type="default" r:id="rId39"/>
              <w:headerReference w:type="first" r:id="rId40"/>
              <w:footerReference w:type="first" r:id="rId41"/>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f4a7845de3524a3aa492d070c77206fd"/>
              <w:lock w:val="sdtLocked"/>
              <w:richText/>
            </w:sdtPr>
            <w:sdtContent>
              <w:r>
                <w:rPr>
                  <w:szCs w:val="24"/>
                  <w:lang w:eastAsia="lt-LT"/>
                </w:rPr>
                <w:t>5</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f4a7845de3524a3aa492d070c77206fd"/>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ind w:firstLine="9814"/>
            <w:jc w:val="both"/>
            <w:rPr>
              <w:szCs w:val="24"/>
              <w:lang w:eastAsia="lt-LT"/>
            </w:rPr>
          </w:pPr>
        </w:p>
        <w:p>
          <w:pPr>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sdtContent>
    </w:sdt>
    <w:sdt>
      <w:sdtPr>
        <w:alias w:val="patvirtinta"/>
        <w:tag w:val="part_6761ea7a59f44b18b4952fa339298fe9"/>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tabs>
              <w:tab w:val="left" w:pos="900"/>
            </w:tabs>
            <w:jc w:val="center"/>
            <w:rPr>
              <w:b/>
              <w:szCs w:val="24"/>
              <w:lang w:eastAsia="lt-LT"/>
            </w:rPr>
          </w:pPr>
          <w:sdt>
            <w:sdtPr>
              <w:alias w:val="Pavadinimas"/>
              <w:tag w:val="title_6761ea7a59f44b18b4952fa339298fe9"/>
              <w:lock w:val="sdtLocked"/>
              <w:richText/>
            </w:sdtPr>
            <w:sdtContent>
              <w:r>
                <w:rPr>
                  <w:b/>
                  <w:szCs w:val="24"/>
                  <w:lang w:eastAsia="lt-LT"/>
                </w:rPr>
                <w:t>VIDAUS TARNYBOS SISTEMOS PAREIGŪNŲ SKATINIMO, APDOVANOJIMO IR APDOVANOJIMO ATĖMIMO TVARKOS APRAŠAS</w:t>
              </w:r>
            </w:sdtContent>
          </w:sdt>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
          <w:sdtPr>
            <w:alias w:val="skyrius"/>
            <w:tag w:val="part_06ccc1b431904cfaa1d152473d7c2e12"/>
            <w:lock w:val="sdtLocked"/>
            <w:richText/>
          </w:sdtPr>
          <w:sdtContent>
            <w:p>
              <w:pPr>
                <w:tabs>
                  <w:tab w:val="left" w:pos="4536"/>
                </w:tabs>
                <w:jc w:val="center"/>
                <w:rPr>
                  <w:b/>
                  <w:szCs w:val="24"/>
                  <w:lang w:eastAsia="lt-LT"/>
                </w:rPr>
              </w:pPr>
              <w:sdt>
                <w:sdtPr>
                  <w:alias w:val="Numeris"/>
                  <w:tag w:val="nr_06ccc1b431904cfaa1d152473d7c2e1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6ccc1b431904cfaa1d152473d7c2e12"/>
                  <w:lock w:val="sdtLocked"/>
                  <w:richText/>
                </w:sdtPr>
                <w:sdtContent>
                  <w:r>
                    <w:rPr>
                      <w:b/>
                      <w:szCs w:val="24"/>
                      <w:lang w:eastAsia="lt-LT"/>
                    </w:rPr>
                    <w:t>BENDROSIOS NUOSTATOS</w:t>
                  </w:r>
                </w:sdtContent>
              </w:sdt>
            </w:p>
            <w:p>
              <w:pPr>
                <w:rPr>
                  <w:b/>
                  <w:szCs w:val="24"/>
                  <w:lang w:eastAsia="lt-LT"/>
                </w:rPr>
              </w:pPr>
            </w:p>
            <w:sdt>
              <w:sdtPr>
                <w:alias w:val="1 p."/>
                <w:tag w:val="part_cd93df8bcc444c45a4aa28e11df0558c"/>
                <w:lock w:val="sdtLocked"/>
                <w:richText/>
              </w:sdtPr>
              <w:sdtContent>
                <w:p>
                  <w:pPr>
                    <w:ind w:firstLine="709"/>
                    <w:jc w:val="both"/>
                    <w:rPr>
                      <w:szCs w:val="24"/>
                      <w:lang w:eastAsia="lt-LT"/>
                    </w:rPr>
                  </w:pPr>
                  <w:sdt>
                    <w:sdtPr>
                      <w:alias w:val="Numeris"/>
                      <w:tag w:val="nr_cd93df8bcc444c45a4aa28e11df0558c"/>
                      <w:lock w:val="sdtLocked"/>
                      <w:richText/>
                    </w:sdtPr>
                    <w:sdtContent>
                      <w:r>
                        <w:rPr>
                          <w:color w:val="000000"/>
                          <w:szCs w:val="24"/>
                        </w:rPr>
                        <w:t>1</w:t>
                      </w:r>
                    </w:sdtContent>
                  </w:sdt>
                  <w:r>
                    <w:rPr>
                      <w:color w:val="000000"/>
                      <w:szCs w:val="24"/>
                    </w:rPr>
                    <w:t>. Vidaus tarnybos sistemos pareigūnų skatinimo, apdovanojimo ir apdovanojimo atėmimo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 ir pareigūnų apdovanojimų atėmimo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2 p."/>
                <w:tag w:val="part_198a6b141072417485f8fb8f1fb8c633"/>
                <w:lock w:val="sdtLocked"/>
                <w:richText/>
              </w:sdtPr>
              <w:sdtContent>
                <w:p>
                  <w:pPr>
                    <w:tabs>
                      <w:tab w:val="left" w:pos="426"/>
                      <w:tab w:val="left" w:pos="993"/>
                    </w:tabs>
                    <w:ind w:firstLine="709"/>
                    <w:jc w:val="both"/>
                    <w:rPr>
                      <w:szCs w:val="24"/>
                      <w:lang w:eastAsia="lt-LT"/>
                    </w:rPr>
                  </w:pPr>
                  <w:sdt>
                    <w:sdtPr>
                      <w:alias w:val="Numeris"/>
                      <w:tag w:val="nr_198a6b141072417485f8fb8f1fb8c633"/>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ind w:firstLine="709"/>
                    <w:jc w:val="both"/>
                    <w:rPr>
                      <w:szCs w:val="24"/>
                      <w:lang w:eastAsia="lt-LT"/>
                    </w:rPr>
                  </w:pPr>
                </w:p>
              </w:sdtContent>
            </w:sdt>
          </w:sdtContent>
        </w:sdt>
        <w:sdt>
          <w:sdtPr>
            <w:alias w:val="skyrius"/>
            <w:tag w:val="part_dd0697c7d6214501a0468ec9e7ed7dfc"/>
            <w:lock w:val="sdtLocked"/>
            <w:richText/>
          </w:sdtPr>
          <w:sdtContent>
            <w:p>
              <w:pPr>
                <w:jc w:val="center"/>
                <w:rPr>
                  <w:b/>
                  <w:szCs w:val="24"/>
                  <w:lang w:eastAsia="lt-LT"/>
                </w:rPr>
              </w:pPr>
              <w:sdt>
                <w:sdtPr>
                  <w:alias w:val="Numeris"/>
                  <w:tag w:val="nr_dd0697c7d6214501a0468ec9e7ed7dfc"/>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d0697c7d6214501a0468ec9e7ed7dfc"/>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ind w:firstLine="60"/>
                <w:jc w:val="both"/>
                <w:rPr>
                  <w:color w:val="000000"/>
                  <w:szCs w:val="24"/>
                  <w:lang w:eastAsia="lt-LT"/>
                </w:rPr>
              </w:pPr>
            </w:p>
            <w:sdt>
              <w:sdtPr>
                <w:alias w:val="3 p."/>
                <w:tag w:val="part_17a465b58b86478ba17844f0c6b021c1"/>
                <w:lock w:val="sdtLocked"/>
                <w:richText/>
              </w:sdtPr>
              <w:sdtContent>
                <w:p>
                  <w:pPr>
                    <w:ind w:firstLine="709"/>
                    <w:jc w:val="both"/>
                    <w:rPr>
                      <w:szCs w:val="24"/>
                      <w:lang w:eastAsia="lt-LT"/>
                    </w:rPr>
                  </w:pPr>
                  <w:sdt>
                    <w:sdtPr>
                      <w:alias w:val="Numeris"/>
                      <w:tag w:val="nr_17a465b58b86478ba17844f0c6b021c1"/>
                      <w:lock w:val="sdtLocked"/>
                      <w:richText/>
                    </w:sdtPr>
                    <w:sdtContent>
                      <w:r>
                        <w:rPr>
                          <w:color w:val="000000"/>
                          <w:szCs w:val="24"/>
                        </w:rPr>
                        <w:t>3</w:t>
                      </w:r>
                    </w:sdtContent>
                  </w:sdt>
                  <w:r>
                    <w:rPr>
                      <w:color w:val="000000"/>
                      <w:szCs w:val="24"/>
                    </w:rPr>
                    <w:t>. Priimant sprendimus dėl pareigūnų skatinimo ir apdovanojimo Statuto 37 straipsnio 2 dalies 1, 3, 4 papunkčiuose ir 3 dalyje</w:t>
                  </w:r>
                  <w:r>
                    <w:rPr>
                      <w:b/>
                      <w:color w:val="000000"/>
                      <w:szCs w:val="24"/>
                    </w:rPr>
                    <w:t xml:space="preserve"> </w:t>
                  </w:r>
                  <w:r>
                    <w:rPr>
                      <w:color w:val="000000"/>
                      <w:szCs w:val="24"/>
                    </w:rPr>
                    <w:t>nustatytais skatinimo būdais ir apdovanojimais turi būti atsižvelgiama į pareigūno konkrečius pasiektus tarnybinės veiklos rezultatus, vadovaujamasi skaidrumo, teisingumo ir objektyvumo principais.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4 p."/>
                <w:tag w:val="part_faa009e23a174534922c1f6ac556c39e"/>
                <w:lock w:val="sdtLocked"/>
                <w:richText/>
              </w:sdtPr>
              <w:sdtContent>
                <w:p>
                  <w:pPr>
                    <w:widowControl w:val="0"/>
                    <w:tabs>
                      <w:tab w:val="left" w:pos="709"/>
                      <w:tab w:val="left" w:pos="993"/>
                    </w:tabs>
                    <w:ind w:firstLine="709"/>
                    <w:jc w:val="both"/>
                    <w:rPr>
                      <w:szCs w:val="24"/>
                      <w:lang w:eastAsia="lt-LT"/>
                    </w:rPr>
                  </w:pPr>
                  <w:sdt>
                    <w:sdtPr>
                      <w:alias w:val="Numeris"/>
                      <w:tag w:val="nr_faa009e23a174534922c1f6ac556c39e"/>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e9673e6475494b50a48d0072f42a263a"/>
                <w:lock w:val="sdtLocked"/>
                <w:richText/>
              </w:sdtPr>
              <w:sdtContent>
                <w:p>
                  <w:pPr>
                    <w:ind w:firstLine="771"/>
                    <w:jc w:val="both"/>
                    <w:rPr>
                      <w:szCs w:val="24"/>
                    </w:rPr>
                  </w:pPr>
                  <w:sdt>
                    <w:sdtPr>
                      <w:alias w:val="Numeris"/>
                      <w:tag w:val="nr_e9673e6475494b50a48d0072f42a263a"/>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c56e0369950e4c8bbbc5f8e42c8af28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56e0369950e4c8bbbc5f8e42c8af283"/>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48b03d22d5924dda921b8522e6ee726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8b03d22d5924dda921b8522e6ee7263"/>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1048c7a4836248ccb07fd9aa8d66b34e"/>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048c7a4836248ccb07fd9aa8d66b34e"/>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a4ba6882a9b64c759df0b0c79456b27c"/>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a4ba6882a9b64c759df0b0c79456b27c"/>
                      <w:lock w:val="sdtLocked"/>
                      <w:richText/>
                    </w:sdtPr>
                    <w:sdtContent>
                      <w:r>
                        <w:rPr>
                          <w:color w:val="000000"/>
                          <w:szCs w:val="24"/>
                          <w:lang w:eastAsia="lt-LT"/>
                        </w:rPr>
                        <w:t>9</w:t>
                      </w:r>
                    </w:sdtContent>
                  </w:sdt>
                  <w:r>
                    <w:rPr>
                      <w:color w:val="000000"/>
                      <w:szCs w:val="24"/>
                      <w:lang w:eastAsia="lt-LT"/>
                    </w:rPr>
                    <w:t>. Teikime nurodoma:</w:t>
                  </w:r>
                </w:p>
                <w:sdt>
                  <w:sdtPr>
                    <w:alias w:val="9.1 pp."/>
                    <w:tag w:val="part_ccae7f37e882427cbca964d57adbb12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cae7f37e882427cbca964d57adbb122"/>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7f4d1296bb8045c2816a4bdda77c41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7f4d1296bb8045c2816a4bdda77c416f"/>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4bcd0800bb874f8fa4a5c21cc7d9b89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bcd0800bb874f8fa4a5c21cc7d9b892"/>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a72f62ae36d44435a4db9dc088d226ea"/>
                    <w:lock w:val="sdtLocked"/>
                    <w:richText/>
                  </w:sdtPr>
                  <w:sdtContent>
                    <w:p>
                      <w:pPr>
                        <w:widowControl w:val="0"/>
                        <w:ind w:firstLine="720"/>
                        <w:jc w:val="both"/>
                        <w:rPr>
                          <w:color w:val="000000"/>
                          <w:szCs w:val="24"/>
                          <w:lang w:eastAsia="lt-LT"/>
                        </w:rPr>
                      </w:pPr>
                      <w:sdt>
                        <w:sdtPr>
                          <w:alias w:val="Numeris"/>
                          <w:tag w:val="nr_a72f62ae36d44435a4db9dc088d226ea"/>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d252db88f7cd4073ae8a637455e37b9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d252db88f7cd4073ae8a637455e37b9f"/>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fe21bfee81de4e02aba2aa1fa34f3df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e21bfee81de4e02aba2aa1fa34f3df0"/>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ffb258e4326c4830b5db782beef2f1e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ffb258e4326c4830b5db782beef2f1ef"/>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4051a8d968cf48b3a71d8ecc60f353bb"/>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051a8d968cf48b3a71d8ecc60f353bb"/>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0d6eaebd4f99470295f2ea7e0735cf65"/>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d6eaebd4f99470295f2ea7e0735cf65"/>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b24282e55164ac8a446d85dff80ce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bb24282e55164ac8a446d85dff80ce6f"/>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ae192a7bc095476f88d39032fe981621"/>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e192a7bc095476f88d39032fe981621"/>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6af7cd9c61224bdbaa5c4535c0b3e90e"/>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af7cd9c61224bdbaa5c4535c0b3e90e"/>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f5844f8d948c4b24b838b740f44811c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5844f8d948c4b24b838b740f44811c4"/>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1a0da4c0ce704dfc855c6d2223776a68"/>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a0da4c0ce704dfc855c6d2223776a6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ind w:firstLine="720"/>
                    <w:jc w:val="both"/>
                    <w:rPr>
                      <w:szCs w:val="24"/>
                      <w:lang w:eastAsia="lt-LT"/>
                    </w:rPr>
                  </w:pPr>
                </w:p>
              </w:sdtContent>
            </w:sdt>
          </w:sdtContent>
        </w:sdt>
        <w:sdt>
          <w:sdtPr>
            <w:alias w:val="skyrius"/>
            <w:tag w:val="part_57bb39ce4b73483eb426cc55477546d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bb39ce4b73483eb426cc55477546d6"/>
                  <w:lock w:val="sdtLocked"/>
                  <w:richText/>
                </w:sdtPr>
                <w:sdtContent>
                  <w:r>
                    <w:rPr>
                      <w:b/>
                      <w:szCs w:val="24"/>
                      <w:lang w:eastAsia="lt-LT"/>
                    </w:rPr>
                    <w:t>III</w:t>
                  </w:r>
                </w:sdtContent>
              </w:sdt>
              <w:r>
                <w:rPr>
                  <w:b/>
                  <w:szCs w:val="24"/>
                  <w:lang w:eastAsia="lt-LT"/>
                </w:rPr>
                <w:t xml:space="preserve"> SKYRIUS</w:t>
              </w:r>
            </w:p>
            <w:sdt>
              <w:sdtPr>
                <w:alias w:val="Pavadinimas"/>
                <w:tag w:val="title_57bb39ce4b73483eb426cc55477546d6"/>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szCs w:val="24"/>
                  <w:lang w:eastAsia="lt-LT"/>
                </w:rPr>
              </w:pPr>
            </w:p>
            <w:sdt>
              <w:sdtPr>
                <w:alias w:val="18 p."/>
                <w:tag w:val="part_81161badcbee44e78a28374849820cc9"/>
                <w:lock w:val="sdtLocked"/>
                <w:richText/>
              </w:sdtPr>
              <w:sdtContent>
                <w:p>
                  <w:pPr>
                    <w:ind w:firstLine="709"/>
                    <w:jc w:val="both"/>
                    <w:rPr>
                      <w:color w:val="000000"/>
                      <w:szCs w:val="24"/>
                      <w:lang w:eastAsia="lt-LT"/>
                    </w:rPr>
                  </w:pPr>
                  <w:sdt>
                    <w:sdtPr>
                      <w:alias w:val="Numeris"/>
                      <w:tag w:val="nr_81161badcbee44e78a28374849820cc9"/>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a26b8b33e62e49989669af55839be73c"/>
                    <w:lock w:val="sdtLocked"/>
                    <w:richText/>
                  </w:sdtPr>
                  <w:sdtContent>
                    <w:p>
                      <w:pPr>
                        <w:ind w:firstLine="709"/>
                        <w:jc w:val="both"/>
                        <w:rPr>
                          <w:color w:val="000000"/>
                          <w:szCs w:val="24"/>
                        </w:rPr>
                      </w:pPr>
                      <w:sdt>
                        <w:sdtPr>
                          <w:alias w:val="Numeris"/>
                          <w:tag w:val="nr_a26b8b33e62e49989669af55839be73c"/>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4ca1cff524e34aba8f815c43c9b4ffb5"/>
                    <w:lock w:val="sdtLocked"/>
                    <w:richText/>
                  </w:sdtPr>
                  <w:sdtContent>
                    <w:p>
                      <w:pPr>
                        <w:ind w:firstLine="709"/>
                        <w:jc w:val="both"/>
                        <w:rPr>
                          <w:color w:val="000000"/>
                          <w:szCs w:val="24"/>
                        </w:rPr>
                      </w:pPr>
                      <w:sdt>
                        <w:sdtPr>
                          <w:alias w:val="Numeris"/>
                          <w:tag w:val="nr_4ca1cff524e34aba8f815c43c9b4ffb5"/>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94e258e677a74b12844af5d978591dc9"/>
                    <w:lock w:val="sdtLocked"/>
                    <w:richText/>
                  </w:sdtPr>
                  <w:sdtContent>
                    <w:p>
                      <w:pPr>
                        <w:ind w:firstLine="709"/>
                        <w:jc w:val="both"/>
                        <w:rPr>
                          <w:color w:val="000000"/>
                          <w:szCs w:val="24"/>
                        </w:rPr>
                      </w:pPr>
                      <w:sdt>
                        <w:sdtPr>
                          <w:alias w:val="Numeris"/>
                          <w:tag w:val="nr_94e258e677a74b12844af5d978591dc9"/>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0b2512641b124ab3af425f3845a4bac0"/>
                    <w:lock w:val="sdtLocked"/>
                    <w:richText/>
                  </w:sdtPr>
                  <w:sdtContent>
                    <w:p>
                      <w:pPr>
                        <w:ind w:firstLine="709"/>
                        <w:jc w:val="both"/>
                        <w:rPr>
                          <w:color w:val="000000"/>
                          <w:szCs w:val="24"/>
                        </w:rPr>
                      </w:pPr>
                      <w:sdt>
                        <w:sdtPr>
                          <w:alias w:val="Numeris"/>
                          <w:tag w:val="nr_0b2512641b124ab3af425f3845a4bac0"/>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2a4f679aab4ccc827a1bfe05796e87"/>
                    <w:lock w:val="sdtLocked"/>
                    <w:richText/>
                  </w:sdtPr>
                  <w:sdtContent>
                    <w:p>
                      <w:pPr>
                        <w:ind w:firstLine="709"/>
                        <w:jc w:val="both"/>
                        <w:rPr>
                          <w:color w:val="000000"/>
                          <w:szCs w:val="24"/>
                        </w:rPr>
                      </w:pPr>
                      <w:sdt>
                        <w:sdtPr>
                          <w:alias w:val="Numeris"/>
                          <w:tag w:val="nr_692a4f679aab4ccc827a1bfe05796e87"/>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b105cf1bbb7e4c158b848714cfccc027"/>
                    <w:lock w:val="sdtLocked"/>
                    <w:richText/>
                  </w:sdtPr>
                  <w:sdtContent>
                    <w:p>
                      <w:pPr>
                        <w:ind w:firstLine="709"/>
                        <w:jc w:val="both"/>
                        <w:rPr>
                          <w:color w:val="000000"/>
                          <w:szCs w:val="24"/>
                        </w:rPr>
                      </w:pPr>
                      <w:sdt>
                        <w:sdtPr>
                          <w:alias w:val="Numeris"/>
                          <w:tag w:val="nr_b105cf1bbb7e4c158b848714cfccc027"/>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186441359a31449e9ae14969a06fefe0"/>
                    <w:lock w:val="sdtLocked"/>
                    <w:richText/>
                  </w:sdtPr>
                  <w:sdtContent>
                    <w:p>
                      <w:pPr>
                        <w:ind w:firstLine="709"/>
                        <w:jc w:val="both"/>
                        <w:rPr>
                          <w:color w:val="000000"/>
                          <w:szCs w:val="24"/>
                        </w:rPr>
                      </w:pPr>
                      <w:sdt>
                        <w:sdtPr>
                          <w:alias w:val="Numeris"/>
                          <w:tag w:val="nr_186441359a31449e9ae14969a06fefe0"/>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b4bf029350304bd4ab9850129435c001"/>
                    <w:lock w:val="sdtLocked"/>
                    <w:richText/>
                  </w:sdtPr>
                  <w:sdtContent>
                    <w:p>
                      <w:pPr>
                        <w:ind w:firstLine="709"/>
                        <w:jc w:val="both"/>
                        <w:rPr>
                          <w:color w:val="000000"/>
                          <w:szCs w:val="24"/>
                        </w:rPr>
                      </w:pPr>
                      <w:sdt>
                        <w:sdtPr>
                          <w:alias w:val="Numeris"/>
                          <w:tag w:val="nr_b4bf029350304bd4ab9850129435c001"/>
                          <w:lock w:val="sdtLocked"/>
                          <w:richText/>
                        </w:sdtPr>
                        <w:sdtContent>
                          <w:r>
                            <w:rPr>
                              <w:color w:val="000000"/>
                              <w:szCs w:val="24"/>
                            </w:rPr>
                            <w:t>18.8</w:t>
                          </w:r>
                        </w:sdtContent>
                      </w:sdt>
                      <w:r>
                        <w:rPr>
                          <w:color w:val="000000"/>
                          <w:szCs w:val="24"/>
                        </w:rPr>
                        <w:t>. Policijos departamento prie Lietuvos Respublikos vidaus reikalų ministerijos atminimo ženklu „Lietuvos policijai – 85“;</w:t>
                      </w:r>
                    </w:p>
                  </w:sdtContent>
                </w:sdt>
                <w:sdt>
                  <w:sdtPr>
                    <w:alias w:val="18.9 pp."/>
                    <w:tag w:val="part_f90f4e64bcc44fb29fbf031f7fc3014c"/>
                    <w:lock w:val="sdtLocked"/>
                    <w:richText/>
                  </w:sdtPr>
                  <w:sdtContent>
                    <w:p>
                      <w:pPr>
                        <w:ind w:firstLine="709"/>
                        <w:jc w:val="both"/>
                        <w:rPr>
                          <w:color w:val="000000"/>
                          <w:szCs w:val="24"/>
                        </w:rPr>
                      </w:pPr>
                      <w:sdt>
                        <w:sdtPr>
                          <w:alias w:val="Numeris"/>
                          <w:tag w:val="nr_f90f4e64bcc44fb29fbf031f7fc3014c"/>
                          <w:lock w:val="sdtLocked"/>
                          <w:richText/>
                        </w:sdtPr>
                        <w:sdtContent>
                          <w:r>
                            <w:rPr>
                              <w:color w:val="000000"/>
                              <w:szCs w:val="24"/>
                            </w:rPr>
                            <w:t>18.9</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10 pp."/>
                    <w:tag w:val="part_cbc343d55f9d4359ab245eada52c679c"/>
                    <w:lock w:val="sdtLocked"/>
                    <w:richText/>
                  </w:sdtPr>
                  <w:sdtContent>
                    <w:p>
                      <w:pPr>
                        <w:ind w:firstLine="709"/>
                        <w:jc w:val="both"/>
                        <w:rPr>
                          <w:color w:val="000000"/>
                          <w:szCs w:val="24"/>
                        </w:rPr>
                      </w:pPr>
                      <w:sdt>
                        <w:sdtPr>
                          <w:alias w:val="Numeris"/>
                          <w:tag w:val="nr_cbc343d55f9d4359ab245eada52c679c"/>
                          <w:lock w:val="sdtLocked"/>
                          <w:richText/>
                        </w:sdtPr>
                        <w:sdtContent>
                          <w:r>
                            <w:rPr>
                              <w:color w:val="000000"/>
                              <w:szCs w:val="24"/>
                            </w:rPr>
                            <w:t>18.10</w:t>
                          </w:r>
                        </w:sdtContent>
                      </w:sdt>
                      <w:r>
                        <w:rPr>
                          <w:color w:val="000000"/>
                          <w:szCs w:val="24"/>
                        </w:rPr>
                        <w:t>. Valstybės sienos apsaugos tarnybos prie Lietuvos Respublikos vidaus reikalų ministerijos garbės ženklu „Kryžius už nuopelnus valstybės sienos apsaugai“;</w:t>
                      </w:r>
                    </w:p>
                  </w:sdtContent>
                </w:sdt>
                <w:sdt>
                  <w:sdtPr>
                    <w:alias w:val="18.11 pp."/>
                    <w:tag w:val="part_adff711d17b5418e8320583f627bfcf8"/>
                    <w:lock w:val="sdtLocked"/>
                    <w:richText/>
                  </w:sdtPr>
                  <w:sdtContent>
                    <w:p>
                      <w:pPr>
                        <w:ind w:firstLine="709"/>
                        <w:jc w:val="both"/>
                        <w:rPr>
                          <w:color w:val="000000"/>
                          <w:szCs w:val="24"/>
                        </w:rPr>
                      </w:pPr>
                      <w:sdt>
                        <w:sdtPr>
                          <w:alias w:val="Numeris"/>
                          <w:tag w:val="nr_adff711d17b5418e8320583f627bfcf8"/>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2 pp."/>
                    <w:tag w:val="part_5f23e86f7f2944929de7e57be0a39991"/>
                    <w:lock w:val="sdtLocked"/>
                    <w:richText/>
                  </w:sdtPr>
                  <w:sdtContent>
                    <w:p>
                      <w:pPr>
                        <w:ind w:firstLine="709"/>
                        <w:jc w:val="both"/>
                        <w:rPr>
                          <w:color w:val="000000"/>
                          <w:szCs w:val="24"/>
                        </w:rPr>
                      </w:pPr>
                      <w:sdt>
                        <w:sdtPr>
                          <w:alias w:val="Numeris"/>
                          <w:tag w:val="nr_5f23e86f7f2944929de7e57be0a39991"/>
                          <w:lock w:val="sdtLocked"/>
                          <w:richText/>
                        </w:sdtPr>
                        <w:sdtContent>
                          <w:r>
                            <w:rPr>
                              <w:color w:val="000000"/>
                              <w:szCs w:val="24"/>
                            </w:rPr>
                            <w:t>18.12</w:t>
                          </w:r>
                        </w:sdtContent>
                      </w:sdt>
                      <w:r>
                        <w:rPr>
                          <w:color w:val="000000"/>
                          <w:szCs w:val="24"/>
                        </w:rPr>
                        <w:t>. I ir II laipsnio Valstybės sienos apsaugos tarnybos prie Lietuvos Respublikos vidaus reikalų ministerijos pasižymėjimo ženklu „Už nuopelnus“;</w:t>
                      </w:r>
                    </w:p>
                  </w:sdtContent>
                </w:sdt>
                <w:sdt>
                  <w:sdtPr>
                    <w:alias w:val="18.13 pp."/>
                    <w:tag w:val="part_04a004a6ca194e82bc95f6eb12b7a670"/>
                    <w:lock w:val="sdtLocked"/>
                    <w:richText/>
                  </w:sdtPr>
                  <w:sdtContent>
                    <w:p>
                      <w:pPr>
                        <w:ind w:firstLine="709"/>
                        <w:jc w:val="both"/>
                        <w:rPr>
                          <w:color w:val="000000"/>
                          <w:szCs w:val="24"/>
                        </w:rPr>
                      </w:pPr>
                      <w:sdt>
                        <w:sdtPr>
                          <w:alias w:val="Numeris"/>
                          <w:tag w:val="nr_04a004a6ca194e82bc95f6eb12b7a670"/>
                          <w:lock w:val="sdtLocked"/>
                          <w:richText/>
                        </w:sdtPr>
                        <w:sdtContent>
                          <w:r>
                            <w:rPr>
                              <w:color w:val="000000"/>
                              <w:szCs w:val="24"/>
                            </w:rPr>
                            <w:t>18.13</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4 pp."/>
                    <w:tag w:val="part_8c91ad2d39834996ba0b51b5e57c0ceb"/>
                    <w:lock w:val="sdtLocked"/>
                    <w:richText/>
                  </w:sdtPr>
                  <w:sdtContent>
                    <w:p>
                      <w:pPr>
                        <w:ind w:firstLine="709"/>
                        <w:jc w:val="both"/>
                        <w:rPr>
                          <w:color w:val="000000"/>
                          <w:szCs w:val="24"/>
                        </w:rPr>
                      </w:pPr>
                      <w:sdt>
                        <w:sdtPr>
                          <w:alias w:val="Numeris"/>
                          <w:tag w:val="nr_8c91ad2d39834996ba0b51b5e57c0ceb"/>
                          <w:lock w:val="sdtLocked"/>
                          <w:richText/>
                        </w:sdtPr>
                        <w:sdtContent>
                          <w:r>
                            <w:rPr>
                              <w:color w:val="000000"/>
                              <w:szCs w:val="24"/>
                              <w:lang w:eastAsia="lt-LT"/>
                            </w:rPr>
                            <w:t>18.14</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5 pp."/>
                    <w:tag w:val="part_eb108245082a4326a8866230ff24529a"/>
                    <w:lock w:val="sdtLocked"/>
                    <w:richText/>
                  </w:sdtPr>
                  <w:sdtContent>
                    <w:p>
                      <w:pPr>
                        <w:ind w:firstLine="709"/>
                        <w:jc w:val="both"/>
                        <w:rPr>
                          <w:color w:val="000000"/>
                          <w:szCs w:val="24"/>
                        </w:rPr>
                      </w:pPr>
                      <w:sdt>
                        <w:sdtPr>
                          <w:alias w:val="Numeris"/>
                          <w:tag w:val="nr_eb108245082a4326a8866230ff24529a"/>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95“;</w:t>
                      </w:r>
                    </w:p>
                  </w:sdtContent>
                </w:sdt>
                <w:sdt>
                  <w:sdtPr>
                    <w:alias w:val="18.16 pp."/>
                    <w:tag w:val="part_5c6b81a10da74ae8b53349335ac7ca05"/>
                    <w:lock w:val="sdtLocked"/>
                    <w:richText/>
                  </w:sdtPr>
                  <w:sdtContent>
                    <w:p>
                      <w:pPr>
                        <w:ind w:firstLine="709"/>
                        <w:jc w:val="both"/>
                        <w:rPr>
                          <w:color w:val="000000"/>
                          <w:szCs w:val="24"/>
                        </w:rPr>
                      </w:pPr>
                      <w:sdt>
                        <w:sdtPr>
                          <w:alias w:val="Numeris"/>
                          <w:tag w:val="nr_5c6b81a10da74ae8b53349335ac7ca05"/>
                          <w:lock w:val="sdtLocked"/>
                          <w:richText/>
                        </w:sdtPr>
                        <w:sdtContent>
                          <w:r>
                            <w:rPr>
                              <w:color w:val="000000"/>
                              <w:szCs w:val="24"/>
                            </w:rPr>
                            <w:t>18.16</w:t>
                          </w:r>
                        </w:sdtContent>
                      </w:sdt>
                      <w:r>
                        <w:rPr>
                          <w:color w:val="000000"/>
                          <w:szCs w:val="24"/>
                        </w:rPr>
                        <w:t>. Valstybės sienos apsaugos tarnybos prie Lietuvos Respublikos vidaus reikalų ministerijos atminimo ženklu „Valstybės sienos apsaugai – 90“;</w:t>
                      </w:r>
                    </w:p>
                  </w:sdtContent>
                </w:sdt>
                <w:sdt>
                  <w:sdtPr>
                    <w:alias w:val="18.17 pp."/>
                    <w:tag w:val="part_0f621ba37aa7403ea4f856177681eba8"/>
                    <w:lock w:val="sdtLocked"/>
                    <w:richText/>
                  </w:sdtPr>
                  <w:sdtContent>
                    <w:p>
                      <w:pPr>
                        <w:ind w:firstLine="709"/>
                        <w:jc w:val="both"/>
                        <w:rPr>
                          <w:color w:val="000000"/>
                          <w:szCs w:val="24"/>
                          <w:lang w:eastAsia="lt-LT"/>
                        </w:rPr>
                      </w:pPr>
                      <w:sdt>
                        <w:sdtPr>
                          <w:alias w:val="Numeris"/>
                          <w:tag w:val="nr_0f621ba37aa7403ea4f856177681eba8"/>
                          <w:lock w:val="sdtLocked"/>
                          <w:richText/>
                        </w:sdtPr>
                        <w:sdtContent>
                          <w:r>
                            <w:rPr>
                              <w:color w:val="000000"/>
                              <w:szCs w:val="24"/>
                              <w:lang w:eastAsia="lt-LT"/>
                            </w:rPr>
                            <w:t>18.17</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8 pp."/>
                    <w:tag w:val="part_9fa6873297424efe8290af667a5a82d6"/>
                    <w:lock w:val="sdtLocked"/>
                    <w:richText/>
                  </w:sdtPr>
                  <w:sdtContent>
                    <w:p>
                      <w:pPr>
                        <w:ind w:firstLine="709"/>
                        <w:jc w:val="both"/>
                        <w:rPr>
                          <w:color w:val="000000"/>
                          <w:szCs w:val="24"/>
                          <w:lang w:eastAsia="lt-LT"/>
                        </w:rPr>
                      </w:pPr>
                      <w:sdt>
                        <w:sdtPr>
                          <w:alias w:val="Numeris"/>
                          <w:tag w:val="nr_9fa6873297424efe8290af667a5a82d6"/>
                          <w:lock w:val="sdtLocked"/>
                          <w:richText/>
                        </w:sdtPr>
                        <w:sdtContent>
                          <w:r>
                            <w:rPr>
                              <w:color w:val="000000"/>
                              <w:szCs w:val="24"/>
                              <w:lang w:eastAsia="lt-LT"/>
                            </w:rPr>
                            <w:t>18.18</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9 pp."/>
                    <w:tag w:val="part_b605c19cee1b41ebb4934a61d7010209"/>
                    <w:lock w:val="sdtLocked"/>
                    <w:richText/>
                  </w:sdtPr>
                  <w:sdtContent>
                    <w:p>
                      <w:pPr>
                        <w:ind w:firstLine="709"/>
                        <w:jc w:val="both"/>
                        <w:rPr>
                          <w:color w:val="000000"/>
                          <w:szCs w:val="24"/>
                          <w:lang w:eastAsia="lt-LT"/>
                        </w:rPr>
                      </w:pPr>
                      <w:sdt>
                        <w:sdtPr>
                          <w:alias w:val="Numeris"/>
                          <w:tag w:val="nr_b605c19cee1b41ebb4934a61d701020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„Valstybės sienos apsaugai – 85“;</w:t>
                      </w:r>
                    </w:p>
                  </w:sdtContent>
                </w:sdt>
                <w:sdt>
                  <w:sdtPr>
                    <w:alias w:val="18.20 pp."/>
                    <w:tag w:val="part_c308343f3f284028abe5cb007c12357e"/>
                    <w:lock w:val="sdtLocked"/>
                    <w:richText/>
                  </w:sdtPr>
                  <w:sdtContent>
                    <w:p>
                      <w:pPr>
                        <w:ind w:firstLine="709"/>
                        <w:jc w:val="both"/>
                        <w:rPr>
                          <w:color w:val="000000"/>
                          <w:szCs w:val="24"/>
                          <w:lang w:eastAsia="lt-LT"/>
                        </w:rPr>
                      </w:pPr>
                      <w:sdt>
                        <w:sdtPr>
                          <w:alias w:val="Numeris"/>
                          <w:tag w:val="nr_c308343f3f284028abe5cb007c12357e"/>
                          <w:lock w:val="sdtLocked"/>
                          <w:richText/>
                        </w:sdtPr>
                        <w:sdtContent>
                          <w:r>
                            <w:rPr>
                              <w:color w:val="000000"/>
                              <w:szCs w:val="24"/>
                              <w:lang w:eastAsia="lt-LT"/>
                            </w:rPr>
                            <w:t>18.20</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1 pp."/>
                    <w:tag w:val="part_d156425825b5408384fd55549e84f328"/>
                    <w:lock w:val="sdtLocked"/>
                    <w:richText/>
                  </w:sdtPr>
                  <w:sdtContent>
                    <w:p>
                      <w:pPr>
                        <w:ind w:firstLine="709"/>
                        <w:jc w:val="both"/>
                        <w:rPr>
                          <w:color w:val="000000"/>
                          <w:szCs w:val="24"/>
                          <w:lang w:eastAsia="lt-LT"/>
                        </w:rPr>
                      </w:pPr>
                      <w:sdt>
                        <w:sdtPr>
                          <w:alias w:val="Numeris"/>
                          <w:tag w:val="nr_d156425825b5408384fd55549e84f328"/>
                          <w:lock w:val="sdtLocked"/>
                          <w:richText/>
                        </w:sdtPr>
                        <w:sdtContent>
                          <w:r>
                            <w:rPr>
                              <w:color w:val="000000"/>
                              <w:szCs w:val="24"/>
                              <w:lang w:eastAsia="lt-LT"/>
                            </w:rPr>
                            <w:t>18.21</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2 pp."/>
                    <w:tag w:val="part_d15d0defaa7a496a9af03ea62ba9ef56"/>
                    <w:lock w:val="sdtLocked"/>
                    <w:richText/>
                  </w:sdtPr>
                  <w:sdtContent>
                    <w:p>
                      <w:pPr>
                        <w:ind w:firstLine="709"/>
                        <w:jc w:val="both"/>
                        <w:rPr>
                          <w:color w:val="000000"/>
                          <w:szCs w:val="24"/>
                          <w:lang w:eastAsia="lt-LT"/>
                        </w:rPr>
                      </w:pPr>
                      <w:sdt>
                        <w:sdtPr>
                          <w:alias w:val="Numeris"/>
                          <w:tag w:val="nr_d15d0defaa7a496a9af03ea62ba9ef56"/>
                          <w:lock w:val="sdtLocked"/>
                          <w:richText/>
                        </w:sdtPr>
                        <w:sdtContent>
                          <w:r>
                            <w:rPr>
                              <w:color w:val="000000"/>
                              <w:szCs w:val="24"/>
                              <w:lang w:eastAsia="lt-LT"/>
                            </w:rPr>
                            <w:t>18.22</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3 pp."/>
                    <w:tag w:val="part_3e639f664b4249c7b5528b9bec094ed4"/>
                    <w:lock w:val="sdtLocked"/>
                    <w:richText/>
                  </w:sdtPr>
                  <w:sdtContent>
                    <w:p>
                      <w:pPr>
                        <w:ind w:firstLine="709"/>
                        <w:jc w:val="both"/>
                        <w:rPr>
                          <w:color w:val="000000"/>
                          <w:szCs w:val="24"/>
                          <w:lang w:eastAsia="lt-LT"/>
                        </w:rPr>
                      </w:pPr>
                      <w:sdt>
                        <w:sdtPr>
                          <w:alias w:val="Numeris"/>
                          <w:tag w:val="nr_3e639f664b4249c7b5528b9bec094ed4"/>
                          <w:lock w:val="sdtLocked"/>
                          <w:richText/>
                        </w:sdtPr>
                        <w:sdtContent>
                          <w:r>
                            <w:rPr>
                              <w:color w:val="000000"/>
                              <w:szCs w:val="24"/>
                              <w:lang w:eastAsia="lt-LT"/>
                            </w:rPr>
                            <w:t>18.23</w:t>
                          </w:r>
                        </w:sdtContent>
                      </w:sdt>
                      <w:r>
                        <w:rPr>
                          <w:color w:val="000000"/>
                          <w:szCs w:val="24"/>
                          <w:lang w:eastAsia="lt-LT"/>
                        </w:rPr>
                        <w:t>. I, II, III laipsnio valstybinės priešgaisrinės gelbėjimo tarnybos pasižymėjimo ženklu kryžiumi „Artimui pagalbon“;</w:t>
                      </w:r>
                    </w:p>
                  </w:sdtContent>
                </w:sdt>
                <w:sdt>
                  <w:sdtPr>
                    <w:alias w:val="18.24 pp."/>
                    <w:tag w:val="part_d1401c9fa01c4731be0b77458d94cfa5"/>
                    <w:lock w:val="sdtLocked"/>
                    <w:richText/>
                  </w:sdtPr>
                  <w:sdtContent>
                    <w:p>
                      <w:pPr>
                        <w:ind w:firstLine="709"/>
                        <w:jc w:val="both"/>
                        <w:rPr>
                          <w:color w:val="000000"/>
                          <w:szCs w:val="24"/>
                          <w:lang w:eastAsia="lt-LT"/>
                        </w:rPr>
                      </w:pPr>
                      <w:sdt>
                        <w:sdtPr>
                          <w:alias w:val="Numeris"/>
                          <w:tag w:val="nr_d1401c9fa01c4731be0b77458d94cfa5"/>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„Ugniagesio gelbėtojo žvaigždė“;</w:t>
                      </w:r>
                    </w:p>
                  </w:sdtContent>
                </w:sdt>
                <w:sdt>
                  <w:sdtPr>
                    <w:alias w:val="18.25 pp."/>
                    <w:tag w:val="part_ca8af48fae344176bad7d31f6040cedf"/>
                    <w:lock w:val="sdtLocked"/>
                    <w:richText/>
                  </w:sdtPr>
                  <w:sdtContent>
                    <w:p>
                      <w:pPr>
                        <w:ind w:firstLine="709"/>
                        <w:jc w:val="both"/>
                        <w:rPr>
                          <w:color w:val="000000"/>
                          <w:szCs w:val="24"/>
                          <w:lang w:eastAsia="lt-LT"/>
                        </w:rPr>
                      </w:pPr>
                      <w:sdt>
                        <w:sdtPr>
                          <w:alias w:val="Numeris"/>
                          <w:tag w:val="nr_ca8af48fae344176bad7d31f6040cedf"/>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„Už nuopelnus gyventojų saugai“;</w:t>
                      </w:r>
                    </w:p>
                  </w:sdtContent>
                </w:sdt>
                <w:sdt>
                  <w:sdtPr>
                    <w:alias w:val="18.26 pp."/>
                    <w:tag w:val="part_e10d722847924bf3ac8de28771e98b71"/>
                    <w:lock w:val="sdtLocked"/>
                    <w:richText/>
                  </w:sdtPr>
                  <w:sdtContent>
                    <w:p>
                      <w:pPr>
                        <w:ind w:firstLine="709"/>
                        <w:jc w:val="both"/>
                        <w:rPr>
                          <w:color w:val="000000"/>
                          <w:szCs w:val="24"/>
                          <w:lang w:eastAsia="lt-LT"/>
                        </w:rPr>
                      </w:pPr>
                      <w:sdt>
                        <w:sdtPr>
                          <w:alias w:val="Numeris"/>
                          <w:tag w:val="nr_e10d722847924bf3ac8de28771e98b7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7 pp."/>
                    <w:tag w:val="part_693fd0df9f2f4de7be941dc01693552a"/>
                    <w:lock w:val="sdtLocked"/>
                    <w:richText/>
                  </w:sdtPr>
                  <w:sdtContent>
                    <w:p>
                      <w:pPr>
                        <w:ind w:firstLine="709"/>
                        <w:jc w:val="both"/>
                        <w:rPr>
                          <w:color w:val="000000"/>
                          <w:szCs w:val="24"/>
                          <w:lang w:eastAsia="lt-LT"/>
                        </w:rPr>
                      </w:pPr>
                      <w:sdt>
                        <w:sdtPr>
                          <w:alias w:val="Numeris"/>
                          <w:tag w:val="nr_693fd0df9f2f4de7be941dc01693552a"/>
                          <w:lock w:val="sdtLocked"/>
                          <w:richText/>
                        </w:sdtPr>
                        <w:sdtContent>
                          <w:r>
                            <w:rPr>
                              <w:color w:val="000000"/>
                              <w:szCs w:val="24"/>
                              <w:lang w:eastAsia="lt-LT"/>
                            </w:rPr>
                            <w:t>18.27</w:t>
                          </w:r>
                        </w:sdtContent>
                      </w:sdt>
                      <w:r>
                        <w:rPr>
                          <w:color w:val="000000"/>
                          <w:szCs w:val="24"/>
                          <w:lang w:eastAsia="lt-LT"/>
                        </w:rPr>
                        <w:t>. valstybinės priešgaisrinės gelbėjimo tarnybos pasižymėjimo ženklu „Už garbingą tarnybą“, žyminčiu 15, 20 arba 25 tarnybos metus;</w:t>
                      </w:r>
                    </w:p>
                  </w:sdtContent>
                </w:sdt>
                <w:sdt>
                  <w:sdtPr>
                    <w:alias w:val="18.27-1 pp."/>
                    <w:tag w:val="part_f74f93159de548d8844826f81ae1f649"/>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f74f93159de548d8844826f81ae1f649"/>
                          <w:lock w:val="sdtLocked"/>
                          <w:richText/>
                        </w:sdtPr>
                        <w:sdtContent>
                          <w:r>
                            <w:rPr>
                              <w:szCs w:val="24"/>
                              <w:lang w:eastAsia="lt-LT"/>
                            </w:rPr>
                            <w:t>18.27</w:t>
                          </w:r>
                          <w:r>
                            <w:rPr>
                              <w:szCs w:val="24"/>
                              <w:vertAlign w:val="superscript"/>
                              <w:lang w:eastAsia="lt-LT"/>
                            </w:rPr>
                            <w:t>1</w:t>
                          </w:r>
                        </w:sdtContent>
                      </w:sdt>
                      <w:r>
                        <w:rPr>
                          <w:szCs w:val="24"/>
                          <w:lang w:eastAsia="lt-LT"/>
                        </w:rPr>
                        <w:t xml:space="preserve">. </w:t>
                      </w:r>
                      <w:r>
                        <w:rPr>
                          <w:szCs w:val="24"/>
                        </w:rPr>
                        <w:t>I, II ir III laipsnio Ugniagesių gelbėtojų mokyklos pasižymėjimo ženklu „Už nuopelnus“;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0f162014ef11ee9f7ec2ffce8b47bc">
                        <w:r w:rsidRPr="00532B9F">
                          <w:rPr>
                            <w:rFonts w:ascii="Arial" w:eastAsia="MS Mincho" w:hAnsi="Arial"/>
                            <w:sz w:val="20"/>
                            <w:i/>
                            <w:iCs/>
                            <w:color w:val="0000FF" w:themeColor="hyperlink"/>
                            <w:u w:val="single"/>
                          </w:rPr>
                          <w:t>1V-399</w:t>
                        </w:r>
                      </w:fldSimple>
                      <w:r>
                        <w:rPr>
                          <w:rFonts w:ascii="Arial" w:eastAsia="MS Mincho" w:hAnsi="Arial"/>
                          <w:sz w:val="20"/>
                          <w:i/>
                          <w:iCs/>
                        </w:rPr>
                        <w:t>,
2023-06-27,
paskelbta TAR 2023-06-27, i. k. 2023-12878        </w:t>
                      </w:r>
                    </w:p>
                    <w:p/>
                  </w:sdtContent>
                </w:sdt>
                <w:sdt>
                  <w:sdtPr>
                    <w:alias w:val="18.28 pp."/>
                    <w:tag w:val="part_dc6cb4f1834349ec976705b7bceb4a54"/>
                    <w:lock w:val="sdtLocked"/>
                    <w:richText/>
                  </w:sdtPr>
                  <w:sdtContent>
                    <w:p>
                      <w:pPr>
                        <w:pStyle w:val="PlainText"/>
                        <w:ind w:firstLine="567"/>
                        <w:jc w:val="both"/>
                        <w:rPr>
                          <w:rFonts w:ascii="Arial" w:hAnsi="Arial"/>
                          <w:b/>
                          <w:bCs/>
                          <w:sz w:val="22"/>
                        </w:rPr>
                      </w:pPr>
                      <w:r>
                        <w:rPr>
                          <w:rFonts w:ascii="Arial" w:hAnsi="Arial"/>
                          <w:sz w:val="22"/>
                        </w:rPr>
                        <w:t>18.28</w:t>
                      </w:r>
                      <w:r>
                        <w:rPr>
                          <w:rFonts w:ascii="Arial" w:hAnsi="Arial"/>
                          <w:sz w:val="22"/>
                        </w:rPr>
                        <w:t>.</w:t>
                      </w:r>
                      <w:r>
                        <w:rPr>
                          <w:rFonts w:ascii="Arial" w:eastAsia="MS Mincho" w:hAnsi="Arial"/>
                          <w:sz w:val="20"/>
                          <w:i/>
                          <w:iCs/>
                        </w:rPr>
                        <w:t xml:space="preserve"> Neteko galios nuo 2023-06-28</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0f162014ef11ee9f7ec2ffce8b47bc">
                        <w:r w:rsidRPr="00532B9F">
                          <w:rPr>
                            <w:rFonts w:ascii="Arial" w:eastAsia="MS Mincho" w:hAnsi="Arial"/>
                            <w:sz w:val="20"/>
                            <w:i/>
                            <w:iCs/>
                            <w:color w:val="0000FF" w:themeColor="hyperlink"/>
                            <w:u w:val="single"/>
                          </w:rPr>
                          <w:t>1V-399</w:t>
                        </w:r>
                      </w:fldSimple>
                      <w:r>
                        <w:rPr>
                          <w:rFonts w:ascii="Arial" w:eastAsia="MS Mincho" w:hAnsi="Arial"/>
                          <w:sz w:val="20"/>
                          <w:i/>
                          <w:iCs/>
                        </w:rPr>
                        <w:t>,
2023-06-27,
paskelbta TAR 2023-06-27, i. k. 2023-12878        </w:t>
                      </w:r>
                    </w:p>
                    <w:p/>
                  </w:sdtContent>
                </w:sdt>
                <w:sdt>
                  <w:sdtPr>
                    <w:alias w:val="18.29 pp."/>
                    <w:tag w:val="part_6236001db3384d249a9e26bac9122232"/>
                    <w:lock w:val="sdtLocked"/>
                    <w:richText/>
                  </w:sdtPr>
                  <w:sdtContent>
                    <w:p>
                      <w:pPr>
                        <w:pStyle w:val="PlainText"/>
                        <w:ind w:firstLine="567"/>
                        <w:jc w:val="both"/>
                        <w:rPr>
                          <w:rFonts w:ascii="Arial" w:hAnsi="Arial"/>
                          <w:b/>
                          <w:bCs/>
                          <w:sz w:val="22"/>
                        </w:rPr>
                      </w:pPr>
                      <w:r>
                        <w:rPr>
                          <w:rFonts w:ascii="Arial" w:hAnsi="Arial"/>
                          <w:sz w:val="22"/>
                        </w:rPr>
                        <w:t>18.29</w:t>
                      </w:r>
                      <w:r>
                        <w:rPr>
                          <w:rFonts w:ascii="Arial" w:hAnsi="Arial"/>
                          <w:sz w:val="22"/>
                        </w:rPr>
                        <w:t>.</w:t>
                      </w:r>
                      <w:r>
                        <w:rPr>
                          <w:rFonts w:ascii="Arial" w:eastAsia="MS Mincho" w:hAnsi="Arial"/>
                          <w:sz w:val="20"/>
                          <w:i/>
                          <w:iCs/>
                        </w:rPr>
                        <w:t xml:space="preserve"> Neteko galios nuo 2023-06-28</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0f162014ef11ee9f7ec2ffce8b47bc">
                        <w:r w:rsidRPr="00532B9F">
                          <w:rPr>
                            <w:rFonts w:ascii="Arial" w:eastAsia="MS Mincho" w:hAnsi="Arial"/>
                            <w:sz w:val="20"/>
                            <w:i/>
                            <w:iCs/>
                            <w:color w:val="0000FF" w:themeColor="hyperlink"/>
                            <w:u w:val="single"/>
                          </w:rPr>
                          <w:t>1V-399</w:t>
                        </w:r>
                      </w:fldSimple>
                      <w:r>
                        <w:rPr>
                          <w:rFonts w:ascii="Arial" w:eastAsia="MS Mincho" w:hAnsi="Arial"/>
                          <w:sz w:val="20"/>
                          <w:i/>
                          <w:iCs/>
                        </w:rPr>
                        <w:t>,
2023-06-27,
paskelbta TAR 2023-06-27, i. k. 2023-12878        </w:t>
                      </w:r>
                    </w:p>
                    <w:p/>
                  </w:sdtContent>
                </w:sdt>
                <w:sdt>
                  <w:sdtPr>
                    <w:alias w:val="18.30 pp."/>
                    <w:tag w:val="part_6e7b04f91452440287215c54311c779c"/>
                    <w:lock w:val="sdtLocked"/>
                    <w:richText/>
                  </w:sdtPr>
                  <w:sdtContent>
                    <w:p>
                      <w:pPr>
                        <w:ind w:firstLine="709"/>
                        <w:jc w:val="both"/>
                        <w:rPr>
                          <w:color w:val="000000"/>
                          <w:szCs w:val="24"/>
                          <w:lang w:eastAsia="lt-LT"/>
                        </w:rPr>
                      </w:pPr>
                      <w:sdt>
                        <w:sdtPr>
                          <w:alias w:val="Numeris"/>
                          <w:tag w:val="nr_6e7b04f91452440287215c54311c779c"/>
                          <w:lock w:val="sdtLocked"/>
                          <w:richText/>
                        </w:sdtPr>
                        <w:sdtContent>
                          <w:r>
                            <w:rPr>
                              <w:color w:val="000000"/>
                              <w:szCs w:val="24"/>
                              <w:lang w:eastAsia="lt-LT"/>
                            </w:rPr>
                            <w:t>18.30</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31 pp."/>
                    <w:tag w:val="part_baeffd0a8d7d41d5a44961a9cff01db2"/>
                    <w:lock w:val="sdtLocked"/>
                    <w:richText/>
                  </w:sdtPr>
                  <w:sdtContent>
                    <w:p>
                      <w:pPr>
                        <w:ind w:firstLine="709"/>
                        <w:jc w:val="both"/>
                        <w:rPr>
                          <w:szCs w:val="24"/>
                          <w:lang w:eastAsia="lt-LT"/>
                        </w:rPr>
                      </w:pPr>
                      <w:sdt>
                        <w:sdtPr>
                          <w:alias w:val="Numeris"/>
                          <w:tag w:val="nr_baeffd0a8d7d41d5a44961a9cff01db2"/>
                          <w:lock w:val="sdtLocked"/>
                          <w:richText/>
                        </w:sdtPr>
                        <w:sdtContent>
                          <w:r>
                            <w:rPr>
                              <w:color w:val="000000"/>
                              <w:szCs w:val="24"/>
                              <w:lang w:eastAsia="lt-LT"/>
                            </w:rPr>
                            <w:t>18.31</w:t>
                          </w:r>
                        </w:sdtContent>
                      </w:sdt>
                      <w:r>
                        <w:rPr>
                          <w:color w:val="000000"/>
                          <w:szCs w:val="24"/>
                          <w:lang w:eastAsia="lt-LT"/>
                        </w:rPr>
                        <w:t>. I, II ir III laipsnio Viešojo saugumo tarnybos prie Lietuvos Respublikos vidaus reikalų ministerijos pasižymėjimo ženklu „Už nuopelnus“.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0e31f0781211eabee4a336e7e6fdab">
                    <w:r w:rsidRPr="00532B9F">
                      <w:rPr>
                        <w:rFonts w:ascii="Arial" w:eastAsia="MS Mincho" w:hAnsi="Arial"/>
                        <w:sz w:val="20"/>
                        <w:i/>
                        <w:iCs/>
                        <w:color w:val="0000FF" w:themeColor="hyperlink"/>
                        <w:u w:val="single"/>
                      </w:rPr>
                      <w:t>1V-321</w:t>
                    </w:r>
                  </w:fldSimple>
                  <w:r>
                    <w:rPr>
                      <w:rFonts w:ascii="Arial" w:eastAsia="MS Mincho" w:hAnsi="Arial"/>
                      <w:sz w:val="20"/>
                      <w:i/>
                      <w:iCs/>
                    </w:rPr>
                    <w:t>,
2020-04-06,
paskelbta TAR 2020-04-06, i. k. 2020-07164            </w:t>
                  </w:r>
                </w:p>
                <w:p/>
              </w:sdtContent>
            </w:sdt>
            <w:sdt>
              <w:sdtPr>
                <w:alias w:val="19 p."/>
                <w:tag w:val="part_8d0a891ce3894e75a96a2835ca1023b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d0a891ce3894e75a96a2835ca1023b0"/>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f262dbb670384906afefaf31106b558d"/>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262dbb670384906afefaf31106b558d"/>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0-1 p."/>
                <w:tag w:val="part_2efc68000b9640f4888487a304556bf5"/>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2efc68000b9640f4888487a304556bf5"/>
                      <w:lock w:val="sdtLocked"/>
                      <w:richText/>
                    </w:sdtPr>
                    <w:sdtContent>
                      <w:r>
                        <w:rPr>
                          <w:szCs w:val="24"/>
                        </w:rPr>
                        <w:t>20</w:t>
                      </w:r>
                      <w:r>
                        <w:rPr>
                          <w:szCs w:val="24"/>
                          <w:vertAlign w:val="superscript"/>
                        </w:rPr>
                        <w:t>1</w:t>
                      </w:r>
                    </w:sdtContent>
                  </w:sdt>
                  <w:r>
                    <w:rPr>
                      <w:szCs w:val="24"/>
                    </w:rPr>
                    <w:t>. Kartu su žinybiniais ženklais apdovanojamiems pareigūnams gali būti išduodami ir žinybinių ženklų pakaitai – juostelės.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0f162014ef11ee9f7ec2ffce8b47bc">
                    <w:r w:rsidRPr="00532B9F">
                      <w:rPr>
                        <w:rFonts w:ascii="Arial" w:eastAsia="MS Mincho" w:hAnsi="Arial"/>
                        <w:sz w:val="20"/>
                        <w:i/>
                        <w:iCs/>
                        <w:color w:val="0000FF" w:themeColor="hyperlink"/>
                        <w:u w:val="single"/>
                      </w:rPr>
                      <w:t>1V-399</w:t>
                    </w:r>
                  </w:fldSimple>
                  <w:r>
                    <w:rPr>
                      <w:rFonts w:ascii="Arial" w:eastAsia="MS Mincho" w:hAnsi="Arial"/>
                      <w:sz w:val="20"/>
                      <w:i/>
                      <w:iCs/>
                    </w:rPr>
                    <w:t>,
2023-06-27,
paskelbta TAR 2023-06-27, i. k. 2023-12878        </w:t>
                  </w:r>
                </w:p>
                <w:p/>
              </w:sdtContent>
            </w:sdt>
            <w:sdt>
              <w:sdtPr>
                <w:alias w:val="21 p."/>
                <w:tag w:val="part_5913202440c741f5a5912694b34dd3b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913202440c741f5a5912694b34dd3bf"/>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804332a360c4931b8b949824344845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804332a360c4931b8b9498243448450"/>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89f3126d46a94d14b78b688ef1d0b19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9f3126d46a94d14b78b688ef1d0b194"/>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7bf2c393cff5465b918866895e329593"/>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7bf2c393cff5465b918866895e329593"/>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6331cbdd7e0c4f2982d0832cca7ecf3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331cbdd7e0c4f2982d0832cca7ecf30"/>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578f9ec9c3f2411396ee8cb69eb27357"/>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78f9ec9c3f2411396ee8cb69eb27357"/>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300cb4831ced44d0be12f38588009e08"/>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00cb4831ced44d0be12f38588009e08"/>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ccb01aa5659c4642b8d2e8e2e1ea6cd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cb01aa5659c4642b8d2e8e2e1ea6cd5"/>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a1bf41b92e614fb186811216f9c1f8c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1bf41b92e614fb186811216f9c1f8c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cd2631489886423baad3694b59c30d36"/>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d2631489886423baad3694b59c30d36"/>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a376c99ae499450885c38dbe510e4eb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376c99ae499450885c38dbe510e4eb5"/>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c6cb5cf377de48b880a415929b77c0c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6cb5cf377de48b880a415929b77c0cf"/>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e343738a43ce4b4c96558a5c780da20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343738a43ce4b4c96558a5c780da208"/>
                  <w:lock w:val="sdtLocked"/>
                  <w:richText/>
                </w:sdtPr>
                <w:sdtContent>
                  <w:r>
                    <w:rPr>
                      <w:b/>
                      <w:szCs w:val="24"/>
                      <w:lang w:eastAsia="lt-LT"/>
                    </w:rPr>
                    <w:t>IV</w:t>
                  </w:r>
                </w:sdtContent>
              </w:sdt>
              <w:r>
                <w:rPr>
                  <w:b/>
                  <w:szCs w:val="24"/>
                  <w:lang w:eastAsia="lt-LT"/>
                </w:rPr>
                <w:t xml:space="preserve"> SKYRIUS</w:t>
              </w:r>
            </w:p>
            <w:sdt>
              <w:sdtPr>
                <w:alias w:val="Pavadinimas"/>
                <w:tag w:val="title_e343738a43ce4b4c96558a5c780da208"/>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color w:val="000000"/>
                  <w:szCs w:val="24"/>
                  <w:lang w:eastAsia="lt-LT"/>
                </w:rPr>
              </w:pPr>
            </w:p>
            <w:sdt>
              <w:sdtPr>
                <w:alias w:val="28 p."/>
                <w:tag w:val="part_fd6c501b393943e58c1c62510e087924"/>
                <w:lock w:val="sdtLocked"/>
                <w:richText/>
              </w:sdtPr>
              <w:sdtContent>
                <w:p>
                  <w:pPr>
                    <w:tabs>
                      <w:tab w:val="left" w:pos="1276"/>
                    </w:tabs>
                    <w:ind w:firstLine="851"/>
                    <w:jc w:val="both"/>
                    <w:textAlignment w:val="center"/>
                    <w:rPr>
                      <w:color w:val="000000"/>
                      <w:szCs w:val="24"/>
                      <w:lang w:eastAsia="lt-LT"/>
                    </w:rPr>
                  </w:pPr>
                  <w:sdt>
                    <w:sdtPr>
                      <w:alias w:val="Numeris"/>
                      <w:tag w:val="nr_fd6c501b393943e58c1c62510e087924"/>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3f90a8d4b1b84539b49e560b7d3c1014"/>
                    <w:lock w:val="sdtLocked"/>
                    <w:richText/>
                  </w:sdtPr>
                  <w:sdtContent>
                    <w:p>
                      <w:pPr>
                        <w:tabs>
                          <w:tab w:val="left" w:pos="1276"/>
                        </w:tabs>
                        <w:ind w:firstLine="851"/>
                        <w:jc w:val="both"/>
                        <w:textAlignment w:val="center"/>
                        <w:rPr>
                          <w:szCs w:val="24"/>
                          <w:lang w:eastAsia="lt-LT"/>
                        </w:rPr>
                      </w:pPr>
                      <w:sdt>
                        <w:sdtPr>
                          <w:alias w:val="Numeris"/>
                          <w:tag w:val="nr_3f90a8d4b1b84539b49e560b7d3c1014"/>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a66fa35f6b2446b4b3b149b2e6a085a9"/>
                    <w:lock w:val="sdtLocked"/>
                    <w:richText/>
                  </w:sdtPr>
                  <w:sdtContent>
                    <w:p>
                      <w:pPr>
                        <w:tabs>
                          <w:tab w:val="left" w:pos="1276"/>
                        </w:tabs>
                        <w:ind w:firstLine="851"/>
                        <w:jc w:val="both"/>
                        <w:textAlignment w:val="center"/>
                        <w:rPr>
                          <w:color w:val="000000"/>
                          <w:szCs w:val="24"/>
                          <w:lang w:eastAsia="lt-LT"/>
                        </w:rPr>
                      </w:pPr>
                      <w:sdt>
                        <w:sdtPr>
                          <w:alias w:val="Numeris"/>
                          <w:tag w:val="nr_a66fa35f6b2446b4b3b149b2e6a085a9"/>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7b0dbb046cf346d09da2a40d20e2b034"/>
                    <w:lock w:val="sdtLocked"/>
                    <w:richText/>
                  </w:sdtPr>
                  <w:sdtContent>
                    <w:p>
                      <w:pPr>
                        <w:tabs>
                          <w:tab w:val="left" w:pos="1276"/>
                        </w:tabs>
                        <w:ind w:firstLine="851"/>
                        <w:jc w:val="both"/>
                        <w:textAlignment w:val="center"/>
                        <w:rPr>
                          <w:szCs w:val="24"/>
                          <w:lang w:eastAsia="lt-LT"/>
                        </w:rPr>
                      </w:pPr>
                      <w:sdt>
                        <w:sdtPr>
                          <w:alias w:val="Numeris"/>
                          <w:tag w:val="nr_7b0dbb046cf346d09da2a40d20e2b034"/>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7be3beb71a954114896e60994977e1d9"/>
                    <w:lock w:val="sdtLocked"/>
                    <w:richText/>
                  </w:sdtPr>
                  <w:sdtContent>
                    <w:p>
                      <w:pPr>
                        <w:tabs>
                          <w:tab w:val="left" w:pos="1276"/>
                        </w:tabs>
                        <w:ind w:firstLine="851"/>
                        <w:jc w:val="both"/>
                        <w:textAlignment w:val="center"/>
                        <w:rPr>
                          <w:color w:val="000000"/>
                          <w:szCs w:val="24"/>
                          <w:lang w:eastAsia="lt-LT"/>
                        </w:rPr>
                      </w:pPr>
                      <w:sdt>
                        <w:sdtPr>
                          <w:alias w:val="Numeris"/>
                          <w:tag w:val="nr_7be3beb71a954114896e60994977e1d9"/>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a64ba2554b884ad98cef490718642b39"/>
                    <w:lock w:val="sdtLocked"/>
                    <w:richText/>
                  </w:sdtPr>
                  <w:sdtContent>
                    <w:p>
                      <w:pPr>
                        <w:tabs>
                          <w:tab w:val="left" w:pos="1276"/>
                        </w:tabs>
                        <w:ind w:firstLine="851"/>
                        <w:jc w:val="both"/>
                        <w:textAlignment w:val="center"/>
                        <w:rPr>
                          <w:color w:val="000000"/>
                          <w:szCs w:val="24"/>
                          <w:lang w:eastAsia="lt-LT"/>
                        </w:rPr>
                      </w:pPr>
                      <w:sdt>
                        <w:sdtPr>
                          <w:alias w:val="Numeris"/>
                          <w:tag w:val="nr_a64ba2554b884ad98cef490718642b39"/>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4bc97225c8ba4ac296912834d5a53d37"/>
                    <w:lock w:val="sdtLocked"/>
                    <w:richText/>
                  </w:sdtPr>
                  <w:sdtContent>
                    <w:p>
                      <w:pPr>
                        <w:tabs>
                          <w:tab w:val="left" w:pos="1276"/>
                        </w:tabs>
                        <w:ind w:firstLine="851"/>
                        <w:jc w:val="both"/>
                        <w:textAlignment w:val="center"/>
                        <w:rPr>
                          <w:color w:val="000000"/>
                          <w:szCs w:val="24"/>
                          <w:lang w:eastAsia="lt-LT"/>
                        </w:rPr>
                      </w:pPr>
                      <w:sdt>
                        <w:sdtPr>
                          <w:alias w:val="Numeris"/>
                          <w:tag w:val="nr_4bc97225c8ba4ac296912834d5a53d37"/>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015841dfcba14bb2b9ab30973d8d742b"/>
                    <w:lock w:val="sdtLocked"/>
                    <w:richText/>
                  </w:sdtPr>
                  <w:sdtContent>
                    <w:p>
                      <w:pPr>
                        <w:tabs>
                          <w:tab w:val="left" w:pos="1276"/>
                        </w:tabs>
                        <w:ind w:firstLine="851"/>
                        <w:jc w:val="both"/>
                        <w:textAlignment w:val="center"/>
                        <w:rPr>
                          <w:color w:val="000000"/>
                          <w:szCs w:val="24"/>
                          <w:lang w:eastAsia="lt-LT"/>
                        </w:rPr>
                      </w:pPr>
                      <w:sdt>
                        <w:sdtPr>
                          <w:alias w:val="Numeris"/>
                          <w:tag w:val="nr_015841dfcba14bb2b9ab30973d8d742b"/>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d80d4b9d52cc48a88f2a9eea3aee80e2"/>
                <w:lock w:val="sdtLocked"/>
                <w:richText/>
              </w:sdtPr>
              <w:sdtContent>
                <w:p>
                  <w:pPr>
                    <w:tabs>
                      <w:tab w:val="left" w:pos="1276"/>
                    </w:tabs>
                    <w:ind w:firstLine="851"/>
                    <w:jc w:val="both"/>
                    <w:textAlignment w:val="center"/>
                    <w:rPr>
                      <w:color w:val="000000"/>
                      <w:szCs w:val="24"/>
                      <w:lang w:eastAsia="lt-LT"/>
                    </w:rPr>
                  </w:pPr>
                  <w:sdt>
                    <w:sdtPr>
                      <w:alias w:val="Numeris"/>
                      <w:tag w:val="nr_d80d4b9d52cc48a88f2a9eea3aee80e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40683db1bfa64ffbba805cfd6ffa34da"/>
                <w:lock w:val="sdtLocked"/>
                <w:richText/>
              </w:sdtPr>
              <w:sdtContent>
                <w:p>
                  <w:pPr>
                    <w:tabs>
                      <w:tab w:val="left" w:pos="1276"/>
                    </w:tabs>
                    <w:ind w:firstLine="851"/>
                    <w:jc w:val="both"/>
                    <w:textAlignment w:val="center"/>
                    <w:rPr>
                      <w:color w:val="000000"/>
                      <w:szCs w:val="24"/>
                      <w:lang w:eastAsia="lt-LT"/>
                    </w:rPr>
                  </w:pPr>
                  <w:sdt>
                    <w:sdtPr>
                      <w:alias w:val="Numeris"/>
                      <w:tag w:val="nr_40683db1bfa64ffbba805cfd6ffa34da"/>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0d04231154a043ac93a739ac534369a0"/>
                <w:lock w:val="sdtLocked"/>
                <w:richText/>
              </w:sdtPr>
              <w:sdtContent>
                <w:p>
                  <w:pPr>
                    <w:tabs>
                      <w:tab w:val="left" w:pos="1134"/>
                      <w:tab w:val="center" w:pos="4153"/>
                      <w:tab w:val="right" w:pos="8306"/>
                    </w:tabs>
                    <w:ind w:firstLine="851"/>
                    <w:jc w:val="both"/>
                    <w:rPr>
                      <w:color w:val="000000"/>
                      <w:spacing w:val="-1"/>
                      <w:szCs w:val="24"/>
                      <w:lang w:eastAsia="lt-LT"/>
                    </w:rPr>
                  </w:pPr>
                  <w:sdt>
                    <w:sdtPr>
                      <w:alias w:val="Numeris"/>
                      <w:tag w:val="nr_0d04231154a043ac93a739ac534369a0"/>
                      <w:lock w:val="sdtLocked"/>
                      <w:richText/>
                    </w:sdtPr>
                    <w:sdtContent>
                      <w:r>
                        <w:rPr>
                          <w:szCs w:val="24"/>
                          <w:lang w:eastAsia="lt-LT"/>
                        </w:rPr>
                        <w:t>31</w:t>
                      </w:r>
                    </w:sdtContent>
                  </w:sdt>
                  <w:r>
                    <w:rPr>
                      <w:szCs w:val="24"/>
                      <w:lang w:eastAsia="lt-LT"/>
                    </w:rPr>
                    <w:t xml:space="preserve">. Teisingumo ministras ir </w:t>
                  </w:r>
                  <w:r>
                    <w:rPr>
                      <w:bCs/>
                      <w:szCs w:val="24"/>
                      <w:lang w:eastAsia="lt-LT"/>
                    </w:rPr>
                    <w:t>jo valdymo srities centrinės statutinės įstaigos</w:t>
                  </w:r>
                  <w:r>
                    <w:rPr>
                      <w:szCs w:val="24"/>
                      <w:lang w:eastAsia="lt-LT"/>
                    </w:rPr>
                    <w:t xml:space="preserve"> vadovas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w:t>
                  </w:r>
                  <w:r>
                    <w:rPr>
                      <w:bCs/>
                      <w:szCs w:val="24"/>
                      <w:lang w:eastAsia="lt-LT"/>
                    </w:rPr>
                    <w:t xml:space="preserve">centrinės statutinės įstaigos </w:t>
                  </w:r>
                  <w:r>
                    <w:rPr>
                      <w:szCs w:val="24"/>
                      <w:lang w:eastAsia="lt-LT"/>
                    </w:rPr>
                    <w:t>vadovo nustatytą kitų asmenų apdovanojimo žinybiniais ženklais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410ba0f0a111ec8fa7d02a65c371ad">
                    <w:r w:rsidRPr="00532B9F">
                      <w:rPr>
                        <w:rFonts w:ascii="Arial" w:eastAsia="MS Mincho" w:hAnsi="Arial"/>
                        <w:sz w:val="20"/>
                        <w:i/>
                        <w:iCs/>
                        <w:color w:val="0000FF" w:themeColor="hyperlink"/>
                        <w:u w:val="single"/>
                      </w:rPr>
                      <w:t>1V-442</w:t>
                    </w:r>
                  </w:fldSimple>
                  <w:r>
                    <w:rPr>
                      <w:rFonts w:ascii="Arial" w:eastAsia="MS Mincho" w:hAnsi="Arial"/>
                      <w:sz w:val="20"/>
                      <w:i/>
                      <w:iCs/>
                    </w:rPr>
                    <w:t>,
2022-06-20,
paskelbta TAR 2022-06-20, i. k. 2022-13221            </w:t>
                  </w:r>
                </w:p>
                <w:p/>
              </w:sdtContent>
            </w:sdt>
            <w:sdt>
              <w:sdtPr>
                <w:alias w:val="32 p."/>
                <w:tag w:val="part_7126c5b4e4d3462bab00483ca1fb2317"/>
                <w:lock w:val="sdtLocked"/>
                <w:richText/>
              </w:sdtPr>
              <w:sdtContent>
                <w:p>
                  <w:pPr>
                    <w:tabs>
                      <w:tab w:val="left" w:pos="1134"/>
                      <w:tab w:val="center" w:pos="4153"/>
                      <w:tab w:val="right" w:pos="8306"/>
                    </w:tabs>
                    <w:ind w:firstLine="851"/>
                    <w:jc w:val="both"/>
                    <w:rPr>
                      <w:color w:val="000000"/>
                      <w:szCs w:val="24"/>
                      <w:lang w:eastAsia="lt-LT"/>
                    </w:rPr>
                  </w:pPr>
                  <w:sdt>
                    <w:sdtPr>
                      <w:alias w:val="Numeris"/>
                      <w:tag w:val="nr_7126c5b4e4d3462bab00483ca1fb2317"/>
                      <w:lock w:val="sdtLocked"/>
                      <w:richText/>
                    </w:sdtPr>
                    <w:sdtContent>
                      <w:r>
                        <w:rPr>
                          <w:szCs w:val="24"/>
                          <w:lang w:eastAsia="lt-LT"/>
                        </w:rPr>
                        <w:t>32</w:t>
                      </w:r>
                    </w:sdtContent>
                  </w:sdt>
                  <w:r>
                    <w:rPr>
                      <w:szCs w:val="24"/>
                      <w:lang w:eastAsia="lt-LT"/>
                    </w:rPr>
                    <w:t xml:space="preserve">. Apdovanojamam žinybiniu ženklu teisingumo ministro valdymo srities statutinėje įstaigoje tarnaujančiam pareigūnui jį įteikia statutinės įstaigos, kurioje apdovanojamas pareigūnas eina pareigas, vadovas arba jo įgaliotas asmuo. Apdovanojamam pareigūnui žinybinį ženklą gali įteikti ir </w:t>
                  </w:r>
                  <w:r>
                    <w:rPr>
                      <w:bCs/>
                      <w:szCs w:val="24"/>
                      <w:lang w:eastAsia="lt-LT"/>
                    </w:rPr>
                    <w:t>centrinės statutinės įstaigos vadovas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410ba0f0a111ec8fa7d02a65c371ad">
                    <w:r w:rsidRPr="00532B9F">
                      <w:rPr>
                        <w:rFonts w:ascii="Arial" w:eastAsia="MS Mincho" w:hAnsi="Arial"/>
                        <w:sz w:val="20"/>
                        <w:i/>
                        <w:iCs/>
                        <w:color w:val="0000FF" w:themeColor="hyperlink"/>
                        <w:u w:val="single"/>
                      </w:rPr>
                      <w:t>1V-442</w:t>
                    </w:r>
                  </w:fldSimple>
                  <w:r>
                    <w:rPr>
                      <w:rFonts w:ascii="Arial" w:eastAsia="MS Mincho" w:hAnsi="Arial"/>
                      <w:sz w:val="20"/>
                      <w:i/>
                      <w:iCs/>
                    </w:rPr>
                    <w:t>,
2022-06-20,
paskelbta TAR 2022-06-20, i. k. 2022-13221            </w:t>
                  </w:r>
                </w:p>
                <w:p/>
              </w:sdtContent>
            </w:sdt>
            <w:sdt>
              <w:sdtPr>
                <w:alias w:val="33 p."/>
                <w:tag w:val="part_a1a7be60e06f46abaf3db9cccd9bcc7b"/>
                <w:lock w:val="sdtLocked"/>
                <w:richText/>
              </w:sdtPr>
              <w:sdtContent>
                <w:p>
                  <w:pPr>
                    <w:tabs>
                      <w:tab w:val="left" w:pos="1276"/>
                    </w:tabs>
                    <w:ind w:firstLine="851"/>
                    <w:jc w:val="both"/>
                    <w:textAlignment w:val="center"/>
                    <w:rPr>
                      <w:color w:val="000000"/>
                      <w:szCs w:val="24"/>
                      <w:lang w:eastAsia="lt-LT"/>
                    </w:rPr>
                  </w:pPr>
                  <w:sdt>
                    <w:sdtPr>
                      <w:alias w:val="Numeris"/>
                      <w:tag w:val="nr_a1a7be60e06f46abaf3db9cccd9bcc7b"/>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2992a6e7931c4b7381a830bde46152c4"/>
                <w:lock w:val="sdtLocked"/>
                <w:richText/>
              </w:sdtPr>
              <w:sdtContent>
                <w:p>
                  <w:pPr>
                    <w:tabs>
                      <w:tab w:val="left" w:pos="1276"/>
                    </w:tabs>
                    <w:ind w:firstLine="851"/>
                    <w:jc w:val="both"/>
                    <w:textAlignment w:val="center"/>
                    <w:rPr>
                      <w:szCs w:val="24"/>
                    </w:rPr>
                  </w:pPr>
                  <w:sdt>
                    <w:sdtPr>
                      <w:alias w:val="Numeris"/>
                      <w:tag w:val="nr_2992a6e7931c4b7381a830bde46152c4"/>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ind w:firstLine="720"/>
                    <w:jc w:val="center"/>
                    <w:rPr>
                      <w:b/>
                      <w:szCs w:val="24"/>
                      <w:lang w:eastAsia="lt-LT"/>
                    </w:rPr>
                  </w:pPr>
                </w:p>
              </w:sdtContent>
            </w:sdt>
          </w:sdtContent>
        </w:sdt>
        <w:sdt>
          <w:sdtPr>
            <w:alias w:val="skyrius"/>
            <w:tag w:val="part_718b4aa2996c4dccadf9b191b1377bea"/>
            <w:lock w:val="sdtLocked"/>
            <w:richText/>
          </w:sdtPr>
          <w:sdtContent>
            <w:p>
              <w:pPr>
                <w:spacing w:line="276" w:lineRule="auto"/>
                <w:jc w:val="center"/>
                <w:rPr>
                  <w:b/>
                  <w:bCs/>
                  <w:color w:val="000000"/>
                  <w:szCs w:val="24"/>
                  <w:lang w:eastAsia="lt-LT"/>
                </w:rPr>
              </w:pPr>
              <w:sdt>
                <w:sdtPr>
                  <w:alias w:val="Numeris"/>
                  <w:tag w:val="nr_718b4aa2996c4dccadf9b191b1377bea"/>
                  <w:lock w:val="sdtLocked"/>
                  <w:richText/>
                </w:sdtPr>
                <w:sdtContent>
                  <w:r>
                    <w:rPr>
                      <w:b/>
                      <w:bCs/>
                      <w:color w:val="000000"/>
                      <w:szCs w:val="24"/>
                      <w:lang w:eastAsia="lt-LT"/>
                    </w:rPr>
                    <w:t>V</w:t>
                  </w:r>
                </w:sdtContent>
              </w:sdt>
              <w:r>
                <w:rPr>
                  <w:b/>
                  <w:bCs/>
                  <w:color w:val="000000"/>
                  <w:szCs w:val="24"/>
                  <w:lang w:eastAsia="lt-LT"/>
                </w:rPr>
                <w:t xml:space="preserve"> SKYRIUS</w:t>
              </w:r>
            </w:p>
            <w:p>
              <w:pPr>
                <w:spacing w:line="276" w:lineRule="auto"/>
                <w:jc w:val="center"/>
                <w:rPr>
                  <w:b/>
                  <w:bCs/>
                  <w:color w:val="000000"/>
                  <w:szCs w:val="24"/>
                  <w:lang w:eastAsia="lt-LT"/>
                </w:rPr>
              </w:pPr>
              <w:sdt>
                <w:sdtPr>
                  <w:alias w:val="Pavadinimas"/>
                  <w:tag w:val="title_718b4aa2996c4dccadf9b191b1377bea"/>
                  <w:lock w:val="sdtLocked"/>
                  <w:richText/>
                </w:sdtPr>
                <w:sdtContent>
                  <w:r>
                    <w:rPr>
                      <w:b/>
                      <w:bCs/>
                      <w:color w:val="000000"/>
                      <w:szCs w:val="24"/>
                      <w:lang w:eastAsia="lt-LT"/>
                    </w:rPr>
                    <w:t>FINANSŲ MINISTRO VALDYMO SRITIES STATUTINĖSE ĮSTAIGOSE TARNAUJANČIŲ PAREIGŪNŲ ŽINYBINIAI ŽENKLAI IR APDOVANOJIMO JAIS TVARKA</w:t>
                  </w:r>
                </w:sdtContent>
              </w:sdt>
            </w:p>
            <w:p>
              <w:pPr>
                <w:spacing w:line="276" w:lineRule="auto"/>
                <w:ind w:firstLine="709"/>
                <w:jc w:val="center"/>
                <w:rPr>
                  <w:bCs/>
                  <w:color w:val="000000"/>
                  <w:szCs w:val="24"/>
                  <w:lang w:eastAsia="lt-LT"/>
                </w:rPr>
              </w:pPr>
            </w:p>
            <w:sdt>
              <w:sdtPr>
                <w:alias w:val="35 p."/>
                <w:tag w:val="part_43a3ede7d4e8485da64f6e364abbe6dc"/>
                <w:lock w:val="sdtLocked"/>
                <w:richText/>
              </w:sdtPr>
              <w:sdtContent>
                <w:p>
                  <w:pPr>
                    <w:spacing w:line="276" w:lineRule="auto"/>
                    <w:ind w:firstLine="709"/>
                    <w:jc w:val="both"/>
                    <w:rPr>
                      <w:color w:val="000000"/>
                      <w:szCs w:val="24"/>
                      <w:lang w:eastAsia="lt-LT"/>
                    </w:rPr>
                  </w:pPr>
                  <w:sdt>
                    <w:sdtPr>
                      <w:alias w:val="Numeris"/>
                      <w:tag w:val="nr_43a3ede7d4e8485da64f6e364abbe6dc"/>
                      <w:lock w:val="sdtLocked"/>
                      <w:richText/>
                    </w:sdtPr>
                    <w:sdtContent>
                      <w:r>
                        <w:rPr>
                          <w:szCs w:val="24"/>
                          <w:lang w:eastAsia="lt-LT"/>
                        </w:rPr>
                        <w:t>35</w:t>
                      </w:r>
                    </w:sdtContent>
                  </w:sdt>
                  <w:r>
                    <w:rPr>
                      <w:szCs w:val="24"/>
                      <w:lang w:eastAsia="lt-LT"/>
                    </w:rPr>
                    <w:t xml:space="preserve">. </w:t>
                  </w:r>
                  <w:r>
                    <w:rPr>
                      <w:color w:val="000000"/>
                      <w:szCs w:val="24"/>
                      <w:lang w:eastAsia="lt-LT"/>
                    </w:rPr>
                    <w:t>Finansų ministro valdymo srities statutinėse įstaigose tarnaujantys pareigūnai gali būti apdovanojami šiais žinybiniais ženklais:</w:t>
                  </w:r>
                </w:p>
                <w:sdt>
                  <w:sdtPr>
                    <w:alias w:val="35.1 pp."/>
                    <w:tag w:val="part_b42ce6959e834281b0897564eaec1baf"/>
                    <w:lock w:val="sdtLocked"/>
                    <w:richText/>
                  </w:sdtPr>
                  <w:sdtContent>
                    <w:p>
                      <w:pPr>
                        <w:spacing w:line="276" w:lineRule="auto"/>
                        <w:ind w:firstLine="709"/>
                        <w:jc w:val="both"/>
                        <w:rPr>
                          <w:color w:val="000000"/>
                          <w:szCs w:val="24"/>
                          <w:lang w:eastAsia="lt-LT"/>
                        </w:rPr>
                      </w:pPr>
                      <w:sdt>
                        <w:sdtPr>
                          <w:alias w:val="Numeris"/>
                          <w:tag w:val="nr_b42ce6959e834281b0897564eaec1baf"/>
                          <w:lock w:val="sdtLocked"/>
                          <w:richText/>
                        </w:sdtPr>
                        <w:sdtContent>
                          <w:r>
                            <w:rPr>
                              <w:color w:val="000000"/>
                              <w:szCs w:val="24"/>
                              <w:lang w:eastAsia="lt-LT"/>
                            </w:rPr>
                            <w:t>35.1</w:t>
                          </w:r>
                        </w:sdtContent>
                      </w:sdt>
                      <w:r>
                        <w:rPr>
                          <w:color w:val="000000"/>
                          <w:szCs w:val="24"/>
                          <w:lang w:eastAsia="lt-LT"/>
                        </w:rPr>
                        <w:t xml:space="preserve">. </w:t>
                      </w:r>
                      <w:r>
                        <w:rPr>
                          <w:bCs/>
                          <w:color w:val="000000"/>
                          <w:szCs w:val="24"/>
                          <w:lang w:eastAsia="lt-LT"/>
                        </w:rPr>
                        <w:t>Lietuvos Respublikos muitinės garbės ženklu „Nuopelnų kryžius“</w:t>
                      </w:r>
                      <w:r>
                        <w:rPr>
                          <w:color w:val="000000"/>
                          <w:szCs w:val="24"/>
                          <w:lang w:eastAsia="lt-LT"/>
                        </w:rPr>
                        <w:t>;</w:t>
                      </w:r>
                    </w:p>
                  </w:sdtContent>
                </w:sdt>
                <w:sdt>
                  <w:sdtPr>
                    <w:alias w:val="35.2 pp."/>
                    <w:tag w:val="part_ad06da49fdf54d4bb09aff88158e13e6"/>
                    <w:lock w:val="sdtLocked"/>
                    <w:richText/>
                  </w:sdtPr>
                  <w:sdtContent>
                    <w:p>
                      <w:pPr>
                        <w:spacing w:line="276" w:lineRule="auto"/>
                        <w:ind w:firstLine="709"/>
                        <w:jc w:val="both"/>
                        <w:rPr>
                          <w:color w:val="000000"/>
                          <w:szCs w:val="24"/>
                          <w:lang w:eastAsia="lt-LT"/>
                        </w:rPr>
                      </w:pPr>
                      <w:sdt>
                        <w:sdtPr>
                          <w:alias w:val="Numeris"/>
                          <w:tag w:val="nr_ad06da49fdf54d4bb09aff88158e13e6"/>
                          <w:lock w:val="sdtLocked"/>
                          <w:richText/>
                        </w:sdtPr>
                        <w:sdtContent>
                          <w:r>
                            <w:rPr>
                              <w:color w:val="000000"/>
                              <w:szCs w:val="24"/>
                              <w:lang w:eastAsia="lt-LT"/>
                            </w:rPr>
                            <w:t>35.2</w:t>
                          </w:r>
                        </w:sdtContent>
                      </w:sdt>
                      <w:r>
                        <w:rPr>
                          <w:color w:val="000000"/>
                          <w:szCs w:val="24"/>
                          <w:lang w:eastAsia="lt-LT"/>
                        </w:rPr>
                        <w:t xml:space="preserve">. </w:t>
                      </w:r>
                      <w:r>
                        <w:rPr>
                          <w:bCs/>
                          <w:color w:val="000000"/>
                          <w:szCs w:val="24"/>
                          <w:lang w:eastAsia="lt-LT"/>
                        </w:rPr>
                        <w:t>Lietuvos Respublikos muitinės I ir II laipsnių garbės ženklais „Už pasižymėjimą tarnyboje“;</w:t>
                      </w:r>
                    </w:p>
                  </w:sdtContent>
                </w:sdt>
                <w:sdt>
                  <w:sdtPr>
                    <w:alias w:val="35.3 pp."/>
                    <w:tag w:val="part_9116c62fc9dd48e3b974bd2e9d72ffbe"/>
                    <w:lock w:val="sdtLocked"/>
                    <w:richText/>
                  </w:sdtPr>
                  <w:sdtContent>
                    <w:p>
                      <w:pPr>
                        <w:spacing w:line="276" w:lineRule="auto"/>
                        <w:ind w:firstLine="709"/>
                        <w:jc w:val="both"/>
                        <w:rPr>
                          <w:szCs w:val="24"/>
                        </w:rPr>
                      </w:pPr>
                      <w:sdt>
                        <w:sdtPr>
                          <w:alias w:val="Numeris"/>
                          <w:tag w:val="nr_9116c62fc9dd48e3b974bd2e9d72ffbe"/>
                          <w:lock w:val="sdtLocked"/>
                          <w:richText/>
                        </w:sdtPr>
                        <w:sdtContent>
                          <w:r>
                            <w:rPr>
                              <w:color w:val="000000"/>
                              <w:szCs w:val="24"/>
                              <w:lang w:eastAsia="lt-LT"/>
                            </w:rPr>
                            <w:t>35.3</w:t>
                          </w:r>
                        </w:sdtContent>
                      </w:sdt>
                      <w:r>
                        <w:rPr>
                          <w:color w:val="000000"/>
                          <w:szCs w:val="24"/>
                          <w:lang w:eastAsia="lt-LT"/>
                        </w:rPr>
                        <w:t xml:space="preserve">. </w:t>
                      </w:r>
                      <w:r>
                        <w:rPr>
                          <w:bCs/>
                          <w:szCs w:val="24"/>
                        </w:rPr>
                        <w:t>I, II ir III laipsnių pasižymėjimo ženklais „Už nuopelnus Lietuvos muitinei“</w:t>
                      </w:r>
                      <w:r>
                        <w:rPr>
                          <w:szCs w:val="24"/>
                        </w:rPr>
                        <w:t>;</w:t>
                      </w:r>
                    </w:p>
                  </w:sdtContent>
                </w:sdt>
                <w:sdt>
                  <w:sdtPr>
                    <w:alias w:val="35.4 pp."/>
                    <w:tag w:val="part_32f1214ee3144ac98286f42244e95f00"/>
                    <w:lock w:val="sdtLocked"/>
                    <w:richText/>
                  </w:sdtPr>
                  <w:sdtContent>
                    <w:p>
                      <w:pPr>
                        <w:spacing w:line="276" w:lineRule="auto"/>
                        <w:ind w:firstLine="709"/>
                        <w:jc w:val="both"/>
                        <w:rPr>
                          <w:szCs w:val="24"/>
                        </w:rPr>
                      </w:pPr>
                      <w:sdt>
                        <w:sdtPr>
                          <w:alias w:val="Numeris"/>
                          <w:tag w:val="nr_32f1214ee3144ac98286f42244e95f00"/>
                          <w:lock w:val="sdtLocked"/>
                          <w:richText/>
                        </w:sdtPr>
                        <w:sdtContent>
                          <w:r>
                            <w:rPr>
                              <w:szCs w:val="24"/>
                            </w:rPr>
                            <w:t>35.4</w:t>
                          </w:r>
                        </w:sdtContent>
                      </w:sdt>
                      <w:r>
                        <w:rPr>
                          <w:szCs w:val="24"/>
                        </w:rPr>
                        <w:t xml:space="preserve">. </w:t>
                      </w:r>
                      <w:r>
                        <w:rPr>
                          <w:bCs/>
                          <w:szCs w:val="24"/>
                        </w:rPr>
                        <w:t>I, II ir III laipsnių pasižymėjimo ženklais „Už nepriekaištingą tarnybą Lietuvos muitinėje“</w:t>
                      </w:r>
                      <w:r>
                        <w:rPr>
                          <w:szCs w:val="24"/>
                        </w:rPr>
                        <w:t>.</w:t>
                      </w:r>
                    </w:p>
                  </w:sdtContent>
                </w:sdt>
              </w:sdtContent>
            </w:sdt>
            <w:sdt>
              <w:sdtPr>
                <w:alias w:val="36 p."/>
                <w:tag w:val="part_ba5d42bbde0f4697b2adb0af08e507bb"/>
                <w:lock w:val="sdtLocked"/>
                <w:richText/>
              </w:sdtPr>
              <w:sdtContent>
                <w:p>
                  <w:pPr>
                    <w:spacing w:line="276" w:lineRule="auto"/>
                    <w:ind w:firstLine="709"/>
                    <w:jc w:val="both"/>
                    <w:rPr>
                      <w:color w:val="000000"/>
                      <w:szCs w:val="24"/>
                      <w:lang w:eastAsia="lt-LT"/>
                    </w:rPr>
                  </w:pPr>
                  <w:sdt>
                    <w:sdtPr>
                      <w:alias w:val="Numeris"/>
                      <w:tag w:val="nr_ba5d42bbde0f4697b2adb0af08e507bb"/>
                      <w:lock w:val="sdtLocked"/>
                      <w:richText/>
                    </w:sdtPr>
                    <w:sdtContent>
                      <w:r>
                        <w:rPr>
                          <w:color w:val="000000"/>
                          <w:szCs w:val="24"/>
                          <w:lang w:eastAsia="lt-LT"/>
                        </w:rPr>
                        <w:t>36</w:t>
                      </w:r>
                    </w:sdtContent>
                  </w:sdt>
                  <w:r>
                    <w:rPr>
                      <w:color w:val="000000"/>
                      <w:szCs w:val="24"/>
                      <w:lang w:eastAsia="lt-LT"/>
                    </w:rPr>
                    <w:t xml:space="preserve">. Šiame skyriuje nurodytus žinybinius ženklus steigia ir naikina, šių ženklų nuostatus, </w:t>
                  </w:r>
                  <w:r>
                    <w:rPr>
                      <w:bCs/>
                      <w:color w:val="000000"/>
                      <w:szCs w:val="24"/>
                      <w:lang w:eastAsia="lt-LT"/>
                    </w:rPr>
                    <w:t>kuriuose taip pat nustatoma žinybinių ženklų nešiojimo tvarka,</w:t>
                  </w:r>
                  <w:r>
                    <w:rPr>
                      <w:color w:val="000000"/>
                      <w:szCs w:val="24"/>
                      <w:lang w:eastAsia="lt-LT"/>
                    </w:rPr>
                    <w:t xml:space="preserve"> tvirtina finansų ministras.</w:t>
                  </w:r>
                </w:p>
              </w:sdtContent>
            </w:sdt>
            <w:sdt>
              <w:sdtPr>
                <w:alias w:val="37 p."/>
                <w:tag w:val="part_364e38c933c24f3f8432fa5f28f018c7"/>
                <w:lock w:val="sdtLocked"/>
                <w:richText/>
              </w:sdtPr>
              <w:sdtContent>
                <w:p>
                  <w:pPr>
                    <w:spacing w:line="276" w:lineRule="auto"/>
                    <w:ind w:firstLine="709"/>
                    <w:jc w:val="both"/>
                    <w:rPr>
                      <w:color w:val="000000"/>
                      <w:szCs w:val="24"/>
                    </w:rPr>
                  </w:pPr>
                  <w:sdt>
                    <w:sdtPr>
                      <w:alias w:val="Numeris"/>
                      <w:tag w:val="nr_364e38c933c24f3f8432fa5f28f018c7"/>
                      <w:lock w:val="sdtLocked"/>
                      <w:richText/>
                    </w:sdtPr>
                    <w:sdtContent>
                      <w:r>
                        <w:rPr>
                          <w:color w:val="000000"/>
                          <w:szCs w:val="24"/>
                          <w:lang w:eastAsia="lt-LT"/>
                        </w:rPr>
                        <w:t>37</w:t>
                      </w:r>
                    </w:sdtContent>
                  </w:sdt>
                  <w:r>
                    <w:rPr>
                      <w:color w:val="000000"/>
                      <w:szCs w:val="24"/>
                      <w:lang w:eastAsia="lt-LT"/>
                    </w:rPr>
                    <w:t xml:space="preserve">. </w:t>
                  </w:r>
                  <w:r>
                    <w:rPr>
                      <w:color w:val="000000"/>
                      <w:szCs w:val="24"/>
                    </w:rPr>
                    <w:t xml:space="preserve">Kartu su </w:t>
                  </w:r>
                  <w:r>
                    <w:rPr>
                      <w:bCs/>
                      <w:color w:val="000000"/>
                      <w:szCs w:val="24"/>
                    </w:rPr>
                    <w:t>žinybiniais ženklais</w:t>
                  </w:r>
                  <w:r>
                    <w:rPr>
                      <w:color w:val="000000"/>
                      <w:szCs w:val="24"/>
                    </w:rPr>
                    <w:t xml:space="preserve"> apdovanojamiems pareigūnams išduodami ir </w:t>
                  </w:r>
                  <w:r>
                    <w:rPr>
                      <w:bCs/>
                      <w:color w:val="000000"/>
                      <w:szCs w:val="24"/>
                    </w:rPr>
                    <w:t>žinybinių ženklų</w:t>
                  </w:r>
                  <w:r>
                    <w:rPr>
                      <w:color w:val="000000"/>
                      <w:szCs w:val="24"/>
                    </w:rPr>
                    <w:t xml:space="preserve"> pakaitai – juostelės.</w:t>
                  </w:r>
                </w:p>
              </w:sdtContent>
            </w:sdt>
            <w:sdt>
              <w:sdtPr>
                <w:alias w:val="38 p."/>
                <w:tag w:val="part_417d77689f1b4b3c95efb0f0f00a5b75"/>
                <w:lock w:val="sdtLocked"/>
                <w:richText/>
              </w:sdtPr>
              <w:sdtContent>
                <w:p>
                  <w:pPr>
                    <w:spacing w:line="276" w:lineRule="auto"/>
                    <w:ind w:firstLine="709"/>
                    <w:jc w:val="both"/>
                    <w:rPr>
                      <w:color w:val="000000"/>
                      <w:szCs w:val="24"/>
                    </w:rPr>
                  </w:pPr>
                  <w:sdt>
                    <w:sdtPr>
                      <w:alias w:val="Numeris"/>
                      <w:tag w:val="nr_417d77689f1b4b3c95efb0f0f00a5b75"/>
                      <w:lock w:val="sdtLocked"/>
                      <w:richText/>
                    </w:sdtPr>
                    <w:sdtContent>
                      <w:r>
                        <w:rPr>
                          <w:color w:val="000000"/>
                          <w:szCs w:val="24"/>
                          <w:lang w:eastAsia="lt-LT"/>
                        </w:rPr>
                        <w:t>38</w:t>
                      </w:r>
                    </w:sdtContent>
                  </w:sdt>
                  <w:r>
                    <w:rPr>
                      <w:color w:val="000000"/>
                      <w:szCs w:val="24"/>
                      <w:lang w:eastAsia="lt-LT"/>
                    </w:rPr>
                    <w:t xml:space="preserve">. </w:t>
                  </w:r>
                  <w:r>
                    <w:rPr>
                      <w:color w:val="000000"/>
                      <w:szCs w:val="24"/>
                    </w:rPr>
                    <w:t>Šiame skyriuje nurodytų žinybinių ženklų svarbumo eilė:</w:t>
                  </w:r>
                </w:p>
                <w:sdt>
                  <w:sdtPr>
                    <w:alias w:val="38.1 pp."/>
                    <w:tag w:val="part_bb973f674d194b5b8551ca6046fd67e4"/>
                    <w:lock w:val="sdtLocked"/>
                    <w:richText/>
                  </w:sdtPr>
                  <w:sdtContent>
                    <w:p>
                      <w:pPr>
                        <w:spacing w:line="276" w:lineRule="auto"/>
                        <w:ind w:firstLine="709"/>
                        <w:jc w:val="both"/>
                        <w:rPr>
                          <w:bCs/>
                          <w:szCs w:val="24"/>
                        </w:rPr>
                      </w:pPr>
                      <w:sdt>
                        <w:sdtPr>
                          <w:alias w:val="Numeris"/>
                          <w:tag w:val="nr_bb973f674d194b5b8551ca6046fd67e4"/>
                          <w:lock w:val="sdtLocked"/>
                          <w:richText/>
                        </w:sdtPr>
                        <w:sdtContent>
                          <w:r>
                            <w:rPr>
                              <w:color w:val="000000"/>
                              <w:szCs w:val="24"/>
                            </w:rPr>
                            <w:t>38.1</w:t>
                          </w:r>
                        </w:sdtContent>
                      </w:sdt>
                      <w:r>
                        <w:rPr>
                          <w:color w:val="000000"/>
                          <w:szCs w:val="24"/>
                        </w:rPr>
                        <w:t xml:space="preserve">. </w:t>
                      </w:r>
                      <w:r>
                        <w:rPr>
                          <w:bCs/>
                          <w:szCs w:val="24"/>
                        </w:rPr>
                        <w:t>Lietuvos Respublikos muitinės garbės ženklas „Nuopelnų kryžius“;</w:t>
                      </w:r>
                    </w:p>
                  </w:sdtContent>
                </w:sdt>
                <w:sdt>
                  <w:sdtPr>
                    <w:alias w:val="38.2 pp."/>
                    <w:tag w:val="part_276f676a1fdc480f8db023de9c1b6461"/>
                    <w:lock w:val="sdtLocked"/>
                    <w:richText/>
                  </w:sdtPr>
                  <w:sdtContent>
                    <w:p>
                      <w:pPr>
                        <w:spacing w:line="276" w:lineRule="auto"/>
                        <w:ind w:firstLine="709"/>
                        <w:jc w:val="both"/>
                        <w:rPr>
                          <w:szCs w:val="24"/>
                        </w:rPr>
                      </w:pPr>
                      <w:sdt>
                        <w:sdtPr>
                          <w:alias w:val="Numeris"/>
                          <w:tag w:val="nr_276f676a1fdc480f8db023de9c1b6461"/>
                          <w:lock w:val="sdtLocked"/>
                          <w:richText/>
                        </w:sdtPr>
                        <w:sdtContent>
                          <w:r>
                            <w:rPr>
                              <w:szCs w:val="24"/>
                            </w:rPr>
                            <w:t>38.2</w:t>
                          </w:r>
                        </w:sdtContent>
                      </w:sdt>
                      <w:r>
                        <w:rPr>
                          <w:szCs w:val="24"/>
                        </w:rPr>
                        <w:t xml:space="preserve">. </w:t>
                      </w:r>
                      <w:r>
                        <w:rPr>
                          <w:bCs/>
                          <w:szCs w:val="24"/>
                        </w:rPr>
                        <w:t>Lietuvos Respublikos muitinės I laipsnio garbės ženklas „Už pasižymėjimą tarnyboje</w:t>
                      </w:r>
                      <w:r>
                        <w:rPr>
                          <w:szCs w:val="24"/>
                        </w:rPr>
                        <w:t>“;</w:t>
                      </w:r>
                    </w:p>
                  </w:sdtContent>
                </w:sdt>
                <w:sdt>
                  <w:sdtPr>
                    <w:alias w:val="38.3 pp."/>
                    <w:tag w:val="part_00c409139b1f43d79a72128e04fd0ead"/>
                    <w:lock w:val="sdtLocked"/>
                    <w:richText/>
                  </w:sdtPr>
                  <w:sdtContent>
                    <w:p>
                      <w:pPr>
                        <w:spacing w:line="276" w:lineRule="auto"/>
                        <w:ind w:firstLine="709"/>
                        <w:jc w:val="both"/>
                        <w:rPr>
                          <w:szCs w:val="24"/>
                        </w:rPr>
                      </w:pPr>
                      <w:sdt>
                        <w:sdtPr>
                          <w:alias w:val="Numeris"/>
                          <w:tag w:val="nr_00c409139b1f43d79a72128e04fd0ead"/>
                          <w:lock w:val="sdtLocked"/>
                          <w:richText/>
                        </w:sdtPr>
                        <w:sdtContent>
                          <w:r>
                            <w:rPr>
                              <w:szCs w:val="24"/>
                            </w:rPr>
                            <w:t>38.3</w:t>
                          </w:r>
                        </w:sdtContent>
                      </w:sdt>
                      <w:r>
                        <w:rPr>
                          <w:szCs w:val="24"/>
                        </w:rPr>
                        <w:t xml:space="preserve">. </w:t>
                      </w:r>
                      <w:r>
                        <w:rPr>
                          <w:bCs/>
                          <w:szCs w:val="24"/>
                        </w:rPr>
                        <w:t>Lietuvos Respublikos muitinės II laipsnio garbės ženklas „Už pasižymėjimą tarnyboje“</w:t>
                      </w:r>
                      <w:r>
                        <w:rPr>
                          <w:szCs w:val="24"/>
                        </w:rPr>
                        <w:t>;</w:t>
                      </w:r>
                    </w:p>
                  </w:sdtContent>
                </w:sdt>
                <w:sdt>
                  <w:sdtPr>
                    <w:alias w:val="38.4 pp."/>
                    <w:tag w:val="part_0fd9f4b7448b4c44891164d856707851"/>
                    <w:lock w:val="sdtLocked"/>
                    <w:richText/>
                  </w:sdtPr>
                  <w:sdtContent>
                    <w:p>
                      <w:pPr>
                        <w:spacing w:line="276" w:lineRule="auto"/>
                        <w:ind w:firstLine="709"/>
                        <w:jc w:val="both"/>
                        <w:rPr>
                          <w:szCs w:val="24"/>
                        </w:rPr>
                      </w:pPr>
                      <w:sdt>
                        <w:sdtPr>
                          <w:alias w:val="Numeris"/>
                          <w:tag w:val="nr_0fd9f4b7448b4c44891164d856707851"/>
                          <w:lock w:val="sdtLocked"/>
                          <w:richText/>
                        </w:sdtPr>
                        <w:sdtContent>
                          <w:r>
                            <w:rPr>
                              <w:szCs w:val="24"/>
                            </w:rPr>
                            <w:t>38.4</w:t>
                          </w:r>
                        </w:sdtContent>
                      </w:sdt>
                      <w:r>
                        <w:rPr>
                          <w:szCs w:val="24"/>
                        </w:rPr>
                        <w:t>.</w:t>
                      </w:r>
                      <w:r>
                        <w:rPr>
                          <w:color w:val="000000"/>
                          <w:szCs w:val="24"/>
                        </w:rPr>
                        <w:t xml:space="preserve"> </w:t>
                      </w:r>
                      <w:r>
                        <w:rPr>
                          <w:bCs/>
                          <w:szCs w:val="24"/>
                        </w:rPr>
                        <w:t>I laipsnio pasižymėjimo ženklas „Už nuopelnus Lietuvos muitinei“;</w:t>
                      </w:r>
                    </w:p>
                  </w:sdtContent>
                </w:sdt>
                <w:sdt>
                  <w:sdtPr>
                    <w:alias w:val="38.5 pp."/>
                    <w:tag w:val="part_d63382104f3d4e7aa8134d41b35bd1e3"/>
                    <w:lock w:val="sdtLocked"/>
                    <w:richText/>
                  </w:sdtPr>
                  <w:sdtContent>
                    <w:p>
                      <w:pPr>
                        <w:spacing w:line="276" w:lineRule="auto"/>
                        <w:ind w:firstLine="709"/>
                        <w:jc w:val="both"/>
                        <w:rPr>
                          <w:szCs w:val="24"/>
                        </w:rPr>
                      </w:pPr>
                      <w:sdt>
                        <w:sdtPr>
                          <w:alias w:val="Numeris"/>
                          <w:tag w:val="nr_d63382104f3d4e7aa8134d41b35bd1e3"/>
                          <w:lock w:val="sdtLocked"/>
                          <w:richText/>
                        </w:sdtPr>
                        <w:sdtContent>
                          <w:r>
                            <w:rPr>
                              <w:szCs w:val="24"/>
                            </w:rPr>
                            <w:t>38.5</w:t>
                          </w:r>
                        </w:sdtContent>
                      </w:sdt>
                      <w:r>
                        <w:rPr>
                          <w:szCs w:val="24"/>
                        </w:rPr>
                        <w:t xml:space="preserve">. </w:t>
                      </w:r>
                      <w:r>
                        <w:rPr>
                          <w:bCs/>
                          <w:szCs w:val="24"/>
                        </w:rPr>
                        <w:t>II laipsnio pasižymėjimo ženklas „Už nuopelnus Lietuvos muitinei“</w:t>
                      </w:r>
                      <w:r>
                        <w:rPr>
                          <w:szCs w:val="24"/>
                        </w:rPr>
                        <w:t>;</w:t>
                      </w:r>
                    </w:p>
                  </w:sdtContent>
                </w:sdt>
                <w:sdt>
                  <w:sdtPr>
                    <w:alias w:val="38.6 pp."/>
                    <w:tag w:val="part_626db4634b1b42609f525f2d3ed7344f"/>
                    <w:lock w:val="sdtLocked"/>
                    <w:richText/>
                  </w:sdtPr>
                  <w:sdtContent>
                    <w:p>
                      <w:pPr>
                        <w:spacing w:line="276" w:lineRule="auto"/>
                        <w:ind w:firstLine="709"/>
                        <w:jc w:val="both"/>
                        <w:rPr>
                          <w:szCs w:val="24"/>
                        </w:rPr>
                      </w:pPr>
                      <w:sdt>
                        <w:sdtPr>
                          <w:alias w:val="Numeris"/>
                          <w:tag w:val="nr_626db4634b1b42609f525f2d3ed7344f"/>
                          <w:lock w:val="sdtLocked"/>
                          <w:richText/>
                        </w:sdtPr>
                        <w:sdtContent>
                          <w:r>
                            <w:rPr>
                              <w:szCs w:val="24"/>
                            </w:rPr>
                            <w:t>38.6</w:t>
                          </w:r>
                        </w:sdtContent>
                      </w:sdt>
                      <w:r>
                        <w:rPr>
                          <w:szCs w:val="24"/>
                        </w:rPr>
                        <w:t xml:space="preserve">. </w:t>
                      </w:r>
                      <w:r>
                        <w:rPr>
                          <w:bCs/>
                          <w:szCs w:val="24"/>
                        </w:rPr>
                        <w:t>III laipsnio pasižymėjimo ženklas „Už nuopelnus Lietuvos muitinei“</w:t>
                      </w:r>
                      <w:r>
                        <w:rPr>
                          <w:szCs w:val="24"/>
                        </w:rPr>
                        <w:t>;</w:t>
                      </w:r>
                    </w:p>
                  </w:sdtContent>
                </w:sdt>
                <w:sdt>
                  <w:sdtPr>
                    <w:alias w:val="38.7 pp."/>
                    <w:tag w:val="part_568eb0901c254ea8bed6679864675f66"/>
                    <w:lock w:val="sdtLocked"/>
                    <w:richText/>
                  </w:sdtPr>
                  <w:sdtContent>
                    <w:p>
                      <w:pPr>
                        <w:spacing w:line="276" w:lineRule="auto"/>
                        <w:ind w:firstLine="709"/>
                        <w:jc w:val="both"/>
                        <w:rPr>
                          <w:szCs w:val="24"/>
                        </w:rPr>
                      </w:pPr>
                      <w:sdt>
                        <w:sdtPr>
                          <w:alias w:val="Numeris"/>
                          <w:tag w:val="nr_568eb0901c254ea8bed6679864675f66"/>
                          <w:lock w:val="sdtLocked"/>
                          <w:richText/>
                        </w:sdtPr>
                        <w:sdtContent>
                          <w:r>
                            <w:rPr>
                              <w:szCs w:val="24"/>
                            </w:rPr>
                            <w:t>38.7</w:t>
                          </w:r>
                        </w:sdtContent>
                      </w:sdt>
                      <w:r>
                        <w:rPr>
                          <w:szCs w:val="24"/>
                        </w:rPr>
                        <w:t xml:space="preserve">. </w:t>
                      </w:r>
                      <w:r>
                        <w:rPr>
                          <w:bCs/>
                          <w:szCs w:val="24"/>
                        </w:rPr>
                        <w:t>I laipsnio pasižymėjimo ženklas „Už nepriekaištingą tarnybą Lietuvos muitinėje“</w:t>
                      </w:r>
                      <w:r>
                        <w:rPr>
                          <w:szCs w:val="24"/>
                        </w:rPr>
                        <w:t>;</w:t>
                      </w:r>
                    </w:p>
                  </w:sdtContent>
                </w:sdt>
                <w:sdt>
                  <w:sdtPr>
                    <w:alias w:val="38.8 pp."/>
                    <w:tag w:val="part_4fc252d8d9444ff6928d2368b642cdce"/>
                    <w:lock w:val="sdtLocked"/>
                    <w:richText/>
                  </w:sdtPr>
                  <w:sdtContent>
                    <w:p>
                      <w:pPr>
                        <w:spacing w:line="276" w:lineRule="auto"/>
                        <w:ind w:firstLine="709"/>
                        <w:jc w:val="both"/>
                        <w:rPr>
                          <w:szCs w:val="24"/>
                        </w:rPr>
                      </w:pPr>
                      <w:sdt>
                        <w:sdtPr>
                          <w:alias w:val="Numeris"/>
                          <w:tag w:val="nr_4fc252d8d9444ff6928d2368b642cdce"/>
                          <w:lock w:val="sdtLocked"/>
                          <w:richText/>
                        </w:sdtPr>
                        <w:sdtContent>
                          <w:r>
                            <w:rPr>
                              <w:szCs w:val="24"/>
                            </w:rPr>
                            <w:t>38.8</w:t>
                          </w:r>
                        </w:sdtContent>
                      </w:sdt>
                      <w:r>
                        <w:rPr>
                          <w:szCs w:val="24"/>
                        </w:rPr>
                        <w:t xml:space="preserve">. </w:t>
                      </w:r>
                      <w:r>
                        <w:rPr>
                          <w:bCs/>
                          <w:szCs w:val="24"/>
                        </w:rPr>
                        <w:t>II laipsnio pasižymėjimo ženklas „Už nepriekaištingą tarnybą Lietuvos muitinėje</w:t>
                      </w:r>
                      <w:r>
                        <w:rPr>
                          <w:szCs w:val="24"/>
                        </w:rPr>
                        <w:t>“;</w:t>
                      </w:r>
                    </w:p>
                  </w:sdtContent>
                </w:sdt>
                <w:sdt>
                  <w:sdtPr>
                    <w:alias w:val="38.9 pp."/>
                    <w:tag w:val="part_0ee39ee44d8b42f4a31944777b20e592"/>
                    <w:lock w:val="sdtLocked"/>
                    <w:richText/>
                  </w:sdtPr>
                  <w:sdtContent>
                    <w:p>
                      <w:pPr>
                        <w:spacing w:line="276" w:lineRule="auto"/>
                        <w:ind w:firstLine="709"/>
                        <w:jc w:val="both"/>
                        <w:rPr>
                          <w:szCs w:val="24"/>
                        </w:rPr>
                      </w:pPr>
                      <w:sdt>
                        <w:sdtPr>
                          <w:alias w:val="Numeris"/>
                          <w:tag w:val="nr_0ee39ee44d8b42f4a31944777b20e592"/>
                          <w:lock w:val="sdtLocked"/>
                          <w:richText/>
                        </w:sdtPr>
                        <w:sdtContent>
                          <w:r>
                            <w:rPr>
                              <w:szCs w:val="24"/>
                            </w:rPr>
                            <w:t>38.9</w:t>
                          </w:r>
                        </w:sdtContent>
                      </w:sdt>
                      <w:r>
                        <w:rPr>
                          <w:szCs w:val="24"/>
                        </w:rPr>
                        <w:t xml:space="preserve">. </w:t>
                      </w:r>
                      <w:r>
                        <w:rPr>
                          <w:bCs/>
                          <w:szCs w:val="24"/>
                        </w:rPr>
                        <w:t>III laipsnio pasižymėjimo ženklas „Už nepriekaištingą tarnybą Lietuvos muitinėje</w:t>
                      </w:r>
                      <w:r>
                        <w:rPr>
                          <w:szCs w:val="24"/>
                        </w:rPr>
                        <w:t>“.</w:t>
                      </w:r>
                    </w:p>
                  </w:sdtContent>
                </w:sdt>
              </w:sdtContent>
            </w:sdt>
            <w:sdt>
              <w:sdtPr>
                <w:alias w:val="39 p."/>
                <w:tag w:val="part_f056804f3af140188cc99d39824093b3"/>
                <w:lock w:val="sdtLocked"/>
                <w:richText/>
              </w:sdtPr>
              <w:sdtContent>
                <w:p>
                  <w:pPr>
                    <w:tabs>
                      <w:tab w:val="left" w:pos="1134"/>
                      <w:tab w:val="center" w:pos="4153"/>
                      <w:tab w:val="right" w:pos="8306"/>
                    </w:tabs>
                    <w:spacing w:line="276" w:lineRule="auto"/>
                    <w:ind w:firstLine="709"/>
                    <w:jc w:val="both"/>
                    <w:rPr>
                      <w:color w:val="000000"/>
                      <w:szCs w:val="24"/>
                    </w:rPr>
                  </w:pPr>
                  <w:sdt>
                    <w:sdtPr>
                      <w:alias w:val="Numeris"/>
                      <w:tag w:val="nr_f056804f3af140188cc99d39824093b3"/>
                      <w:lock w:val="sdtLocked"/>
                      <w:richText/>
                    </w:sdtPr>
                    <w:sdtContent>
                      <w:r>
                        <w:rPr>
                          <w:color w:val="000000"/>
                          <w:szCs w:val="24"/>
                        </w:rPr>
                        <w:t>39</w:t>
                      </w:r>
                    </w:sdtContent>
                  </w:sdt>
                  <w:r>
                    <w:rPr>
                      <w:color w:val="000000"/>
                      <w:szCs w:val="24"/>
                    </w:rPr>
                    <w:t xml:space="preserve">. </w:t>
                  </w:r>
                  <w:r>
                    <w:rPr>
                      <w:bCs/>
                      <w:color w:val="000000"/>
                      <w:szCs w:val="24"/>
                    </w:rPr>
                    <w:t xml:space="preserve">Pasižymėjimo ženklu „Už nepriekaištingą tarnybą Lietuvos muitinėje“ pareigūnai apdovanojami nuosekliai – pradedant nuo žemiausio </w:t>
                  </w:r>
                  <w:r>
                    <w:rPr>
                      <w:bCs/>
                      <w:szCs w:val="24"/>
                    </w:rPr>
                    <w:t>III laipsnio pasižymėjimo ženklo „Už nepriekaištingą tarnybą Lietuvos muitinėje“.</w:t>
                  </w:r>
                </w:p>
                <w:p>
                  <w:pPr>
                    <w:tabs>
                      <w:tab w:val="left" w:pos="1134"/>
                      <w:tab w:val="center" w:pos="4153"/>
                      <w:tab w:val="right" w:pos="8306"/>
                    </w:tabs>
                    <w:spacing w:line="276" w:lineRule="auto"/>
                    <w:ind w:firstLine="709"/>
                    <w:jc w:val="both"/>
                    <w:rPr>
                      <w:bCs/>
                      <w:szCs w:val="24"/>
                    </w:rPr>
                  </w:pPr>
                  <w:r>
                    <w:rPr>
                      <w:bCs/>
                      <w:color w:val="000000"/>
                      <w:szCs w:val="24"/>
                    </w:rPr>
                    <w:t>Pasižymėjimo ženklu „</w:t>
                  </w:r>
                  <w:r>
                    <w:rPr>
                      <w:bCs/>
                      <w:szCs w:val="24"/>
                    </w:rPr>
                    <w:t>Už nuopelnus Lietuvos muitinei</w:t>
                  </w:r>
                  <w:r>
                    <w:rPr>
                      <w:bCs/>
                      <w:color w:val="000000"/>
                      <w:szCs w:val="24"/>
                    </w:rPr>
                    <w:t xml:space="preserve">“ pareigūnai apdovanojami nuosekliai – pradedant nuo žemiausio </w:t>
                  </w:r>
                  <w:r>
                    <w:rPr>
                      <w:bCs/>
                      <w:szCs w:val="24"/>
                    </w:rPr>
                    <w:t>III laipsnio pasižymėjimo ženklo „Už nuopelnus Lietuvos muitinei“.</w:t>
                  </w:r>
                </w:p>
                <w:p>
                  <w:pPr>
                    <w:tabs>
                      <w:tab w:val="left" w:pos="1134"/>
                      <w:tab w:val="center" w:pos="4153"/>
                      <w:tab w:val="right" w:pos="8306"/>
                    </w:tabs>
                    <w:spacing w:line="276" w:lineRule="auto"/>
                    <w:ind w:firstLine="709"/>
                    <w:jc w:val="both"/>
                    <w:rPr>
                      <w:bCs/>
                      <w:szCs w:val="24"/>
                    </w:rPr>
                  </w:pPr>
                  <w:r>
                    <w:rPr>
                      <w:bCs/>
                      <w:color w:val="000000"/>
                      <w:szCs w:val="24"/>
                    </w:rPr>
                    <w:t>Lietuvos Respublikos muitinės garbės ženklu „</w:t>
                  </w:r>
                  <w:r>
                    <w:rPr>
                      <w:bCs/>
                      <w:szCs w:val="24"/>
                    </w:rPr>
                    <w:t>Už pasižymėjimą tarnyboje</w:t>
                  </w:r>
                  <w:r>
                    <w:rPr>
                      <w:bCs/>
                      <w:color w:val="000000"/>
                      <w:szCs w:val="24"/>
                    </w:rPr>
                    <w:t xml:space="preserve">“ pareigūnai apdovanojami nuosekliai – pradedant nuo žemiausio Lietuvos Respublikos muitinės </w:t>
                  </w:r>
                  <w:r>
                    <w:rPr>
                      <w:bCs/>
                      <w:szCs w:val="24"/>
                    </w:rPr>
                    <w:t>II laipsnio garbės ženklo „Už pasižymėjimą tarnyboje“.</w:t>
                  </w:r>
                </w:p>
                <w:p>
                  <w:pPr>
                    <w:tabs>
                      <w:tab w:val="left" w:pos="1134"/>
                      <w:tab w:val="center" w:pos="4153"/>
                      <w:tab w:val="right" w:pos="8306"/>
                    </w:tabs>
                    <w:spacing w:line="276" w:lineRule="auto"/>
                    <w:ind w:firstLine="709"/>
                    <w:jc w:val="both"/>
                    <w:rPr>
                      <w:bCs/>
                      <w:szCs w:val="24"/>
                    </w:rPr>
                  </w:pPr>
                  <w:r>
                    <w:rPr>
                      <w:bCs/>
                      <w:szCs w:val="24"/>
                    </w:rPr>
                    <w:t>Lietuvos Respublikos muitinės garbės ženklu „Nuopelnų kryžius“ apdovanojama neatsižvelgiant į tai, ar pareigūnas buvo apdovanotas kitu šiame skyriuje nurodytu žinybiniu ženklu. Lietuvos Respublikos muitinės II laipsnio garbės ženklu „Už pasižymėjimą tarnyboje“ apdovanojama neatsižvelgiant į tai, ar pareigūnas buvo apdovanotas Aprašo 38.1, 38.4–38.9 papunkčiuose nurodytais žinybiniais ženklais. III laipsnio pasižymėjimo ženklu „Už nuopelnus Lietuvos muitinei“ apdovanojama neatsižvelgiant į tai, ar pareigūnas buvo apdovanotas Aprašo 38.1–38.3, 38.7–38.9 papunkčiuose nurodytais žinybiniais ženklais.</w:t>
                  </w:r>
                </w:p>
              </w:sdtContent>
            </w:sdt>
            <w:sdt>
              <w:sdtPr>
                <w:alias w:val="40 p."/>
                <w:tag w:val="part_f3ad06bf508a4f698494db6ca550c893"/>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f3ad06bf508a4f698494db6ca550c893"/>
                      <w:lock w:val="sdtLocked"/>
                      <w:richText/>
                    </w:sdtPr>
                    <w:sdtContent>
                      <w:r>
                        <w:rPr>
                          <w:color w:val="000000"/>
                          <w:szCs w:val="24"/>
                        </w:rPr>
                        <w:t>40</w:t>
                      </w:r>
                    </w:sdtContent>
                  </w:sdt>
                  <w:r>
                    <w:rPr>
                      <w:color w:val="000000"/>
                      <w:szCs w:val="24"/>
                    </w:rPr>
                    <w:t>. Antrą kartą tuo pačiu žinybiniu ženklu (to paties laipsnio žinybiniu ženklu) neapdovanojama.</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0f162014ef11ee9f7ec2ffce8b47bc">
                <w:r w:rsidRPr="00532B9F">
                  <w:rPr>
                    <w:rFonts w:ascii="Arial" w:eastAsia="MS Mincho" w:hAnsi="Arial"/>
                    <w:sz w:val="20"/>
                    <w:i/>
                    <w:iCs/>
                    <w:color w:val="0000FF" w:themeColor="hyperlink"/>
                    <w:u w:val="single"/>
                  </w:rPr>
                  <w:t>1V-399</w:t>
                </w:r>
              </w:fldSimple>
              <w:r>
                <w:rPr>
                  <w:rFonts w:ascii="Arial" w:eastAsia="MS Mincho" w:hAnsi="Arial"/>
                  <w:sz w:val="20"/>
                  <w:i/>
                  <w:iCs/>
                </w:rPr>
                <w:t>,
2023-06-27,
paskelbta TAR 2023-06-27, i. k. 2023-12878            </w:t>
              </w:r>
            </w:p>
            <w:p/>
          </w:sdtContent>
        </w:sdt>
        <w:sdt>
          <w:sdtPr>
            <w:alias w:val="skyrius"/>
            <w:tag w:val="part_c980678a045e4f91af97b7c26b2b771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c980678a045e4f91af97b7c26b2b771d"/>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c980678a045e4f91af97b7c26b2b771d"/>
                  <w:lock w:val="sdtLocked"/>
                  <w:richText/>
                </w:sdtPr>
                <w:sdtContent>
                  <w:r>
                    <w:rPr>
                      <w:b/>
                      <w:szCs w:val="24"/>
                      <w:lang w:eastAsia="lt-LT"/>
                    </w:rPr>
                    <w:t>APDOVANOJIMO VARDINIU GINKLU TVARKA</w:t>
                  </w:r>
                </w:sdtContent>
              </w:sdt>
            </w:p>
            <w:p>
              <w:pPr>
                <w:widowControl w:val="0"/>
                <w:tabs>
                  <w:tab w:val="left" w:pos="709"/>
                  <w:tab w:val="left" w:pos="993"/>
                  <w:tab w:val="left" w:pos="1134"/>
                </w:tabs>
                <w:ind w:firstLine="720"/>
                <w:jc w:val="both"/>
                <w:rPr>
                  <w:color w:val="000000"/>
                  <w:szCs w:val="24"/>
                  <w:lang w:eastAsia="lt-LT"/>
                </w:rPr>
              </w:pPr>
            </w:p>
            <w:sdt>
              <w:sdtPr>
                <w:alias w:val="41 p."/>
                <w:tag w:val="part_88df0f858ab14bdbaf5b0b2c8274ff4a"/>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88df0f858ab14bdbaf5b0b2c8274ff4a"/>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6bd97af503114a9a975e3d473fe3859f"/>
                <w:lock w:val="sdtLocked"/>
                <w:richText/>
              </w:sdtPr>
              <w:sdtContent>
                <w:p>
                  <w:pPr>
                    <w:ind w:firstLine="720"/>
                    <w:jc w:val="both"/>
                    <w:rPr>
                      <w:szCs w:val="24"/>
                    </w:rPr>
                  </w:pPr>
                  <w:sdt>
                    <w:sdtPr>
                      <w:alias w:val="Numeris"/>
                      <w:tag w:val="nr_6bd97af503114a9a975e3d473fe3859f"/>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4751f1dfb2394fd58b2dc1b570135d29"/>
                <w:lock w:val="sdtLocked"/>
                <w:richText/>
              </w:sdtPr>
              <w:sdtContent>
                <w:p>
                  <w:pPr>
                    <w:ind w:firstLine="720"/>
                    <w:jc w:val="both"/>
                    <w:rPr>
                      <w:szCs w:val="24"/>
                    </w:rPr>
                  </w:pPr>
                  <w:sdt>
                    <w:sdtPr>
                      <w:alias w:val="Numeris"/>
                      <w:tag w:val="nr_4751f1dfb2394fd58b2dc1b570135d29"/>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e1ba334b2570425480a6f7f292c4115e"/>
                <w:lock w:val="sdtLocked"/>
                <w:richText/>
              </w:sdtPr>
              <w:sdtContent>
                <w:p>
                  <w:pPr>
                    <w:ind w:firstLine="720"/>
                    <w:jc w:val="both"/>
                    <w:rPr>
                      <w:szCs w:val="24"/>
                    </w:rPr>
                  </w:pPr>
                  <w:sdt>
                    <w:sdtPr>
                      <w:alias w:val="Numeris"/>
                      <w:tag w:val="nr_e1ba334b2570425480a6f7f292c4115e"/>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0a2825b4333a41359da005ab2871d9b4"/>
                <w:lock w:val="sdtLocked"/>
                <w:richText/>
              </w:sdtPr>
              <w:sdtContent>
                <w:p>
                  <w:pPr>
                    <w:widowControl w:val="0"/>
                    <w:ind w:firstLine="720"/>
                    <w:jc w:val="both"/>
                    <w:rPr>
                      <w:szCs w:val="24"/>
                      <w:lang w:eastAsia="lt-LT"/>
                    </w:rPr>
                  </w:pPr>
                  <w:sdt>
                    <w:sdtPr>
                      <w:alias w:val="Numeris"/>
                      <w:tag w:val="nr_0a2825b4333a41359da005ab2871d9b4"/>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04cf4b015e814e0cb2fecf75354c5cc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4cf4b015e814e0cb2fecf75354c5ccf"/>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7386e4b377ca4c978d08ca01ab0bca72"/>
                <w:lock w:val="sdtLocked"/>
                <w:richText/>
              </w:sdtPr>
              <w:sdtContent>
                <w:p>
                  <w:pPr>
                    <w:ind w:firstLine="720"/>
                    <w:jc w:val="both"/>
                    <w:rPr>
                      <w:szCs w:val="24"/>
                    </w:rPr>
                  </w:pPr>
                  <w:sdt>
                    <w:sdtPr>
                      <w:alias w:val="Numeris"/>
                      <w:tag w:val="nr_7386e4b377ca4c978d08ca01ab0bca72"/>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62795d32dda14541a5ef79a19d3dd725"/>
                <w:lock w:val="sdtLocked"/>
                <w:richText/>
              </w:sdtPr>
              <w:sdtContent>
                <w:p>
                  <w:pPr>
                    <w:ind w:firstLine="709"/>
                    <w:jc w:val="both"/>
                    <w:rPr>
                      <w:szCs w:val="24"/>
                    </w:rPr>
                  </w:pPr>
                  <w:sdt>
                    <w:sdtPr>
                      <w:alias w:val="Numeris"/>
                      <w:tag w:val="nr_62795d32dda14541a5ef79a19d3dd725"/>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d7c49edd1df14b6b82f05d02fae23f0c"/>
                <w:lock w:val="sdtLocked"/>
                <w:richText/>
              </w:sdtPr>
              <w:sdtContent>
                <w:p>
                  <w:pPr>
                    <w:ind w:firstLine="709"/>
                    <w:jc w:val="both"/>
                    <w:rPr>
                      <w:szCs w:val="24"/>
                    </w:rPr>
                  </w:pPr>
                  <w:sdt>
                    <w:sdtPr>
                      <w:alias w:val="Numeris"/>
                      <w:tag w:val="nr_d7c49edd1df14b6b82f05d02fae23f0c"/>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592d7103fe40405599a508599702e3e1"/>
                <w:lock w:val="sdtLocked"/>
                <w:richText/>
              </w:sdtPr>
              <w:sdtContent>
                <w:p>
                  <w:pPr>
                    <w:ind w:firstLine="709"/>
                    <w:jc w:val="both"/>
                    <w:rPr>
                      <w:szCs w:val="24"/>
                    </w:rPr>
                  </w:pPr>
                  <w:sdt>
                    <w:sdtPr>
                      <w:alias w:val="Numeris"/>
                      <w:tag w:val="nr_592d7103fe40405599a508599702e3e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f400d58ecb944a8a9f1f7af702544d8b"/>
                <w:lock w:val="sdtLocked"/>
                <w:richText/>
              </w:sdtPr>
              <w:sdtContent>
                <w:p>
                  <w:pPr>
                    <w:tabs>
                      <w:tab w:val="left" w:pos="709"/>
                      <w:tab w:val="left" w:pos="1134"/>
                      <w:tab w:val="left" w:pos="1418"/>
                    </w:tabs>
                    <w:ind w:firstLine="709"/>
                    <w:jc w:val="both"/>
                    <w:rPr>
                      <w:szCs w:val="24"/>
                    </w:rPr>
                  </w:pPr>
                  <w:sdt>
                    <w:sdtPr>
                      <w:alias w:val="Numeris"/>
                      <w:tag w:val="nr_f400d58ecb944a8a9f1f7af702544d8b"/>
                      <w:lock w:val="sdtLocked"/>
                      <w:richText/>
                    </w:sdtPr>
                    <w:sdtContent>
                      <w:r>
                        <w:rPr>
                          <w:szCs w:val="24"/>
                        </w:rPr>
                        <w:t>51</w:t>
                      </w:r>
                    </w:sdtContent>
                  </w:sdt>
                  <w:r>
                    <w:rPr>
                      <w:szCs w:val="24"/>
                    </w:rPr>
                    <w:t>. Praradęs vardinį ginklą pareigūnas apie tai nedelsdamas privalo pranešti teritorinei policijos įstaigai.</w:t>
                  </w:r>
                </w:p>
                <w:p>
                  <w:pPr>
                    <w:tabs>
                      <w:tab w:val="left" w:pos="709"/>
                      <w:tab w:val="left" w:pos="1134"/>
                      <w:tab w:val="left" w:pos="1418"/>
                    </w:tabs>
                    <w:ind w:firstLine="709"/>
                    <w:jc w:val="both"/>
                  </w:pPr>
                </w:p>
              </w:sdtContent>
            </w:sdt>
          </w:sdtContent>
        </w:sdt>
        <w:sdt>
          <w:sdtPr>
            <w:alias w:val="skyrius"/>
            <w:tag w:val="part_f28a8dad068e4f0abdb48908ffa8e176"/>
            <w:lock w:val="sdtLocked"/>
            <w:richText/>
          </w:sdtPr>
          <w:sdtContent>
            <w:p>
              <w:pPr>
                <w:jc w:val="center"/>
                <w:rPr>
                  <w:b/>
                  <w:color w:val="000000"/>
                  <w:szCs w:val="24"/>
                  <w:lang w:eastAsia="lt-LT"/>
                </w:rPr>
              </w:pPr>
              <w:sdt>
                <w:sdtPr>
                  <w:alias w:val="Numeris"/>
                  <w:tag w:val="nr_f28a8dad068e4f0abdb48908ffa8e176"/>
                  <w:lock w:val="sdtLocked"/>
                  <w:richText/>
                </w:sdtPr>
                <w:sdtContent>
                  <w:r>
                    <w:rPr>
                      <w:b/>
                      <w:bCs/>
                      <w:color w:val="000000"/>
                      <w:szCs w:val="24"/>
                    </w:rPr>
                    <w:t>VII</w:t>
                  </w:r>
                </w:sdtContent>
              </w:sdt>
              <w:r>
                <w:rPr>
                  <w:b/>
                  <w:bCs/>
                  <w:color w:val="000000"/>
                  <w:szCs w:val="24"/>
                </w:rPr>
                <w:t> SKYRIUS</w:t>
              </w:r>
            </w:p>
            <w:p>
              <w:pPr>
                <w:jc w:val="center"/>
                <w:rPr>
                  <w:b/>
                  <w:color w:val="000000"/>
                  <w:szCs w:val="24"/>
                </w:rPr>
              </w:pPr>
              <w:sdt>
                <w:sdtPr>
                  <w:alias w:val="Pavadinimas"/>
                  <w:tag w:val="title_f28a8dad068e4f0abdb48908ffa8e176"/>
                  <w:lock w:val="sdtLocked"/>
                  <w:richText/>
                </w:sdtPr>
                <w:sdtContent>
                  <w:r>
                    <w:rPr>
                      <w:b/>
                      <w:bCs/>
                      <w:color w:val="000000"/>
                      <w:szCs w:val="24"/>
                    </w:rPr>
                    <w:t>PAREIGŪNŲ APDOVANOJIMŲ ATĖMIMAS</w:t>
                  </w:r>
                </w:sdtContent>
              </w:sdt>
            </w:p>
            <w:p>
              <w:pPr>
                <w:ind w:firstLine="771"/>
                <w:jc w:val="both"/>
                <w:rPr>
                  <w:color w:val="000000"/>
                  <w:szCs w:val="24"/>
                </w:rPr>
              </w:pPr>
            </w:p>
            <w:sdt>
              <w:sdtPr>
                <w:alias w:val="52 p."/>
                <w:tag w:val="part_141de6f6f0db4e808b8b09912bf0f705"/>
                <w:lock w:val="sdtLocked"/>
                <w:richText/>
              </w:sdtPr>
              <w:sdtContent>
                <w:p>
                  <w:pPr>
                    <w:ind w:firstLine="709"/>
                    <w:jc w:val="both"/>
                    <w:rPr>
                      <w:color w:val="000000"/>
                      <w:szCs w:val="24"/>
                    </w:rPr>
                  </w:pPr>
                  <w:sdt>
                    <w:sdtPr>
                      <w:alias w:val="Numeris"/>
                      <w:tag w:val="nr_141de6f6f0db4e808b8b09912bf0f705"/>
                      <w:lock w:val="sdtLocked"/>
                      <w:richText/>
                    </w:sdtPr>
                    <w:sdtContent>
                      <w:r>
                        <w:rPr>
                          <w:color w:val="000000"/>
                          <w:szCs w:val="24"/>
                        </w:rPr>
                        <w:t>52</w:t>
                      </w:r>
                    </w:sdtContent>
                  </w:sdt>
                  <w:r>
                    <w:rPr>
                      <w:color w:val="000000"/>
                      <w:szCs w:val="24"/>
                    </w:rPr>
                    <w:t>. Paaiškėjus aplinkybėms, dėl kurių pareigūnas negalėjo būti apdovanotas, arba kai pareigūnas pažemina pareigūno vardą, asmuo, skyręs apdovanojimą, įvertinęs tai, kokiomis aplinkybėmis ir už kokius nuopelnus pareigūnas buvo apdovanotas, kitas reikšmingas aplinkybes, ir vadovaudamasis protingumo ir proporcingumo principais, ne vėliau kaip per 10 darbo dienų nuo aplinkybių, dėl kurių pareigūnas negalėjo būti apdovanotas, paaiškėjimo ar pripažinimo, kad pareigūnas pažemino pareigūno vardą, priima sprendimą dėl apdovanojimo atėmimo. Priėmęs sprendimą atimti konkretų pareigūno apdovanojimą, asmuo, skyręs šį apdovanojimą, įsakymą dėl pareigūno apdovanojimo pripažįsta netekusiu galios. Su šiuo įsakymu pareigūnas supažindinamas per 3 darbo dienas nuo jo priėmimo. Asmeniui, kuris atleistas iš vidaus tarnybos, šio įsakymo kopija per 3 darbo dienas nuo jo priėmimo išsiunčiama registruota pašto siunta pagal nurodyto asmens paskutinę deklaruotą gyvenamąją vietą ir papildomai gali būti išsiunčiama žinomu šio asmens elektroniniu paštu.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53 p."/>
                <w:tag w:val="part_cb77988de4594972b542e58c151844ad"/>
                <w:lock w:val="sdtLocked"/>
                <w:richText/>
              </w:sdtPr>
              <w:sdtContent>
                <w:p>
                  <w:pPr>
                    <w:ind w:firstLine="709"/>
                    <w:jc w:val="both"/>
                    <w:rPr>
                      <w:color w:val="000000"/>
                      <w:szCs w:val="24"/>
                      <w:lang w:eastAsia="lt-LT"/>
                    </w:rPr>
                  </w:pPr>
                  <w:sdt>
                    <w:sdtPr>
                      <w:alias w:val="Numeris"/>
                      <w:tag w:val="nr_cb77988de4594972b542e58c151844ad"/>
                      <w:lock w:val="sdtLocked"/>
                      <w:richText/>
                    </w:sdtPr>
                    <w:sdtContent>
                      <w:r>
                        <w:rPr>
                          <w:color w:val="000000"/>
                          <w:szCs w:val="24"/>
                        </w:rPr>
                        <w:t>53</w:t>
                      </w:r>
                    </w:sdtContent>
                  </w:sdt>
                  <w:r>
                    <w:rPr>
                      <w:color w:val="000000"/>
                      <w:szCs w:val="24"/>
                    </w:rPr>
                    <w:t>. Pareigūnas (taip pat asmuo, atleistas iš vidaus tarnybos) per 15 darbo dienų nuo jo supažindinimo su Aprašo 52 punkte nurodytu įsakymu dienos arba šio įsakymo kopijos gavimo Aprašo 52 punkte nustatyta tvarka privalo grąžinti įteiktus Aprašo 52 punkte nurodytus apdovanojimus ir apdovanojimo dokumentus įstaigai, kurios vadovas skyrė apdovanojimus. Tais atvejais, kai pareigūnas atleidžiamas iš vidaus tarnybos, jis privalo grąžinti įteiktus Aprašo 52 punkte nurodytus apdovanojimus ir apdovanojimo dokumentus įstaigai, kurios vadovas skyrė apdovanojimus, iki jo atleidimo iš vidaus tarnybos dienos.</w:t>
                  </w:r>
                  <w:r>
                    <w:t xml:space="preserve"> </w:t>
                  </w:r>
                </w:p>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skyrius"/>
            <w:tag w:val="part_edd8bf30a8d24a1f980b8b8d41c03bc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dd8bf30a8d24a1f980b8b8d41c03bc6"/>
                  <w:lock w:val="sdtLocked"/>
                  <w:richText/>
                </w:sdtPr>
                <w:sdtContent>
                  <w:r>
                    <w:rPr>
                      <w:b/>
                      <w:szCs w:val="24"/>
                      <w:lang w:eastAsia="lt-LT"/>
                    </w:rPr>
                    <w:t>VIII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dd8bf30a8d24a1f980b8b8d41c03bc6"/>
                  <w:lock w:val="sdtLocked"/>
                  <w:richText/>
                </w:sdtPr>
                <w:sdtContent>
                  <w:r>
                    <w:rPr>
                      <w:b/>
                      <w:szCs w:val="24"/>
                      <w:lang w:eastAsia="lt-LT"/>
                    </w:rPr>
                    <w:t>BAIGIAMOSIOS NUOTATOS</w:t>
                  </w:r>
                </w:sdtContent>
              </w:sdt>
            </w:p>
            <w:p>
              <w:pPr>
                <w:pStyle w:val="PlainText"/>
                <w:rPr>
                  <w:rFonts w:ascii="Arial" w:eastAsia="MS Mincho" w:hAnsi="Arial"/>
                  <w:sz w:val="20"/>
                  <w:i/>
                  <w:iCs/>
                </w:rPr>
              </w:pPr>
              <w:r>
                <w:rPr>
                  <w:rFonts w:ascii="Arial" w:eastAsia="MS Mincho" w:hAnsi="Arial"/>
                  <w:sz w:val="20"/>
                  <w:i/>
                  <w:iCs/>
                </w:rPr>
                <w:t>Skyriaus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
              <w:sdtPr>
                <w:alias w:val="54 p."/>
                <w:tag w:val="part_bc7ba1f0eaaf434d92153054d05e12b5"/>
                <w:lock w:val="sdtLocked"/>
                <w:richText/>
              </w:sdtPr>
              <w:sdtContent>
                <w:p>
                  <w:pPr>
                    <w:tabs>
                      <w:tab w:val="left" w:pos="1276"/>
                    </w:tabs>
                    <w:ind w:firstLine="709"/>
                    <w:jc w:val="both"/>
                    <w:textAlignment w:val="center"/>
                    <w:rPr>
                      <w:color w:val="000000"/>
                      <w:szCs w:val="24"/>
                      <w:lang w:eastAsia="lt-LT"/>
                    </w:rPr>
                  </w:pPr>
                  <w:sdt>
                    <w:sdtPr>
                      <w:alias w:val="Numeris"/>
                      <w:tag w:val="nr_bc7ba1f0eaaf434d92153054d05e12b5"/>
                      <w:lock w:val="sdtLocked"/>
                      <w:richText/>
                    </w:sdtPr>
                    <w:sdtContent>
                      <w:r>
                        <w:rPr>
                          <w:szCs w:val="24"/>
                        </w:rPr>
                        <w:t>54</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Content>
        </w:sdt>
        <w:sdt>
          <w:sdtPr>
            <w:alias w:val="pabaiga"/>
            <w:tag w:val="part_d9b046f1d8d4452a8dbc605e75b14950"/>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3732cba5e23d4cd4a81a2c533d0cc13b"/>
                <w:lock w:val="sdtLocked"/>
                <w:richText/>
              </w:sdtPr>
              <w:sdtContent>
                <w:p>
                  <w:pPr>
                    <w:ind w:firstLine="709"/>
                    <w:jc w:val="both"/>
                  </w:pPr>
                  <w:sdt>
                    <w:sdtPr>
                      <w:alias w:val="Numeris"/>
                      <w:tag w:val="nr_3732cba5e23d4cd4a81a2c533d0cc13b"/>
                      <w:lock w:val="sdtLocked"/>
                      <w:richText/>
                    </w:sdtPr>
                    <w:sdtContent>
                      <w:r>
                        <w:t>1</w:t>
                      </w:r>
                    </w:sdtContent>
                  </w:sdt>
                  <w: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ind w:firstLine="709"/>
                    <w:jc w:val="both"/>
                  </w:pPr>
                  <w: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5d83a043ee11ea829bc2bea81c1194">
                    <w:r w:rsidRPr="00532B9F">
                      <w:rPr>
                        <w:rFonts w:ascii="Arial" w:eastAsia="MS Mincho" w:hAnsi="Arial"/>
                        <w:sz w:val="20"/>
                        <w:i/>
                        <w:iCs/>
                        <w:color w:val="0000FF" w:themeColor="hyperlink"/>
                        <w:u w:val="single"/>
                      </w:rPr>
                      <w:t>1V-80</w:t>
                    </w:r>
                  </w:fldSimple>
                  <w:r>
                    <w:rPr>
                      <w:rFonts w:ascii="Arial" w:eastAsia="MS Mincho" w:hAnsi="Arial"/>
                      <w:sz w:val="20"/>
                      <w:i/>
                      <w:iCs/>
                    </w:rPr>
                    <w:t>,
2020-01-31,
paskelbta TAR 2020-01-31, i. k. 2020-02223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5ba90cc0f11ea997c9ee767e856b4">
                    <w:r w:rsidRPr="00532B9F">
                      <w:rPr>
                        <w:rFonts w:ascii="Arial" w:eastAsia="MS Mincho" w:hAnsi="Arial"/>
                        <w:sz w:val="20"/>
                        <w:i/>
                        <w:iCs/>
                        <w:color w:val="0000FF" w:themeColor="hyperlink"/>
                        <w:u w:val="single"/>
                      </w:rPr>
                      <w:t>1V-733</w:t>
                    </w:r>
                  </w:fldSimple>
                  <w:r>
                    <w:rPr>
                      <w:rFonts w:ascii="Arial" w:eastAsia="MS Mincho" w:hAnsi="Arial"/>
                      <w:sz w:val="20"/>
                      <w:i/>
                      <w:iCs/>
                    </w:rPr>
                    <w:t>,
2020-07-22,
paskelbta TAR 2020-07-22, i. k. 2020-16240            </w:t>
                  </w:r>
                </w:p>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8a08c1c80198410cb64c6d296998c6ce"/>
                <w:lock w:val="sdtLocked"/>
                <w:richText/>
              </w:sdtPr>
              <w:sdtContent>
                <w:p>
                  <w:pPr>
                    <w:ind w:firstLine="709"/>
                    <w:jc w:val="both"/>
                    <w:rPr>
                      <w:szCs w:val="24"/>
                      <w:lang w:eastAsia="lt-LT"/>
                    </w:rPr>
                  </w:pPr>
                  <w:sdt>
                    <w:sdtPr>
                      <w:alias w:val="Numeris"/>
                      <w:tag w:val="nr_8a08c1c80198410cb64c6d296998c6ce"/>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5ba90cc0f11ea997c9ee767e856b4">
                    <w:r w:rsidRPr="00532B9F">
                      <w:rPr>
                        <w:rFonts w:ascii="Arial" w:eastAsia="MS Mincho" w:hAnsi="Arial"/>
                        <w:sz w:val="20"/>
                        <w:i/>
                        <w:iCs/>
                        <w:color w:val="0000FF" w:themeColor="hyperlink"/>
                        <w:u w:val="single"/>
                      </w:rPr>
                      <w:t>1V-733</w:t>
                    </w:r>
                  </w:fldSimple>
                  <w:r>
                    <w:rPr>
                      <w:rFonts w:ascii="Arial" w:eastAsia="MS Mincho" w:hAnsi="Arial"/>
                      <w:sz w:val="20"/>
                      <w:i/>
                      <w:iCs/>
                    </w:rPr>
                    <w:t>,
2020-07-22,
paskelbta TAR 2020-07-22, i. k. 2020-16240            </w:t>
                  </w:r>
                </w:p>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d4f95e4c146d46e0b9f4f52682c29284"/>
                    <w:lock w:val="sdtLocked"/>
                    <w:richText/>
                  </w:sdtPr>
                  <w:sdtContent>
                    <w:p>
                      <w:pPr>
                        <w:ind w:firstLine="709"/>
                        <w:jc w:val="both"/>
                        <w:rPr>
                          <w:szCs w:val="24"/>
                          <w:lang w:eastAsia="lt-LT"/>
                        </w:rPr>
                      </w:pPr>
                      <w:sdt>
                        <w:sdtPr>
                          <w:alias w:val="Numeris"/>
                          <w:tag w:val="nr_d4f95e4c146d46e0b9f4f52682c29284"/>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5ba90cc0f11ea997c9ee767e856b4">
                        <w:r w:rsidRPr="00532B9F">
                          <w:rPr>
                            <w:rFonts w:ascii="Arial" w:eastAsia="MS Mincho" w:hAnsi="Arial"/>
                            <w:sz w:val="20"/>
                            <w:i/>
                            <w:iCs/>
                            <w:color w:val="0000FF" w:themeColor="hyperlink"/>
                            <w:u w:val="single"/>
                          </w:rPr>
                          <w:t>1V-733</w:t>
                        </w:r>
                      </w:fldSimple>
                      <w:r>
                        <w:rPr>
                          <w:rFonts w:ascii="Arial" w:eastAsia="MS Mincho" w:hAnsi="Arial"/>
                          <w:sz w:val="20"/>
                          <w:i/>
                          <w:iCs/>
                        </w:rPr>
                        <w:t>,
2020-07-22,
paskelbta TAR 2020-07-22, i. k. 2020-16240            </w:t>
                      </w:r>
                    </w:p>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cd83515488e548749a33fea4280837d3"/>
                    <w:lock w:val="sdtLocked"/>
                    <w:richText/>
                  </w:sdtPr>
                  <w:sdtContent>
                    <w:p>
                      <w:pPr>
                        <w:ind w:firstLine="709"/>
                        <w:jc w:val="both"/>
                        <w:rPr>
                          <w:szCs w:val="24"/>
                          <w:lang w:eastAsia="lt-LT"/>
                        </w:rPr>
                      </w:pPr>
                      <w:sdt>
                        <w:sdtPr>
                          <w:alias w:val="Numeris"/>
                          <w:tag w:val="nr_cd83515488e548749a33fea4280837d3"/>
                          <w:lock w:val="sdtLocked"/>
                          <w:richText/>
                        </w:sdt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5d83a043ee11ea829bc2bea81c1194">
                        <w:r w:rsidRPr="00532B9F">
                          <w:rPr>
                            <w:rFonts w:ascii="Arial" w:eastAsia="MS Mincho" w:hAnsi="Arial"/>
                            <w:sz w:val="20"/>
                            <w:i/>
                            <w:iCs/>
                            <w:color w:val="0000FF" w:themeColor="hyperlink"/>
                            <w:u w:val="single"/>
                          </w:rPr>
                          <w:t>1V-80</w:t>
                        </w:r>
                      </w:fldSimple>
                      <w:r>
                        <w:rPr>
                          <w:rFonts w:ascii="Arial" w:eastAsia="MS Mincho" w:hAnsi="Arial"/>
                          <w:sz w:val="20"/>
                          <w:i/>
                          <w:iCs/>
                        </w:rPr>
                        <w:t>,
2020-01-31,
paskelbta TAR 2020-01-31, i. k. 2020-02223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5ba90cc0f11ea997c9ee767e856b4">
                        <w:r w:rsidRPr="00532B9F">
                          <w:rPr>
                            <w:rFonts w:ascii="Arial" w:eastAsia="MS Mincho" w:hAnsi="Arial"/>
                            <w:sz w:val="20"/>
                            <w:i/>
                            <w:iCs/>
                            <w:color w:val="0000FF" w:themeColor="hyperlink"/>
                            <w:u w:val="single"/>
                          </w:rPr>
                          <w:t>1V-733</w:t>
                        </w:r>
                      </w:fldSimple>
                      <w:r>
                        <w:rPr>
                          <w:rFonts w:ascii="Arial" w:eastAsia="MS Mincho" w:hAnsi="Arial"/>
                          <w:sz w:val="20"/>
                          <w:i/>
                          <w:iCs/>
                        </w:rPr>
                        <w:t>,
2020-07-22,
paskelbta TAR 2020-07-22, i. k. 2020-16240            </w:t>
                      </w:r>
                    </w:p>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291a6ac4a3a94f7fb6161cd7a23f26fb"/>
                <w:lock w:val="sdtLocked"/>
                <w:richText/>
              </w:sdtPr>
              <w:sdtContent>
                <w:p>
                  <w:pPr>
                    <w:ind w:firstLine="709"/>
                    <w:jc w:val="both"/>
                    <w:rPr>
                      <w:szCs w:val="24"/>
                      <w:lang w:eastAsia="lt-LT"/>
                    </w:rPr>
                  </w:pPr>
                  <w:sdt>
                    <w:sdtPr>
                      <w:alias w:val="Numeris"/>
                      <w:tag w:val="nr_291a6ac4a3a94f7fb6161cd7a23f26fb"/>
                      <w:lock w:val="sdtLocked"/>
                      <w:richText/>
                    </w:sdtPr>
                    <w:sdtContent>
                      <w:r>
                        <w:rPr>
                          <w:color w:val="000000"/>
                          <w:szCs w:val="24"/>
                          <w:lang w:eastAsia="lt-LT"/>
                        </w:rPr>
                        <w:t>18</w:t>
                      </w:r>
                    </w:sdtContent>
                  </w:sdt>
                  <w:r>
                    <w:rPr>
                      <w:color w:val="000000"/>
                      <w:szCs w:val="24"/>
                      <w:lang w:eastAsia="lt-LT"/>
                    </w:rPr>
                    <w:t>. Tikrintojui draudžiama atlikti tarnybinį patikrinimą, jei tai gali sukelti Viešųjų ir privačių interesų derinimo įstatyme nustatytą interesų konfliktą. Tikrintojas apie galimą nurodytą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5ba90cc0f11ea997c9ee767e856b4">
                    <w:r w:rsidRPr="00532B9F">
                      <w:rPr>
                        <w:rFonts w:ascii="Arial" w:eastAsia="MS Mincho" w:hAnsi="Arial"/>
                        <w:sz w:val="20"/>
                        <w:i/>
                        <w:iCs/>
                        <w:color w:val="0000FF" w:themeColor="hyperlink"/>
                        <w:u w:val="single"/>
                      </w:rPr>
                      <w:t>1V-733</w:t>
                    </w:r>
                  </w:fldSimple>
                  <w:r>
                    <w:rPr>
                      <w:rFonts w:ascii="Arial" w:eastAsia="MS Mincho" w:hAnsi="Arial"/>
                      <w:sz w:val="20"/>
                      <w:i/>
                      <w:iCs/>
                    </w:rPr>
                    <w:t>,
2020-07-22,
paskelbta TAR 2020-07-22, i. k. 2020-16240            </w:t>
                  </w:r>
                </w:p>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ce6999ec86a44ce7abc59ff56655985d"/>
                <w:lock w:val="sdtLocked"/>
                <w:richText/>
              </w:sdtPr>
              <w:sdtContent>
                <w:p>
                  <w:pPr>
                    <w:ind w:firstLine="709"/>
                    <w:jc w:val="both"/>
                    <w:rPr>
                      <w:szCs w:val="24"/>
                      <w:lang w:eastAsia="lt-LT"/>
                    </w:rPr>
                  </w:pPr>
                  <w:sdt>
                    <w:sdtPr>
                      <w:alias w:val="Numeris"/>
                      <w:tag w:val="nr_ce6999ec86a44ce7abc59ff56655985d"/>
                      <w:lock w:val="sdtLocked"/>
                      <w:richText/>
                    </w:sdt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teises.</w:t>
                  </w:r>
                </w:p>
                <w:p>
                  <w:pPr>
                    <w:ind w:firstLine="709"/>
                    <w:jc w:val="both"/>
                    <w:rPr>
                      <w:szCs w:val="24"/>
                    </w:rPr>
                  </w:pPr>
                  <w:r>
                    <w:rPr>
                      <w:szCs w:val="24"/>
                    </w:rPr>
                    <w:t xml:space="preserve">Tikrinamam pareigūnui pareiškus motyvuotą nušalinimą tikrintojui dėl jo galimo šališkumo, vadovas nedelsdamas, bet ne vėliau kaip per 2 darbo dienas nuo pagrįsto nušalinimo pareiškimo, priima sprendimą nušalinti tikrintoją ir paskirti kitą tikrintoją arba, įvertinęs pirmiau nurodyto tikrinamo pareigūno motyvuoto nušalinimo metu išdėstytas aplinkybes kaip nepagrįstas, priima sprendimą šio tikrintojo nenušalinti. </w:t>
                  </w:r>
                </w:p>
                <w:p>
                  <w:pPr>
                    <w:ind w:firstLine="709"/>
                    <w:jc w:val="both"/>
                    <w:rPr>
                      <w:szCs w:val="24"/>
                    </w:rPr>
                  </w:pPr>
                  <w:r>
                    <w:rPr>
                      <w:szCs w:val="24"/>
                    </w:rPr>
                    <w:t>Tikrinamas pareigūnas tikrintojo veikimą ar neveikimą skundžia vadovui. Šie skundai išnagrinėjami ne vėliau kaip per 3 darbo dienas nuo jų gavimo.</w:t>
                  </w:r>
                </w:p>
                <w:p>
                  <w:pPr>
                    <w:ind w:firstLine="709"/>
                    <w:jc w:val="both"/>
                    <w:rPr>
                      <w:szCs w:val="24"/>
                      <w:lang w:eastAsia="lt-LT"/>
                    </w:rPr>
                  </w:pPr>
                  <w:r>
                    <w:rPr>
                      <w:szCs w:val="24"/>
                    </w:rPr>
                    <w:t xml:space="preserve">Tikrintojui nusprendus su galimai padarytu tarnybiniu nusižengimu susijusius faktinius duomenis patikrinti vietoje, tikrinamam pareigūnui tikrintojas turi pranešti apie patikrinimo laiką, kad jis galėtų, jei pageidauja, dalyvauti tikrinant faktinius duomenis vietoje. Žodiniai paaiškinimai ir patikrinimo vietoje metu nustatyti faktiniai duomenys turi būti užfiksuoti patikrinimo akte ir šis aktas tikrintojo, tikrinamo pareigūno ir jo atstovo (jeigu atstovas kartu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5d83a043ee11ea829bc2bea81c1194">
                    <w:r w:rsidRPr="00532B9F">
                      <w:rPr>
                        <w:rFonts w:ascii="Arial" w:eastAsia="MS Mincho" w:hAnsi="Arial"/>
                        <w:sz w:val="20"/>
                        <w:i/>
                        <w:iCs/>
                        <w:color w:val="0000FF" w:themeColor="hyperlink"/>
                        <w:u w:val="single"/>
                      </w:rPr>
                      <w:t>1V-80</w:t>
                    </w:r>
                  </w:fldSimple>
                  <w:r>
                    <w:rPr>
                      <w:rFonts w:ascii="Arial" w:eastAsia="MS Mincho" w:hAnsi="Arial"/>
                      <w:sz w:val="20"/>
                      <w:i/>
                      <w:iCs/>
                    </w:rPr>
                    <w:t>,
2020-01-31,
paskelbta TAR 2020-01-31, i. k. 2020-02223            </w:t>
                  </w:r>
                </w:p>
                <w:p/>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373194367464dd180f5fd641bcb346a"/>
                    <w:lock w:val="sdtLocked"/>
                    <w:richText/>
                  </w:sdtPr>
                  <w:sdtContent>
                    <w:p>
                      <w:pPr>
                        <w:widowControl w:val="0"/>
                        <w:ind w:firstLine="720"/>
                        <w:jc w:val="both"/>
                        <w:rPr>
                          <w:szCs w:val="24"/>
                          <w:lang w:eastAsia="lt-LT"/>
                        </w:rPr>
                      </w:pPr>
                      <w:sdt>
                        <w:sdtPr>
                          <w:alias w:val="Numeris"/>
                          <w:tag w:val="nr_e373194367464dd180f5fd641bcb346a"/>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5c461210b6c740f89a5d944c7b8b04ba"/>
                <w:lock w:val="sdtLocked"/>
                <w:richText/>
              </w:sdtPr>
              <w:sdtContent>
                <w:p>
                  <w:pPr>
                    <w:widowControl w:val="0"/>
                    <w:ind w:firstLine="709"/>
                    <w:jc w:val="both"/>
                    <w:rPr>
                      <w:szCs w:val="24"/>
                    </w:rPr>
                  </w:pPr>
                  <w:sdt>
                    <w:sdtPr>
                      <w:alias w:val="Numeris"/>
                      <w:tag w:val="nr_5c461210b6c740f89a5d944c7b8b04ba"/>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w:t>
                  </w:r>
                  <w:r>
                    <w:rPr>
                      <w:szCs w:val="24"/>
                    </w:rPr>
                    <w:t xml:space="preserve">Vyriausiosios tarnybinės etikos komisijos priimto sprendimo pripažinti, kad asmuo pažeidė Viešųjų ir privačių interesų derinimo įstatymo nuostatas, gavimo diena, o </w:t>
                  </w:r>
                  <w:r>
                    <w:rPr>
                      <w:szCs w:val="24"/>
                      <w:lang w:eastAsia="lt-LT"/>
                    </w:rPr>
                    <w:t>išvadą patvirtinus neįgaliotam skirti tarnybinę nuobaudą pareigūnui – tokios išvados pateikimo vadovui, turinčiam teisę skirti pareigūną į pareigas, diena</w:t>
                  </w:r>
                  <w:r>
                    <w:rPr>
                      <w:szCs w:val="24"/>
                    </w:rPr>
                    <w:t xml:space="preserve">. </w:t>
                  </w:r>
                </w:p>
                <w:p>
                  <w:pPr>
                    <w:widowControl w:val="0"/>
                    <w:ind w:firstLine="709"/>
                    <w:jc w:val="both"/>
                    <w:rPr>
                      <w:szCs w:val="24"/>
                      <w:lang w:eastAsia="lt-LT"/>
                    </w:rPr>
                  </w:pPr>
                  <w:r>
                    <w:rPr>
                      <w:szCs w:val="24"/>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5d83a043ee11ea829bc2bea81c1194">
                    <w:r w:rsidRPr="00532B9F">
                      <w:rPr>
                        <w:rFonts w:ascii="Arial" w:eastAsia="MS Mincho" w:hAnsi="Arial"/>
                        <w:sz w:val="20"/>
                        <w:i/>
                        <w:iCs/>
                        <w:color w:val="0000FF" w:themeColor="hyperlink"/>
                        <w:u w:val="single"/>
                      </w:rPr>
                      <w:t>1V-80</w:t>
                    </w:r>
                  </w:fldSimple>
                  <w:r>
                    <w:rPr>
                      <w:rFonts w:ascii="Arial" w:eastAsia="MS Mincho" w:hAnsi="Arial"/>
                      <w:sz w:val="20"/>
                      <w:i/>
                      <w:iCs/>
                    </w:rPr>
                    <w:t>,
2020-01-31,
paskelbta TAR 2020-01-31, i. k. 2020-02223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5ba90cc0f11ea997c9ee767e856b4">
                    <w:r w:rsidRPr="00532B9F">
                      <w:rPr>
                        <w:rFonts w:ascii="Arial" w:eastAsia="MS Mincho" w:hAnsi="Arial"/>
                        <w:sz w:val="20"/>
                        <w:i/>
                        <w:iCs/>
                        <w:color w:val="0000FF" w:themeColor="hyperlink"/>
                        <w:u w:val="single"/>
                      </w:rPr>
                      <w:t>1V-733</w:t>
                    </w:r>
                  </w:fldSimple>
                  <w:r>
                    <w:rPr>
                      <w:rFonts w:ascii="Arial" w:eastAsia="MS Mincho" w:hAnsi="Arial"/>
                      <w:sz w:val="20"/>
                      <w:i/>
                      <w:iCs/>
                    </w:rPr>
                    <w:t>,
2020-07-22,
paskelbta TAR 2020-07-22, i. k. 2020-16240            </w:t>
                  </w:r>
                </w:p>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d7b0803f2cb0477f8345b418ffceb245"/>
                <w:lock w:val="sdtLocked"/>
                <w:richText/>
              </w:sdtPr>
              <w:sdtContent>
                <w:p>
                  <w:pPr>
                    <w:widowControl w:val="0"/>
                    <w:ind w:firstLine="720"/>
                    <w:jc w:val="both"/>
                    <w:rPr>
                      <w:szCs w:val="24"/>
                      <w:lang w:eastAsia="lt-LT"/>
                    </w:rPr>
                  </w:pPr>
                  <w:sdt>
                    <w:sdtPr>
                      <w:alias w:val="Numeris"/>
                      <w:tag w:val="nr_d7b0803f2cb0477f8345b418ffceb245"/>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p>
                  <w:pPr>
                    <w:widowControl w:val="0"/>
                    <w:ind w:firstLine="720"/>
                    <w:jc w:val="both"/>
                    <w:rPr>
                      <w:szCs w:val="24"/>
                      <w:lang w:eastAsia="lt-LT"/>
                    </w:rPr>
                  </w:pPr>
                  <w:r>
                    <w:rPr>
                      <w:color w:val="000000"/>
                      <w:szCs w:val="24"/>
                      <w:lang w:eastAsia="lt-LT"/>
                    </w:rPr>
                    <w:t>Įsakymo dėl pareigūno pripažinimo pažeidus Viešųjų ir privačių interesų derinimo įstatymo nuostatas kopija per 3 darbo dienas nuo šio įsakymo priėmimo pateikiama Vyriausiajai tarnybinės etikos komisijai.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5ba90cc0f11ea997c9ee767e856b4">
                    <w:r w:rsidRPr="00532B9F">
                      <w:rPr>
                        <w:rFonts w:ascii="Arial" w:eastAsia="MS Mincho" w:hAnsi="Arial"/>
                        <w:sz w:val="20"/>
                        <w:i/>
                        <w:iCs/>
                        <w:color w:val="0000FF" w:themeColor="hyperlink"/>
                        <w:u w:val="single"/>
                      </w:rPr>
                      <w:t>1V-733</w:t>
                    </w:r>
                  </w:fldSimple>
                  <w:r>
                    <w:rPr>
                      <w:rFonts w:ascii="Arial" w:eastAsia="MS Mincho" w:hAnsi="Arial"/>
                      <w:sz w:val="20"/>
                      <w:i/>
                      <w:iCs/>
                    </w:rPr>
                    <w:t>,
2020-07-22,
paskelbta TAR 2020-07-22, i. k. 2020-16240            </w:t>
                  </w:r>
                </w:p>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b566a5c18c49498ab460c350bc18b9b6"/>
                <w:lock w:val="sdtLocked"/>
                <w:richText/>
              </w:sdtPr>
              <w:sdtContent>
                <w:p>
                  <w:pPr>
                    <w:ind w:firstLine="720"/>
                    <w:jc w:val="both"/>
                    <w:rPr>
                      <w:szCs w:val="24"/>
                      <w:lang w:eastAsia="lt-LT"/>
                    </w:rPr>
                  </w:pPr>
                  <w:sdt>
                    <w:sdtPr>
                      <w:alias w:val="Numeris"/>
                      <w:tag w:val="nr_b566a5c18c49498ab460c350bc18b9b6"/>
                      <w:lock w:val="sdtLocked"/>
                      <w:richText/>
                    </w:sdtPr>
                    <w:sdtContent>
                      <w:r>
                        <w:rPr>
                          <w:color w:val="000000"/>
                          <w:szCs w:val="24"/>
                        </w:rPr>
                        <w:t>40</w:t>
                      </w:r>
                    </w:sdtContent>
                  </w:sdt>
                  <w:r>
                    <w:rPr>
                      <w:color w:val="000000"/>
                      <w:szCs w:val="24"/>
                    </w:rPr>
                    <w:t>. Pareigūnui paskirta tarnybinė nuobauda ją paskyrusio vadovo įsakymu, esant pareigūno tiesioginio vadovo ar profesinės sąjungos, kurios nariu yra pareigūnas, motyvuotam teikimui, gali būti panaikinta anksčiau, negu sueis Statuto 41 straipsnio 1 dalyje nustatytas terminas, tačiau ne anksčiau negu po 6 mėnesių nuo jos paskyrimo, jei per šį laiką pareigūnas nepriekaištingai ir pavyzdingai atliko tarnybines pareigas.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41 p."/>
                <w:tag w:val="part_c9894c036a9f43c7952a1815669d442e"/>
                <w:lock w:val="sdtLocked"/>
                <w:richText/>
              </w:sdtPr>
              <w:sdtContent>
                <w:p>
                  <w:pPr>
                    <w:ind w:firstLine="720"/>
                    <w:jc w:val="both"/>
                    <w:rPr>
                      <w:szCs w:val="24"/>
                      <w:lang w:eastAsia="lt-LT"/>
                    </w:rPr>
                  </w:pPr>
                  <w:sdt>
                    <w:sdtPr>
                      <w:alias w:val="Numeris"/>
                      <w:tag w:val="nr_c9894c036a9f43c7952a1815669d442e"/>
                      <w:lock w:val="sdtLocked"/>
                      <w:richText/>
                    </w:sdtPr>
                    <w:sdtContent>
                      <w:r>
                        <w:rPr>
                          <w:color w:val="000000"/>
                          <w:szCs w:val="24"/>
                        </w:rPr>
                        <w:t>41</w:t>
                      </w:r>
                    </w:sdtContent>
                  </w:sdt>
                  <w:r>
                    <w:rPr>
                      <w:color w:val="000000"/>
                      <w:szCs w:val="24"/>
                    </w:rPr>
                    <w:t>. Tarnybinę nuobaudą paskyręs vadovas, gavęs pareigūno tiesioginio vadovo ar profesinės sąjungos motyvuotą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f96230c1fe11eba2bad9a0748ee64d">
                    <w:r w:rsidRPr="00532B9F">
                      <w:rPr>
                        <w:rFonts w:ascii="Arial" w:eastAsia="MS Mincho" w:hAnsi="Arial"/>
                        <w:sz w:val="20"/>
                        <w:i/>
                        <w:iCs/>
                        <w:color w:val="0000FF" w:themeColor="hyperlink"/>
                        <w:u w:val="single"/>
                      </w:rPr>
                      <w:t>1V-462</w:t>
                    </w:r>
                  </w:fldSimple>
                  <w:r>
                    <w:rPr>
                      <w:rFonts w:ascii="Arial" w:eastAsia="MS Mincho" w:hAnsi="Arial"/>
                      <w:sz w:val="20"/>
                      <w:i/>
                      <w:iCs/>
                    </w:rPr>
                    <w:t>,
2021-05-31,
paskelbta TAR 2021-05-31, i. k. 2021-12205            </w:t>
                  </w:r>
                </w:p>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sdtContent>
    </w:sdt>
    <w:sdt>
      <w:sdtPr>
        <w:alias w:val="patvirtinta"/>
        <w:tag w:val="part_3a78488dbba74c14a821e9eabf6ebca1"/>
        <w:lock w:val="sdtLocked"/>
        <w:richText/>
      </w:sdtPr>
      <w:sdtContent>
        <w:p>
          <w:pPr>
            <w:ind w:firstLine="5103"/>
            <w:sectPr>
              <w:pgSz w:w="11906" w:h="16838"/>
              <w:pgMar w:top="1134" w:right="567" w:bottom="1134" w:left="1701" w:header="709" w:footer="709" w:gutter="0"/>
              <w:pgNumType w:start="1"/>
              <w:cols w:space="708"/>
              <w:titlePg/>
              <w:docGrid w:linePitch="360"/>
            </w:sectPr>
          </w:pPr>
        </w:p>
        <w:p>
          <w:pPr>
            <w:ind w:firstLine="5103"/>
            <w:rPr>
              <w:szCs w:val="24"/>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3a78488dbba74c14a821e9eabf6ebca1"/>
              <w:lock w:val="sdtLocked"/>
              <w:richText/>
            </w:sdtPr>
            <w:sdtContent>
              <w:r>
                <w:rPr>
                  <w:b/>
                  <w:color w:val="000000"/>
                  <w:szCs w:val="24"/>
                </w:rPr>
                <w:t xml:space="preserve">PAPILDOMŲ MOKAMŲ ATOSTOGŲ DĖL SVARBIŲ APLINKYBIŲ SUTEIKIMO </w:t>
              </w:r>
              <w:r>
                <w:rPr>
                  <w:b/>
                  <w:bCs/>
                  <w:color w:val="000000"/>
                  <w:szCs w:val="24"/>
                  <w:lang w:eastAsia="lt-LT"/>
                </w:rPr>
                <w:t>TVARKOS APRAŠAS</w:t>
              </w:r>
            </w:sdtContent>
          </w:sdt>
        </w:p>
        <w:p>
          <w:pPr>
            <w:ind w:firstLine="771"/>
            <w:jc w:val="both"/>
            <w:rPr>
              <w:color w:val="000000"/>
              <w:szCs w:val="24"/>
              <w:lang w:eastAsia="lt-LT"/>
            </w:rPr>
          </w:pPr>
        </w:p>
        <w:sdt>
          <w:sdtPr>
            <w:alias w:val="skyrius"/>
            <w:tag w:val="part_ef09c38123d44b2f8019aec287aa4098"/>
            <w:lock w:val="sdtLocked"/>
            <w:richText/>
          </w:sdtPr>
          <w:sdtContent>
            <w:p>
              <w:pPr>
                <w:tabs>
                  <w:tab w:val="left" w:pos="4536"/>
                </w:tabs>
                <w:jc w:val="center"/>
                <w:rPr>
                  <w:b/>
                  <w:szCs w:val="24"/>
                  <w:lang w:eastAsia="lt-LT"/>
                </w:rPr>
              </w:pPr>
              <w:sdt>
                <w:sdtPr>
                  <w:alias w:val="Numeris"/>
                  <w:tag w:val="nr_ef09c38123d44b2f8019aec287aa409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f09c38123d44b2f8019aec287aa4098"/>
                  <w:lock w:val="sdtLocked"/>
                  <w:richText/>
                </w:sdtPr>
                <w:sdtContent>
                  <w:r>
                    <w:rPr>
                      <w:b/>
                      <w:szCs w:val="24"/>
                      <w:lang w:eastAsia="lt-LT"/>
                    </w:rPr>
                    <w:t>BENDROSIOS NUOSTATOS</w:t>
                  </w:r>
                </w:sdtContent>
              </w:sdt>
            </w:p>
            <w:p>
              <w:pPr>
                <w:rPr>
                  <w:b/>
                  <w:szCs w:val="24"/>
                  <w:lang w:eastAsia="lt-LT"/>
                </w:rPr>
              </w:pPr>
            </w:p>
            <w:sdt>
              <w:sdtPr>
                <w:alias w:val="1 p."/>
                <w:tag w:val="part_bec2237e14dc4ef3a0629ef98741f4f1"/>
                <w:lock w:val="sdtLocked"/>
                <w:richText/>
              </w:sdtPr>
              <w:sdtContent>
                <w:p>
                  <w:pPr>
                    <w:ind w:firstLine="709"/>
                    <w:jc w:val="both"/>
                    <w:rPr>
                      <w:szCs w:val="24"/>
                      <w:lang w:eastAsia="lt-LT"/>
                    </w:rPr>
                  </w:pPr>
                  <w:sdt>
                    <w:sdtPr>
                      <w:alias w:val="Numeris"/>
                      <w:tag w:val="nr_bec2237e14dc4ef3a0629ef98741f4f1"/>
                      <w:lock w:val="sdtLocked"/>
                      <w:richText/>
                    </w:sdtPr>
                    <w:sdtContent>
                      <w:r>
                        <w:rPr>
                          <w:szCs w:val="24"/>
                          <w:lang w:eastAsia="lt-LT"/>
                        </w:rPr>
                        <w:t>1</w:t>
                      </w:r>
                    </w:sdtContent>
                  </w:sdt>
                  <w:r>
                    <w:rPr>
                      <w:szCs w:val="24"/>
                      <w:lang w:eastAsia="lt-LT"/>
                    </w:rPr>
                    <w:t xml:space="preserve">. Papildomų mokamų atostogų dėl svarbių aplinkybių suteikimo tvarkos aprašas (toliau – Aprašas) reglamentuoja papildomų mokamų atostogų dėl svarbių aplinkybių (toliau – papildomos atostogos) suteikimo vidaus tarnybos sistemos pareigūnams (toliau – pareigūnai) tvarką.  </w:t>
                  </w:r>
                </w:p>
              </w:sdtContent>
            </w:sdt>
            <w:sdt>
              <w:sdtPr>
                <w:alias w:val="2 p."/>
                <w:tag w:val="part_3a4ff3238ae94c4fa4bef522c06564c1"/>
                <w:lock w:val="sdtLocked"/>
                <w:richText/>
              </w:sdtPr>
              <w:sdtContent>
                <w:p>
                  <w:pPr>
                    <w:tabs>
                      <w:tab w:val="left" w:pos="426"/>
                      <w:tab w:val="left" w:pos="993"/>
                    </w:tabs>
                    <w:ind w:firstLine="709"/>
                    <w:jc w:val="both"/>
                    <w:rPr>
                      <w:szCs w:val="24"/>
                      <w:lang w:eastAsia="lt-LT"/>
                    </w:rPr>
                  </w:pPr>
                  <w:sdt>
                    <w:sdtPr>
                      <w:alias w:val="Numeris"/>
                      <w:tag w:val="nr_3a4ff3238ae94c4fa4bef522c06564c1"/>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2769136fad964166a6b15f4f2d1503c0"/>
            <w:lock w:val="sdtLocked"/>
            <w:richText/>
          </w:sdtPr>
          <w:sdtContent>
            <w:p>
              <w:pPr>
                <w:ind w:firstLine="709"/>
                <w:jc w:val="center"/>
                <w:rPr>
                  <w:b/>
                  <w:bCs/>
                  <w:szCs w:val="24"/>
                </w:rPr>
              </w:pPr>
              <w:sdt>
                <w:sdtPr>
                  <w:alias w:val="Numeris"/>
                  <w:tag w:val="nr_2769136fad964166a6b15f4f2d1503c0"/>
                  <w:lock w:val="sdtLocked"/>
                  <w:richText/>
                </w:sdtPr>
                <w:sdtContent>
                  <w:r>
                    <w:rPr>
                      <w:b/>
                      <w:bCs/>
                      <w:szCs w:val="24"/>
                    </w:rPr>
                    <w:t>II</w:t>
                  </w:r>
                </w:sdtContent>
              </w:sdt>
              <w:r>
                <w:rPr>
                  <w:b/>
                  <w:bCs/>
                  <w:szCs w:val="24"/>
                </w:rPr>
                <w:t xml:space="preserve"> SKYRIUS</w:t>
              </w:r>
            </w:p>
            <w:p>
              <w:pPr>
                <w:jc w:val="center"/>
                <w:textAlignment w:val="center"/>
                <w:rPr>
                  <w:color w:val="000000"/>
                  <w:szCs w:val="24"/>
                  <w:lang w:eastAsia="lt-LT"/>
                </w:rPr>
              </w:pPr>
              <w:sdt>
                <w:sdtPr>
                  <w:alias w:val="Pavadinimas"/>
                  <w:tag w:val="title_2769136fad964166a6b15f4f2d1503c0"/>
                  <w:lock w:val="sdtLocked"/>
                  <w:richText/>
                </w:sdtPr>
                <w:sdtContent>
                  <w:r>
                    <w:rPr>
                      <w:b/>
                      <w:bCs/>
                      <w:color w:val="000000"/>
                      <w:szCs w:val="24"/>
                      <w:lang w:eastAsia="lt-LT"/>
                    </w:rPr>
                    <w:t>PAPILDOMŲ ATOSTOGŲ SUTEIKIMO TVARKA</w:t>
                  </w:r>
                </w:sdtContent>
              </w:sdt>
            </w:p>
            <w:p>
              <w:pPr>
                <w:ind w:firstLine="62"/>
                <w:rPr>
                  <w:color w:val="000000"/>
                  <w:szCs w:val="24"/>
                  <w:lang w:eastAsia="lt-LT"/>
                </w:rPr>
              </w:pPr>
            </w:p>
            <w:sdt>
              <w:sdtPr>
                <w:alias w:val="3 p."/>
                <w:tag w:val="part_7d953ca160564122b1b0b4e6f98b5c1b"/>
                <w:lock w:val="sdtLocked"/>
                <w:richText/>
              </w:sdtPr>
              <w:sdtContent>
                <w:p>
                  <w:pPr>
                    <w:ind w:firstLine="709"/>
                    <w:jc w:val="both"/>
                    <w:rPr>
                      <w:color w:val="000000"/>
                      <w:szCs w:val="24"/>
                      <w:lang w:eastAsia="lt-LT"/>
                    </w:rPr>
                  </w:pPr>
                  <w:sdt>
                    <w:sdtPr>
                      <w:alias w:val="Numeris"/>
                      <w:tag w:val="nr_7d953ca160564122b1b0b4e6f98b5c1b"/>
                      <w:lock w:val="sdtLocked"/>
                      <w:richText/>
                    </w:sdtPr>
                    <w:sdtContent>
                      <w:r>
                        <w:rPr>
                          <w:color w:val="000000"/>
                          <w:szCs w:val="24"/>
                          <w:lang w:eastAsia="lt-LT"/>
                        </w:rPr>
                        <w:t>3</w:t>
                      </w:r>
                    </w:sdtContent>
                  </w:sdt>
                  <w:r>
                    <w:rPr>
                      <w:color w:val="000000"/>
                      <w:szCs w:val="24"/>
                      <w:lang w:eastAsia="lt-LT"/>
                    </w:rPr>
                    <w:t>. Papildomos atostogos pareigūnams gali būti suteikiamos dėl pareigūnui svarbių aplinkybių.</w:t>
                  </w:r>
                </w:p>
              </w:sdtContent>
            </w:sdt>
            <w:sdt>
              <w:sdtPr>
                <w:alias w:val="4 p."/>
                <w:tag w:val="part_4ce1eef094a347bbb45e8bf4ff389fde"/>
                <w:lock w:val="sdtLocked"/>
                <w:richText/>
              </w:sdtPr>
              <w:sdtContent>
                <w:p>
                  <w:pPr>
                    <w:ind w:firstLine="709"/>
                    <w:jc w:val="both"/>
                    <w:rPr>
                      <w:color w:val="000000"/>
                      <w:szCs w:val="24"/>
                      <w:lang w:eastAsia="lt-LT"/>
                    </w:rPr>
                  </w:pPr>
                  <w:sdt>
                    <w:sdtPr>
                      <w:alias w:val="Numeris"/>
                      <w:tag w:val="nr_4ce1eef094a347bbb45e8bf4ff389fde"/>
                      <w:lock w:val="sdtLocked"/>
                      <w:richText/>
                    </w:sdtPr>
                    <w:sdtContent>
                      <w:r>
                        <w:rPr>
                          <w:color w:val="000000"/>
                          <w:szCs w:val="24"/>
                          <w:lang w:eastAsia="lt-LT"/>
                        </w:rPr>
                        <w:t>4</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pPr>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pPr>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pPr>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5 p."/>
                <w:tag w:val="part_432c2aaebb2a4ef1b0fb2ca8526da14a"/>
                <w:lock w:val="sdtLocked"/>
                <w:richText/>
              </w:sdtPr>
              <w:sdtContent>
                <w:p>
                  <w:pPr>
                    <w:ind w:firstLine="720"/>
                    <w:jc w:val="both"/>
                    <w:rPr>
                      <w:color w:val="000000"/>
                      <w:szCs w:val="24"/>
                      <w:lang w:eastAsia="lt-LT"/>
                    </w:rPr>
                  </w:pPr>
                  <w:sdt>
                    <w:sdtPr>
                      <w:alias w:val="Numeris"/>
                      <w:tag w:val="nr_432c2aaebb2a4ef1b0fb2ca8526da14a"/>
                      <w:lock w:val="sdtLocked"/>
                      <w:richText/>
                    </w:sdtPr>
                    <w:sdtContent>
                      <w:r>
                        <w:rPr>
                          <w:color w:val="000000"/>
                          <w:szCs w:val="24"/>
                          <w:lang w:eastAsia="lt-LT"/>
                        </w:rPr>
                        <w:t>5</w:t>
                      </w:r>
                    </w:sdtContent>
                  </w:sdt>
                  <w:r>
                    <w:rPr>
                      <w:color w:val="000000"/>
                      <w:szCs w:val="24"/>
                      <w:lang w:eastAsia="lt-LT"/>
                    </w:rPr>
                    <w:t>. Sprendimas dėl papildomų atostogų suteikimo pareigūnui priimamas per 5 darbo dienas nuo prašymo dėl papildomų atostogų gavimo. Aprašo 4 punkto trečiojoje pastraipoje nustatytu atveju sprendimas dėl papildomų atostogų suteikimo priimamas nedelsiant, bet ne vėliau kaip per 1 darbo dieną. Su priimtu sprendimu dėl papildomų atostogų suteikimo pareigūnas, kuriam papildomos atostogos suteiktos, supažindinamas per 3 darbo dienas nuo šio sprendimo priėmimo.</w:t>
                  </w:r>
                </w:p>
              </w:sdtContent>
            </w:sdt>
            <w:sdt>
              <w:sdtPr>
                <w:alias w:val="6 p."/>
                <w:tag w:val="part_c1500866eddf4f2b9e742c4577cf3cb0"/>
                <w:lock w:val="sdtLocked"/>
                <w:richText/>
              </w:sdtPr>
              <w:sdtContent>
                <w:p>
                  <w:pPr>
                    <w:ind w:firstLine="720"/>
                    <w:jc w:val="both"/>
                    <w:rPr>
                      <w:color w:val="000000"/>
                      <w:szCs w:val="24"/>
                      <w:lang w:eastAsia="lt-LT"/>
                    </w:rPr>
                  </w:pPr>
                  <w:sdt>
                    <w:sdtPr>
                      <w:alias w:val="Numeris"/>
                      <w:tag w:val="nr_c1500866eddf4f2b9e742c4577cf3cb0"/>
                      <w:lock w:val="sdtLocked"/>
                      <w:richText/>
                    </w:sdtPr>
                    <w:sdtContent>
                      <w:r>
                        <w:rPr>
                          <w:color w:val="000000"/>
                          <w:szCs w:val="24"/>
                          <w:lang w:eastAsia="lt-LT"/>
                        </w:rPr>
                        <w:t>6</w:t>
                      </w:r>
                    </w:sdtContent>
                  </w:sdt>
                  <w:r>
                    <w:rPr>
                      <w:color w:val="000000"/>
                      <w:szCs w:val="24"/>
                      <w:lang w:eastAsia="lt-LT"/>
                    </w:rPr>
                    <w:t>. Priimant sprendimą dėl papildomų atostogų suteikimo, turi būti atsižvelgiama į kolektyvinėje sutartyje (jei sudaryta) nustatytas papildomų atostogų suteikimo sąlygas.</w:t>
                  </w:r>
                </w:p>
                <w:p>
                  <w:pPr>
                    <w:ind w:firstLine="720"/>
                    <w:jc w:val="both"/>
                    <w:rPr>
                      <w:color w:val="000000"/>
                      <w:szCs w:val="24"/>
                      <w:lang w:eastAsia="lt-LT"/>
                    </w:rPr>
                  </w:pPr>
                </w:p>
              </w:sdtContent>
            </w:sdt>
          </w:sdtContent>
        </w:sdt>
        <w:sdt>
          <w:sdtPr>
            <w:alias w:val="skyrius"/>
            <w:tag w:val="part_cbb9e80c4e26455390176d4fca79d022"/>
            <w:lock w:val="sdtLocked"/>
            <w:richText/>
          </w:sdtPr>
          <w:sdtContent>
            <w:p>
              <w:pPr>
                <w:ind w:firstLine="720"/>
                <w:jc w:val="center"/>
                <w:rPr>
                  <w:b/>
                  <w:color w:val="000000"/>
                  <w:szCs w:val="24"/>
                  <w:lang w:eastAsia="lt-LT"/>
                </w:rPr>
              </w:pPr>
              <w:sdt>
                <w:sdtPr>
                  <w:alias w:val="Numeris"/>
                  <w:tag w:val="nr_cbb9e80c4e26455390176d4fca79d022"/>
                  <w:lock w:val="sdtLocked"/>
                  <w:richText/>
                </w:sdtPr>
                <w:sdtContent>
                  <w:r>
                    <w:rPr>
                      <w:b/>
                      <w:color w:val="000000"/>
                      <w:szCs w:val="24"/>
                      <w:lang w:eastAsia="lt-LT"/>
                    </w:rPr>
                    <w:t>III</w:t>
                  </w:r>
                </w:sdtContent>
              </w:sdt>
              <w:r>
                <w:rPr>
                  <w:b/>
                  <w:color w:val="000000"/>
                  <w:szCs w:val="24"/>
                  <w:lang w:eastAsia="lt-LT"/>
                </w:rPr>
                <w:t xml:space="preserve"> SKYRIUS</w:t>
              </w:r>
            </w:p>
            <w:p>
              <w:pPr>
                <w:ind w:firstLine="720"/>
                <w:jc w:val="center"/>
                <w:rPr>
                  <w:b/>
                  <w:color w:val="000000"/>
                  <w:szCs w:val="24"/>
                  <w:lang w:eastAsia="lt-LT"/>
                </w:rPr>
              </w:pPr>
              <w:sdt>
                <w:sdtPr>
                  <w:alias w:val="Pavadinimas"/>
                  <w:tag w:val="title_cbb9e80c4e26455390176d4fca79d022"/>
                  <w:lock w:val="sdtLocked"/>
                  <w:richText/>
                </w:sdtPr>
                <w:sdtContent>
                  <w:r>
                    <w:rPr>
                      <w:b/>
                      <w:color w:val="000000"/>
                      <w:szCs w:val="24"/>
                      <w:lang w:eastAsia="lt-LT"/>
                    </w:rPr>
                    <w:t>BAIGIAMOSIOS NUOSTATOS</w:t>
                  </w:r>
                </w:sdtContent>
              </w:sdt>
            </w:p>
            <w:p>
              <w:pPr>
                <w:ind w:firstLine="720"/>
                <w:jc w:val="center"/>
                <w:rPr>
                  <w:b/>
                  <w:color w:val="000000"/>
                  <w:szCs w:val="24"/>
                  <w:lang w:eastAsia="lt-LT"/>
                </w:rPr>
              </w:pPr>
            </w:p>
            <w:sdt>
              <w:sdtPr>
                <w:alias w:val="7 p."/>
                <w:tag w:val="part_66378c28060b45f2860dc5a713548da2"/>
                <w:lock w:val="sdtLocked"/>
                <w:richText/>
              </w:sdtPr>
              <w:sdtContent>
                <w:p>
                  <w:pPr>
                    <w:ind w:firstLine="720"/>
                    <w:jc w:val="both"/>
                    <w:rPr>
                      <w:color w:val="000000"/>
                      <w:szCs w:val="24"/>
                      <w:lang w:eastAsia="lt-LT"/>
                    </w:rPr>
                  </w:pPr>
                  <w:sdt>
                    <w:sdtPr>
                      <w:alias w:val="Numeris"/>
                      <w:tag w:val="nr_66378c28060b45f2860dc5a713548da2"/>
                      <w:lock w:val="sdtLocked"/>
                      <w:richText/>
                    </w:sdtPr>
                    <w:sdtContent>
                      <w:r>
                        <w:rPr>
                          <w:color w:val="000000"/>
                          <w:szCs w:val="24"/>
                          <w:lang w:eastAsia="lt-LT"/>
                        </w:rPr>
                        <w:t>7</w:t>
                      </w:r>
                    </w:sdtContent>
                  </w:sdt>
                  <w:r>
                    <w:rPr>
                      <w:color w:val="000000"/>
                      <w:szCs w:val="24"/>
                      <w:lang w:eastAsia="lt-LT"/>
                    </w:rPr>
                    <w:t>. Ginčai, kylantys dėl papildomų atostogų suteikimo, nagrinėjami Vidaus tarnybos statuto 71 straipsnio ir Lietuvos Respublikos administracinių bylų teisenos įstatymo nustatyta tvarka.</w:t>
                  </w:r>
                </w:p>
                <w:p>
                  <w:pPr>
                    <w:ind w:firstLine="709"/>
                    <w:jc w:val="both"/>
                    <w:rPr>
                      <w:bCs/>
                      <w:szCs w:val="24"/>
                    </w:rPr>
                  </w:pPr>
                </w:p>
              </w:sdtContent>
            </w:sdt>
          </w:sdtContent>
        </w:sdt>
        <w:sdt>
          <w:sdtPr>
            <w:alias w:val="pabaiga"/>
            <w:tag w:val="part_26de00a2621a485c884d3001a733f9cf"/>
            <w:lock w:val="sdtLocked"/>
            <w:richText/>
          </w:sdtPr>
          <w:sdtContent>
            <w:p>
              <w:pPr>
                <w:jc w:val="center"/>
              </w:pPr>
              <w:r>
                <w:rPr>
                  <w:szCs w:val="24"/>
                  <w:lang w:eastAsia="lt-LT"/>
                </w:rPr>
                <w:t>________________________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pr."/>
        <w:tag w:val="part_eaf4ab75f67743228111ad608e76716b"/>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Tarnybinių patikrinimų atlikimo, tarnybinių </w:t>
          </w:r>
        </w:p>
        <w:p>
          <w:pPr>
            <w:ind w:firstLine="5103"/>
          </w:pPr>
          <w:r>
            <w:t xml:space="preserve">nuobaudų pareigūnams skyrimo ir </w:t>
          </w:r>
        </w:p>
        <w:p>
          <w:pPr>
            <w:ind w:firstLine="5103"/>
          </w:pPr>
          <w:r>
            <w:t xml:space="preserve">panaikinimo tvarkos aprašo </w:t>
          </w:r>
        </w:p>
        <w:p>
          <w:pPr>
            <w:ind w:firstLine="5103"/>
          </w:pPr>
          <w:r>
            <w:t>priedas</w:t>
          </w:r>
        </w:p>
        <w:p>
          <w:pPr>
            <w:widowControl w:val="0"/>
            <w:ind w:firstLine="720"/>
            <w:rPr>
              <w:szCs w:val="24"/>
              <w:lang w:eastAsia="lt-LT"/>
            </w:rPr>
          </w:pPr>
        </w:p>
        <w:p>
          <w:pPr>
            <w:widowControl w:val="0"/>
            <w:jc w:val="center"/>
            <w:rPr>
              <w:b/>
              <w:szCs w:val="24"/>
              <w:lang w:eastAsia="lt-LT"/>
            </w:rPr>
          </w:pPr>
          <w:sdt>
            <w:sdtPr>
              <w:alias w:val="Pavadinimas"/>
              <w:tag w:val="title_eaf4ab75f67743228111ad608e76716b"/>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b/>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jc w:val="both"/>
            <w:rPr>
              <w:szCs w:val="24"/>
              <w:lang w:eastAsia="lt-LT"/>
            </w:rPr>
          </w:pPr>
          <w:r>
            <w:rPr>
              <w:szCs w:val="24"/>
              <w:lang w:eastAsia="lt-LT"/>
            </w:rPr>
            <w:t>__________________________ ir informuoti, ar esate profesinės sąjungos narys.</w:t>
          </w:r>
        </w:p>
        <w:p>
          <w:pPr>
            <w:widowControl w:val="0"/>
            <w:tabs>
              <w:tab w:val="right" w:leader="underscore" w:pos="9638"/>
            </w:tabs>
            <w:ind w:firstLine="629"/>
            <w:rPr>
              <w:szCs w:val="24"/>
              <w:lang w:eastAsia="lt-LT"/>
            </w:rPr>
          </w:pPr>
          <w:r>
            <w:rPr>
              <w:szCs w:val="24"/>
              <w:lang w:eastAsia="lt-LT"/>
            </w:rPr>
            <w:t>(data)</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 xml:space="preserve">Pranešame, kad tikrinamas pareigūnas turi teisę </w:t>
          </w:r>
          <w:r>
            <w:rPr>
              <w:szCs w:val="24"/>
            </w:rPr>
            <w:t>turėti atstovą, turintį tokias pačias teises, kaip ir asmuo tarnybinio patikrinimo metu, kuriam jis atstovauja; būti raštu informuotas apie pradėtą tarnybinį patikrinimą dėl galimai jo padaryto tarnybinio nusižengimo ir jo prašymu susipažinti su statutinės įstaigos turimais neįslaptintais duomenimis apie galimai jo padarytą tarnybinį nusižengimą arba gauti šiuos duomenis; teikti paaiškinimus, prašymus ir įrodymus ar kitą informaciją dėl galimai jo padaryto tarnybinio nusižengimo; dalyvauti vietoje tikrinant su galimai jo padarytu tarnybiniu nusižengimu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rPr>
          </w:pP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Tikrinamam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997c02e9011e9b66f85227a03f7a3">
            <w:r w:rsidRPr="00532B9F">
              <w:rPr>
                <w:rFonts w:ascii="Arial" w:eastAsia="MS Mincho" w:hAnsi="Arial"/>
                <w:sz w:val="20"/>
                <w:i/>
                <w:iCs/>
                <w:color w:val="0000FF" w:themeColor="hyperlink"/>
                <w:u w:val="single"/>
              </w:rPr>
              <w:t>1V-142</w:t>
            </w:r>
          </w:fldSimple>
          <w:r>
            <w:rPr>
              <w:rFonts w:ascii="Arial" w:eastAsia="MS Mincho" w:hAnsi="Arial"/>
              <w:sz w:val="20"/>
              <w:i/>
              <w:iCs/>
            </w:rPr>
            <w:t>,
2019-02-12,
paskelbta TAR 2019-02-12, i. k. 2019-02174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5d83a043ee11ea829bc2bea81c1194">
            <w:r w:rsidRPr="00532B9F">
              <w:rPr>
                <w:rFonts w:ascii="Arial" w:eastAsia="MS Mincho" w:hAnsi="Arial"/>
                <w:sz w:val="20"/>
                <w:i/>
                <w:iCs/>
                <w:color w:val="0000FF" w:themeColor="hyperlink"/>
                <w:u w:val="single"/>
              </w:rPr>
              <w:t>1V-80</w:t>
            </w:r>
          </w:fldSimple>
          <w:r>
            <w:rPr>
              <w:rFonts w:ascii="Arial" w:eastAsia="MS Mincho" w:hAnsi="Arial"/>
              <w:sz w:val="20"/>
              <w:i/>
              <w:iCs/>
            </w:rPr>
            <w:t>,
2020-01-31,
paskelbta TAR 2020-01-31, i. k. 2020-02223            </w:t>
          </w:r>
        </w:p>
        <w:p/>
      </w:sdtContent>
    </w:sdt>
    <w:sdt>
      <w:sdtPr>
        <w:alias w:val="patvirtinta"/>
        <w:tag w:val="part_9cd64be1e68448d7ac0a8bfa7e33fbca"/>
        <w:lock w:val="sdtLocked"/>
        <w:richText/>
      </w:sdtPr>
      <w:sdtContent>
        <w:p>
          <w:pPr>
            <w:ind w:left="5245"/>
            <w:sectPr>
              <w:headerReference w:type="even" r:id="rId42"/>
              <w:headerReference w:type="default" r:id="rId43"/>
              <w:footerReference w:type="even" r:id="rId44"/>
              <w:footerReference w:type="default" r:id="rId45"/>
              <w:headerReference w:type="first" r:id="rId46"/>
              <w:footerReference w:type="first" r:id="rId47"/>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9cd64be1e68448d7ac0a8bfa7e33fbca"/>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a5895fd890c8490fa4c58f06eb583fff"/>
                <w:lock w:val="sdtLocked"/>
                <w:richText/>
              </w:sdtPr>
              <w:sdtContent>
                <w:p>
                  <w:pPr>
                    <w:ind w:firstLine="720"/>
                    <w:jc w:val="both"/>
                    <w:rPr>
                      <w:color w:val="000000"/>
                      <w:szCs w:val="8"/>
                      <w:lang w:eastAsia="lt-LT"/>
                    </w:rPr>
                  </w:pPr>
                  <w:sdt>
                    <w:sdtPr>
                      <w:alias w:val="Numeris"/>
                      <w:tag w:val="nr_a5895fd890c8490fa4c58f06eb583fff"/>
                      <w:lock w:val="sdtLocked"/>
                      <w:richText/>
                    </w:sdtPr>
                    <w:sdtContent>
                      <w:r>
                        <w:rPr>
                          <w:color w:val="000000"/>
                          <w:szCs w:val="24"/>
                        </w:rPr>
                        <w:t>2</w:t>
                      </w:r>
                    </w:sdtContent>
                  </w:sdt>
                  <w:r>
                    <w:rPr>
                      <w:color w:val="000000"/>
                      <w:szCs w:val="24"/>
                    </w:rPr>
                    <w:t>. Apraše vartojamos sąvokos apibrėžtos Lietuvos Respublikos vidaus tarnybos statute ir Kenksmingų ir pavojingų veiksnių valdymo ir priemokos dydžio už darbą, kai vidaus tarnybos sistemos pareigūną veikia kenksmingi ir (ar) pavojingi veiksniai, nustatymo ir skyrimo vidaus tarnybos sistemoje tvarkos apraše, patvirtintame Lietuvos Respublikos Vyriausybės 2018 m. gruodžio 12 d. nutarimu Nr. 1300 „Dėl Lietuvos Respublikos vidaus tarnybos statuto įgyvendinimo“.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6efebd50dcd74f41bf002b4f229b12bb"/>
                <w:lock w:val="sdtLocked"/>
                <w:richText/>
              </w:sdtPr>
              <w:sdtContent>
                <w:p>
                  <w:pPr>
                    <w:suppressAutoHyphens/>
                    <w:ind w:firstLine="720"/>
                    <w:jc w:val="both"/>
                    <w:rPr>
                      <w:color w:val="000000"/>
                      <w:szCs w:val="24"/>
                      <w:lang w:eastAsia="lt-LT"/>
                    </w:rPr>
                  </w:pPr>
                  <w:sdt>
                    <w:sdtPr>
                      <w:alias w:val="Numeris"/>
                      <w:tag w:val="nr_6efebd50dcd74f41bf002b4f229b12bb"/>
                      <w:lock w:val="sdtLocked"/>
                      <w:richText/>
                    </w:sdtPr>
                    <w:sdtContent>
                      <w:r>
                        <w:rPr>
                          <w:color w:val="000000"/>
                          <w:szCs w:val="24"/>
                          <w:lang w:eastAsia="lt-LT"/>
                        </w:rPr>
                        <w:t>8</w:t>
                      </w:r>
                    </w:sdtContent>
                  </w:sdt>
                  <w:r>
                    <w:rPr>
                      <w:color w:val="000000"/>
                      <w:szCs w:val="24"/>
                      <w:lang w:eastAsia="lt-LT"/>
                    </w:rPr>
                    <w:t>.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pavaldžiam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w:t>
                  </w:r>
                </w:p>
                <w:p>
                  <w:pPr>
                    <w:suppressAutoHyphens/>
                    <w:ind w:firstLine="720"/>
                    <w:jc w:val="both"/>
                    <w:textAlignment w:val="baseline"/>
                    <w:rPr>
                      <w:szCs w:val="24"/>
                    </w:rPr>
                  </w:pPr>
                  <w:r>
                    <w:rPr>
                      <w:color w:val="000000"/>
                      <w:szCs w:val="24"/>
                      <w:lang w:eastAsia="lt-LT"/>
                    </w:rPr>
                    <w:t>Lietuvos policijos generaliniam komisarui įgaliojus, policijos įstaigos, kurioje eina (ėjo) pareigas pareigūnas, vadovas, gavęs Aprašo II skyriuje nustatytais atvejais informaciją apie pareigūno mirtį, susižalojimą, sužalojimą ar sveikatos sutrikdymą, per 3 darbo dienas nuo šios informacijos gavimo dienos paveda Policijos departamento prie Lietuvos Respublikos vidaus reikalų ministerijos padaliniui, atliekančiam tarnybinius patikrinimus dėl pareigūno mirties, susižalojimo, sužalojimo ar sveikatos sutrikdymo, atlikti tarnybinį patikrinimą arba šio padalinio atstovą skiria į šio punkto pirmojoje pastraipoje nurodytą komisiją įvykiui ištirti.</w:t>
                  </w:r>
                </w:p>
                <w:p>
                  <w:pPr>
                    <w:suppressAutoHyphens/>
                    <w:ind w:firstLine="720"/>
                    <w:jc w:val="both"/>
                    <w:rPr>
                      <w:szCs w:val="24"/>
                    </w:rPr>
                  </w:pPr>
                  <w:r>
                    <w:rPr>
                      <w:color w:val="000000"/>
                      <w:szCs w:val="24"/>
                      <w:lang w:eastAsia="lt-LT"/>
                    </w:rPr>
                    <w:t>Įsakyme dėl komisijos sudarymo nurodomi komisijos pirmininkas, komisijos pirmininko pavaduotojas, kiti komisijos nariai ir komisijos sekretorius, kuris nėra komisijos narys. 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53c8202cfe11ecad73e69048767e8c">
                    <w:r w:rsidRPr="00532B9F">
                      <w:rPr>
                        <w:rFonts w:ascii="Arial" w:eastAsia="MS Mincho" w:hAnsi="Arial"/>
                        <w:sz w:val="20"/>
                        <w:i/>
                        <w:iCs/>
                        <w:color w:val="0000FF" w:themeColor="hyperlink"/>
                        <w:u w:val="single"/>
                      </w:rPr>
                      <w:t>1V-779</w:t>
                    </w:r>
                  </w:fldSimple>
                  <w:r>
                    <w:rPr>
                      <w:rFonts w:ascii="Arial" w:eastAsia="MS Mincho" w:hAnsi="Arial"/>
                      <w:sz w:val="20"/>
                      <w:i/>
                      <w:iCs/>
                    </w:rPr>
                    <w:t>,
2021-10-14,
paskelbta TAR 2021-10-15, i. k. 2021-21601            </w:t>
                  </w:r>
                </w:p>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c61aa5096abf4205891b3f295ac662d9"/>
                <w:lock w:val="sdtLocked"/>
                <w:richText/>
              </w:sdtPr>
              <w:sdtContent>
                <w:p>
                  <w:pPr>
                    <w:ind w:firstLine="709"/>
                    <w:jc w:val="both"/>
                    <w:rPr>
                      <w:szCs w:val="24"/>
                    </w:rPr>
                  </w:pPr>
                  <w:sdt>
                    <w:sdtPr>
                      <w:alias w:val="Numeris"/>
                      <w:tag w:val="nr_c61aa5096abf4205891b3f295ac662d9"/>
                      <w:lock w:val="sdtLocked"/>
                      <w:richText/>
                    </w:sdtPr>
                    <w:sdtContent>
                      <w:r>
                        <w:rPr>
                          <w:caps/>
                          <w:color w:val="000000"/>
                          <w:szCs w:val="24"/>
                        </w:rPr>
                        <w:t>29</w:t>
                      </w:r>
                    </w:sdtContent>
                  </w:sdt>
                  <w:r>
                    <w:rPr>
                      <w:caps/>
                      <w:color w:val="000000"/>
                      <w:szCs w:val="24"/>
                    </w:rPr>
                    <w:t>. </w:t>
                  </w:r>
                  <w:r>
                    <w:rPr>
                      <w:color w:val="000000"/>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ir Lietuvos Respublikos asmens duomenų teisinės apsaugos įstatymu tik Aprašo 9 punkte nurodytais tikslais.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379a1085cf11e993ffd4361ddf8976">
            <w:r w:rsidRPr="00532B9F">
              <w:rPr>
                <w:rFonts w:ascii="Arial" w:eastAsia="MS Mincho" w:hAnsi="Arial"/>
                <w:sz w:val="20"/>
                <w:i/>
                <w:iCs/>
                <w:color w:val="0000FF" w:themeColor="hyperlink"/>
                <w:u w:val="single"/>
              </w:rPr>
              <w:t>1V-504</w:t>
            </w:r>
          </w:fldSimple>
          <w:r>
            <w:rPr>
              <w:rFonts w:ascii="Arial" w:eastAsia="MS Mincho" w:hAnsi="Arial"/>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379a1085cf11e993ffd4361ddf8976">
            <w:r w:rsidRPr="00532B9F">
              <w:rPr>
                <w:rFonts w:ascii="Arial" w:eastAsia="MS Mincho" w:hAnsi="Arial"/>
                <w:sz w:val="20"/>
                <w:i/>
                <w:iCs/>
                <w:color w:val="0000FF" w:themeColor="hyperlink"/>
                <w:u w:val="single"/>
              </w:rPr>
              <w:t>1V-504</w:t>
            </w:r>
          </w:fldSimple>
          <w:r>
            <w:rPr>
              <w:rFonts w:ascii="Arial" w:eastAsia="MS Mincho" w:hAnsi="Arial"/>
              <w:sz w:val="20"/>
              <w:i/>
              <w:iCs/>
            </w:rPr>
            <w:t>,
2019-06-03,
paskelbta TAR 2019-06-03, i. k. 2019-08857        </w:t>
          </w:r>
        </w:p>
        <w:p/>
      </w:sdtContent>
    </w:sdt>
    <w:sdt>
      <w:sdtPr>
        <w:alias w:val="patvirtinta"/>
        <w:tag w:val="part_d2b4bc8514bb4aa687ff4fdc22c3e57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d2b4bc8514bb4aa687ff4fdc22c3e57a"/>
            <w:lock w:val="sdtLocked"/>
            <w:richText/>
          </w:sdtPr>
          <w:sdtContent>
            <w:p>
              <w:pPr>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b89db63a54c64698b8bd4ff1b90ce5cf"/>
            <w:lock w:val="sdtLocked"/>
            <w:richText/>
          </w:sdtPr>
          <w:sdtContent>
            <w:p>
              <w:pPr>
                <w:tabs>
                  <w:tab w:val="left" w:pos="4536"/>
                </w:tabs>
                <w:jc w:val="center"/>
                <w:rPr>
                  <w:b/>
                  <w:szCs w:val="24"/>
                  <w:lang w:eastAsia="lt-LT"/>
                </w:rPr>
              </w:pPr>
              <w:sdt>
                <w:sdtPr>
                  <w:alias w:val="Numeris"/>
                  <w:tag w:val="nr_b89db63a54c64698b8bd4ff1b90ce5c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89db63a54c64698b8bd4ff1b90ce5cf"/>
                  <w:lock w:val="sdtLocked"/>
                  <w:richText/>
                </w:sdtPr>
                <w:sdtContent>
                  <w:r>
                    <w:rPr>
                      <w:b/>
                      <w:szCs w:val="24"/>
                      <w:lang w:eastAsia="lt-LT"/>
                    </w:rPr>
                    <w:t>BENDROSIOS NUOSTATOS</w:t>
                  </w:r>
                </w:sdtContent>
              </w:sdt>
            </w:p>
            <w:p>
              <w:pPr>
                <w:ind w:firstLine="709"/>
                <w:jc w:val="both"/>
                <w:rPr>
                  <w:szCs w:val="24"/>
                  <w:lang w:eastAsia="lt-LT"/>
                </w:rPr>
              </w:pPr>
            </w:p>
            <w:sdt>
              <w:sdtPr>
                <w:alias w:val="1 p."/>
                <w:tag w:val="part_8b98aa4fdffa402aa9b52dde7b112eeb"/>
                <w:lock w:val="sdtLocked"/>
                <w:richText/>
              </w:sdtPr>
              <w:sdtContent>
                <w:p>
                  <w:pPr>
                    <w:ind w:firstLine="709"/>
                    <w:jc w:val="both"/>
                    <w:rPr>
                      <w:szCs w:val="24"/>
                      <w:lang w:eastAsia="lt-LT"/>
                    </w:rPr>
                  </w:pPr>
                  <w:sdt>
                    <w:sdtPr>
                      <w:alias w:val="Numeris"/>
                      <w:tag w:val="nr_8b98aa4fdffa402aa9b52dde7b112eeb"/>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6655c77da109442c98f18395427f0623"/>
                <w:lock w:val="sdtLocked"/>
                <w:richText/>
              </w:sdtPr>
              <w:sdtContent>
                <w:p>
                  <w:pPr>
                    <w:ind w:firstLine="709"/>
                    <w:jc w:val="both"/>
                    <w:rPr>
                      <w:szCs w:val="24"/>
                      <w:lang w:eastAsia="lt-LT"/>
                    </w:rPr>
                  </w:pPr>
                  <w:sdt>
                    <w:sdtPr>
                      <w:alias w:val="Numeris"/>
                      <w:tag w:val="nr_6655c77da109442c98f18395427f0623"/>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8482a54412b94e619b12db7a26cc3cb0"/>
                <w:lock w:val="sdtLocked"/>
                <w:richText/>
              </w:sdtPr>
              <w:sdtContent>
                <w:p>
                  <w:pPr>
                    <w:ind w:firstLine="709"/>
                    <w:jc w:val="both"/>
                    <w:rPr>
                      <w:szCs w:val="24"/>
                      <w:lang w:eastAsia="lt-LT"/>
                    </w:rPr>
                  </w:pPr>
                  <w:sdt>
                    <w:sdtPr>
                      <w:alias w:val="Numeris"/>
                      <w:tag w:val="nr_8482a54412b94e619b12db7a26cc3cb0"/>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ind w:firstLine="709"/>
                    <w:jc w:val="both"/>
                    <w:rPr>
                      <w:szCs w:val="24"/>
                      <w:lang w:eastAsia="lt-LT"/>
                    </w:rPr>
                  </w:pPr>
                </w:p>
              </w:sdtContent>
            </w:sdt>
          </w:sdtContent>
        </w:sdt>
        <w:sdt>
          <w:sdtPr>
            <w:alias w:val="skyrius"/>
            <w:tag w:val="part_e4f96d03095d4b1081a91462310eca9b"/>
            <w:lock w:val="sdtLocked"/>
            <w:richText/>
          </w:sdtPr>
          <w:sdtContent>
            <w:p>
              <w:pPr>
                <w:jc w:val="center"/>
                <w:rPr>
                  <w:b/>
                  <w:szCs w:val="24"/>
                  <w:lang w:eastAsia="lt-LT"/>
                </w:rPr>
              </w:pPr>
              <w:sdt>
                <w:sdtPr>
                  <w:alias w:val="Numeris"/>
                  <w:tag w:val="nr_e4f96d03095d4b1081a91462310eca9b"/>
                  <w:lock w:val="sdtLocked"/>
                  <w:richText/>
                </w:sdtPr>
                <w:sdtContent>
                  <w:r>
                    <w:rPr>
                      <w:b/>
                      <w:szCs w:val="24"/>
                      <w:lang w:eastAsia="lt-LT"/>
                    </w:rPr>
                    <w:t>II</w:t>
                  </w:r>
                </w:sdtContent>
              </w:sdt>
              <w:r>
                <w:rPr>
                  <w:b/>
                  <w:szCs w:val="24"/>
                  <w:lang w:eastAsia="lt-LT"/>
                </w:rPr>
                <w:t xml:space="preserve"> SKYRIUS</w:t>
              </w:r>
            </w:p>
            <w:sdt>
              <w:sdtPr>
                <w:alias w:val="Pavadinimas"/>
                <w:tag w:val="title_e4f96d03095d4b1081a91462310eca9b"/>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5ea374544c429db9f605334a592bc6"/>
                <w:lock w:val="sdtLocked"/>
                <w:richText/>
              </w:sdtPr>
              <w:sdtContent>
                <w:p>
                  <w:pPr>
                    <w:jc w:val="center"/>
                    <w:rPr>
                      <w:b/>
                      <w:szCs w:val="24"/>
                      <w:lang w:eastAsia="lt-LT"/>
                    </w:rPr>
                  </w:pPr>
                  <w:sdt>
                    <w:sdtPr>
                      <w:alias w:val="Numeris"/>
                      <w:tag w:val="nr_ff5ea374544c429db9f605334a592bc6"/>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5ea374544c429db9f605334a592bc6"/>
                      <w:lock w:val="sdtLocked"/>
                      <w:richText/>
                    </w:sdtPr>
                    <w:sdtContent>
                      <w:r>
                        <w:rPr>
                          <w:b/>
                          <w:szCs w:val="24"/>
                          <w:lang w:eastAsia="lt-LT"/>
                        </w:rPr>
                        <w:t>PRANEŠIMAI APIE ĮVYKIUS</w:t>
                      </w:r>
                    </w:sdtContent>
                  </w:sdt>
                </w:p>
                <w:p>
                  <w:pPr>
                    <w:ind w:firstLine="709"/>
                    <w:jc w:val="both"/>
                    <w:rPr>
                      <w:szCs w:val="24"/>
                      <w:lang w:eastAsia="lt-LT"/>
                    </w:rPr>
                  </w:pPr>
                </w:p>
                <w:sdt>
                  <w:sdtPr>
                    <w:alias w:val="4 p."/>
                    <w:tag w:val="part_f96abf2e79eb4ef8b3bbe5f73e300e55"/>
                    <w:lock w:val="sdtLocked"/>
                    <w:richText/>
                  </w:sdtPr>
                  <w:sdtContent>
                    <w:p>
                      <w:pPr>
                        <w:ind w:firstLine="709"/>
                        <w:jc w:val="both"/>
                        <w:rPr>
                          <w:szCs w:val="24"/>
                          <w:lang w:eastAsia="lt-LT"/>
                        </w:rPr>
                      </w:pPr>
                      <w:sdt>
                        <w:sdtPr>
                          <w:alias w:val="Numeris"/>
                          <w:tag w:val="nr_f96abf2e79eb4ef8b3bbe5f73e300e55"/>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0c4b8384c9aa430c97c9827fb2b067ef"/>
                    <w:lock w:val="sdtLocked"/>
                    <w:richText/>
                  </w:sdtPr>
                  <w:sdtContent>
                    <w:p>
                      <w:pPr>
                        <w:ind w:firstLine="709"/>
                        <w:jc w:val="both"/>
                        <w:rPr>
                          <w:szCs w:val="24"/>
                          <w:lang w:eastAsia="lt-LT"/>
                        </w:rPr>
                      </w:pPr>
                      <w:sdt>
                        <w:sdtPr>
                          <w:alias w:val="Numeris"/>
                          <w:tag w:val="nr_0c4b8384c9aa430c97c9827fb2b067ef"/>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161f9fadec3c4dd7bbb88f553ba4b9cd"/>
                    <w:lock w:val="sdtLocked"/>
                    <w:richText/>
                  </w:sdtPr>
                  <w:sdtContent>
                    <w:p>
                      <w:pPr>
                        <w:ind w:firstLine="709"/>
                        <w:jc w:val="both"/>
                        <w:rPr>
                          <w:szCs w:val="24"/>
                          <w:lang w:eastAsia="lt-LT"/>
                        </w:rPr>
                      </w:pPr>
                      <w:sdt>
                        <w:sdtPr>
                          <w:alias w:val="Numeris"/>
                          <w:tag w:val="nr_161f9fadec3c4dd7bbb88f553ba4b9cd"/>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ee03cbad83a54644a213df68f4d5dd5d"/>
                    <w:lock w:val="sdtLocked"/>
                    <w:richText/>
                  </w:sdtPr>
                  <w:sdtContent>
                    <w:p>
                      <w:pPr>
                        <w:ind w:firstLine="709"/>
                        <w:jc w:val="both"/>
                        <w:rPr>
                          <w:szCs w:val="24"/>
                          <w:lang w:eastAsia="lt-LT"/>
                        </w:rPr>
                      </w:pPr>
                      <w:sdt>
                        <w:sdtPr>
                          <w:alias w:val="Numeris"/>
                          <w:tag w:val="nr_ee03cbad83a54644a213df68f4d5dd5d"/>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8ee6b69b78ee4251952449890aeb3ee7"/>
                    <w:lock w:val="sdtLocked"/>
                    <w:richText/>
                  </w:sdtPr>
                  <w:sdtContent>
                    <w:p>
                      <w:pPr>
                        <w:ind w:firstLine="709"/>
                        <w:jc w:val="both"/>
                        <w:rPr>
                          <w:szCs w:val="24"/>
                          <w:lang w:eastAsia="lt-LT"/>
                        </w:rPr>
                      </w:pPr>
                      <w:sdt>
                        <w:sdtPr>
                          <w:alias w:val="Numeris"/>
                          <w:tag w:val="nr_8ee6b69b78ee4251952449890aeb3ee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33a8812993c949f788cf1963d0955364"/>
                    <w:lock w:val="sdtLocked"/>
                    <w:richText/>
                  </w:sdtPr>
                  <w:sdtContent>
                    <w:p>
                      <w:pPr>
                        <w:suppressAutoHyphens/>
                        <w:ind w:firstLine="709"/>
                        <w:jc w:val="both"/>
                        <w:rPr>
                          <w:szCs w:val="24"/>
                          <w:lang w:eastAsia="lt-LT"/>
                        </w:rPr>
                      </w:pPr>
                      <w:sdt>
                        <w:sdtPr>
                          <w:alias w:val="Numeris"/>
                          <w:tag w:val="nr_33a8812993c949f788cf1963d0955364"/>
                          <w:lock w:val="sdtLocked"/>
                          <w:richText/>
                        </w:sdtPr>
                        <w:sdtContent>
                          <w:r>
                            <w:rPr>
                              <w:color w:val="000000"/>
                              <w:szCs w:val="24"/>
                              <w:lang w:eastAsia="lt-LT"/>
                            </w:rPr>
                            <w:t>9</w:t>
                          </w:r>
                        </w:sdtContent>
                      </w:sdt>
                      <w:r>
                        <w:rPr>
                          <w:color w:val="000000"/>
                          <w:szCs w:val="24"/>
                          <w:lang w:eastAsia="lt-LT"/>
                        </w:rPr>
                        <w:t>. Statutinė įstaiga, kurioje eina pareigas nukentėjęs pareigūnas, ir statutinė profesinio mokymo įstaiga, kurioje mokosi nukentėjęs kursantas,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53c8202cfe11ecad73e69048767e8c">
                        <w:r w:rsidRPr="00532B9F">
                          <w:rPr>
                            <w:rFonts w:ascii="Arial" w:eastAsia="MS Mincho" w:hAnsi="Arial"/>
                            <w:sz w:val="20"/>
                            <w:i/>
                            <w:iCs/>
                            <w:color w:val="0000FF" w:themeColor="hyperlink"/>
                            <w:u w:val="single"/>
                          </w:rPr>
                          <w:t>1V-779</w:t>
                        </w:r>
                      </w:fldSimple>
                      <w:r>
                        <w:rPr>
                          <w:rFonts w:ascii="Arial" w:eastAsia="MS Mincho" w:hAnsi="Arial"/>
                          <w:sz w:val="20"/>
                          <w:i/>
                          <w:iCs/>
                        </w:rPr>
                        <w:t>,
2021-10-14,
paskelbta TAR 2021-10-15, i. k. 2021-21601            </w:t>
                      </w:r>
                    </w:p>
                    <w:p/>
                  </w:sdtContent>
                </w:sdt>
                <w:sdt>
                  <w:sdtPr>
                    <w:alias w:val="10 p."/>
                    <w:tag w:val="part_ece93a756ab24ba99b69e8be3002735e"/>
                    <w:lock w:val="sdtLocked"/>
                    <w:richText/>
                  </w:sdtPr>
                  <w:sdtContent>
                    <w:p>
                      <w:pPr>
                        <w:ind w:firstLine="709"/>
                        <w:jc w:val="both"/>
                        <w:rPr>
                          <w:szCs w:val="24"/>
                          <w:lang w:eastAsia="lt-LT"/>
                        </w:rPr>
                      </w:pPr>
                      <w:sdt>
                        <w:sdtPr>
                          <w:alias w:val="Numeris"/>
                          <w:tag w:val="nr_ece93a756ab24ba99b69e8be3002735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24fa3319dcca42d5b61554bef1363c32"/>
                    <w:lock w:val="sdtLocked"/>
                    <w:richText/>
                  </w:sdtPr>
                  <w:sdtContent>
                    <w:p>
                      <w:pPr>
                        <w:ind w:firstLine="709"/>
                        <w:jc w:val="both"/>
                        <w:rPr>
                          <w:szCs w:val="24"/>
                          <w:lang w:eastAsia="lt-LT"/>
                        </w:rPr>
                      </w:pPr>
                      <w:sdt>
                        <w:sdtPr>
                          <w:alias w:val="Numeris"/>
                          <w:tag w:val="nr_24fa3319dcca42d5b61554bef1363c32"/>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302de9a75db840868643784e54bb92b6"/>
                        <w:lock w:val="sdtLocked"/>
                        <w:richText/>
                      </w:sdtPr>
                      <w:sdtContent>
                        <w:p>
                          <w:pPr>
                            <w:ind w:firstLine="709"/>
                            <w:jc w:val="both"/>
                            <w:rPr>
                              <w:szCs w:val="24"/>
                              <w:lang w:eastAsia="lt-LT"/>
                            </w:rPr>
                          </w:pPr>
                          <w:sdt>
                            <w:sdtPr>
                              <w:alias w:val="Numeris"/>
                              <w:tag w:val="nr_302de9a75db840868643784e54bb92b6"/>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371fdfc0ad084de1a7d5aa1a069a51d1"/>
                        <w:lock w:val="sdtLocked"/>
                        <w:richText/>
                      </w:sdtPr>
                      <w:sdtContent>
                        <w:p>
                          <w:pPr>
                            <w:ind w:firstLine="709"/>
                            <w:jc w:val="both"/>
                            <w:rPr>
                              <w:szCs w:val="24"/>
                              <w:lang w:eastAsia="lt-LT"/>
                            </w:rPr>
                          </w:pPr>
                          <w:sdt>
                            <w:sdtPr>
                              <w:alias w:val="Numeris"/>
                              <w:tag w:val="nr_371fdfc0ad084de1a7d5aa1a069a51d1"/>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f4aca25e018649878897064717528b24"/>
                        <w:lock w:val="sdtLocked"/>
                        <w:richText/>
                      </w:sdtPr>
                      <w:sdtContent>
                        <w:p>
                          <w:pPr>
                            <w:ind w:firstLine="709"/>
                            <w:jc w:val="both"/>
                            <w:rPr>
                              <w:szCs w:val="24"/>
                              <w:lang w:eastAsia="lt-LT"/>
                            </w:rPr>
                          </w:pPr>
                          <w:sdt>
                            <w:sdtPr>
                              <w:alias w:val="Numeris"/>
                              <w:tag w:val="nr_f4aca25e018649878897064717528b24"/>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db78bbef23eb4fef90997fbf31232a03"/>
                        <w:lock w:val="sdtLocked"/>
                        <w:richText/>
                      </w:sdtPr>
                      <w:sdtContent>
                        <w:p>
                          <w:pPr>
                            <w:ind w:firstLine="709"/>
                            <w:jc w:val="both"/>
                            <w:rPr>
                              <w:szCs w:val="24"/>
                              <w:lang w:eastAsia="lt-LT"/>
                            </w:rPr>
                          </w:pPr>
                          <w:sdt>
                            <w:sdtPr>
                              <w:alias w:val="Numeris"/>
                              <w:tag w:val="nr_db78bbef23eb4fef90997fbf31232a03"/>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370cc8dac1c444fd90a127f6da51c64c"/>
                        <w:lock w:val="sdtLocked"/>
                        <w:richText/>
                      </w:sdtPr>
                      <w:sdtContent>
                        <w:p>
                          <w:pPr>
                            <w:ind w:firstLine="709"/>
                            <w:jc w:val="both"/>
                            <w:rPr>
                              <w:szCs w:val="24"/>
                              <w:lang w:eastAsia="lt-LT"/>
                            </w:rPr>
                          </w:pPr>
                          <w:sdt>
                            <w:sdtPr>
                              <w:alias w:val="Numeris"/>
                              <w:tag w:val="nr_370cc8dac1c444fd90a127f6da51c64c"/>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ab53be114d4a4586bc4f574664b2020d"/>
                    <w:lock w:val="sdtLocked"/>
                    <w:richText/>
                  </w:sdtPr>
                  <w:sdtContent>
                    <w:p>
                      <w:pPr>
                        <w:suppressAutoHyphens/>
                        <w:ind w:firstLine="709"/>
                        <w:jc w:val="both"/>
                        <w:rPr>
                          <w:szCs w:val="24"/>
                          <w:lang w:eastAsia="lt-LT"/>
                        </w:rPr>
                      </w:pPr>
                      <w:sdt>
                        <w:sdtPr>
                          <w:alias w:val="Numeris"/>
                          <w:tag w:val="nr_ab53be114d4a4586bc4f574664b2020d"/>
                          <w:lock w:val="sdtLocked"/>
                          <w:richText/>
                        </w:sdtPr>
                        <w:sdtContent>
                          <w:r>
                            <w:rPr>
                              <w:color w:val="000000"/>
                              <w:szCs w:val="24"/>
                              <w:lang w:eastAsia="lt-LT"/>
                            </w:rPr>
                            <w:t>12</w:t>
                          </w:r>
                        </w:sdtContent>
                      </w:sdt>
                      <w:r>
                        <w:rPr>
                          <w:color w:val="000000"/>
                          <w:szCs w:val="24"/>
                          <w:lang w:eastAsia="lt-LT"/>
                        </w:rPr>
                        <w:t>. Prireikus statutinė įstaiga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53c8202cfe11ecad73e69048767e8c">
                        <w:r w:rsidRPr="00532B9F">
                          <w:rPr>
                            <w:rFonts w:ascii="Arial" w:eastAsia="MS Mincho" w:hAnsi="Arial"/>
                            <w:sz w:val="20"/>
                            <w:i/>
                            <w:iCs/>
                            <w:color w:val="0000FF" w:themeColor="hyperlink"/>
                            <w:u w:val="single"/>
                          </w:rPr>
                          <w:t>1V-779</w:t>
                        </w:r>
                      </w:fldSimple>
                      <w:r>
                        <w:rPr>
                          <w:rFonts w:ascii="Arial" w:eastAsia="MS Mincho" w:hAnsi="Arial"/>
                          <w:sz w:val="20"/>
                          <w:i/>
                          <w:iCs/>
                        </w:rPr>
                        <w:t>,
2021-10-14,
paskelbta TAR 2021-10-15, i. k. 2021-21601            </w:t>
                      </w:r>
                    </w:p>
                    <w:p/>
                  </w:sdtContent>
                </w:sdt>
                <w:sdt>
                  <w:sdtPr>
                    <w:alias w:val="13 p."/>
                    <w:tag w:val="part_af1acbefd2b24a738dcdf53e95c2d641"/>
                    <w:lock w:val="sdtLocked"/>
                    <w:richText/>
                  </w:sdtPr>
                  <w:sdtContent>
                    <w:p>
                      <w:pPr>
                        <w:ind w:firstLine="709"/>
                        <w:jc w:val="both"/>
                        <w:rPr>
                          <w:szCs w:val="24"/>
                          <w:lang w:eastAsia="lt-LT"/>
                        </w:rPr>
                      </w:pPr>
                      <w:sdt>
                        <w:sdtPr>
                          <w:alias w:val="Numeris"/>
                          <w:tag w:val="nr_af1acbefd2b24a738dcdf53e95c2d641"/>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ind w:firstLine="709"/>
                        <w:jc w:val="both"/>
                        <w:rPr>
                          <w:szCs w:val="24"/>
                          <w:lang w:eastAsia="lt-LT"/>
                        </w:rPr>
                      </w:pPr>
                    </w:p>
                  </w:sdtContent>
                </w:sdt>
              </w:sdtContent>
            </w:sdt>
            <w:sdt>
              <w:sdtPr>
                <w:alias w:val="skirsnis"/>
                <w:tag w:val="part_7a44610c82cc4a61857a2ebe375d0fbf"/>
                <w:lock w:val="sdtLocked"/>
                <w:richText/>
              </w:sdtPr>
              <w:sdtContent>
                <w:p>
                  <w:pPr>
                    <w:jc w:val="center"/>
                    <w:rPr>
                      <w:b/>
                      <w:szCs w:val="24"/>
                      <w:lang w:eastAsia="lt-LT"/>
                    </w:rPr>
                  </w:pPr>
                  <w:sdt>
                    <w:sdtPr>
                      <w:alias w:val="Numeris"/>
                      <w:tag w:val="nr_7a44610c82cc4a61857a2ebe375d0fbf"/>
                      <w:lock w:val="sdtLocked"/>
                      <w:richText/>
                    </w:sdtPr>
                    <w:sdtContent>
                      <w:r>
                        <w:rPr>
                          <w:b/>
                          <w:szCs w:val="24"/>
                          <w:lang w:eastAsia="lt-LT"/>
                        </w:rPr>
                        <w:t>ANTRASIS</w:t>
                      </w:r>
                    </w:sdtContent>
                  </w:sdt>
                  <w:r>
                    <w:rPr>
                      <w:b/>
                      <w:szCs w:val="24"/>
                      <w:lang w:eastAsia="lt-LT"/>
                    </w:rPr>
                    <w:t xml:space="preserve"> SKIRSNIS</w:t>
                  </w:r>
                </w:p>
                <w:p>
                  <w:pPr>
                    <w:jc w:val="center"/>
                    <w:rPr>
                      <w:szCs w:val="24"/>
                      <w:lang w:eastAsia="lt-LT"/>
                    </w:rPr>
                  </w:pPr>
                  <w:sdt>
                    <w:sdtPr>
                      <w:alias w:val="Pavadinimas"/>
                      <w:tag w:val="title_7a44610c82cc4a61857a2ebe375d0fbf"/>
                      <w:lock w:val="sdtLocked"/>
                      <w:richText/>
                    </w:sdtPr>
                    <w:sdtContent>
                      <w:r>
                        <w:rPr>
                          <w:b/>
                          <w:szCs w:val="24"/>
                          <w:lang w:eastAsia="lt-LT"/>
                        </w:rPr>
                        <w:t>ĮVYKĮ TIRIANTYS SUBJEKTAI</w:t>
                      </w:r>
                    </w:sdtContent>
                  </w:sdt>
                </w:p>
                <w:p>
                  <w:pPr>
                    <w:ind w:firstLine="709"/>
                    <w:jc w:val="both"/>
                    <w:rPr>
                      <w:szCs w:val="24"/>
                      <w:lang w:eastAsia="lt-LT"/>
                    </w:rPr>
                  </w:pPr>
                </w:p>
                <w:sdt>
                  <w:sdtPr>
                    <w:alias w:val="14 p."/>
                    <w:tag w:val="part_a8f48f020bd54ce6a1d4feb485ec537b"/>
                    <w:lock w:val="sdtLocked"/>
                    <w:richText/>
                  </w:sdtPr>
                  <w:sdtContent>
                    <w:p>
                      <w:pPr>
                        <w:ind w:firstLine="709"/>
                        <w:jc w:val="both"/>
                        <w:rPr>
                          <w:szCs w:val="24"/>
                          <w:lang w:eastAsia="lt-LT"/>
                        </w:rPr>
                      </w:pPr>
                      <w:sdt>
                        <w:sdtPr>
                          <w:alias w:val="Numeris"/>
                          <w:tag w:val="nr_a8f48f020bd54ce6a1d4feb485ec537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a0c3d71433e743828f1b700acbd14fe0"/>
                    <w:lock w:val="sdtLocked"/>
                    <w:richText/>
                  </w:sdtPr>
                  <w:sdtContent>
                    <w:p>
                      <w:pPr>
                        <w:ind w:firstLine="709"/>
                        <w:jc w:val="both"/>
                        <w:rPr>
                          <w:szCs w:val="24"/>
                          <w:lang w:eastAsia="lt-LT"/>
                        </w:rPr>
                      </w:pPr>
                      <w:sdt>
                        <w:sdtPr>
                          <w:alias w:val="Numeris"/>
                          <w:tag w:val="nr_a0c3d71433e743828f1b700acbd14fe0"/>
                          <w:lock w:val="sdtLocked"/>
                          <w:richText/>
                        </w:sdtPr>
                        <w:sdtContent>
                          <w:r>
                            <w:rPr>
                              <w:szCs w:val="24"/>
                              <w:lang w:eastAsia="lt-LT"/>
                            </w:rPr>
                            <w:t>15</w:t>
                          </w:r>
                        </w:sdtContent>
                      </w:sdt>
                      <w:r>
                        <w:rPr>
                          <w:szCs w:val="24"/>
                          <w:lang w:eastAsia="lt-LT"/>
                        </w:rPr>
                        <w:t xml:space="preserve">. </w:t>
                      </w:r>
                      <w:r>
                        <w:rPr>
                          <w:color w:val="000000"/>
                          <w:szCs w:val="24"/>
                          <w:lang w:eastAsia="lt-LT"/>
                        </w:rPr>
                        <w:t>Nelaimingų atsitikimų tyrimo komisija sudaroma iš statutinės įstaigos pareigūnų, valstybės tarnautojų ir darbuotojų. Kai Nelaimingų atsitikimų tyrimo komisija sudaroma policijos įstaigoje, kurioje eina pareigas nukentėjęs pareigūnas, ji sudaroma iš šios policijos įstaigos pareigūnų, valstybės tarnautojų ir darbuotojų, taip pat Policijos departamento prie Lietuvos Respublikos vidaus reikalų ministerijos atstovo (-ų).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w:t>
                      </w:r>
                      <w:r>
                        <w:rPr>
                          <w:szCs w:val="24"/>
                          <w:lang w:eastAsia="lt-LT"/>
                        </w:rPr>
                        <w:t xml:space="preserve">. </w:t>
                      </w:r>
                    </w:p>
                    <w:p>
                      <w:pPr>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ind w:firstLine="709"/>
                        <w:jc w:val="both"/>
                        <w:rPr>
                          <w:szCs w:val="24"/>
                          <w:lang w:eastAsia="lt-LT"/>
                        </w:rPr>
                      </w:pPr>
                      <w:r>
                        <w:rPr>
                          <w:szCs w:val="24"/>
                          <w:lang w:eastAsia="lt-LT"/>
                        </w:rPr>
                        <w:t>Atliekant įvykio tyrimą gali dalyvauti nukentėjęs pareigūnas, kursantas arba jo įgaliotas asmuo.</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53c8202cfe11ecad73e69048767e8c">
                        <w:r w:rsidRPr="00532B9F">
                          <w:rPr>
                            <w:rFonts w:ascii="Arial" w:eastAsia="MS Mincho" w:hAnsi="Arial"/>
                            <w:sz w:val="20"/>
                            <w:i/>
                            <w:iCs/>
                            <w:color w:val="0000FF" w:themeColor="hyperlink"/>
                            <w:u w:val="single"/>
                          </w:rPr>
                          <w:t>1V-779</w:t>
                        </w:r>
                      </w:fldSimple>
                      <w:r>
                        <w:rPr>
                          <w:rFonts w:ascii="Arial" w:eastAsia="MS Mincho" w:hAnsi="Arial"/>
                          <w:sz w:val="20"/>
                          <w:i/>
                          <w:iCs/>
                        </w:rPr>
                        <w:t>,
2021-10-14,
paskelbta TAR 2021-10-15, i. k. 2021-21601            </w:t>
                      </w:r>
                    </w:p>
                    <w:p/>
                  </w:sdtContent>
                </w:sdt>
                <w:sdt>
                  <w:sdtPr>
                    <w:alias w:val="16 p."/>
                    <w:tag w:val="part_94c73b65a64242f9bb3d01acc5c491db"/>
                    <w:lock w:val="sdtLocked"/>
                    <w:richText/>
                  </w:sdtPr>
                  <w:sdtContent>
                    <w:p>
                      <w:pPr>
                        <w:suppressAutoHyphens/>
                        <w:ind w:firstLine="709"/>
                        <w:jc w:val="both"/>
                        <w:rPr>
                          <w:szCs w:val="24"/>
                          <w:lang w:eastAsia="lt-LT"/>
                        </w:rPr>
                      </w:pPr>
                      <w:sdt>
                        <w:sdtPr>
                          <w:alias w:val="Numeris"/>
                          <w:tag w:val="nr_94c73b65a64242f9bb3d01acc5c491db"/>
                          <w:lock w:val="sdtLocked"/>
                          <w:richText/>
                        </w:sdtPr>
                        <w:sdtContent>
                          <w:r>
                            <w:rPr>
                              <w:color w:val="000000"/>
                              <w:szCs w:val="24"/>
                              <w:lang w:eastAsia="lt-LT"/>
                            </w:rPr>
                            <w:t>16</w:t>
                          </w:r>
                        </w:sdtContent>
                      </w:sdt>
                      <w:r>
                        <w:rPr>
                          <w:color w:val="000000"/>
                          <w:szCs w:val="24"/>
                          <w:lang w:eastAsia="lt-LT"/>
                        </w:rPr>
                        <w:t>. Įvykį, taip pat eismo įvykį, vykstant iš vienos statutinės įstaigos į kitą statutinę įstaigą, tiria statutinės įstaigos vadovo sudaryta Nelaimingų atsitikimų tyrimo komisija.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53c8202cfe11ecad73e69048767e8c">
                        <w:r w:rsidRPr="00532B9F">
                          <w:rPr>
                            <w:rFonts w:ascii="Arial" w:eastAsia="MS Mincho" w:hAnsi="Arial"/>
                            <w:sz w:val="20"/>
                            <w:i/>
                            <w:iCs/>
                            <w:color w:val="0000FF" w:themeColor="hyperlink"/>
                            <w:u w:val="single"/>
                          </w:rPr>
                          <w:t>1V-779</w:t>
                        </w:r>
                      </w:fldSimple>
                      <w:r>
                        <w:rPr>
                          <w:rFonts w:ascii="Arial" w:eastAsia="MS Mincho" w:hAnsi="Arial"/>
                          <w:sz w:val="20"/>
                          <w:i/>
                          <w:iCs/>
                        </w:rPr>
                        <w:t>,
2021-10-14,
paskelbta TAR 2021-10-15, i. k. 2021-21601            </w:t>
                      </w:r>
                    </w:p>
                    <w:p/>
                  </w:sdtContent>
                </w:sdt>
              </w:sdtContent>
            </w:sdt>
            <w:sdt>
              <w:sdtPr>
                <w:alias w:val="skirsnis"/>
                <w:tag w:val="part_ea535265741e4724a5ceaaf2cf013a15"/>
                <w:lock w:val="sdtLocked"/>
                <w:richText/>
              </w:sdtPr>
              <w:sdtContent>
                <w:p>
                  <w:pPr>
                    <w:jc w:val="center"/>
                    <w:rPr>
                      <w:b/>
                      <w:szCs w:val="24"/>
                      <w:lang w:eastAsia="lt-LT"/>
                    </w:rPr>
                  </w:pPr>
                  <w:sdt>
                    <w:sdtPr>
                      <w:alias w:val="Numeris"/>
                      <w:tag w:val="nr_ea535265741e4724a5ceaaf2cf013a1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ea535265741e4724a5ceaaf2cf013a15"/>
                      <w:lock w:val="sdtLocked"/>
                      <w:richText/>
                    </w:sdtPr>
                    <w:sdtContent>
                      <w:r>
                        <w:rPr>
                          <w:b/>
                          <w:szCs w:val="24"/>
                          <w:lang w:eastAsia="lt-LT"/>
                        </w:rPr>
                        <w:t>ĮVYKIO TYRIMO TERMINAI</w:t>
                      </w:r>
                    </w:sdtContent>
                  </w:sdt>
                </w:p>
                <w:p>
                  <w:pPr>
                    <w:ind w:firstLine="709"/>
                    <w:jc w:val="both"/>
                    <w:rPr>
                      <w:szCs w:val="24"/>
                      <w:lang w:eastAsia="lt-LT"/>
                    </w:rPr>
                  </w:pPr>
                </w:p>
                <w:sdt>
                  <w:sdtPr>
                    <w:alias w:val="17 p."/>
                    <w:tag w:val="part_221959c10fe142728471d89e74bb4212"/>
                    <w:lock w:val="sdtLocked"/>
                    <w:richText/>
                  </w:sdtPr>
                  <w:sdtContent>
                    <w:p>
                      <w:pPr>
                        <w:ind w:firstLine="709"/>
                        <w:jc w:val="both"/>
                        <w:rPr>
                          <w:szCs w:val="24"/>
                          <w:lang w:eastAsia="lt-LT"/>
                        </w:rPr>
                      </w:pPr>
                      <w:sdt>
                        <w:sdtPr>
                          <w:alias w:val="Numeris"/>
                          <w:tag w:val="nr_221959c10fe142728471d89e74bb4212"/>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cb1d3696ba2a4ee09d03210d5aa6c085"/>
                    <w:lock w:val="sdtLocked"/>
                    <w:richText/>
                  </w:sdtPr>
                  <w:sdtContent>
                    <w:p>
                      <w:pPr>
                        <w:ind w:firstLine="709"/>
                        <w:jc w:val="both"/>
                        <w:rPr>
                          <w:szCs w:val="24"/>
                          <w:lang w:eastAsia="lt-LT"/>
                        </w:rPr>
                      </w:pPr>
                      <w:sdt>
                        <w:sdtPr>
                          <w:alias w:val="Numeris"/>
                          <w:tag w:val="nr_cb1d3696ba2a4ee09d03210d5aa6c08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d588add5a934007af2d8fb5bef18d74"/>
                    <w:lock w:val="sdtLocked"/>
                    <w:richText/>
                  </w:sdtPr>
                  <w:sdtContent>
                    <w:p>
                      <w:pPr>
                        <w:ind w:firstLine="709"/>
                        <w:jc w:val="both"/>
                        <w:rPr>
                          <w:szCs w:val="24"/>
                          <w:lang w:eastAsia="lt-LT"/>
                        </w:rPr>
                      </w:pPr>
                      <w:sdt>
                        <w:sdtPr>
                          <w:alias w:val="Numeris"/>
                          <w:tag w:val="nr_4d588add5a934007af2d8fb5bef18d74"/>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914141e093af499fba6bdd6e7472becf"/>
                    <w:lock w:val="sdtLocked"/>
                    <w:richText/>
                  </w:sdtPr>
                  <w:sdtContent>
                    <w:p>
                      <w:pPr>
                        <w:ind w:firstLine="709"/>
                        <w:jc w:val="both"/>
                        <w:rPr>
                          <w:szCs w:val="24"/>
                          <w:lang w:eastAsia="lt-LT"/>
                        </w:rPr>
                      </w:pPr>
                      <w:sdt>
                        <w:sdtPr>
                          <w:alias w:val="Numeris"/>
                          <w:tag w:val="nr_914141e093af499fba6bdd6e7472becf"/>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9e70f1e3b1c470ab9e74374094efb0b"/>
                    <w:lock w:val="sdtLocked"/>
                    <w:richText/>
                  </w:sdtPr>
                  <w:sdtContent>
                    <w:p>
                      <w:pPr>
                        <w:ind w:firstLine="709"/>
                        <w:jc w:val="both"/>
                        <w:rPr>
                          <w:szCs w:val="24"/>
                          <w:lang w:eastAsia="lt-LT"/>
                        </w:rPr>
                      </w:pPr>
                      <w:sdt>
                        <w:sdtPr>
                          <w:alias w:val="Numeris"/>
                          <w:tag w:val="nr_19e70f1e3b1c470ab9e74374094efb0b"/>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f4c06c0d2bef4bbba60f514e7d5bed93"/>
                    <w:lock w:val="sdtLocked"/>
                    <w:richText/>
                  </w:sdtPr>
                  <w:sdtContent>
                    <w:p>
                      <w:pPr>
                        <w:ind w:firstLine="709"/>
                        <w:jc w:val="both"/>
                        <w:rPr>
                          <w:szCs w:val="24"/>
                          <w:lang w:eastAsia="lt-LT"/>
                        </w:rPr>
                      </w:pPr>
                      <w:sdt>
                        <w:sdtPr>
                          <w:alias w:val="Numeris"/>
                          <w:tag w:val="nr_f4c06c0d2bef4bbba60f514e7d5bed93"/>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ind w:firstLine="709"/>
                        <w:jc w:val="both"/>
                        <w:rPr>
                          <w:szCs w:val="24"/>
                          <w:lang w:eastAsia="lt-LT"/>
                        </w:rPr>
                      </w:pPr>
                    </w:p>
                  </w:sdtContent>
                </w:sdt>
              </w:sdtContent>
            </w:sdt>
            <w:sdt>
              <w:sdtPr>
                <w:alias w:val="skirsnis"/>
                <w:tag w:val="part_32d54b67b06144b984fe469a65305285"/>
                <w:lock w:val="sdtLocked"/>
                <w:richText/>
              </w:sdtPr>
              <w:sdtContent>
                <w:p>
                  <w:pPr>
                    <w:jc w:val="center"/>
                    <w:rPr>
                      <w:b/>
                      <w:szCs w:val="24"/>
                      <w:lang w:eastAsia="lt-LT"/>
                    </w:rPr>
                  </w:pPr>
                  <w:sdt>
                    <w:sdtPr>
                      <w:alias w:val="Numeris"/>
                      <w:tag w:val="nr_32d54b67b06144b984fe469a6530528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32d54b67b06144b984fe469a65305285"/>
                      <w:lock w:val="sdtLocked"/>
                      <w:richText/>
                    </w:sdtPr>
                    <w:sdtContent>
                      <w:r>
                        <w:rPr>
                          <w:b/>
                          <w:szCs w:val="24"/>
                          <w:lang w:eastAsia="lt-LT"/>
                        </w:rPr>
                        <w:t>ĮVYKIO TYRIMAS</w:t>
                      </w:r>
                    </w:sdtContent>
                  </w:sdt>
                </w:p>
                <w:p>
                  <w:pPr>
                    <w:ind w:firstLine="709"/>
                    <w:jc w:val="both"/>
                    <w:rPr>
                      <w:szCs w:val="24"/>
                      <w:lang w:eastAsia="lt-LT"/>
                    </w:rPr>
                  </w:pPr>
                </w:p>
                <w:sdt>
                  <w:sdtPr>
                    <w:alias w:val="23 p."/>
                    <w:tag w:val="part_e72aa5e766ae43b48afdd5629d6b8a86"/>
                    <w:lock w:val="sdtLocked"/>
                    <w:richText/>
                  </w:sdtPr>
                  <w:sdtContent>
                    <w:p>
                      <w:pPr>
                        <w:ind w:firstLine="709"/>
                        <w:jc w:val="both"/>
                        <w:rPr>
                          <w:szCs w:val="24"/>
                          <w:lang w:eastAsia="lt-LT"/>
                        </w:rPr>
                      </w:pPr>
                      <w:sdt>
                        <w:sdtPr>
                          <w:alias w:val="Numeris"/>
                          <w:tag w:val="nr_e72aa5e766ae43b48afdd5629d6b8a86"/>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bcb639e9efbf4c89b2d8addd861df7d8"/>
                        <w:lock w:val="sdtLocked"/>
                        <w:richText/>
                      </w:sdtPr>
                      <w:sdtContent>
                        <w:p>
                          <w:pPr>
                            <w:ind w:firstLine="709"/>
                            <w:jc w:val="both"/>
                            <w:rPr>
                              <w:szCs w:val="24"/>
                              <w:lang w:eastAsia="lt-LT"/>
                            </w:rPr>
                          </w:pPr>
                          <w:sdt>
                            <w:sdtPr>
                              <w:alias w:val="Numeris"/>
                              <w:tag w:val="nr_bcb639e9efbf4c89b2d8addd861df7d8"/>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11256260d37b4ede8e08f91d840ebe59"/>
                        <w:lock w:val="sdtLocked"/>
                        <w:richText/>
                      </w:sdtPr>
                      <w:sdtContent>
                        <w:p>
                          <w:pPr>
                            <w:ind w:firstLine="709"/>
                            <w:jc w:val="both"/>
                            <w:rPr>
                              <w:szCs w:val="24"/>
                              <w:lang w:eastAsia="lt-LT"/>
                            </w:rPr>
                          </w:pPr>
                          <w:sdt>
                            <w:sdtPr>
                              <w:alias w:val="Numeris"/>
                              <w:tag w:val="nr_11256260d37b4ede8e08f91d840ebe59"/>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d3bf63430fe341f4a601d1b2ff3b92ae"/>
                        <w:lock w:val="sdtLocked"/>
                        <w:richText/>
                      </w:sdtPr>
                      <w:sdtContent>
                        <w:p>
                          <w:pPr>
                            <w:ind w:firstLine="709"/>
                            <w:jc w:val="both"/>
                            <w:rPr>
                              <w:szCs w:val="24"/>
                              <w:lang w:eastAsia="lt-LT"/>
                            </w:rPr>
                          </w:pPr>
                          <w:sdt>
                            <w:sdtPr>
                              <w:alias w:val="Numeris"/>
                              <w:tag w:val="nr_d3bf63430fe341f4a601d1b2ff3b92ae"/>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e6cb5eed0fd647f8b3cc707005b3372f"/>
                        <w:lock w:val="sdtLocked"/>
                        <w:richText/>
                      </w:sdtPr>
                      <w:sdtContent>
                        <w:p>
                          <w:pPr>
                            <w:ind w:firstLine="709"/>
                            <w:jc w:val="both"/>
                            <w:rPr>
                              <w:szCs w:val="24"/>
                              <w:lang w:eastAsia="lt-LT"/>
                            </w:rPr>
                          </w:pPr>
                          <w:sdt>
                            <w:sdtPr>
                              <w:alias w:val="Numeris"/>
                              <w:tag w:val="nr_e6cb5eed0fd647f8b3cc707005b3372f"/>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d27cb897c8914544aa21435eb63e4627"/>
                    <w:lock w:val="sdtLocked"/>
                    <w:richText/>
                  </w:sdtPr>
                  <w:sdtContent>
                    <w:p>
                      <w:pPr>
                        <w:ind w:firstLine="709"/>
                        <w:jc w:val="both"/>
                        <w:rPr>
                          <w:szCs w:val="24"/>
                          <w:lang w:eastAsia="lt-LT"/>
                        </w:rPr>
                      </w:pPr>
                      <w:sdt>
                        <w:sdtPr>
                          <w:alias w:val="Numeris"/>
                          <w:tag w:val="nr_d27cb897c8914544aa21435eb63e4627"/>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4b1960eb9704c37894bf838e21ee947"/>
                    <w:lock w:val="sdtLocked"/>
                    <w:richText/>
                  </w:sdtPr>
                  <w:sdtContent>
                    <w:p>
                      <w:pPr>
                        <w:ind w:firstLine="709"/>
                        <w:jc w:val="both"/>
                        <w:rPr>
                          <w:szCs w:val="24"/>
                          <w:lang w:eastAsia="lt-LT"/>
                        </w:rPr>
                      </w:pPr>
                      <w:sdt>
                        <w:sdtPr>
                          <w:alias w:val="Numeris"/>
                          <w:tag w:val="nr_e4b1960eb9704c37894bf838e21ee947"/>
                          <w:lock w:val="sdtLocked"/>
                          <w:richText/>
                        </w:sdtPr>
                        <w:sdtContent>
                          <w:r>
                            <w:rPr>
                              <w:szCs w:val="24"/>
                              <w:lang w:eastAsia="lt-LT"/>
                            </w:rPr>
                            <w:t>25</w:t>
                          </w:r>
                        </w:sdtContent>
                      </w:sdt>
                      <w:r>
                        <w:rPr>
                          <w:szCs w:val="24"/>
                          <w:lang w:eastAsia="lt-LT"/>
                        </w:rPr>
                        <w:t>. Tiriant įvykį privalu nustatyti:</w:t>
                      </w:r>
                    </w:p>
                    <w:sdt>
                      <w:sdtPr>
                        <w:alias w:val="25.1 pp."/>
                        <w:tag w:val="part_c309b61f954a466db4dfdf54650b305f"/>
                        <w:lock w:val="sdtLocked"/>
                        <w:richText/>
                      </w:sdtPr>
                      <w:sdtContent>
                        <w:p>
                          <w:pPr>
                            <w:ind w:firstLine="709"/>
                            <w:jc w:val="both"/>
                            <w:rPr>
                              <w:szCs w:val="24"/>
                              <w:lang w:eastAsia="lt-LT"/>
                            </w:rPr>
                          </w:pPr>
                          <w:sdt>
                            <w:sdtPr>
                              <w:alias w:val="Numeris"/>
                              <w:tag w:val="nr_c309b61f954a466db4dfdf54650b305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bb47efc492964b54bbe19f6470ada2f6"/>
                        <w:lock w:val="sdtLocked"/>
                        <w:richText/>
                      </w:sdtPr>
                      <w:sdtContent>
                        <w:p>
                          <w:pPr>
                            <w:ind w:firstLine="709"/>
                            <w:jc w:val="both"/>
                            <w:rPr>
                              <w:szCs w:val="24"/>
                              <w:lang w:eastAsia="lt-LT"/>
                            </w:rPr>
                          </w:pPr>
                          <w:sdt>
                            <w:sdtPr>
                              <w:alias w:val="Numeris"/>
                              <w:tag w:val="nr_bb47efc492964b54bbe19f6470ada2f6"/>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580a05dc72394545a9278f5571669777"/>
                        <w:lock w:val="sdtLocked"/>
                        <w:richText/>
                      </w:sdtPr>
                      <w:sdtContent>
                        <w:p>
                          <w:pPr>
                            <w:ind w:firstLine="709"/>
                            <w:jc w:val="both"/>
                            <w:rPr>
                              <w:szCs w:val="24"/>
                              <w:lang w:eastAsia="lt-LT"/>
                            </w:rPr>
                          </w:pPr>
                          <w:sdt>
                            <w:sdtPr>
                              <w:alias w:val="Numeris"/>
                              <w:tag w:val="nr_580a05dc72394545a9278f5571669777"/>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37c86c68edc45a9a264dd66d4c48822"/>
                        <w:lock w:val="sdtLocked"/>
                        <w:richText/>
                      </w:sdtPr>
                      <w:sdtContent>
                        <w:p>
                          <w:pPr>
                            <w:ind w:firstLine="709"/>
                            <w:jc w:val="both"/>
                            <w:rPr>
                              <w:szCs w:val="24"/>
                              <w:lang w:eastAsia="lt-LT"/>
                            </w:rPr>
                          </w:pPr>
                          <w:sdt>
                            <w:sdtPr>
                              <w:alias w:val="Numeris"/>
                              <w:tag w:val="nr_537c86c68edc45a9a264dd66d4c48822"/>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5b24cbd4f364344be55ae5736dea2a9"/>
                    <w:lock w:val="sdtLocked"/>
                    <w:richText/>
                  </w:sdtPr>
                  <w:sdtContent>
                    <w:p>
                      <w:pPr>
                        <w:ind w:firstLine="709"/>
                        <w:jc w:val="both"/>
                        <w:rPr>
                          <w:szCs w:val="24"/>
                          <w:lang w:eastAsia="lt-LT"/>
                        </w:rPr>
                      </w:pPr>
                      <w:sdt>
                        <w:sdtPr>
                          <w:alias w:val="Numeris"/>
                          <w:tag w:val="nr_a5b24cbd4f364344be55ae5736dea2a9"/>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a621b0fc203e4d0290e08d6e2a8f10f0"/>
                    <w:lock w:val="sdtLocked"/>
                    <w:richText/>
                  </w:sdtPr>
                  <w:sdtContent>
                    <w:p>
                      <w:pPr>
                        <w:ind w:firstLine="709"/>
                        <w:jc w:val="both"/>
                        <w:rPr>
                          <w:szCs w:val="24"/>
                          <w:lang w:eastAsia="lt-LT"/>
                        </w:rPr>
                      </w:pPr>
                      <w:sdt>
                        <w:sdtPr>
                          <w:alias w:val="Numeris"/>
                          <w:tag w:val="nr_a621b0fc203e4d0290e08d6e2a8f10f0"/>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10f67d3699de48a593f83ba0972faa6a"/>
                        <w:lock w:val="sdtLocked"/>
                        <w:richText/>
                      </w:sdtPr>
                      <w:sdtContent>
                        <w:p>
                          <w:pPr>
                            <w:ind w:firstLine="709"/>
                            <w:jc w:val="both"/>
                            <w:rPr>
                              <w:szCs w:val="24"/>
                              <w:lang w:eastAsia="lt-LT"/>
                            </w:rPr>
                          </w:pPr>
                          <w:sdt>
                            <w:sdtPr>
                              <w:alias w:val="Numeris"/>
                              <w:tag w:val="nr_10f67d3699de48a593f83ba0972faa6a"/>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718bd3dac73b42028ec77dd6d3d18c33"/>
                        <w:lock w:val="sdtLocked"/>
                        <w:richText/>
                      </w:sdtPr>
                      <w:sdtContent>
                        <w:p>
                          <w:pPr>
                            <w:ind w:firstLine="709"/>
                            <w:jc w:val="both"/>
                            <w:rPr>
                              <w:szCs w:val="24"/>
                              <w:lang w:eastAsia="lt-LT"/>
                            </w:rPr>
                          </w:pPr>
                          <w:sdt>
                            <w:sdtPr>
                              <w:alias w:val="Numeris"/>
                              <w:tag w:val="nr_718bd3dac73b42028ec77dd6d3d18c33"/>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97a3e06970e341a591db9627abbe7b20"/>
                        <w:lock w:val="sdtLocked"/>
                        <w:richText/>
                      </w:sdtPr>
                      <w:sdtContent>
                        <w:p>
                          <w:pPr>
                            <w:ind w:firstLine="709"/>
                            <w:jc w:val="both"/>
                            <w:rPr>
                              <w:szCs w:val="24"/>
                              <w:lang w:eastAsia="lt-LT"/>
                            </w:rPr>
                          </w:pPr>
                          <w:sdt>
                            <w:sdtPr>
                              <w:alias w:val="Numeris"/>
                              <w:tag w:val="nr_97a3e06970e341a591db9627abbe7b20"/>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04d4fbf71c741b3ab45d98e7774fd5c"/>
                    <w:lock w:val="sdtLocked"/>
                    <w:richText/>
                  </w:sdtPr>
                  <w:sdtContent>
                    <w:p>
                      <w:pPr>
                        <w:ind w:firstLine="709"/>
                        <w:jc w:val="both"/>
                        <w:rPr>
                          <w:szCs w:val="24"/>
                          <w:lang w:eastAsia="lt-LT"/>
                        </w:rPr>
                      </w:pPr>
                      <w:sdt>
                        <w:sdtPr>
                          <w:alias w:val="Numeris"/>
                          <w:tag w:val="nr_204d4fbf71c741b3ab45d98e7774fd5c"/>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d7524ed82b70498fa8e7af84b05b4dbd"/>
                    <w:lock w:val="sdtLocked"/>
                    <w:richText/>
                  </w:sdtPr>
                  <w:sdtContent>
                    <w:p>
                      <w:pPr>
                        <w:ind w:firstLine="709"/>
                        <w:jc w:val="both"/>
                        <w:rPr>
                          <w:szCs w:val="24"/>
                          <w:lang w:eastAsia="lt-LT"/>
                        </w:rPr>
                      </w:pPr>
                      <w:sdt>
                        <w:sdtPr>
                          <w:alias w:val="Numeris"/>
                          <w:tag w:val="nr_d7524ed82b70498fa8e7af84b05b4dbd"/>
                          <w:lock w:val="sdtLocked"/>
                          <w:richText/>
                        </w:sdtPr>
                        <w:sdtContent>
                          <w:r>
                            <w:rPr>
                              <w:szCs w:val="24"/>
                              <w:lang w:eastAsia="lt-LT"/>
                            </w:rPr>
                            <w:t>29</w:t>
                          </w:r>
                        </w:sdtContent>
                      </w:sdt>
                      <w:r>
                        <w:rPr>
                          <w:szCs w:val="24"/>
                          <w:lang w:eastAsia="lt-LT"/>
                        </w:rPr>
                        <w:t>. Nelaimingų atsitikimų tyrimo komisija privalo:</w:t>
                      </w:r>
                    </w:p>
                    <w:sdt>
                      <w:sdtPr>
                        <w:alias w:val="29.1 pp."/>
                        <w:tag w:val="part_a624521677d24d98b9b6d3d7f1ae53b7"/>
                        <w:lock w:val="sdtLocked"/>
                        <w:richText/>
                      </w:sdtPr>
                      <w:sdtContent>
                        <w:p>
                          <w:pPr>
                            <w:ind w:firstLine="709"/>
                            <w:jc w:val="both"/>
                            <w:rPr>
                              <w:szCs w:val="24"/>
                              <w:lang w:eastAsia="lt-LT"/>
                            </w:rPr>
                          </w:pPr>
                          <w:sdt>
                            <w:sdtPr>
                              <w:alias w:val="Numeris"/>
                              <w:tag w:val="nr_a624521677d24d98b9b6d3d7f1ae53b7"/>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42964238d1c4b1b8f26eadf79b8200d"/>
                        <w:lock w:val="sdtLocked"/>
                        <w:richText/>
                      </w:sdtPr>
                      <w:sdtContent>
                        <w:p>
                          <w:pPr>
                            <w:ind w:firstLine="709"/>
                            <w:jc w:val="both"/>
                            <w:rPr>
                              <w:szCs w:val="24"/>
                              <w:lang w:eastAsia="lt-LT"/>
                            </w:rPr>
                          </w:pPr>
                          <w:sdt>
                            <w:sdtPr>
                              <w:alias w:val="Numeris"/>
                              <w:tag w:val="nr_242964238d1c4b1b8f26eadf79b8200d"/>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eb722d7186b04f23944dfac31070828b"/>
                        <w:lock w:val="sdtLocked"/>
                        <w:richText/>
                      </w:sdtPr>
                      <w:sdtContent>
                        <w:p>
                          <w:pPr>
                            <w:ind w:firstLine="709"/>
                            <w:jc w:val="both"/>
                            <w:rPr>
                              <w:szCs w:val="24"/>
                              <w:lang w:eastAsia="lt-LT"/>
                            </w:rPr>
                          </w:pPr>
                          <w:sdt>
                            <w:sdtPr>
                              <w:alias w:val="Numeris"/>
                              <w:tag w:val="nr_eb722d7186b04f23944dfac31070828b"/>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b3568977d7a4b12a4adff4c58f8f06f"/>
                        <w:lock w:val="sdtLocked"/>
                        <w:richText/>
                      </w:sdtPr>
                      <w:sdtContent>
                        <w:p>
                          <w:pPr>
                            <w:ind w:firstLine="709"/>
                            <w:jc w:val="both"/>
                            <w:rPr>
                              <w:szCs w:val="24"/>
                              <w:lang w:eastAsia="lt-LT"/>
                            </w:rPr>
                          </w:pPr>
                          <w:sdt>
                            <w:sdtPr>
                              <w:alias w:val="Numeris"/>
                              <w:tag w:val="nr_db3568977d7a4b12a4adff4c58f8f06f"/>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d176ff144c9848f0b0b7c03d8276c23b"/>
                    <w:lock w:val="sdtLocked"/>
                    <w:richText/>
                  </w:sdtPr>
                  <w:sdtContent>
                    <w:p>
                      <w:pPr>
                        <w:ind w:firstLine="709"/>
                        <w:jc w:val="both"/>
                        <w:rPr>
                          <w:szCs w:val="24"/>
                          <w:lang w:eastAsia="lt-LT"/>
                        </w:rPr>
                      </w:pPr>
                      <w:sdt>
                        <w:sdtPr>
                          <w:alias w:val="Numeris"/>
                          <w:tag w:val="nr_d176ff144c9848f0b0b7c03d8276c23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6717310c08504ac48d2a575c6d926c9e"/>
                    <w:lock w:val="sdtLocked"/>
                    <w:richText/>
                  </w:sdtPr>
                  <w:sdtContent>
                    <w:p>
                      <w:pPr>
                        <w:ind w:firstLine="709"/>
                        <w:jc w:val="both"/>
                        <w:rPr>
                          <w:szCs w:val="24"/>
                          <w:lang w:eastAsia="lt-LT"/>
                        </w:rPr>
                      </w:pPr>
                      <w:sdt>
                        <w:sdtPr>
                          <w:alias w:val="Numeris"/>
                          <w:tag w:val="nr_6717310c08504ac48d2a575c6d926c9e"/>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3730bbaec6cb424dad996633f654d169"/>
                    <w:lock w:val="sdtLocked"/>
                    <w:richText/>
                  </w:sdtPr>
                  <w:sdtContent>
                    <w:p>
                      <w:pPr>
                        <w:ind w:firstLine="709"/>
                        <w:jc w:val="both"/>
                        <w:rPr>
                          <w:szCs w:val="24"/>
                          <w:lang w:eastAsia="lt-LT"/>
                        </w:rPr>
                      </w:pPr>
                      <w:sdt>
                        <w:sdtPr>
                          <w:alias w:val="Numeris"/>
                          <w:tag w:val="nr_3730bbaec6cb424dad996633f654d169"/>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97a88a401f3244d891b5eb15314b5b9d"/>
                    <w:lock w:val="sdtLocked"/>
                    <w:richText/>
                  </w:sdtPr>
                  <w:sdtContent>
                    <w:p>
                      <w:pPr>
                        <w:ind w:firstLine="709"/>
                        <w:jc w:val="both"/>
                        <w:rPr>
                          <w:szCs w:val="24"/>
                          <w:lang w:eastAsia="lt-LT"/>
                        </w:rPr>
                      </w:pPr>
                      <w:sdt>
                        <w:sdtPr>
                          <w:alias w:val="Numeris"/>
                          <w:tag w:val="nr_97a88a401f3244d891b5eb15314b5b9d"/>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3e09c63c4fe4c229b2ab5c09a4628ac"/>
                    <w:lock w:val="sdtLocked"/>
                    <w:richText/>
                  </w:sdtPr>
                  <w:sdtContent>
                    <w:p>
                      <w:pPr>
                        <w:ind w:firstLine="709"/>
                        <w:jc w:val="both"/>
                        <w:rPr>
                          <w:szCs w:val="24"/>
                          <w:lang w:eastAsia="lt-LT"/>
                        </w:rPr>
                      </w:pPr>
                      <w:sdt>
                        <w:sdtPr>
                          <w:alias w:val="Numeris"/>
                          <w:tag w:val="nr_e3e09c63c4fe4c229b2ab5c09a4628ac"/>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ind w:firstLine="709"/>
                        <w:jc w:val="both"/>
                        <w:rPr>
                          <w:szCs w:val="24"/>
                          <w:lang w:eastAsia="lt-LT"/>
                        </w:rPr>
                      </w:pPr>
                    </w:p>
                  </w:sdtContent>
                </w:sdt>
              </w:sdtContent>
            </w:sdt>
            <w:sdt>
              <w:sdtPr>
                <w:alias w:val="skirsnis"/>
                <w:tag w:val="part_fd841b66df5c470aa65eeb3eea27aa92"/>
                <w:lock w:val="sdtLocked"/>
                <w:richText/>
              </w:sdtPr>
              <w:sdtContent>
                <w:p>
                  <w:pPr>
                    <w:jc w:val="center"/>
                    <w:rPr>
                      <w:b/>
                      <w:szCs w:val="24"/>
                      <w:lang w:eastAsia="lt-LT"/>
                    </w:rPr>
                  </w:pPr>
                  <w:sdt>
                    <w:sdtPr>
                      <w:alias w:val="Numeris"/>
                      <w:tag w:val="nr_fd841b66df5c470aa65eeb3eea27aa92"/>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fd841b66df5c470aa65eeb3eea27aa92"/>
                      <w:lock w:val="sdtLocked"/>
                      <w:richText/>
                    </w:sdtPr>
                    <w:sdtContent>
                      <w:r>
                        <w:rPr>
                          <w:b/>
                          <w:szCs w:val="24"/>
                          <w:lang w:eastAsia="lt-LT"/>
                        </w:rPr>
                        <w:t>ĮVYKIO TYRIMO REZULTATŲ ĮFORMINIMAS</w:t>
                      </w:r>
                    </w:sdtContent>
                  </w:sdt>
                </w:p>
                <w:p>
                  <w:pPr>
                    <w:ind w:firstLine="709"/>
                    <w:jc w:val="both"/>
                    <w:rPr>
                      <w:szCs w:val="24"/>
                      <w:lang w:eastAsia="lt-LT"/>
                    </w:rPr>
                  </w:pPr>
                </w:p>
                <w:sdt>
                  <w:sdtPr>
                    <w:alias w:val="35 p."/>
                    <w:tag w:val="part_7aeffc28c1ce48af8c449e5de7dbc87b"/>
                    <w:lock w:val="sdtLocked"/>
                    <w:richText/>
                  </w:sdtPr>
                  <w:sdtContent>
                    <w:p>
                      <w:pPr>
                        <w:ind w:firstLine="709"/>
                        <w:jc w:val="both"/>
                        <w:rPr>
                          <w:szCs w:val="24"/>
                          <w:lang w:eastAsia="lt-LT"/>
                        </w:rPr>
                      </w:pPr>
                      <w:sdt>
                        <w:sdtPr>
                          <w:alias w:val="Numeris"/>
                          <w:tag w:val="nr_7aeffc28c1ce48af8c449e5de7dbc87b"/>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d4842937ac0849369af65cd86026825b"/>
                    <w:lock w:val="sdtLocked"/>
                    <w:richText/>
                  </w:sdtPr>
                  <w:sdtContent>
                    <w:p>
                      <w:pPr>
                        <w:ind w:firstLine="709"/>
                        <w:jc w:val="both"/>
                        <w:rPr>
                          <w:szCs w:val="24"/>
                          <w:lang w:eastAsia="lt-LT"/>
                        </w:rPr>
                      </w:pPr>
                      <w:sdt>
                        <w:sdtPr>
                          <w:alias w:val="Numeris"/>
                          <w:tag w:val="nr_d4842937ac0849369af65cd86026825b"/>
                          <w:lock w:val="sdtLocked"/>
                          <w:richText/>
                        </w:sdtPr>
                        <w:sdtContent>
                          <w:r>
                            <w:rPr>
                              <w:szCs w:val="24"/>
                              <w:lang w:eastAsia="lt-LT"/>
                            </w:rPr>
                            <w:t>36</w:t>
                          </w:r>
                        </w:sdtContent>
                      </w:sdt>
                      <w:r>
                        <w:rPr>
                          <w:szCs w:val="24"/>
                          <w:lang w:eastAsia="lt-LT"/>
                        </w:rPr>
                        <w:t>. Nelaimingo atsitikimo tyrimo išvadoje nurodoma:</w:t>
                      </w:r>
                    </w:p>
                    <w:sdt>
                      <w:sdtPr>
                        <w:alias w:val="36.1 pp."/>
                        <w:tag w:val="part_60bfec5f8b3d42f4a2ee4db08d9a1ac9"/>
                        <w:lock w:val="sdtLocked"/>
                        <w:richText/>
                      </w:sdtPr>
                      <w:sdtContent>
                        <w:p>
                          <w:pPr>
                            <w:ind w:firstLine="709"/>
                            <w:jc w:val="both"/>
                            <w:rPr>
                              <w:szCs w:val="24"/>
                              <w:lang w:eastAsia="lt-LT"/>
                            </w:rPr>
                          </w:pPr>
                          <w:sdt>
                            <w:sdtPr>
                              <w:alias w:val="Numeris"/>
                              <w:tag w:val="nr_60bfec5f8b3d42f4a2ee4db08d9a1ac9"/>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1a89cdd1fbd643b9b20c46b6a0d92797"/>
                        <w:lock w:val="sdtLocked"/>
                        <w:richText/>
                      </w:sdtPr>
                      <w:sdtContent>
                        <w:p>
                          <w:pPr>
                            <w:ind w:firstLine="709"/>
                            <w:jc w:val="both"/>
                            <w:rPr>
                              <w:szCs w:val="24"/>
                              <w:lang w:eastAsia="lt-LT"/>
                            </w:rPr>
                          </w:pPr>
                          <w:sdt>
                            <w:sdtPr>
                              <w:alias w:val="Numeris"/>
                              <w:tag w:val="nr_1a89cdd1fbd643b9b20c46b6a0d92797"/>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7065114ba5514444b7041e931459ccfe"/>
                        <w:lock w:val="sdtLocked"/>
                        <w:richText/>
                      </w:sdtPr>
                      <w:sdtContent>
                        <w:p>
                          <w:pPr>
                            <w:ind w:firstLine="709"/>
                            <w:jc w:val="both"/>
                            <w:rPr>
                              <w:szCs w:val="24"/>
                              <w:lang w:eastAsia="lt-LT"/>
                            </w:rPr>
                          </w:pPr>
                          <w:sdt>
                            <w:sdtPr>
                              <w:alias w:val="Numeris"/>
                              <w:tag w:val="nr_7065114ba5514444b7041e931459ccfe"/>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451170c2931e4246afa16b1d0487e4d8"/>
                        <w:lock w:val="sdtLocked"/>
                        <w:richText/>
                      </w:sdtPr>
                      <w:sdtContent>
                        <w:p>
                          <w:pPr>
                            <w:ind w:firstLine="709"/>
                            <w:jc w:val="both"/>
                            <w:rPr>
                              <w:szCs w:val="24"/>
                              <w:lang w:eastAsia="lt-LT"/>
                            </w:rPr>
                          </w:pPr>
                          <w:sdt>
                            <w:sdtPr>
                              <w:alias w:val="Numeris"/>
                              <w:tag w:val="nr_451170c2931e4246afa16b1d0487e4d8"/>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f64849085996486b98e8c9bc3dc1d869"/>
                        <w:lock w:val="sdtLocked"/>
                        <w:richText/>
                      </w:sdtPr>
                      <w:sdtContent>
                        <w:p>
                          <w:pPr>
                            <w:ind w:firstLine="709"/>
                            <w:jc w:val="both"/>
                            <w:rPr>
                              <w:szCs w:val="24"/>
                              <w:lang w:eastAsia="lt-LT"/>
                            </w:rPr>
                          </w:pPr>
                          <w:sdt>
                            <w:sdtPr>
                              <w:alias w:val="Numeris"/>
                              <w:tag w:val="nr_f64849085996486b98e8c9bc3dc1d869"/>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c515d1fa76894895abd3cba20ba70137"/>
                        <w:lock w:val="sdtLocked"/>
                        <w:richText/>
                      </w:sdtPr>
                      <w:sdtContent>
                        <w:p>
                          <w:pPr>
                            <w:ind w:firstLine="709"/>
                            <w:jc w:val="both"/>
                            <w:rPr>
                              <w:szCs w:val="24"/>
                              <w:lang w:eastAsia="lt-LT"/>
                            </w:rPr>
                          </w:pPr>
                          <w:sdt>
                            <w:sdtPr>
                              <w:alias w:val="Numeris"/>
                              <w:tag w:val="nr_c515d1fa76894895abd3cba20ba7013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69066a59dd5141779ff8210bb22eea68"/>
                        <w:lock w:val="sdtLocked"/>
                        <w:richText/>
                      </w:sdtPr>
                      <w:sdtContent>
                        <w:p>
                          <w:pPr>
                            <w:ind w:firstLine="709"/>
                            <w:jc w:val="both"/>
                            <w:rPr>
                              <w:szCs w:val="24"/>
                              <w:lang w:eastAsia="lt-LT"/>
                            </w:rPr>
                          </w:pPr>
                          <w:sdt>
                            <w:sdtPr>
                              <w:alias w:val="Numeris"/>
                              <w:tag w:val="nr_69066a59dd5141779ff8210bb22eea68"/>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9f3b4459fc14bf498e60cc5327b2365"/>
                        <w:lock w:val="sdtLocked"/>
                        <w:richText/>
                      </w:sdtPr>
                      <w:sdtContent>
                        <w:p>
                          <w:pPr>
                            <w:ind w:firstLine="709"/>
                            <w:jc w:val="both"/>
                            <w:rPr>
                              <w:szCs w:val="24"/>
                              <w:lang w:eastAsia="lt-LT"/>
                            </w:rPr>
                          </w:pPr>
                          <w:sdt>
                            <w:sdtPr>
                              <w:alias w:val="Numeris"/>
                              <w:tag w:val="nr_89f3b4459fc14bf498e60cc5327b2365"/>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ec6ea006f4344d5a8a499eece3fc88bd"/>
                        <w:lock w:val="sdtLocked"/>
                        <w:richText/>
                      </w:sdtPr>
                      <w:sdtContent>
                        <w:p>
                          <w:pPr>
                            <w:ind w:firstLine="709"/>
                            <w:jc w:val="both"/>
                            <w:rPr>
                              <w:szCs w:val="24"/>
                              <w:lang w:eastAsia="lt-LT"/>
                            </w:rPr>
                          </w:pPr>
                          <w:sdt>
                            <w:sdtPr>
                              <w:alias w:val="Numeris"/>
                              <w:tag w:val="nr_ec6ea006f4344d5a8a499eece3fc88bd"/>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bd3ec6d3d6c34f019ce25f29acabf0f0"/>
                        <w:lock w:val="sdtLocked"/>
                        <w:richText/>
                      </w:sdtPr>
                      <w:sdtContent>
                        <w:p>
                          <w:pPr>
                            <w:ind w:firstLine="709"/>
                            <w:jc w:val="both"/>
                            <w:rPr>
                              <w:szCs w:val="24"/>
                              <w:lang w:eastAsia="lt-LT"/>
                            </w:rPr>
                          </w:pPr>
                          <w:sdt>
                            <w:sdtPr>
                              <w:alias w:val="Numeris"/>
                              <w:tag w:val="nr_bd3ec6d3d6c34f019ce25f29acabf0f0"/>
                              <w:lock w:val="sdtLocked"/>
                              <w:richText/>
                            </w:sdtPr>
                            <w:sdtContent>
                              <w:r>
                                <w:rPr>
                                  <w:szCs w:val="24"/>
                                  <w:lang w:eastAsia="lt-LT"/>
                                </w:rPr>
                                <w:t>36.10</w:t>
                              </w:r>
                            </w:sdtContent>
                          </w:sdt>
                          <w:r>
                            <w:rPr>
                              <w:szCs w:val="24"/>
                              <w:lang w:eastAsia="lt-LT"/>
                            </w:rPr>
                            <w:t>. įvykio vieta ir laikas;</w:t>
                          </w:r>
                        </w:p>
                      </w:sdtContent>
                    </w:sdt>
                    <w:sdt>
                      <w:sdtPr>
                        <w:alias w:val="36.11 pp."/>
                        <w:tag w:val="part_cdfc4dabb4ed4472b0632bf0400b732b"/>
                        <w:lock w:val="sdtLocked"/>
                        <w:richText/>
                      </w:sdtPr>
                      <w:sdtContent>
                        <w:p>
                          <w:pPr>
                            <w:ind w:firstLine="709"/>
                            <w:jc w:val="both"/>
                            <w:rPr>
                              <w:szCs w:val="24"/>
                              <w:lang w:eastAsia="lt-LT"/>
                            </w:rPr>
                          </w:pPr>
                          <w:sdt>
                            <w:sdtPr>
                              <w:alias w:val="Numeris"/>
                              <w:tag w:val="nr_cdfc4dabb4ed4472b0632bf0400b732b"/>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31e14b5a19b84a5fa704f1a24d359323"/>
                        <w:lock w:val="sdtLocked"/>
                        <w:richText/>
                      </w:sdtPr>
                      <w:sdtContent>
                        <w:p>
                          <w:pPr>
                            <w:ind w:firstLine="709"/>
                            <w:jc w:val="both"/>
                            <w:rPr>
                              <w:szCs w:val="24"/>
                              <w:lang w:eastAsia="lt-LT"/>
                            </w:rPr>
                          </w:pPr>
                          <w:sdt>
                            <w:sdtPr>
                              <w:alias w:val="Numeris"/>
                              <w:tag w:val="nr_31e14b5a19b84a5fa704f1a24d35932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87f5b93f85db41ad9a9432e9c9893102"/>
                        <w:lock w:val="sdtLocked"/>
                        <w:richText/>
                      </w:sdtPr>
                      <w:sdtContent>
                        <w:p>
                          <w:pPr>
                            <w:ind w:firstLine="709"/>
                            <w:jc w:val="both"/>
                            <w:rPr>
                              <w:szCs w:val="24"/>
                              <w:lang w:eastAsia="lt-LT"/>
                            </w:rPr>
                          </w:pPr>
                          <w:sdt>
                            <w:sdtPr>
                              <w:alias w:val="Numeris"/>
                              <w:tag w:val="nr_87f5b93f85db41ad9a9432e9c9893102"/>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3a356416e0144d89a001fa7ac47461fd"/>
                        <w:lock w:val="sdtLocked"/>
                        <w:richText/>
                      </w:sdtPr>
                      <w:sdtContent>
                        <w:p>
                          <w:pPr>
                            <w:ind w:firstLine="709"/>
                            <w:jc w:val="both"/>
                            <w:rPr>
                              <w:szCs w:val="24"/>
                              <w:lang w:eastAsia="lt-LT"/>
                            </w:rPr>
                          </w:pPr>
                          <w:sdt>
                            <w:sdtPr>
                              <w:alias w:val="Numeris"/>
                              <w:tag w:val="nr_3a356416e0144d89a001fa7ac47461fd"/>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8cf51e3af6ef4bb298d7284ba08ad467"/>
                        <w:lock w:val="sdtLocked"/>
                        <w:richText/>
                      </w:sdtPr>
                      <w:sdtContent>
                        <w:p>
                          <w:pPr>
                            <w:ind w:firstLine="709"/>
                            <w:jc w:val="both"/>
                            <w:rPr>
                              <w:szCs w:val="24"/>
                              <w:lang w:eastAsia="lt-LT"/>
                            </w:rPr>
                          </w:pPr>
                          <w:sdt>
                            <w:sdtPr>
                              <w:alias w:val="Numeris"/>
                              <w:tag w:val="nr_8cf51e3af6ef4bb298d7284ba08ad467"/>
                              <w:lock w:val="sdtLocked"/>
                              <w:richText/>
                            </w:sdtPr>
                            <w:sdtContent>
                              <w:r>
                                <w:rPr>
                                  <w:szCs w:val="24"/>
                                  <w:lang w:eastAsia="lt-LT"/>
                                </w:rPr>
                                <w:t>36.15</w:t>
                              </w:r>
                            </w:sdtContent>
                          </w:sdt>
                          <w:r>
                            <w:rPr>
                              <w:szCs w:val="24"/>
                              <w:lang w:eastAsia="lt-LT"/>
                            </w:rPr>
                            <w:t>. nustatytos įvykio aplinkybės;</w:t>
                          </w:r>
                        </w:p>
                      </w:sdtContent>
                    </w:sdt>
                    <w:sdt>
                      <w:sdtPr>
                        <w:alias w:val="36.16 pp."/>
                        <w:tag w:val="part_c70ad768b6ff4a509b1a66984bdc427b"/>
                        <w:lock w:val="sdtLocked"/>
                        <w:richText/>
                      </w:sdtPr>
                      <w:sdtContent>
                        <w:p>
                          <w:pPr>
                            <w:ind w:firstLine="709"/>
                            <w:jc w:val="both"/>
                            <w:rPr>
                              <w:szCs w:val="24"/>
                              <w:lang w:eastAsia="lt-LT"/>
                            </w:rPr>
                          </w:pPr>
                          <w:sdt>
                            <w:sdtPr>
                              <w:alias w:val="Numeris"/>
                              <w:tag w:val="nr_c70ad768b6ff4a509b1a66984bdc427b"/>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d124c3f6b2a847c380880a691fae14bc"/>
                        <w:lock w:val="sdtLocked"/>
                        <w:richText/>
                      </w:sdtPr>
                      <w:sdtContent>
                        <w:p>
                          <w:pPr>
                            <w:ind w:firstLine="709"/>
                            <w:jc w:val="both"/>
                            <w:rPr>
                              <w:szCs w:val="24"/>
                              <w:lang w:eastAsia="lt-LT"/>
                            </w:rPr>
                          </w:pPr>
                          <w:sdt>
                            <w:sdtPr>
                              <w:alias w:val="Numeris"/>
                              <w:tag w:val="nr_d124c3f6b2a847c380880a691fae14bc"/>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284b1469377349e78aeb0ef84a041fce"/>
                        <w:lock w:val="sdtLocked"/>
                        <w:richText/>
                      </w:sdtPr>
                      <w:sdtContent>
                        <w:p>
                          <w:pPr>
                            <w:ind w:firstLine="709"/>
                            <w:jc w:val="both"/>
                            <w:rPr>
                              <w:szCs w:val="24"/>
                              <w:lang w:eastAsia="lt-LT"/>
                            </w:rPr>
                          </w:pPr>
                          <w:sdt>
                            <w:sdtPr>
                              <w:alias w:val="Numeris"/>
                              <w:tag w:val="nr_284b1469377349e78aeb0ef84a041fce"/>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56c7a2c664c94e19be97231e7922faee"/>
                        <w:lock w:val="sdtLocked"/>
                        <w:richText/>
                      </w:sdtPr>
                      <w:sdtContent>
                        <w:p>
                          <w:pPr>
                            <w:ind w:firstLine="709"/>
                            <w:jc w:val="both"/>
                            <w:rPr>
                              <w:szCs w:val="24"/>
                              <w:lang w:eastAsia="lt-LT"/>
                            </w:rPr>
                          </w:pPr>
                          <w:sdt>
                            <w:sdtPr>
                              <w:alias w:val="Numeris"/>
                              <w:tag w:val="nr_56c7a2c664c94e19be97231e7922faee"/>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361df925d391437b9f7af4310d7cb470"/>
                        <w:lock w:val="sdtLocked"/>
                        <w:richText/>
                      </w:sdtPr>
                      <w:sdtContent>
                        <w:p>
                          <w:pPr>
                            <w:ind w:firstLine="709"/>
                            <w:jc w:val="both"/>
                            <w:rPr>
                              <w:szCs w:val="24"/>
                              <w:lang w:eastAsia="lt-LT"/>
                            </w:rPr>
                          </w:pPr>
                          <w:sdt>
                            <w:sdtPr>
                              <w:alias w:val="Numeris"/>
                              <w:tag w:val="nr_361df925d391437b9f7af4310d7cb470"/>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f7205fb9d4ce4708b4b9aa20f99755ae"/>
                        <w:lock w:val="sdtLocked"/>
                        <w:richText/>
                      </w:sdtPr>
                      <w:sdtContent>
                        <w:p>
                          <w:pPr>
                            <w:ind w:firstLine="709"/>
                            <w:jc w:val="both"/>
                            <w:rPr>
                              <w:szCs w:val="24"/>
                              <w:lang w:eastAsia="lt-LT"/>
                            </w:rPr>
                          </w:pPr>
                          <w:sdt>
                            <w:sdtPr>
                              <w:alias w:val="Numeris"/>
                              <w:tag w:val="nr_f7205fb9d4ce4708b4b9aa20f99755ae"/>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05a9dc7375844471b08495dafebeff63"/>
                    <w:lock w:val="sdtLocked"/>
                    <w:richText/>
                  </w:sdtPr>
                  <w:sdtContent>
                    <w:p>
                      <w:pPr>
                        <w:ind w:firstLine="709"/>
                        <w:jc w:val="both"/>
                        <w:rPr>
                          <w:szCs w:val="24"/>
                          <w:lang w:eastAsia="lt-LT"/>
                        </w:rPr>
                      </w:pPr>
                      <w:sdt>
                        <w:sdtPr>
                          <w:alias w:val="Numeris"/>
                          <w:tag w:val="nr_05a9dc7375844471b08495dafebeff63"/>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067edf0f0d5444d5ac8f90d8fee89f11"/>
                    <w:lock w:val="sdtLocked"/>
                    <w:richText/>
                  </w:sdtPr>
                  <w:sdtContent>
                    <w:p>
                      <w:pPr>
                        <w:ind w:firstLine="709"/>
                        <w:jc w:val="both"/>
                        <w:rPr>
                          <w:szCs w:val="24"/>
                          <w:lang w:eastAsia="lt-LT"/>
                        </w:rPr>
                      </w:pPr>
                      <w:sdt>
                        <w:sdtPr>
                          <w:alias w:val="Numeris"/>
                          <w:tag w:val="nr_067edf0f0d5444d5ac8f90d8fee89f11"/>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a3144adde0554d10a5b9027478e35c83"/>
                    <w:lock w:val="sdtLocked"/>
                    <w:richText/>
                  </w:sdtPr>
                  <w:sdtContent>
                    <w:p>
                      <w:pPr>
                        <w:ind w:firstLine="709"/>
                        <w:jc w:val="both"/>
                        <w:rPr>
                          <w:szCs w:val="24"/>
                          <w:lang w:eastAsia="lt-LT"/>
                        </w:rPr>
                      </w:pPr>
                      <w:sdt>
                        <w:sdtPr>
                          <w:alias w:val="Numeris"/>
                          <w:tag w:val="nr_a3144adde0554d10a5b9027478e35c83"/>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4a2f71369b64f1ea7b01868fcd85156"/>
                    <w:lock w:val="sdtLocked"/>
                    <w:richText/>
                  </w:sdtPr>
                  <w:sdtContent>
                    <w:p>
                      <w:pPr>
                        <w:ind w:firstLine="709"/>
                        <w:jc w:val="both"/>
                        <w:rPr>
                          <w:szCs w:val="24"/>
                          <w:lang w:eastAsia="lt-LT"/>
                        </w:rPr>
                      </w:pPr>
                      <w:sdt>
                        <w:sdtPr>
                          <w:alias w:val="Numeris"/>
                          <w:tag w:val="nr_b4a2f71369b64f1ea7b01868fcd85156"/>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daceaccf95f44410942b52ee3fdb6e46"/>
                    <w:lock w:val="sdtLocked"/>
                    <w:richText/>
                  </w:sdtPr>
                  <w:sdtContent>
                    <w:p>
                      <w:pPr>
                        <w:ind w:firstLine="709"/>
                        <w:jc w:val="both"/>
                        <w:rPr>
                          <w:szCs w:val="24"/>
                          <w:lang w:eastAsia="lt-LT"/>
                        </w:rPr>
                      </w:pPr>
                      <w:sdt>
                        <w:sdtPr>
                          <w:alias w:val="Numeris"/>
                          <w:tag w:val="nr_daceaccf95f44410942b52ee3fdb6e46"/>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13eb11b838104559a3f3a003c178a596"/>
                    <w:lock w:val="sdtLocked"/>
                    <w:richText/>
                  </w:sdtPr>
                  <w:sdtContent>
                    <w:p>
                      <w:pPr>
                        <w:ind w:firstLine="709"/>
                        <w:jc w:val="both"/>
                        <w:rPr>
                          <w:szCs w:val="24"/>
                          <w:lang w:eastAsia="lt-LT"/>
                        </w:rPr>
                      </w:pPr>
                      <w:sdt>
                        <w:sdtPr>
                          <w:alias w:val="Numeris"/>
                          <w:tag w:val="nr_13eb11b838104559a3f3a003c178a596"/>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5402beaa10d84c4e9969671bd98fd934"/>
                    <w:lock w:val="sdtLocked"/>
                    <w:richText/>
                  </w:sdtPr>
                  <w:sdtContent>
                    <w:p>
                      <w:pPr>
                        <w:ind w:firstLine="709"/>
                        <w:jc w:val="both"/>
                        <w:rPr>
                          <w:szCs w:val="24"/>
                          <w:lang w:eastAsia="lt-LT"/>
                        </w:rPr>
                      </w:pPr>
                      <w:sdt>
                        <w:sdtPr>
                          <w:alias w:val="Numeris"/>
                          <w:tag w:val="nr_5402beaa10d84c4e9969671bd98fd934"/>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a374cace1b59475e978839283bda41f2"/>
                        <w:lock w:val="sdtLocked"/>
                        <w:richText/>
                      </w:sdtPr>
                      <w:sdtContent>
                        <w:p>
                          <w:pPr>
                            <w:ind w:firstLine="709"/>
                            <w:jc w:val="both"/>
                            <w:rPr>
                              <w:szCs w:val="24"/>
                              <w:lang w:eastAsia="lt-LT"/>
                            </w:rPr>
                          </w:pPr>
                          <w:sdt>
                            <w:sdtPr>
                              <w:alias w:val="Numeris"/>
                              <w:tag w:val="nr_a374cace1b59475e978839283bda41f2"/>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024365431f294c41b13dbbb994b64a0e"/>
                        <w:lock w:val="sdtLocked"/>
                        <w:richText/>
                      </w:sdtPr>
                      <w:sdtContent>
                        <w:p>
                          <w:pPr>
                            <w:ind w:firstLine="709"/>
                            <w:jc w:val="both"/>
                            <w:rPr>
                              <w:szCs w:val="24"/>
                              <w:lang w:eastAsia="lt-LT"/>
                            </w:rPr>
                          </w:pPr>
                          <w:sdt>
                            <w:sdtPr>
                              <w:alias w:val="Numeris"/>
                              <w:tag w:val="nr_024365431f294c41b13dbbb994b64a0e"/>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1698bf985933467eaab6617172f89258"/>
                    <w:lock w:val="sdtLocked"/>
                    <w:richText/>
                  </w:sdtPr>
                  <w:sdtContent>
                    <w:p>
                      <w:pPr>
                        <w:ind w:firstLine="709"/>
                        <w:jc w:val="both"/>
                        <w:rPr>
                          <w:szCs w:val="24"/>
                          <w:lang w:eastAsia="lt-LT"/>
                        </w:rPr>
                      </w:pPr>
                      <w:sdt>
                        <w:sdtPr>
                          <w:alias w:val="Numeris"/>
                          <w:tag w:val="nr_1698bf985933467eaab6617172f8925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64d78021185a4506ae5dba46d15adca8"/>
                    <w:lock w:val="sdtLocked"/>
                    <w:richText/>
                  </w:sdtPr>
                  <w:sdtContent>
                    <w:p>
                      <w:pPr>
                        <w:ind w:firstLine="709"/>
                        <w:jc w:val="both"/>
                        <w:rPr>
                          <w:szCs w:val="24"/>
                          <w:lang w:eastAsia="lt-LT"/>
                        </w:rPr>
                      </w:pPr>
                      <w:sdt>
                        <w:sdtPr>
                          <w:alias w:val="Numeris"/>
                          <w:tag w:val="nr_64d78021185a4506ae5dba46d15adca8"/>
                          <w:lock w:val="sdtLocked"/>
                          <w:richText/>
                        </w:sdtPr>
                        <w:sdtContent>
                          <w:r>
                            <w:rPr>
                              <w:color w:val="000000"/>
                              <w:szCs w:val="24"/>
                            </w:rPr>
                            <w:t>45</w:t>
                          </w:r>
                        </w:sdtContent>
                      </w:sdt>
                      <w:r>
                        <w:rPr>
                          <w:color w:val="000000"/>
                          <w:szCs w:val="24"/>
                        </w:rPr>
                        <w:t>.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2016 m. balandžio 27 d. Europos Parlamento ir Tarybos reglamento (ES) 2016/679 dėl fizinių asmenų apsaugos tvarkant asmens duomenis ir dėl laisvo tokių duomenų judėjimo ir kuriuo panaikinama Direktyva 95/46/EB (Bendrasis duomenų apsaugos reglamentas) (toliau – reglamentas Nr. 2016/679)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sdt>
                      <w:sdtPr>
                        <w:alias w:val="45.1 pp."/>
                        <w:tag w:val="part_1be692267406444ca57f5afc102e5e7a"/>
                        <w:lock w:val="sdtLocked"/>
                        <w:richText/>
                      </w:sdtPr>
                      <w:sdtContent>
                        <w:p>
                          <w:pPr>
                            <w:ind w:firstLine="709"/>
                            <w:jc w:val="both"/>
                            <w:rPr>
                              <w:szCs w:val="24"/>
                              <w:lang w:eastAsia="lt-LT"/>
                            </w:rPr>
                          </w:pPr>
                          <w:sdt>
                            <w:sdtPr>
                              <w:alias w:val="Numeris"/>
                              <w:tag w:val="nr_1be692267406444ca57f5afc102e5e7a"/>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01bb8243357744ad947dd5f162cf4b85"/>
                        <w:lock w:val="sdtLocked"/>
                        <w:richText/>
                      </w:sdtPr>
                      <w:sdtContent>
                        <w:p>
                          <w:pPr>
                            <w:ind w:firstLine="709"/>
                            <w:jc w:val="both"/>
                            <w:rPr>
                              <w:szCs w:val="24"/>
                              <w:lang w:eastAsia="lt-LT"/>
                            </w:rPr>
                          </w:pPr>
                          <w:sdt>
                            <w:sdtPr>
                              <w:alias w:val="Numeris"/>
                              <w:tag w:val="nr_01bb8243357744ad947dd5f162cf4b85"/>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3d38041d567e4c3f9df9d19cbefe30d7"/>
                        <w:lock w:val="sdtLocked"/>
                        <w:richText/>
                      </w:sdtPr>
                      <w:sdtContent>
                        <w:p>
                          <w:pPr>
                            <w:ind w:firstLine="709"/>
                            <w:jc w:val="both"/>
                            <w:rPr>
                              <w:szCs w:val="24"/>
                              <w:lang w:eastAsia="lt-LT"/>
                            </w:rPr>
                          </w:pPr>
                          <w:sdt>
                            <w:sdtPr>
                              <w:alias w:val="Numeris"/>
                              <w:tag w:val="nr_3d38041d567e4c3f9df9d19cbefe30d7"/>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1d1804cbf6b74520a66ba6f477e2018a"/>
                    <w:lock w:val="sdtLocked"/>
                    <w:richText/>
                  </w:sdtPr>
                  <w:sdtContent>
                    <w:p>
                      <w:pPr>
                        <w:ind w:firstLine="709"/>
                        <w:jc w:val="both"/>
                        <w:rPr>
                          <w:szCs w:val="24"/>
                          <w:lang w:eastAsia="lt-LT"/>
                        </w:rPr>
                      </w:pPr>
                      <w:sdt>
                        <w:sdtPr>
                          <w:alias w:val="Numeris"/>
                          <w:tag w:val="nr_1d1804cbf6b74520a66ba6f477e2018a"/>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3610c0b49ac043a9b9bc18ef2a531a55"/>
                    <w:lock w:val="sdtLocked"/>
                    <w:richText/>
                  </w:sdtPr>
                  <w:sdtContent>
                    <w:p>
                      <w:pPr>
                        <w:ind w:firstLine="709"/>
                        <w:jc w:val="both"/>
                        <w:rPr>
                          <w:szCs w:val="24"/>
                          <w:lang w:eastAsia="lt-LT"/>
                        </w:rPr>
                      </w:pPr>
                      <w:sdt>
                        <w:sdtPr>
                          <w:alias w:val="Numeris"/>
                          <w:tag w:val="nr_3610c0b49ac043a9b9bc18ef2a531a55"/>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80c326cf3e44bb48737f3313eb6c034"/>
                    <w:lock w:val="sdtLocked"/>
                    <w:richText/>
                  </w:sdtPr>
                  <w:sdtContent>
                    <w:p>
                      <w:pPr>
                        <w:ind w:firstLine="709"/>
                        <w:jc w:val="both"/>
                        <w:rPr>
                          <w:szCs w:val="24"/>
                          <w:lang w:eastAsia="lt-LT"/>
                        </w:rPr>
                      </w:pPr>
                      <w:sdt>
                        <w:sdtPr>
                          <w:alias w:val="Numeris"/>
                          <w:tag w:val="nr_080c326cf3e44bb48737f3313eb6c034"/>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ind w:firstLine="709"/>
                        <w:jc w:val="both"/>
                        <w:rPr>
                          <w:szCs w:val="24"/>
                          <w:lang w:eastAsia="lt-LT"/>
                        </w:rPr>
                      </w:pPr>
                    </w:p>
                  </w:sdtContent>
                </w:sdt>
              </w:sdtContent>
            </w:sdt>
            <w:sdt>
              <w:sdtPr>
                <w:alias w:val="skirsnis"/>
                <w:tag w:val="part_b506988520cb4f689c331bea613168a8"/>
                <w:lock w:val="sdtLocked"/>
                <w:richText/>
              </w:sdtPr>
              <w:sdtContent>
                <w:p>
                  <w:pPr>
                    <w:jc w:val="center"/>
                    <w:rPr>
                      <w:b/>
                      <w:szCs w:val="24"/>
                      <w:lang w:eastAsia="lt-LT"/>
                    </w:rPr>
                  </w:pPr>
                  <w:sdt>
                    <w:sdtPr>
                      <w:alias w:val="Numeris"/>
                      <w:tag w:val="nr_b506988520cb4f689c331bea613168a8"/>
                      <w:lock w:val="sdtLocked"/>
                      <w:richText/>
                    </w:sdtPr>
                    <w:sdtContent>
                      <w:r>
                        <w:rPr>
                          <w:b/>
                          <w:szCs w:val="24"/>
                          <w:lang w:eastAsia="lt-LT"/>
                        </w:rPr>
                        <w:t>ŠEŠTASIS</w:t>
                      </w:r>
                    </w:sdtContent>
                  </w:sdt>
                  <w:r>
                    <w:rPr>
                      <w:b/>
                      <w:szCs w:val="24"/>
                      <w:lang w:eastAsia="lt-LT"/>
                    </w:rPr>
                    <w:t xml:space="preserve"> SKIRSNIS</w:t>
                  </w:r>
                </w:p>
                <w:p>
                  <w:pPr>
                    <w:jc w:val="center"/>
                    <w:rPr>
                      <w:b/>
                      <w:szCs w:val="24"/>
                      <w:lang w:eastAsia="lt-LT"/>
                    </w:rPr>
                  </w:pPr>
                  <w:sdt>
                    <w:sdtPr>
                      <w:alias w:val="Pavadinimas"/>
                      <w:tag w:val="title_b506988520cb4f689c331bea613168a8"/>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ind w:firstLine="709"/>
                    <w:jc w:val="both"/>
                    <w:rPr>
                      <w:szCs w:val="24"/>
                      <w:lang w:eastAsia="lt-LT"/>
                    </w:rPr>
                  </w:pPr>
                </w:p>
                <w:sdt>
                  <w:sdtPr>
                    <w:alias w:val="49 p."/>
                    <w:tag w:val="part_6bd004f113d1430c881c9ea8e93f2232"/>
                    <w:lock w:val="sdtLocked"/>
                    <w:richText/>
                  </w:sdtPr>
                  <w:sdtContent>
                    <w:p>
                      <w:pPr>
                        <w:ind w:firstLine="709"/>
                        <w:jc w:val="both"/>
                        <w:rPr>
                          <w:szCs w:val="24"/>
                          <w:lang w:eastAsia="lt-LT"/>
                        </w:rPr>
                      </w:pPr>
                      <w:sdt>
                        <w:sdtPr>
                          <w:alias w:val="Numeris"/>
                          <w:tag w:val="nr_6bd004f113d1430c881c9ea8e93f2232"/>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63aa2e927eee41e1b244bf5aab38f5e3"/>
                    <w:lock w:val="sdtLocked"/>
                    <w:richText/>
                  </w:sdtPr>
                  <w:sdtContent>
                    <w:p>
                      <w:pPr>
                        <w:ind w:firstLine="709"/>
                        <w:jc w:val="both"/>
                        <w:rPr>
                          <w:szCs w:val="24"/>
                          <w:lang w:eastAsia="lt-LT"/>
                        </w:rPr>
                      </w:pPr>
                      <w:sdt>
                        <w:sdtPr>
                          <w:alias w:val="Numeris"/>
                          <w:tag w:val="nr_63aa2e927eee41e1b244bf5aab38f5e3"/>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2a804ed8e477487db60ecebc603f8769"/>
                    <w:lock w:val="sdtLocked"/>
                    <w:richText/>
                  </w:sdtPr>
                  <w:sdtContent>
                    <w:p>
                      <w:pPr>
                        <w:ind w:firstLine="709"/>
                        <w:jc w:val="both"/>
                        <w:rPr>
                          <w:szCs w:val="24"/>
                          <w:lang w:eastAsia="lt-LT"/>
                        </w:rPr>
                      </w:pPr>
                      <w:sdt>
                        <w:sdtPr>
                          <w:alias w:val="Numeris"/>
                          <w:tag w:val="nr_2a804ed8e477487db60ecebc603f8769"/>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c62689dc78044e2cb4c47217aec7eff2"/>
                    <w:lock w:val="sdtLocked"/>
                    <w:richText/>
                  </w:sdtPr>
                  <w:sdtContent>
                    <w:p>
                      <w:pPr>
                        <w:ind w:firstLine="709"/>
                        <w:jc w:val="both"/>
                        <w:rPr>
                          <w:szCs w:val="24"/>
                          <w:lang w:eastAsia="lt-LT"/>
                        </w:rPr>
                      </w:pPr>
                      <w:sdt>
                        <w:sdtPr>
                          <w:alias w:val="Numeris"/>
                          <w:tag w:val="nr_c62689dc78044e2cb4c47217aec7eff2"/>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2386fd2082d1421fa888ecd2a9562552"/>
                    <w:lock w:val="sdtLocked"/>
                    <w:richText/>
                  </w:sdtPr>
                  <w:sdtContent>
                    <w:p>
                      <w:pPr>
                        <w:ind w:firstLine="709"/>
                        <w:jc w:val="both"/>
                        <w:rPr>
                          <w:szCs w:val="24"/>
                          <w:lang w:eastAsia="lt-LT"/>
                        </w:rPr>
                      </w:pPr>
                      <w:sdt>
                        <w:sdtPr>
                          <w:alias w:val="Numeris"/>
                          <w:tag w:val="nr_2386fd2082d1421fa888ecd2a9562552"/>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jc w:val="center"/>
                        <w:rPr>
                          <w:szCs w:val="24"/>
                          <w:lang w:eastAsia="lt-LT"/>
                        </w:rPr>
                      </w:pPr>
                    </w:p>
                  </w:sdtContent>
                </w:sdt>
              </w:sdtContent>
            </w:sdt>
            <w:sdt>
              <w:sdtPr>
                <w:alias w:val="skirsnis"/>
                <w:tag w:val="part_e7f0d3a48f4042e981c702fe49145bcf"/>
                <w:lock w:val="sdtLocked"/>
                <w:richText/>
              </w:sdtPr>
              <w:sdtContent>
                <w:p>
                  <w:pPr>
                    <w:jc w:val="center"/>
                    <w:rPr>
                      <w:b/>
                      <w:szCs w:val="24"/>
                      <w:lang w:eastAsia="lt-LT"/>
                    </w:rPr>
                  </w:pPr>
                  <w:sdt>
                    <w:sdtPr>
                      <w:alias w:val="Numeris"/>
                      <w:tag w:val="nr_e7f0d3a48f4042e981c702fe49145bcf"/>
                      <w:lock w:val="sdtLocked"/>
                      <w:richText/>
                    </w:sdtPr>
                    <w:sdtContent>
                      <w:r>
                        <w:rPr>
                          <w:b/>
                          <w:szCs w:val="24"/>
                          <w:lang w:eastAsia="lt-LT"/>
                        </w:rPr>
                        <w:t>SEPTINTASIS</w:t>
                      </w:r>
                    </w:sdtContent>
                  </w:sdt>
                  <w:r>
                    <w:rPr>
                      <w:b/>
                      <w:szCs w:val="24"/>
                      <w:lang w:eastAsia="lt-LT"/>
                    </w:rPr>
                    <w:t xml:space="preserve"> SKIRSNIS</w:t>
                  </w:r>
                </w:p>
                <w:p>
                  <w:pPr>
                    <w:jc w:val="center"/>
                    <w:rPr>
                      <w:b/>
                      <w:szCs w:val="24"/>
                      <w:lang w:eastAsia="lt-LT"/>
                    </w:rPr>
                  </w:pPr>
                  <w:sdt>
                    <w:sdtPr>
                      <w:alias w:val="Pavadinimas"/>
                      <w:tag w:val="title_e7f0d3a48f4042e981c702fe49145bcf"/>
                      <w:lock w:val="sdtLocked"/>
                      <w:richText/>
                    </w:sdtPr>
                    <w:sdtContent>
                      <w:r>
                        <w:rPr>
                          <w:b/>
                          <w:szCs w:val="24"/>
                          <w:lang w:eastAsia="lt-LT"/>
                        </w:rPr>
                        <w:t>STATUTINĖS ĮSTAIGOS VEIKSMAI IŠTYRUS ĮVYKĮ</w:t>
                      </w:r>
                    </w:sdtContent>
                  </w:sdt>
                </w:p>
                <w:p>
                  <w:pPr>
                    <w:ind w:firstLine="709"/>
                    <w:jc w:val="both"/>
                    <w:rPr>
                      <w:szCs w:val="24"/>
                      <w:lang w:eastAsia="lt-LT"/>
                    </w:rPr>
                  </w:pPr>
                </w:p>
                <w:sdt>
                  <w:sdtPr>
                    <w:alias w:val="54 p."/>
                    <w:tag w:val="part_a29697a27c9e4d718a1738ae3952cf24"/>
                    <w:lock w:val="sdtLocked"/>
                    <w:richText/>
                  </w:sdtPr>
                  <w:sdtContent>
                    <w:p>
                      <w:pPr>
                        <w:ind w:firstLine="709"/>
                        <w:jc w:val="both"/>
                        <w:rPr>
                          <w:szCs w:val="24"/>
                          <w:lang w:eastAsia="lt-LT"/>
                        </w:rPr>
                      </w:pPr>
                      <w:sdt>
                        <w:sdtPr>
                          <w:alias w:val="Numeris"/>
                          <w:tag w:val="nr_a29697a27c9e4d718a1738ae3952cf24"/>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23d4d30767a24c5a95f97f57ece746cd"/>
                    <w:lock w:val="sdtLocked"/>
                    <w:richText/>
                  </w:sdtPr>
                  <w:sdtContent>
                    <w:p>
                      <w:pPr>
                        <w:ind w:firstLine="709"/>
                        <w:jc w:val="both"/>
                        <w:rPr>
                          <w:szCs w:val="24"/>
                          <w:lang w:eastAsia="lt-LT"/>
                        </w:rPr>
                      </w:pPr>
                      <w:sdt>
                        <w:sdtPr>
                          <w:alias w:val="Numeris"/>
                          <w:tag w:val="nr_23d4d30767a24c5a95f97f57ece746cd"/>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abbd1fc14494499392a647425983b5e1"/>
                        <w:lock w:val="sdtLocked"/>
                        <w:richText/>
                      </w:sdtPr>
                      <w:sdtContent>
                        <w:p>
                          <w:pPr>
                            <w:suppressAutoHyphens/>
                            <w:ind w:firstLine="709"/>
                            <w:jc w:val="both"/>
                            <w:rPr>
                              <w:szCs w:val="24"/>
                              <w:lang w:eastAsia="lt-LT"/>
                            </w:rPr>
                          </w:pPr>
                          <w:sdt>
                            <w:sdtPr>
                              <w:alias w:val="Numeris"/>
                              <w:tag w:val="nr_abbd1fc14494499392a647425983b5e1"/>
                              <w:lock w:val="sdtLocked"/>
                              <w:richText/>
                            </w:sdtPr>
                            <w:sdtContent>
                              <w:r>
                                <w:rPr>
                                  <w:color w:val="000000"/>
                                  <w:szCs w:val="24"/>
                                  <w:lang w:eastAsia="lt-LT"/>
                                </w:rPr>
                                <w:t>55.1</w:t>
                              </w:r>
                            </w:sdtContent>
                          </w:sdt>
                          <w:r>
                            <w:rPr>
                              <w:color w:val="000000"/>
                              <w:szCs w:val="24"/>
                              <w:lang w:eastAsia="lt-LT"/>
                            </w:rPr>
                            <w:t xml:space="preserve">.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w:t>
                          </w:r>
                          <w:r>
                            <w:rPr>
                              <w:color w:val="000000"/>
                              <w:szCs w:val="24"/>
                            </w:rPr>
                            <w:t>patvirtintu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aprašu;</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53c8202cfe11ecad73e69048767e8c">
                            <w:r w:rsidRPr="00532B9F">
                              <w:rPr>
                                <w:rFonts w:ascii="Arial" w:eastAsia="MS Mincho" w:hAnsi="Arial"/>
                                <w:sz w:val="20"/>
                                <w:i/>
                                <w:iCs/>
                                <w:color w:val="0000FF" w:themeColor="hyperlink"/>
                                <w:u w:val="single"/>
                              </w:rPr>
                              <w:t>1V-779</w:t>
                            </w:r>
                          </w:fldSimple>
                          <w:r>
                            <w:rPr>
                              <w:rFonts w:ascii="Arial" w:eastAsia="MS Mincho" w:hAnsi="Arial"/>
                              <w:sz w:val="20"/>
                              <w:i/>
                              <w:iCs/>
                            </w:rPr>
                            <w:t>,
2021-10-14,
paskelbta TAR 2021-10-15, i. k. 2021-21601            </w:t>
                          </w:r>
                        </w:p>
                        <w:p/>
                      </w:sdtContent>
                    </w:sdt>
                    <w:sdt>
                      <w:sdtPr>
                        <w:alias w:val="55.2 pp."/>
                        <w:tag w:val="part_0aa3541887684747a317861babc00caa"/>
                        <w:lock w:val="sdtLocked"/>
                        <w:richText/>
                      </w:sdtPr>
                      <w:sdtContent>
                        <w:p>
                          <w:pPr>
                            <w:ind w:firstLine="709"/>
                            <w:jc w:val="both"/>
                            <w:rPr>
                              <w:szCs w:val="24"/>
                              <w:lang w:eastAsia="lt-LT"/>
                            </w:rPr>
                          </w:pPr>
                          <w:sdt>
                            <w:sdtPr>
                              <w:alias w:val="Numeris"/>
                              <w:tag w:val="nr_0aa3541887684747a317861babc00caa"/>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3f5fe7e3f2a94c92a855cfedbf9ae790"/>
                        <w:lock w:val="sdtLocked"/>
                        <w:richText/>
                      </w:sdtPr>
                      <w:sdtContent>
                        <w:p>
                          <w:pPr>
                            <w:ind w:firstLine="720"/>
                            <w:jc w:val="both"/>
                            <w:rPr>
                              <w:szCs w:val="24"/>
                              <w:lang w:eastAsia="lt-LT"/>
                            </w:rPr>
                          </w:pPr>
                          <w:sdt>
                            <w:sdtPr>
                              <w:alias w:val="Numeris"/>
                              <w:tag w:val="nr_3f5fe7e3f2a94c92a855cfedbf9ae790"/>
                              <w:lock w:val="sdtLocked"/>
                              <w:richText/>
                            </w:sdtPr>
                            <w:sdtContent>
                              <w:r>
                                <w:rPr>
                                  <w:color w:val="000000"/>
                                  <w:szCs w:val="24"/>
                                </w:rPr>
                                <w:t>55.3</w:t>
                              </w:r>
                            </w:sdtContent>
                          </w:sdt>
                          <w:r>
                            <w:rPr>
                              <w:color w:val="000000"/>
                              <w:szCs w:val="24"/>
                            </w:rPr>
                            <w:t>. prireikus atliekamas kenksmingų ir pavojingų veiksnių pareigūno tarnybos ar kursanto mokymo aplinkoje vertinimas, šių veiksnių keliamos rizikos vertinimas vadovaujantis Kenksmingų ir pavojingų veiksnių valdymo ir priemokos dydžio už darbą, kai vidaus tarnybos sistemos pareigūną veikia kenksmingi ir (ar) pavojingi veiksniai, nustatymo ir skyrimo</w:t>
                          </w:r>
                          <w:r>
                            <w:rPr>
                              <w:b/>
                              <w:color w:val="000000"/>
                              <w:szCs w:val="24"/>
                            </w:rPr>
                            <w:t xml:space="preserve"> </w:t>
                          </w:r>
                          <w:r>
                            <w:rPr>
                              <w:color w:val="000000"/>
                              <w:szCs w:val="24"/>
                            </w:rPr>
                            <w:t>vidaus tarnybos sistemoje tvarkos aprašu, patvirtintu Lietuvos Respublikos Vyriausybės 2018 m. gruodžio 12 d. nutarimu Nr. 1300 „Dėl Lietuvos Respublikos vidaus tarnybos statuto įgyvendinimo“.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Content>
                </w:sdt>
                <w:sdt>
                  <w:sdtPr>
                    <w:alias w:val="56 p."/>
                    <w:tag w:val="part_d7abdd4a569a4dbda15d17be80b4c635"/>
                    <w:lock w:val="sdtLocked"/>
                    <w:richText/>
                  </w:sdtPr>
                  <w:sdtContent>
                    <w:p>
                      <w:pPr>
                        <w:ind w:firstLine="709"/>
                        <w:jc w:val="both"/>
                        <w:rPr>
                          <w:szCs w:val="24"/>
                        </w:rPr>
                      </w:pPr>
                      <w:sdt>
                        <w:sdtPr>
                          <w:alias w:val="Numeris"/>
                          <w:tag w:val="nr_d7abdd4a569a4dbda15d17be80b4c635"/>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jc w:val="center"/>
                        <w:rPr>
                          <w:b/>
                          <w:szCs w:val="24"/>
                          <w:lang w:eastAsia="lt-LT"/>
                        </w:rPr>
                      </w:pPr>
                    </w:p>
                  </w:sdtContent>
                </w:sdt>
              </w:sdtContent>
            </w:sdt>
          </w:sdtContent>
        </w:sdt>
        <w:sdt>
          <w:sdtPr>
            <w:alias w:val="skyrius"/>
            <w:tag w:val="part_99da614c6a7340babf83b851581df6c3"/>
            <w:lock w:val="sdtLocked"/>
            <w:richText/>
          </w:sdtPr>
          <w:sdtContent>
            <w:p>
              <w:pPr>
                <w:jc w:val="center"/>
                <w:rPr>
                  <w:b/>
                  <w:szCs w:val="24"/>
                  <w:lang w:eastAsia="lt-LT"/>
                </w:rPr>
              </w:pPr>
              <w:sdt>
                <w:sdtPr>
                  <w:alias w:val="Numeris"/>
                  <w:tag w:val="nr_99da614c6a7340babf83b851581df6c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9da614c6a7340babf83b851581df6c3"/>
                  <w:lock w:val="sdtLocked"/>
                  <w:richText/>
                </w:sdtPr>
                <w:sdtContent>
                  <w:r>
                    <w:rPr>
                      <w:b/>
                      <w:szCs w:val="24"/>
                      <w:lang w:eastAsia="lt-LT"/>
                    </w:rPr>
                    <w:t>PROFESINIŲ LIGŲ TYRIMO IR APSKAITOS TVARKA</w:t>
                  </w:r>
                </w:sdtContent>
              </w:sdt>
            </w:p>
            <w:p>
              <w:pPr>
                <w:jc w:val="center"/>
                <w:rPr>
                  <w:b/>
                  <w:szCs w:val="24"/>
                  <w:lang w:eastAsia="lt-LT"/>
                </w:rPr>
              </w:pPr>
            </w:p>
            <w:sdt>
              <w:sdtPr>
                <w:alias w:val="skirsnis"/>
                <w:tag w:val="part_34c0f2c8ef7542868121007b802fbeb4"/>
                <w:lock w:val="sdtLocked"/>
                <w:richText/>
              </w:sdtPr>
              <w:sdtContent>
                <w:p>
                  <w:pPr>
                    <w:jc w:val="center"/>
                    <w:rPr>
                      <w:b/>
                      <w:szCs w:val="24"/>
                      <w:lang w:eastAsia="lt-LT"/>
                    </w:rPr>
                  </w:pPr>
                  <w:sdt>
                    <w:sdtPr>
                      <w:alias w:val="Numeris"/>
                      <w:tag w:val="nr_34c0f2c8ef7542868121007b802fbeb4"/>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34c0f2c8ef7542868121007b802fbeb4"/>
                      <w:lock w:val="sdtLocked"/>
                      <w:richText/>
                    </w:sdtPr>
                    <w:sdtContent>
                      <w:r>
                        <w:rPr>
                          <w:b/>
                          <w:szCs w:val="24"/>
                          <w:lang w:eastAsia="lt-LT"/>
                        </w:rPr>
                        <w:t>PRANEŠIMAI APIE ĮTARIAMAS PROFESINES LIGAS</w:t>
                      </w:r>
                    </w:sdtContent>
                  </w:sdt>
                </w:p>
                <w:p>
                  <w:pPr>
                    <w:jc w:val="center"/>
                    <w:rPr>
                      <w:b/>
                      <w:szCs w:val="24"/>
                      <w:lang w:eastAsia="lt-LT"/>
                    </w:rPr>
                  </w:pPr>
                </w:p>
                <w:sdt>
                  <w:sdtPr>
                    <w:alias w:val="57 p."/>
                    <w:tag w:val="part_54727de70c9f4e978366e5e8536f34f7"/>
                    <w:lock w:val="sdtLocked"/>
                    <w:richText/>
                  </w:sdtPr>
                  <w:sdtContent>
                    <w:p>
                      <w:pPr>
                        <w:tabs>
                          <w:tab w:val="left" w:pos="-142"/>
                          <w:tab w:val="left" w:pos="0"/>
                          <w:tab w:val="left" w:pos="993"/>
                          <w:tab w:val="left" w:pos="1134"/>
                        </w:tabs>
                        <w:ind w:firstLine="709"/>
                        <w:jc w:val="both"/>
                        <w:rPr>
                          <w:szCs w:val="24"/>
                          <w:lang w:eastAsia="lt-LT"/>
                        </w:rPr>
                      </w:pPr>
                      <w:sdt>
                        <w:sdtPr>
                          <w:alias w:val="Numeris"/>
                          <w:tag w:val="nr_54727de70c9f4e978366e5e8536f34f7"/>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64225bde63304ca59ed6c078269588cc"/>
                    <w:lock w:val="sdtLocked"/>
                    <w:richText/>
                  </w:sdtPr>
                  <w:sdtContent>
                    <w:p>
                      <w:pPr>
                        <w:tabs>
                          <w:tab w:val="left" w:pos="993"/>
                          <w:tab w:val="left" w:pos="1134"/>
                        </w:tabs>
                        <w:ind w:firstLine="709"/>
                        <w:jc w:val="both"/>
                        <w:rPr>
                          <w:szCs w:val="24"/>
                          <w:lang w:eastAsia="lt-LT"/>
                        </w:rPr>
                      </w:pPr>
                      <w:sdt>
                        <w:sdtPr>
                          <w:alias w:val="Numeris"/>
                          <w:tag w:val="nr_64225bde63304ca59ed6c078269588cc"/>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7e93d4466d61469ca4b82a008962407d"/>
                    <w:lock w:val="sdtLocked"/>
                    <w:richText/>
                  </w:sdtPr>
                  <w:sdtContent>
                    <w:p>
                      <w:pPr>
                        <w:tabs>
                          <w:tab w:val="left" w:pos="993"/>
                          <w:tab w:val="left" w:pos="1134"/>
                        </w:tabs>
                        <w:ind w:firstLine="709"/>
                        <w:jc w:val="both"/>
                        <w:rPr>
                          <w:szCs w:val="24"/>
                          <w:lang w:eastAsia="lt-LT"/>
                        </w:rPr>
                      </w:pPr>
                      <w:sdt>
                        <w:sdtPr>
                          <w:alias w:val="Numeris"/>
                          <w:tag w:val="nr_7e93d4466d61469ca4b82a008962407d"/>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cff2ac19f2e74d48bc7b4c7cb5dd386c"/>
                    <w:lock w:val="sdtLocked"/>
                    <w:richText/>
                  </w:sdtPr>
                  <w:sdtContent>
                    <w:p>
                      <w:pPr>
                        <w:tabs>
                          <w:tab w:val="left" w:pos="993"/>
                          <w:tab w:val="left" w:pos="1134"/>
                        </w:tabs>
                        <w:ind w:firstLine="709"/>
                        <w:jc w:val="both"/>
                        <w:rPr>
                          <w:szCs w:val="24"/>
                          <w:lang w:eastAsia="lt-LT"/>
                        </w:rPr>
                      </w:pPr>
                      <w:sdt>
                        <w:sdtPr>
                          <w:alias w:val="Numeris"/>
                          <w:tag w:val="nr_cff2ac19f2e74d48bc7b4c7cb5dd386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f8ebdb848614bb7909dc6d673c6cec5"/>
                    <w:lock w:val="sdtLocked"/>
                    <w:richText/>
                  </w:sdtPr>
                  <w:sdtContent>
                    <w:p>
                      <w:pPr>
                        <w:tabs>
                          <w:tab w:val="left" w:pos="993"/>
                          <w:tab w:val="left" w:pos="1134"/>
                        </w:tabs>
                        <w:ind w:firstLine="709"/>
                        <w:jc w:val="both"/>
                        <w:rPr>
                          <w:szCs w:val="24"/>
                          <w:lang w:eastAsia="lt-LT"/>
                        </w:rPr>
                      </w:pPr>
                      <w:sdt>
                        <w:sdtPr>
                          <w:alias w:val="Numeris"/>
                          <w:tag w:val="nr_3f8ebdb848614bb7909dc6d673c6cec5"/>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085f8c8fb5084f7da9967138a1845b64"/>
                    <w:lock w:val="sdtLocked"/>
                    <w:richText/>
                  </w:sdtPr>
                  <w:sdtContent>
                    <w:p>
                      <w:pPr>
                        <w:ind w:firstLine="709"/>
                        <w:jc w:val="both"/>
                        <w:rPr>
                          <w:szCs w:val="24"/>
                          <w:lang w:eastAsia="lt-LT"/>
                        </w:rPr>
                      </w:pPr>
                      <w:sdt>
                        <w:sdtPr>
                          <w:alias w:val="Numeris"/>
                          <w:tag w:val="nr_085f8c8fb5084f7da9967138a1845b64"/>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2277b45a6a43400bac36dbff393de211"/>
                    <w:lock w:val="sdtLocked"/>
                    <w:richText/>
                  </w:sdtPr>
                  <w:sdtContent>
                    <w:p>
                      <w:pPr>
                        <w:tabs>
                          <w:tab w:val="left" w:pos="1134"/>
                        </w:tabs>
                        <w:ind w:firstLine="709"/>
                        <w:jc w:val="both"/>
                        <w:rPr>
                          <w:szCs w:val="24"/>
                          <w:lang w:eastAsia="lt-LT"/>
                        </w:rPr>
                      </w:pPr>
                      <w:sdt>
                        <w:sdtPr>
                          <w:alias w:val="Numeris"/>
                          <w:tag w:val="nr_2277b45a6a43400bac36dbff393de211"/>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 xml:space="preserve">siunčia pareigūną ar kursantą ir informaciją, susijusią su pareigūno ar kursanto sveikatos būkle, į Medicinos centrą darbo medicinos gydytojo konsultacijai. Medicinos centre pareigūnui ar kursantui suteikiama Medicinos centro darbo medicinos gydytojo konsultacija, o jei tokios galimybės nėra, pareigūnas ar kursantas nukreipiamas į kitą asmens sveikatos priežiūros įstaigą darbo medicinos gydytojo konsultacijai. Už kitos asmens sveikatos priežiūros įstaigos darbo medicinos gydytojo suteiktą konsultaciją Medicinos centras apmoka iš valstybės biudžeto lėšų, skirtų </w:t>
                      </w:r>
                      <w:r>
                        <w:rPr>
                          <w:szCs w:val="24"/>
                        </w:rPr>
                        <w:t>teisėsaugos ir teisingumo institucijų pareigūnų ir buvusių pareigūnų sveikatos priežiūrai.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632f50f35211eb9f09e7df20500045">
                        <w:r w:rsidRPr="00532B9F">
                          <w:rPr>
                            <w:rFonts w:ascii="Arial" w:eastAsia="MS Mincho" w:hAnsi="Arial"/>
                            <w:sz w:val="20"/>
                            <w:i/>
                            <w:iCs/>
                            <w:color w:val="0000FF" w:themeColor="hyperlink"/>
                            <w:u w:val="single"/>
                          </w:rPr>
                          <w:t>1V-638</w:t>
                        </w:r>
                      </w:fldSimple>
                      <w:r>
                        <w:rPr>
                          <w:rFonts w:ascii="Arial" w:eastAsia="MS Mincho" w:hAnsi="Arial"/>
                          <w:sz w:val="20"/>
                          <w:i/>
                          <w:iCs/>
                        </w:rPr>
                        <w:t>,
2021-08-02,
paskelbta TAR 2021-08-02, i. k. 2021-16899            </w:t>
                      </w:r>
                    </w:p>
                    <w:p/>
                  </w:sdtContent>
                </w:sdt>
                <w:sdt>
                  <w:sdtPr>
                    <w:alias w:val="64 p."/>
                    <w:tag w:val="part_8a76d35861684816ac8eb508c57fe735"/>
                    <w:lock w:val="sdtLocked"/>
                    <w:richText/>
                  </w:sdtPr>
                  <w:sdtContent>
                    <w:p>
                      <w:pPr>
                        <w:ind w:firstLine="709"/>
                        <w:jc w:val="both"/>
                        <w:rPr>
                          <w:szCs w:val="24"/>
                        </w:rPr>
                      </w:pPr>
                      <w:sdt>
                        <w:sdtPr>
                          <w:alias w:val="Numeris"/>
                          <w:tag w:val="nr_8a76d35861684816ac8eb508c57fe735"/>
                          <w:lock w:val="sdtLocked"/>
                          <w:richText/>
                        </w:sdtPr>
                        <w:sdtContent>
                          <w:r>
                            <w:rPr>
                              <w:szCs w:val="24"/>
                              <w:lang w:eastAsia="lt-LT"/>
                            </w:rPr>
                            <w:t>64</w:t>
                          </w:r>
                        </w:sdtContent>
                      </w:sdt>
                      <w:r>
                        <w:rPr>
                          <w:szCs w:val="24"/>
                          <w:lang w:eastAsia="lt-LT"/>
                        </w:rPr>
                        <w:t xml:space="preserve">. Medicinos centro arba kitos asmens sveikatos priežiūros įstaigos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 Kitos asmens sveikatos priežiūros įstaigos darbo medicinos gydytojas pranešimą apie įtariamą profesinę ligą (2 priedas) paštu ar elektroniniu paštu išsiunčia taip pat ir Medicinos centrui.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632f50f35211eb9f09e7df20500045">
                        <w:r w:rsidRPr="00532B9F">
                          <w:rPr>
                            <w:rFonts w:ascii="Arial" w:eastAsia="MS Mincho" w:hAnsi="Arial"/>
                            <w:sz w:val="20"/>
                            <w:i/>
                            <w:iCs/>
                            <w:color w:val="0000FF" w:themeColor="hyperlink"/>
                            <w:u w:val="single"/>
                          </w:rPr>
                          <w:t>1V-638</w:t>
                        </w:r>
                      </w:fldSimple>
                      <w:r>
                        <w:rPr>
                          <w:rFonts w:ascii="Arial" w:eastAsia="MS Mincho" w:hAnsi="Arial"/>
                          <w:sz w:val="20"/>
                          <w:i/>
                          <w:iCs/>
                        </w:rPr>
                        <w:t>,
2021-08-02,
paskelbta TAR 2021-08-02, i. k. 2021-16899            </w:t>
                      </w:r>
                    </w:p>
                    <w:p/>
                  </w:sdtContent>
                </w:sdt>
                <w:sdt>
                  <w:sdtPr>
                    <w:alias w:val="65 p."/>
                    <w:tag w:val="part_cba9821190fc4938b90a035699787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ba9821190fc4938b90a0356997871dd"/>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ind w:firstLine="709"/>
                        <w:jc w:val="both"/>
                        <w:rPr>
                          <w:szCs w:val="24"/>
                          <w:lang w:eastAsia="lt-LT"/>
                        </w:rPr>
                      </w:pPr>
                    </w:p>
                  </w:sdtContent>
                </w:sdt>
              </w:sdtContent>
            </w:sdt>
            <w:sdt>
              <w:sdtPr>
                <w:alias w:val="skirsnis"/>
                <w:tag w:val="part_ca662dc7a2c24e9db3448d273039a183"/>
                <w:lock w:val="sdtLocked"/>
                <w:richText/>
              </w:sdtPr>
              <w:sdtContent>
                <w:p>
                  <w:pPr>
                    <w:jc w:val="center"/>
                    <w:rPr>
                      <w:b/>
                      <w:szCs w:val="24"/>
                      <w:lang w:eastAsia="lt-LT"/>
                    </w:rPr>
                  </w:pPr>
                  <w:sdt>
                    <w:sdtPr>
                      <w:alias w:val="Numeris"/>
                      <w:tag w:val="nr_ca662dc7a2c24e9db3448d273039a18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ca662dc7a2c24e9db3448d273039a183"/>
                      <w:lock w:val="sdtLocked"/>
                      <w:richText/>
                    </w:sdtPr>
                    <w:sdtContent>
                      <w:r>
                        <w:rPr>
                          <w:b/>
                          <w:szCs w:val="24"/>
                          <w:lang w:eastAsia="lt-LT"/>
                        </w:rPr>
                        <w:t>PROFESINIŲ LIGŲ PRIEŽASČIŲ TYRIMAS</w:t>
                      </w:r>
                    </w:sdtContent>
                  </w:sdt>
                </w:p>
                <w:p>
                  <w:pPr>
                    <w:tabs>
                      <w:tab w:val="left" w:pos="993"/>
                      <w:tab w:val="left" w:pos="1134"/>
                    </w:tabs>
                    <w:ind w:firstLine="709"/>
                    <w:jc w:val="both"/>
                    <w:rPr>
                      <w:szCs w:val="24"/>
                      <w:lang w:eastAsia="lt-LT"/>
                    </w:rPr>
                  </w:pPr>
                </w:p>
                <w:sdt>
                  <w:sdtPr>
                    <w:alias w:val="66 p."/>
                    <w:tag w:val="part_a132bc6beb084d9b98859c61f9e1caa6"/>
                    <w:lock w:val="sdtLocked"/>
                    <w:richText/>
                  </w:sdtPr>
                  <w:sdtContent>
                    <w:p>
                      <w:pPr>
                        <w:tabs>
                          <w:tab w:val="left" w:pos="993"/>
                          <w:tab w:val="left" w:pos="1134"/>
                        </w:tabs>
                        <w:ind w:firstLine="709"/>
                        <w:jc w:val="both"/>
                        <w:rPr>
                          <w:szCs w:val="24"/>
                          <w:lang w:eastAsia="lt-LT"/>
                        </w:rPr>
                      </w:pPr>
                      <w:sdt>
                        <w:sdtPr>
                          <w:alias w:val="Numeris"/>
                          <w:tag w:val="nr_a132bc6beb084d9b98859c61f9e1caa6"/>
                          <w:lock w:val="sdtLocked"/>
                          <w:richText/>
                        </w:sdtPr>
                        <w:sdtContent>
                          <w:r>
                            <w:rPr>
                              <w:szCs w:val="24"/>
                              <w:lang w:eastAsia="lt-LT"/>
                            </w:rPr>
                            <w:t>66</w:t>
                          </w:r>
                        </w:sdtContent>
                      </w:sdt>
                      <w:r>
                        <w:rPr>
                          <w:szCs w:val="24"/>
                          <w:lang w:eastAsia="lt-LT"/>
                        </w:rPr>
                        <w:t>.</w:t>
                        <w:tab/>
                        <w:t xml:space="preserve"> </w:t>
                      </w:r>
                      <w:r>
                        <w:rPr>
                          <w:color w:val="000000"/>
                          <w:szCs w:val="24"/>
                        </w:rPr>
                        <w:t xml:space="preserve">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w:t>
                      </w:r>
                      <w:r>
                        <w:rPr>
                          <w:color w:val="000000"/>
                          <w:szCs w:val="24"/>
                          <w:lang w:eastAsia="lt-LT"/>
                        </w:rPr>
                        <w:t>Profesinių ligų komisija sudaroma iš statutinės įstaigos pareigūnų, valstybės tarnautojų, darbuotojų ir kitų šiame punkte nurodytų asmenų. Kai Profesinių ligų komisija sudaroma policijos įstaigoje, į šios komisijos sudėtį įtraukiamas (-i) Policijos departamento prie Lietuvos Respublikos vidaus reikalų ministerijos atstovas (-ai).</w:t>
                      </w:r>
                      <w:r>
                        <w:rPr>
                          <w:b/>
                          <w:color w:val="000000"/>
                          <w:szCs w:val="24"/>
                          <w:lang w:eastAsia="lt-LT"/>
                        </w:rPr>
                        <w:t xml:space="preserve"> </w:t>
                      </w:r>
                      <w:r>
                        <w:rPr>
                          <w:color w:val="000000"/>
                          <w:szCs w:val="24"/>
                          <w:lang w:eastAsia="lt-LT"/>
                        </w:rPr>
                        <w:t>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w:t>
                      </w:r>
                      <w:r>
                        <w:rPr>
                          <w:b/>
                          <w:color w:val="000000"/>
                          <w:szCs w:val="24"/>
                          <w:lang w:eastAsia="lt-LT"/>
                        </w:rPr>
                        <w:t xml:space="preserve"> </w:t>
                      </w:r>
                      <w:r>
                        <w:rPr>
                          <w:color w:val="000000"/>
                          <w:szCs w:val="24"/>
                          <w:lang w:eastAsia="lt-LT"/>
                        </w:rPr>
                        <w:t>veikiančios profesinės sąjungos atstovas, Valstybinės darbo inspekcijos atstovas, kitų valstybės institucijų ar įstaigų atstovai (suderinus su šių institucijų ir įstaigų vadovais), kurie gali padėti atlikti profesinės ligos priežasčių tyrimą</w:t>
                      </w:r>
                      <w:r>
                        <w:rPr>
                          <w:szCs w:val="24"/>
                          <w:lang w:eastAsia="lt-LT"/>
                        </w:rPr>
                        <w:t xml:space="preserve">. </w:t>
                      </w:r>
                    </w:p>
                    <w:p>
                      <w:pPr>
                        <w:ind w:firstLine="709"/>
                        <w:jc w:val="both"/>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53c8202cfe11ecad73e69048767e8c">
                        <w:r w:rsidRPr="00532B9F">
                          <w:rPr>
                            <w:rFonts w:ascii="Arial" w:eastAsia="MS Mincho" w:hAnsi="Arial"/>
                            <w:sz w:val="20"/>
                            <w:i/>
                            <w:iCs/>
                            <w:color w:val="0000FF" w:themeColor="hyperlink"/>
                            <w:u w:val="single"/>
                          </w:rPr>
                          <w:t>1V-779</w:t>
                        </w:r>
                      </w:fldSimple>
                      <w:r>
                        <w:rPr>
                          <w:rFonts w:ascii="Arial" w:eastAsia="MS Mincho" w:hAnsi="Arial"/>
                          <w:sz w:val="20"/>
                          <w:i/>
                          <w:iCs/>
                        </w:rPr>
                        <w:t>,
2021-10-14,
paskelbta TAR 2021-10-15, i. k. 2021-21601            </w:t>
                      </w:r>
                    </w:p>
                    <w:p/>
                  </w:sdtContent>
                </w:sdt>
                <w:sdt>
                  <w:sdtPr>
                    <w:alias w:val="67 p."/>
                    <w:tag w:val="part_5655793b8f8a445783ac54f3a6af7e5c"/>
                    <w:lock w:val="sdtLocked"/>
                    <w:richText/>
                  </w:sdtPr>
                  <w:sdtContent>
                    <w:p>
                      <w:pPr>
                        <w:ind w:firstLine="720"/>
                        <w:jc w:val="both"/>
                        <w:rPr>
                          <w:szCs w:val="24"/>
                          <w:lang w:eastAsia="lt-LT"/>
                        </w:rPr>
                      </w:pPr>
                      <w:sdt>
                        <w:sdtPr>
                          <w:alias w:val="Numeris"/>
                          <w:tag w:val="nr_5655793b8f8a445783ac54f3a6af7e5c"/>
                          <w:lock w:val="sdtLocked"/>
                          <w:richText/>
                        </w:sdtPr>
                        <w:sdtContent>
                          <w:r>
                            <w:rPr>
                              <w:color w:val="000000"/>
                              <w:szCs w:val="24"/>
                            </w:rPr>
                            <w:t>67</w:t>
                          </w:r>
                        </w:sdtContent>
                      </w:sdt>
                      <w:r>
                        <w:rPr>
                          <w:color w:val="000000"/>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68 p."/>
                    <w:tag w:val="part_1a91638bfff44ff799f54966ca6fdd73"/>
                    <w:lock w:val="sdtLocked"/>
                    <w:richText/>
                  </w:sdtPr>
                  <w:sdtContent>
                    <w:p>
                      <w:pPr>
                        <w:tabs>
                          <w:tab w:val="left" w:pos="993"/>
                          <w:tab w:val="left" w:pos="1134"/>
                        </w:tabs>
                        <w:ind w:firstLine="709"/>
                        <w:jc w:val="both"/>
                        <w:rPr>
                          <w:szCs w:val="24"/>
                          <w:lang w:eastAsia="lt-LT"/>
                        </w:rPr>
                      </w:pPr>
                      <w:sdt>
                        <w:sdtPr>
                          <w:alias w:val="Numeris"/>
                          <w:tag w:val="nr_1a91638bfff44ff799f54966ca6fdd73"/>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14f9175df0fd409b9b464afc211fa3e4"/>
                    <w:lock w:val="sdtLocked"/>
                    <w:richText/>
                  </w:sdtPr>
                  <w:sdtContent>
                    <w:p>
                      <w:pPr>
                        <w:tabs>
                          <w:tab w:val="left" w:pos="993"/>
                          <w:tab w:val="left" w:pos="1134"/>
                        </w:tabs>
                        <w:ind w:firstLine="709"/>
                        <w:jc w:val="both"/>
                        <w:rPr>
                          <w:szCs w:val="24"/>
                          <w:lang w:eastAsia="lt-LT"/>
                        </w:rPr>
                      </w:pPr>
                      <w:sdt>
                        <w:sdtPr>
                          <w:alias w:val="Numeris"/>
                          <w:tag w:val="nr_14f9175df0fd409b9b464afc211fa3e4"/>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03ca973ba15a41e5b312efdc72ef24a4"/>
                    <w:lock w:val="sdtLocked"/>
                    <w:richText/>
                  </w:sdtPr>
                  <w:sdtContent>
                    <w:p>
                      <w:pPr>
                        <w:ind w:firstLine="720"/>
                        <w:jc w:val="both"/>
                        <w:rPr>
                          <w:szCs w:val="24"/>
                          <w:lang w:eastAsia="lt-LT"/>
                        </w:rPr>
                      </w:pPr>
                      <w:sdt>
                        <w:sdtPr>
                          <w:alias w:val="Numeris"/>
                          <w:tag w:val="nr_03ca973ba15a41e5b312efdc72ef24a4"/>
                          <w:lock w:val="sdtLocked"/>
                          <w:richText/>
                        </w:sdtPr>
                        <w:sdtContent>
                          <w:r>
                            <w:rPr>
                              <w:color w:val="000000"/>
                              <w:szCs w:val="24"/>
                            </w:rPr>
                            <w:t>70</w:t>
                          </w:r>
                        </w:sdtContent>
                      </w:sdt>
                      <w:r>
                        <w:rPr>
                          <w:color w:val="000000"/>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71 p."/>
                    <w:tag w:val="part_10d0ece005e2444394851c8723953b3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d0ece005e2444394851c8723953b30"/>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ab2ef22fe9ef4ae891b4fec5376b8c8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2ef22fe9ef4ae891b4fec5376b8c81"/>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528d31e08c30453aab74e74a69ce9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d31e08c30453aab74e74a69ce9a8a"/>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5da2edc468be4eb08d17cf00e9352ed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da2edc468be4eb08d17cf00e9352ed4"/>
                          <w:lock w:val="sdtLocked"/>
                          <w:richText/>
                        </w:sdtPr>
                        <w:sdtContent>
                          <w:r>
                            <w:rPr>
                              <w:szCs w:val="24"/>
                              <w:lang w:eastAsia="lt-LT"/>
                            </w:rPr>
                            <w:t>74</w:t>
                          </w:r>
                        </w:sdtContent>
                      </w:sdt>
                      <w:r>
                        <w:rPr>
                          <w:szCs w:val="24"/>
                          <w:lang w:eastAsia="lt-LT"/>
                        </w:rPr>
                        <w:t>. Profesinės ligos tyrimo išvadoje nurodoma:</w:t>
                      </w:r>
                    </w:p>
                    <w:sdt>
                      <w:sdtPr>
                        <w:alias w:val="74.1 pp."/>
                        <w:tag w:val="part_c9a6d734b8bb427a9b810ff6a01f61c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a6d734b8bb427a9b810ff6a01f61c4"/>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f69a7c73b5be412fb2c85516844d2f0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9a7c73b5be412fb2c85516844d2f0c"/>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478da1b6174d44b1ac10942360592bd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8da1b6174d44b1ac10942360592bdf"/>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f60532e345be4d0a9215581f9d3e367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32e345be4d0a9215581f9d3e3673"/>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4441d7f50dab41b4b3e45d40521620a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1d7f50dab41b4b3e45d40521620ac"/>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92c7e5bdb15a4ac293ce52a7dbd2a75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c7e5bdb15a4ac293ce52a7dbd2a759"/>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5c7bed49eba344e1967624092f8937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7bed49eba344e1967624092f89371d"/>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7faff171cf5d4771a52dfc0bc2e99ce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faff171cf5d4771a52dfc0bc2e99ce1"/>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625b648041e4cbf8695b35a74c3f0a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25b648041e4cbf8695b35a74c3f0a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d946dc185aec4ce4a6a4bfeaa6dae0a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46dc185aec4ce4a6a4bfeaa6dae0a8"/>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d76078d5d45546cfbc08b3d4edb5754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76078d5d45546cfbc08b3d4edb57541"/>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4340ba6f5d2c4c6986303754862dc8d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340ba6f5d2c4c6986303754862dc8dc"/>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fda3ea7495204917948df0344a1a84d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da3ea7495204917948df0344a1a84da"/>
                              <w:lock w:val="sdtLocked"/>
                              <w:richText/>
                            </w:sdtPr>
                            <w:sdtContent>
                              <w:r>
                                <w:rPr>
                                  <w:szCs w:val="24"/>
                                  <w:lang w:eastAsia="lt-LT"/>
                                </w:rPr>
                                <w:t>74.13</w:t>
                              </w:r>
                            </w:sdtContent>
                          </w:sdt>
                          <w:r>
                            <w:rPr>
                              <w:szCs w:val="24"/>
                              <w:lang w:eastAsia="lt-LT"/>
                            </w:rPr>
                            <w:t>. pridedami dokumentai.</w:t>
                          </w:r>
                        </w:p>
                      </w:sdtContent>
                    </w:sdt>
                  </w:sdtContent>
                </w:sdt>
                <w:sdt>
                  <w:sdtPr>
                    <w:alias w:val="75 p."/>
                    <w:tag w:val="part_c91ed1aa5aba4342902af82273fc656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1ed1aa5aba4342902af82273fc656c"/>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f3f68b60d76c4ef6b85c846327656b2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3f68b60d76c4ef6b85c846327656b24"/>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162f7dd9023e4d76a21895a03f56ffc9"/>
                    <w:lock w:val="sdtLocked"/>
                    <w:richText/>
                  </w:sdtPr>
                  <w:sdtContent>
                    <w:p>
                      <w:pPr>
                        <w:tabs>
                          <w:tab w:val="left" w:pos="993"/>
                          <w:tab w:val="left" w:pos="1134"/>
                        </w:tabs>
                        <w:ind w:firstLine="709"/>
                        <w:jc w:val="both"/>
                        <w:rPr>
                          <w:szCs w:val="24"/>
                          <w:lang w:eastAsia="lt-LT"/>
                        </w:rPr>
                      </w:pPr>
                      <w:sdt>
                        <w:sdtPr>
                          <w:alias w:val="Numeris"/>
                          <w:tag w:val="nr_162f7dd9023e4d76a21895a03f56ffc9"/>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063162bac498408ead82f0e2852b93f8"/>
                    <w:lock w:val="sdtLocked"/>
                    <w:richText/>
                  </w:sdtPr>
                  <w:sdtContent>
                    <w:p>
                      <w:pPr>
                        <w:tabs>
                          <w:tab w:val="left" w:pos="142"/>
                          <w:tab w:val="left" w:pos="1134"/>
                        </w:tabs>
                        <w:ind w:firstLine="709"/>
                        <w:jc w:val="both"/>
                        <w:rPr>
                          <w:szCs w:val="24"/>
                          <w:lang w:eastAsia="lt-LT"/>
                        </w:rPr>
                      </w:pPr>
                      <w:sdt>
                        <w:sdtPr>
                          <w:alias w:val="Numeris"/>
                          <w:tag w:val="nr_063162bac498408ead82f0e2852b93f8"/>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b3bdc493694040438ef7acdc28286d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bdc493694040438ef7acdc28286d58"/>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727ad83918c145678676cb1e603a62f1"/>
                    <w:lock w:val="sdtLocked"/>
                    <w:richText/>
                  </w:sdtPr>
                  <w:sdtContent>
                    <w:p>
                      <w:pPr>
                        <w:tabs>
                          <w:tab w:val="left" w:pos="1134"/>
                        </w:tabs>
                        <w:ind w:firstLine="709"/>
                        <w:jc w:val="both"/>
                        <w:rPr>
                          <w:szCs w:val="24"/>
                          <w:lang w:eastAsia="lt-LT"/>
                        </w:rPr>
                      </w:pPr>
                      <w:sdt>
                        <w:sdtPr>
                          <w:alias w:val="Numeris"/>
                          <w:tag w:val="nr_727ad83918c145678676cb1e603a62f1"/>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cd0f6691b394c8d94cf9c51998f714f"/>
                    <w:lock w:val="sdtLocked"/>
                    <w:richText/>
                  </w:sdtPr>
                  <w:sdtContent>
                    <w:p>
                      <w:pPr>
                        <w:tabs>
                          <w:tab w:val="left" w:pos="1134"/>
                        </w:tabs>
                        <w:ind w:firstLine="709"/>
                        <w:jc w:val="both"/>
                        <w:rPr>
                          <w:szCs w:val="24"/>
                          <w:lang w:eastAsia="lt-LT"/>
                        </w:rPr>
                      </w:pPr>
                      <w:sdt>
                        <w:sdtPr>
                          <w:alias w:val="Numeris"/>
                          <w:tag w:val="nr_9cd0f6691b394c8d94cf9c51998f714f"/>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jc w:val="center"/>
                        <w:rPr>
                          <w:b/>
                          <w:szCs w:val="24"/>
                          <w:lang w:eastAsia="lt-LT"/>
                        </w:rPr>
                      </w:pPr>
                    </w:p>
                    <w:p>
                      <w:pPr>
                        <w:jc w:val="center"/>
                        <w:rPr>
                          <w:b/>
                          <w:szCs w:val="24"/>
                          <w:lang w:eastAsia="lt-LT"/>
                        </w:rPr>
                      </w:pPr>
                    </w:p>
                  </w:sdtContent>
                </w:sdt>
              </w:sdtContent>
            </w:sdt>
            <w:sdt>
              <w:sdtPr>
                <w:alias w:val="skirsnis"/>
                <w:tag w:val="part_4f7e9bde5acd4d5aad7e901dd90ca475"/>
                <w:lock w:val="sdtLocked"/>
                <w:richText/>
              </w:sdtPr>
              <w:sdtContent>
                <w:p>
                  <w:pPr>
                    <w:jc w:val="center"/>
                    <w:rPr>
                      <w:b/>
                      <w:szCs w:val="24"/>
                      <w:lang w:eastAsia="lt-LT"/>
                    </w:rPr>
                  </w:pPr>
                  <w:sdt>
                    <w:sdtPr>
                      <w:alias w:val="Numeris"/>
                      <w:tag w:val="nr_4f7e9bde5acd4d5aad7e901dd90ca47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4f7e9bde5acd4d5aad7e901dd90ca475"/>
                      <w:lock w:val="sdtLocked"/>
                      <w:richText/>
                    </w:sdtPr>
                    <w:sdtContent>
                      <w:r>
                        <w:rPr>
                          <w:b/>
                          <w:szCs w:val="24"/>
                          <w:lang w:eastAsia="lt-LT"/>
                        </w:rPr>
                        <w:t>PROFESINIŲ LIGŲ NUSTATYMAS</w:t>
                      </w:r>
                    </w:sdtContent>
                  </w:sdt>
                </w:p>
                <w:p>
                  <w:pPr>
                    <w:tabs>
                      <w:tab w:val="left" w:pos="1134"/>
                    </w:tabs>
                    <w:ind w:firstLine="709"/>
                    <w:jc w:val="both"/>
                    <w:rPr>
                      <w:szCs w:val="24"/>
                      <w:lang w:eastAsia="lt-LT"/>
                    </w:rPr>
                  </w:pPr>
                </w:p>
                <w:sdt>
                  <w:sdtPr>
                    <w:alias w:val="82 p."/>
                    <w:tag w:val="part_4cce79e6a22340d4ae42ff88f08da6d1"/>
                    <w:lock w:val="sdtLocked"/>
                    <w:richText/>
                  </w:sdtPr>
                  <w:sdtContent>
                    <w:p>
                      <w:pPr>
                        <w:tabs>
                          <w:tab w:val="left" w:pos="1134"/>
                        </w:tabs>
                        <w:ind w:firstLine="709"/>
                        <w:jc w:val="both"/>
                        <w:rPr>
                          <w:szCs w:val="24"/>
                          <w:lang w:eastAsia="lt-LT"/>
                        </w:rPr>
                      </w:pPr>
                      <w:sdt>
                        <w:sdtPr>
                          <w:alias w:val="Numeris"/>
                          <w:tag w:val="nr_4cce79e6a22340d4ae42ff88f08da6d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8964ac7ceaac4adaaca6e20393c2ddb4"/>
                    <w:lock w:val="sdtLocked"/>
                    <w:richText/>
                  </w:sdtPr>
                  <w:sdtContent>
                    <w:p>
                      <w:pPr>
                        <w:tabs>
                          <w:tab w:val="left" w:pos="142"/>
                          <w:tab w:val="left" w:pos="1134"/>
                        </w:tabs>
                        <w:ind w:firstLine="709"/>
                        <w:jc w:val="both"/>
                        <w:rPr>
                          <w:szCs w:val="24"/>
                          <w:lang w:eastAsia="lt-LT"/>
                        </w:rPr>
                      </w:pPr>
                      <w:sdt>
                        <w:sdtPr>
                          <w:alias w:val="Numeris"/>
                          <w:tag w:val="nr_8964ac7ceaac4adaaca6e20393c2ddb4"/>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751e24119f5b4dfc8bf7a414a9ebd561"/>
                    <w:lock w:val="sdtLocked"/>
                    <w:richText/>
                  </w:sdtPr>
                  <w:sdtContent>
                    <w:p>
                      <w:pPr>
                        <w:tabs>
                          <w:tab w:val="left" w:pos="993"/>
                          <w:tab w:val="left" w:pos="1134"/>
                        </w:tabs>
                        <w:ind w:firstLine="709"/>
                        <w:jc w:val="both"/>
                        <w:rPr>
                          <w:szCs w:val="24"/>
                          <w:lang w:eastAsia="lt-LT"/>
                        </w:rPr>
                      </w:pPr>
                      <w:sdt>
                        <w:sdtPr>
                          <w:alias w:val="Numeris"/>
                          <w:tag w:val="nr_751e24119f5b4dfc8bf7a414a9ebd561"/>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70b365252281452a9ac8a75f0c1e21ed"/>
                    <w:lock w:val="sdtLocked"/>
                    <w:richText/>
                  </w:sdtPr>
                  <w:sdtContent>
                    <w:p>
                      <w:pPr>
                        <w:tabs>
                          <w:tab w:val="left" w:pos="993"/>
                          <w:tab w:val="left" w:pos="1134"/>
                        </w:tabs>
                        <w:ind w:firstLine="709"/>
                        <w:jc w:val="both"/>
                        <w:rPr>
                          <w:szCs w:val="24"/>
                          <w:lang w:eastAsia="lt-LT"/>
                        </w:rPr>
                      </w:pPr>
                      <w:sdt>
                        <w:sdtPr>
                          <w:alias w:val="Numeris"/>
                          <w:tag w:val="nr_70b365252281452a9ac8a75f0c1e21ed"/>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f16492ddce3f4ebdb73ed04b3b163b01"/>
                    <w:lock w:val="sdtLocked"/>
                    <w:richText/>
                  </w:sdtPr>
                  <w:sdtContent>
                    <w:p>
                      <w:pPr>
                        <w:ind w:firstLine="709"/>
                        <w:jc w:val="both"/>
                        <w:rPr>
                          <w:color w:val="000000"/>
                          <w:szCs w:val="24"/>
                          <w:lang w:eastAsia="lt-LT"/>
                        </w:rPr>
                      </w:pPr>
                      <w:sdt>
                        <w:sdtPr>
                          <w:alias w:val="Numeris"/>
                          <w:tag w:val="nr_f16492ddce3f4ebdb73ed04b3b163b01"/>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 o jei darbo medicinos gydytojas dirba ne Medicinos centre, bet kitoje asmens sveikatos priežiūros įstaigoje, – ir Medicinos centrui.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632f50f35211eb9f09e7df20500045">
                        <w:r w:rsidRPr="00532B9F">
                          <w:rPr>
                            <w:rFonts w:ascii="Arial" w:eastAsia="MS Mincho" w:hAnsi="Arial"/>
                            <w:sz w:val="20"/>
                            <w:i/>
                            <w:iCs/>
                            <w:color w:val="0000FF" w:themeColor="hyperlink"/>
                            <w:u w:val="single"/>
                          </w:rPr>
                          <w:t>1V-638</w:t>
                        </w:r>
                      </w:fldSimple>
                      <w:r>
                        <w:rPr>
                          <w:rFonts w:ascii="Arial" w:eastAsia="MS Mincho" w:hAnsi="Arial"/>
                          <w:sz w:val="20"/>
                          <w:i/>
                          <w:iCs/>
                        </w:rPr>
                        <w:t>,
2021-08-02,
paskelbta TAR 2021-08-02, i. k. 2021-16899            </w:t>
                      </w:r>
                    </w:p>
                    <w:p/>
                  </w:sdtContent>
                </w:sdt>
                <w:sdt>
                  <w:sdtPr>
                    <w:alias w:val="87 p."/>
                    <w:tag w:val="part_9a978a90d7b44478838829c71306d658"/>
                    <w:lock w:val="sdtLocked"/>
                    <w:richText/>
                  </w:sdtPr>
                  <w:sdtContent>
                    <w:p>
                      <w:pPr>
                        <w:tabs>
                          <w:tab w:val="left" w:pos="1134"/>
                        </w:tabs>
                        <w:ind w:firstLine="709"/>
                        <w:jc w:val="both"/>
                        <w:rPr>
                          <w:szCs w:val="24"/>
                        </w:rPr>
                      </w:pPr>
                      <w:sdt>
                        <w:sdtPr>
                          <w:alias w:val="Numeris"/>
                          <w:tag w:val="nr_9a978a90d7b44478838829c71306d658"/>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cc02c89a56a40d5a53a80e95575b0e1"/>
                    <w:lock w:val="sdtLocked"/>
                    <w:richText/>
                  </w:sdtPr>
                  <w:sdtContent>
                    <w:p>
                      <w:pPr>
                        <w:tabs>
                          <w:tab w:val="left" w:pos="0"/>
                          <w:tab w:val="left" w:pos="1134"/>
                        </w:tabs>
                        <w:ind w:firstLine="709"/>
                        <w:jc w:val="both"/>
                        <w:rPr>
                          <w:szCs w:val="24"/>
                          <w:lang w:eastAsia="lt-LT"/>
                        </w:rPr>
                      </w:pPr>
                      <w:sdt>
                        <w:sdtPr>
                          <w:alias w:val="Numeris"/>
                          <w:tag w:val="nr_ecc02c89a56a40d5a53a80e95575b0e1"/>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d0cb6fe702034a43ac33844918435fb5"/>
                    <w:lock w:val="sdtLocked"/>
                    <w:richText/>
                  </w:sdtPr>
                  <w:sdtContent>
                    <w:p>
                      <w:pPr>
                        <w:tabs>
                          <w:tab w:val="left" w:pos="993"/>
                          <w:tab w:val="left" w:pos="1134"/>
                        </w:tabs>
                        <w:ind w:firstLine="709"/>
                        <w:jc w:val="both"/>
                        <w:rPr>
                          <w:color w:val="000000"/>
                          <w:szCs w:val="24"/>
                          <w:lang w:eastAsia="lt-LT"/>
                        </w:rPr>
                      </w:pPr>
                      <w:sdt>
                        <w:sdtPr>
                          <w:alias w:val="Numeris"/>
                          <w:tag w:val="nr_d0cb6fe702034a43ac33844918435fb5"/>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9a69771c02b84c0480409f69f79db9e9"/>
                    <w:lock w:val="sdtLocked"/>
                    <w:richText/>
                  </w:sdtPr>
                  <w:sdtContent>
                    <w:p>
                      <w:pPr>
                        <w:tabs>
                          <w:tab w:val="left" w:pos="1134"/>
                        </w:tabs>
                        <w:ind w:firstLine="709"/>
                        <w:jc w:val="both"/>
                        <w:rPr>
                          <w:color w:val="000000"/>
                          <w:szCs w:val="24"/>
                          <w:lang w:eastAsia="lt-LT"/>
                        </w:rPr>
                      </w:pPr>
                      <w:sdt>
                        <w:sdtPr>
                          <w:alias w:val="Numeris"/>
                          <w:tag w:val="nr_9a69771c02b84c0480409f69f79db9e9"/>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8a3590ce26574638a1eb1ff48df82240"/>
                    <w:lock w:val="sdtLocked"/>
                    <w:richText/>
                  </w:sdtPr>
                  <w:sdtContent>
                    <w:p>
                      <w:pPr>
                        <w:tabs>
                          <w:tab w:val="left" w:pos="1134"/>
                        </w:tabs>
                        <w:ind w:firstLine="709"/>
                        <w:jc w:val="both"/>
                        <w:rPr>
                          <w:color w:val="000000"/>
                          <w:szCs w:val="24"/>
                          <w:lang w:eastAsia="lt-LT"/>
                        </w:rPr>
                      </w:pPr>
                      <w:sdt>
                        <w:sdtPr>
                          <w:alias w:val="Numeris"/>
                          <w:tag w:val="nr_8a3590ce26574638a1eb1ff48df82240"/>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be2590947ee54840bab96f9c55767db8"/>
                    <w:lock w:val="sdtLocked"/>
                    <w:richText/>
                  </w:sdtPr>
                  <w:sdtContent>
                    <w:p>
                      <w:pPr>
                        <w:tabs>
                          <w:tab w:val="left" w:pos="567"/>
                          <w:tab w:val="left" w:pos="1134"/>
                          <w:tab w:val="left" w:pos="1276"/>
                        </w:tabs>
                        <w:ind w:firstLine="709"/>
                        <w:jc w:val="both"/>
                        <w:rPr>
                          <w:color w:val="000000"/>
                          <w:szCs w:val="24"/>
                          <w:lang w:eastAsia="lt-LT"/>
                        </w:rPr>
                      </w:pPr>
                      <w:sdt>
                        <w:sdtPr>
                          <w:alias w:val="Numeris"/>
                          <w:tag w:val="nr_be2590947ee54840bab96f9c55767db8"/>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3ac43d60f991415b8055eae598f7b254"/>
                    <w:lock w:val="sdtLocked"/>
                    <w:richText/>
                  </w:sdtPr>
                  <w:sdtContent>
                    <w:p>
                      <w:pPr>
                        <w:tabs>
                          <w:tab w:val="left" w:pos="1134"/>
                        </w:tabs>
                        <w:ind w:firstLine="709"/>
                        <w:jc w:val="both"/>
                        <w:rPr>
                          <w:color w:val="000000"/>
                          <w:szCs w:val="24"/>
                          <w:lang w:eastAsia="lt-LT"/>
                        </w:rPr>
                      </w:pPr>
                      <w:sdt>
                        <w:sdtPr>
                          <w:alias w:val="Numeris"/>
                          <w:tag w:val="nr_3ac43d60f991415b8055eae598f7b254"/>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2dbe71292bf6437695137ab89f5e149b"/>
                    <w:lock w:val="sdtLocked"/>
                    <w:richText/>
                  </w:sdtPr>
                  <w:sdtContent>
                    <w:p>
                      <w:pPr>
                        <w:ind w:firstLine="709"/>
                        <w:jc w:val="both"/>
                        <w:rPr>
                          <w:szCs w:val="24"/>
                        </w:rPr>
                      </w:pPr>
                      <w:sdt>
                        <w:sdtPr>
                          <w:alias w:val="Numeris"/>
                          <w:tag w:val="nr_2dbe71292bf6437695137ab89f5e149b"/>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o jei šiame punkte nurodytas darbo medicinos gydytojas dirba ne Medicinos centre, bet kitoje asmens sveikatos priežiūros įstaigoje, – ir Medicinos centrui,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632f50f35211eb9f09e7df20500045">
                        <w:r w:rsidRPr="00532B9F">
                          <w:rPr>
                            <w:rFonts w:ascii="Arial" w:eastAsia="MS Mincho" w:hAnsi="Arial"/>
                            <w:sz w:val="20"/>
                            <w:i/>
                            <w:iCs/>
                            <w:color w:val="0000FF" w:themeColor="hyperlink"/>
                            <w:u w:val="single"/>
                          </w:rPr>
                          <w:t>1V-638</w:t>
                        </w:r>
                      </w:fldSimple>
                      <w:r>
                        <w:rPr>
                          <w:rFonts w:ascii="Arial" w:eastAsia="MS Mincho" w:hAnsi="Arial"/>
                          <w:sz w:val="20"/>
                          <w:i/>
                          <w:iCs/>
                        </w:rPr>
                        <w:t>,
2021-08-02,
paskelbta TAR 2021-08-02, i. k. 2021-16899            </w:t>
                      </w:r>
                    </w:p>
                    <w:p/>
                  </w:sdtContent>
                </w:sdt>
                <w:sdt>
                  <w:sdtPr>
                    <w:alias w:val="95 p."/>
                    <w:tag w:val="part_54252909c91d4974bc174c9193721da3"/>
                    <w:lock w:val="sdtLocked"/>
                    <w:richText/>
                  </w:sdtPr>
                  <w:sdtContent>
                    <w:p>
                      <w:pPr>
                        <w:tabs>
                          <w:tab w:val="left" w:pos="1134"/>
                        </w:tabs>
                        <w:ind w:firstLine="709"/>
                        <w:jc w:val="both"/>
                        <w:rPr>
                          <w:szCs w:val="24"/>
                          <w:lang w:eastAsia="lt-LT"/>
                        </w:rPr>
                      </w:pPr>
                      <w:sdt>
                        <w:sdtPr>
                          <w:alias w:val="Numeris"/>
                          <w:tag w:val="nr_54252909c91d4974bc174c9193721da3"/>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ind w:firstLine="709"/>
                        <w:jc w:val="both"/>
                        <w:rPr>
                          <w:color w:val="000000"/>
                          <w:szCs w:val="24"/>
                          <w:lang w:eastAsia="lt-LT"/>
                        </w:rPr>
                      </w:pPr>
                    </w:p>
                  </w:sdtContent>
                </w:sdt>
              </w:sdtContent>
            </w:sdt>
            <w:sdt>
              <w:sdtPr>
                <w:alias w:val="skirsnis"/>
                <w:tag w:val="part_608fe08d214a45559700815aa3f34871"/>
                <w:lock w:val="sdtLocked"/>
                <w:richText/>
              </w:sdtPr>
              <w:sdtContent>
                <w:p>
                  <w:pPr>
                    <w:jc w:val="center"/>
                    <w:rPr>
                      <w:b/>
                      <w:szCs w:val="24"/>
                      <w:lang w:eastAsia="lt-LT"/>
                    </w:rPr>
                  </w:pPr>
                  <w:sdt>
                    <w:sdtPr>
                      <w:alias w:val="Numeris"/>
                      <w:tag w:val="nr_608fe08d214a45559700815aa3f34871"/>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608fe08d214a45559700815aa3f34871"/>
                      <w:lock w:val="sdtLocked"/>
                      <w:richText/>
                    </w:sdtPr>
                    <w:sdtContent>
                      <w:r>
                        <w:rPr>
                          <w:b/>
                          <w:szCs w:val="24"/>
                          <w:lang w:eastAsia="lt-LT"/>
                        </w:rPr>
                        <w:t>PROFESINIŲ LIGŲ REGISTRAVIMAS IR APSKAITA</w:t>
                      </w:r>
                    </w:sdtContent>
                  </w:sdt>
                </w:p>
                <w:p>
                  <w:pPr>
                    <w:tabs>
                      <w:tab w:val="left" w:pos="1296"/>
                    </w:tabs>
                    <w:ind w:firstLine="709"/>
                    <w:jc w:val="both"/>
                    <w:rPr>
                      <w:color w:val="000000"/>
                      <w:szCs w:val="24"/>
                      <w:lang w:eastAsia="lt-LT"/>
                    </w:rPr>
                  </w:pPr>
                </w:p>
                <w:sdt>
                  <w:sdtPr>
                    <w:alias w:val="96 p."/>
                    <w:tag w:val="part_9240a74c4f6943ce8c77b17be042b96f"/>
                    <w:lock w:val="sdtLocked"/>
                    <w:richText/>
                  </w:sdtPr>
                  <w:sdtContent>
                    <w:p>
                      <w:pPr>
                        <w:tabs>
                          <w:tab w:val="left" w:pos="1296"/>
                        </w:tabs>
                        <w:ind w:firstLine="709"/>
                        <w:jc w:val="both"/>
                        <w:rPr>
                          <w:szCs w:val="24"/>
                        </w:rPr>
                      </w:pPr>
                      <w:sdt>
                        <w:sdtPr>
                          <w:alias w:val="Numeris"/>
                          <w:tag w:val="nr_9240a74c4f6943ce8c77b17be042b96f"/>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0432d79742364b98b1298abe7d27b1d1"/>
                    <w:lock w:val="sdtLocked"/>
                    <w:richText/>
                  </w:sdtPr>
                  <w:sdtContent>
                    <w:p>
                      <w:pPr>
                        <w:tabs>
                          <w:tab w:val="left" w:pos="993"/>
                          <w:tab w:val="left" w:pos="1134"/>
                        </w:tabs>
                        <w:ind w:firstLine="709"/>
                        <w:jc w:val="both"/>
                        <w:rPr>
                          <w:szCs w:val="24"/>
                          <w:lang w:eastAsia="lt-LT"/>
                        </w:rPr>
                      </w:pPr>
                      <w:sdt>
                        <w:sdtPr>
                          <w:alias w:val="Numeris"/>
                          <w:tag w:val="nr_0432d79742364b98b1298abe7d27b1d1"/>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5d2293f330ab4f54b346f187808aafa0"/>
                    <w:lock w:val="sdtLocked"/>
                    <w:richText/>
                  </w:sdtPr>
                  <w:sdtContent>
                    <w:p>
                      <w:pPr>
                        <w:tabs>
                          <w:tab w:val="left" w:pos="993"/>
                          <w:tab w:val="left" w:pos="1134"/>
                        </w:tabs>
                        <w:ind w:firstLine="709"/>
                        <w:jc w:val="both"/>
                        <w:rPr>
                          <w:szCs w:val="24"/>
                          <w:lang w:eastAsia="lt-LT"/>
                        </w:rPr>
                      </w:pPr>
                      <w:sdt>
                        <w:sdtPr>
                          <w:alias w:val="Numeris"/>
                          <w:tag w:val="nr_5d2293f330ab4f54b346f187808aafa0"/>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4a138cdf718b4a38ba9f5e526cd653e3"/>
                    <w:lock w:val="sdtLocked"/>
                    <w:richText/>
                  </w:sdtPr>
                  <w:sdtContent>
                    <w:p>
                      <w:pPr>
                        <w:tabs>
                          <w:tab w:val="left" w:pos="993"/>
                          <w:tab w:val="left" w:pos="1134"/>
                        </w:tabs>
                        <w:ind w:firstLine="709"/>
                        <w:jc w:val="both"/>
                        <w:rPr>
                          <w:szCs w:val="24"/>
                          <w:lang w:eastAsia="lt-LT"/>
                        </w:rPr>
                      </w:pPr>
                      <w:sdt>
                        <w:sdtPr>
                          <w:alias w:val="Numeris"/>
                          <w:tag w:val="nr_4a138cdf718b4a38ba9f5e526cd653e3"/>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044e8bb9517e49a089a6a4fd3ea0608c"/>
                    <w:lock w:val="sdtLocked"/>
                    <w:richText/>
                  </w:sdtPr>
                  <w:sdtContent>
                    <w:p>
                      <w:pPr>
                        <w:tabs>
                          <w:tab w:val="left" w:pos="993"/>
                          <w:tab w:val="left" w:pos="1134"/>
                        </w:tabs>
                        <w:ind w:firstLine="709"/>
                        <w:jc w:val="both"/>
                        <w:rPr>
                          <w:color w:val="000000"/>
                          <w:szCs w:val="24"/>
                          <w:lang w:eastAsia="lt-LT"/>
                        </w:rPr>
                      </w:pPr>
                      <w:sdt>
                        <w:sdtPr>
                          <w:alias w:val="Numeris"/>
                          <w:tag w:val="nr_044e8bb9517e49a089a6a4fd3ea0608c"/>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df0da2c2c0934fd79812893c62bf3b67"/>
                <w:lock w:val="sdtLocked"/>
                <w:richText/>
              </w:sdtPr>
              <w:sdtContent>
                <w:p>
                  <w:pPr>
                    <w:widowControl w:val="0"/>
                    <w:tabs>
                      <w:tab w:val="left" w:pos="709"/>
                      <w:tab w:val="left" w:pos="1134"/>
                    </w:tabs>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a69ea275367648e68dfb10ec80f8902a"/>
        <w:lock w:val="sdtLocked"/>
        <w:richText/>
      </w:sdtPr>
      <w:sdtContent>
        <w:p>
          <w:pPr>
            <w:ind w:firstLine="5040"/>
            <w:sectPr>
              <w:headerReference w:type="default" r:id="rId18"/>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a69ea275367648e68dfb10ec80f8902a"/>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a69ea275367648e68dfb10ec80f8902a"/>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szCs w:val="24"/>
            </w:rPr>
          </w:pPr>
        </w:p>
        <w:p>
          <w:pPr>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0f66f60c52b048078115f4ce731a1c95"/>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rPr>
              <w:sz w:val="8"/>
              <w:szCs w:val="8"/>
            </w:rPr>
          </w:pPr>
        </w:p>
        <w:p>
          <w:pPr>
            <w:jc w:val="center"/>
            <w:rPr>
              <w:szCs w:val="24"/>
              <w:lang w:eastAsia="lt-LT"/>
            </w:rPr>
          </w:pPr>
          <w:sdt>
            <w:sdtPr>
              <w:alias w:val="Pavadinimas"/>
              <w:tag w:val="title_0f66f60c52b048078115f4ce731a1c95"/>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57b41c910e5149239af660f3c1a0a28e"/>
                <w:lock w:val="sdtLocked"/>
                <w:richText/>
              </w:sdtPr>
              <w:sdtContent>
                <w:p>
                  <w:pPr>
                    <w:ind w:firstLine="709"/>
                    <w:jc w:val="both"/>
                    <w:rPr>
                      <w:szCs w:val="24"/>
                      <w:lang w:eastAsia="lt-LT"/>
                    </w:rPr>
                  </w:pPr>
                  <w:sdt>
                    <w:sdtPr>
                      <w:alias w:val="Numeris"/>
                      <w:tag w:val="nr_57b41c910e5149239af660f3c1a0a28e"/>
                      <w:lock w:val="sdtLocked"/>
                      <w:richText/>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ir jų nuosavybės fizinės apsaugos (toliau – apsauga) skyrimo sąlygas, apsaugos organizavimą, vykdymą ir vykdymo nutraukimą.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225e30097011ebb74de75171d26d52">
                    <w:r w:rsidRPr="00532B9F">
                      <w:rPr>
                        <w:rFonts w:ascii="Arial" w:eastAsia="MS Mincho" w:hAnsi="Arial"/>
                        <w:sz w:val="20"/>
                        <w:i/>
                        <w:iCs/>
                        <w:color w:val="0000FF" w:themeColor="hyperlink"/>
                        <w:u w:val="single"/>
                      </w:rPr>
                      <w:t>1V-1035</w:t>
                    </w:r>
                  </w:fldSimple>
                  <w:r>
                    <w:rPr>
                      <w:rFonts w:ascii="Arial" w:eastAsia="MS Mincho" w:hAnsi="Arial"/>
                      <w:sz w:val="20"/>
                      <w:i/>
                      <w:iCs/>
                    </w:rPr>
                    <w:t>,
2020-10-08,
paskelbta TAR 2020-10-08, i. k. 2020-21022            </w:t>
                  </w:r>
                </w:p>
                <w:p/>
              </w:sdtContent>
            </w:sdt>
            <w:sdt>
              <w:sdtPr>
                <w:alias w:val="2 p."/>
                <w:tag w:val="part_273acd10e288413896ad0fbaa9a98277"/>
                <w:lock w:val="sdtLocked"/>
                <w:richText/>
              </w:sdtPr>
              <w:sdtContent>
                <w:p>
                  <w:pPr>
                    <w:ind w:firstLine="720"/>
                    <w:jc w:val="both"/>
                    <w:rPr>
                      <w:szCs w:val="24"/>
                      <w:lang w:eastAsia="lt-LT"/>
                    </w:rPr>
                  </w:pPr>
                  <w:sdt>
                    <w:sdtPr>
                      <w:alias w:val="Numeris"/>
                      <w:tag w:val="nr_273acd10e288413896ad0fbaa9a98277"/>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8579115b4d14fb3bf4553c51875694a"/>
                <w:lock w:val="sdtLocked"/>
                <w:richText/>
              </w:sdtPr>
              <w:sdtContent>
                <w:p>
                  <w:pPr>
                    <w:ind w:firstLine="720"/>
                    <w:jc w:val="both"/>
                    <w:rPr>
                      <w:szCs w:val="24"/>
                      <w:lang w:eastAsia="lt-LT"/>
                    </w:rPr>
                  </w:pPr>
                  <w:sdt>
                    <w:sdtPr>
                      <w:alias w:val="Numeris"/>
                      <w:tag w:val="nr_88579115b4d14fb3bf4553c51875694a"/>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87fd7a09030a4211a06268f40ff23427"/>
            <w:lock w:val="sdtLocked"/>
            <w:richText/>
          </w:sdtPr>
          <w:sdtContent>
            <w:p>
              <w:pPr>
                <w:ind w:firstLine="720"/>
                <w:jc w:val="center"/>
                <w:rPr>
                  <w:szCs w:val="24"/>
                  <w:lang w:eastAsia="lt-LT"/>
                </w:rPr>
              </w:pPr>
              <w:sdt>
                <w:sdtPr>
                  <w:alias w:val="Numeris"/>
                  <w:tag w:val="nr_87fd7a09030a4211a06268f40ff23427"/>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7fd7a09030a4211a06268f40ff23427"/>
                  <w:lock w:val="sdtLocked"/>
                  <w:richText/>
                </w:sdtPr>
                <w:sdtContent>
                  <w:r>
                    <w:rPr>
                      <w:b/>
                      <w:bCs/>
                      <w:szCs w:val="24"/>
                      <w:lang w:eastAsia="lt-LT"/>
                    </w:rPr>
                    <w:t>APSAUGOS SKYRIMO SĄLYGOS, ORGANIZAVIMAS IR VYKDYMAS</w:t>
                  </w:r>
                </w:sdtContent>
              </w:sdt>
            </w:p>
            <w:p>
              <w:pPr>
                <w:ind w:firstLine="62"/>
                <w:jc w:val="center"/>
                <w:rPr>
                  <w:szCs w:val="24"/>
                  <w:lang w:eastAsia="lt-LT"/>
                </w:rPr>
              </w:pPr>
            </w:p>
            <w:sdt>
              <w:sdtPr>
                <w:alias w:val="4 p."/>
                <w:tag w:val="part_6b882b131f3740f9b4912e3701cac49a"/>
                <w:lock w:val="sdtLocked"/>
                <w:richText/>
              </w:sdtPr>
              <w:sdtContent>
                <w:p>
                  <w:pPr>
                    <w:ind w:firstLine="709"/>
                    <w:jc w:val="both"/>
                    <w:rPr>
                      <w:szCs w:val="24"/>
                      <w:lang w:eastAsia="lt-LT"/>
                    </w:rPr>
                  </w:pPr>
                  <w:sdt>
                    <w:sdtPr>
                      <w:alias w:val="Numeris"/>
                      <w:tag w:val="nr_6b882b131f3740f9b4912e3701cac4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de4deb650d844012af03565227a54c91"/>
                <w:lock w:val="sdtLocked"/>
                <w:richText/>
              </w:sdtPr>
              <w:sdtContent>
                <w:p>
                  <w:pPr>
                    <w:ind w:firstLine="709"/>
                    <w:jc w:val="both"/>
                    <w:rPr>
                      <w:szCs w:val="24"/>
                      <w:lang w:eastAsia="lt-LT"/>
                    </w:rPr>
                  </w:pPr>
                  <w:sdt>
                    <w:sdtPr>
                      <w:alias w:val="Numeris"/>
                      <w:tag w:val="nr_de4deb650d844012af03565227a54c91"/>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10bd6df828224843af2353405b47a334"/>
                <w:lock w:val="sdtLocked"/>
                <w:richText/>
              </w:sdtPr>
              <w:sdtContent>
                <w:p>
                  <w:pPr>
                    <w:ind w:firstLine="709"/>
                    <w:jc w:val="both"/>
                    <w:rPr>
                      <w:szCs w:val="24"/>
                      <w:lang w:eastAsia="lt-LT"/>
                    </w:rPr>
                  </w:pPr>
                  <w:sdt>
                    <w:sdtPr>
                      <w:alias w:val="Numeris"/>
                      <w:tag w:val="nr_10bd6df828224843af2353405b47a334"/>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4cbcf56b29f642f1ba8ba379bd0613ce"/>
                <w:lock w:val="sdtLocked"/>
                <w:richText/>
              </w:sdtPr>
              <w:sdtContent>
                <w:p>
                  <w:pPr>
                    <w:ind w:firstLine="709"/>
                    <w:jc w:val="both"/>
                    <w:rPr>
                      <w:szCs w:val="24"/>
                      <w:lang w:eastAsia="lt-LT"/>
                    </w:rPr>
                  </w:pPr>
                  <w:sdt>
                    <w:sdtPr>
                      <w:alias w:val="Numeris"/>
                      <w:tag w:val="nr_4cbcf56b29f642f1ba8ba379bd0613ce"/>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72c9c7a32d434498bde5ba80a61bf0b4"/>
                <w:lock w:val="sdtLocked"/>
                <w:richText/>
              </w:sdtPr>
              <w:sdtContent>
                <w:p>
                  <w:pPr>
                    <w:ind w:firstLine="709"/>
                    <w:jc w:val="both"/>
                    <w:rPr>
                      <w:szCs w:val="24"/>
                      <w:lang w:eastAsia="lt-LT"/>
                    </w:rPr>
                  </w:pPr>
                  <w:sdt>
                    <w:sdtPr>
                      <w:alias w:val="Numeris"/>
                      <w:tag w:val="nr_72c9c7a32d434498bde5ba80a61bf0b4"/>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ae3546a362c74d74b9fd4087c5583509"/>
                <w:lock w:val="sdtLocked"/>
                <w:richText/>
              </w:sdtPr>
              <w:sdtContent>
                <w:p>
                  <w:pPr>
                    <w:ind w:firstLine="709"/>
                    <w:jc w:val="both"/>
                    <w:rPr>
                      <w:szCs w:val="24"/>
                      <w:lang w:eastAsia="lt-LT"/>
                    </w:rPr>
                  </w:pPr>
                  <w:sdt>
                    <w:sdtPr>
                      <w:alias w:val="Numeris"/>
                      <w:tag w:val="nr_ae3546a362c74d74b9fd4087c5583509"/>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a0bdc5c271434211add18c335b08ea01"/>
                <w:lock w:val="sdtLocked"/>
                <w:richText/>
              </w:sdtPr>
              <w:sdtContent>
                <w:p>
                  <w:pPr>
                    <w:ind w:firstLine="709"/>
                    <w:jc w:val="both"/>
                    <w:rPr>
                      <w:szCs w:val="24"/>
                      <w:lang w:eastAsia="lt-LT"/>
                    </w:rPr>
                  </w:pPr>
                  <w:sdt>
                    <w:sdtPr>
                      <w:alias w:val="Numeris"/>
                      <w:tag w:val="nr_a0bdc5c271434211add18c335b08ea01"/>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d3b1e399cc5842828da101ff388f9cc6"/>
                <w:lock w:val="sdtLocked"/>
                <w:richText/>
              </w:sdtPr>
              <w:sdtContent>
                <w:p>
                  <w:pPr>
                    <w:ind w:firstLine="709"/>
                    <w:jc w:val="both"/>
                    <w:rPr>
                      <w:szCs w:val="24"/>
                      <w:lang w:eastAsia="lt-LT"/>
                    </w:rPr>
                  </w:pPr>
                  <w:sdt>
                    <w:sdtPr>
                      <w:alias w:val="Numeris"/>
                      <w:tag w:val="nr_d3b1e399cc5842828da101ff388f9cc6"/>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eb64356e474e4a7399dbd0eb20824640"/>
                <w:lock w:val="sdtLocked"/>
                <w:richText/>
              </w:sdtPr>
              <w:sdtContent>
                <w:p>
                  <w:pPr>
                    <w:ind w:firstLine="709"/>
                    <w:jc w:val="both"/>
                    <w:rPr>
                      <w:szCs w:val="24"/>
                      <w:lang w:eastAsia="lt-LT"/>
                    </w:rPr>
                  </w:pPr>
                  <w:sdt>
                    <w:sdtPr>
                      <w:alias w:val="Numeris"/>
                      <w:tag w:val="nr_eb64356e474e4a7399dbd0eb20824640"/>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4c7ca9cbc0034959b1146ccc9d478bce"/>
                    <w:lock w:val="sdtLocked"/>
                    <w:richText/>
                  </w:sdtPr>
                  <w:sdtContent>
                    <w:p>
                      <w:pPr>
                        <w:ind w:firstLine="720"/>
                        <w:jc w:val="both"/>
                        <w:rPr>
                          <w:szCs w:val="24"/>
                          <w:lang w:eastAsia="lt-LT"/>
                        </w:rPr>
                      </w:pPr>
                      <w:sdt>
                        <w:sdtPr>
                          <w:alias w:val="Numeris"/>
                          <w:tag w:val="nr_4c7ca9cbc0034959b1146ccc9d478bce"/>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443d1a8be0b94b24968c822cd8e8828f"/>
                    <w:lock w:val="sdtLocked"/>
                    <w:richText/>
                  </w:sdtPr>
                  <w:sdtContent>
                    <w:p>
                      <w:pPr>
                        <w:ind w:firstLine="720"/>
                        <w:jc w:val="both"/>
                        <w:rPr>
                          <w:szCs w:val="24"/>
                          <w:lang w:eastAsia="lt-LT"/>
                        </w:rPr>
                      </w:pPr>
                      <w:sdt>
                        <w:sdtPr>
                          <w:alias w:val="Numeris"/>
                          <w:tag w:val="nr_443d1a8be0b94b24968c822cd8e8828f"/>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fff987fe7bf3473e850fba7f641c07b6"/>
                    <w:lock w:val="sdtLocked"/>
                    <w:richText/>
                  </w:sdtPr>
                  <w:sdtContent>
                    <w:p>
                      <w:pPr>
                        <w:ind w:firstLine="720"/>
                        <w:jc w:val="both"/>
                        <w:rPr>
                          <w:szCs w:val="24"/>
                          <w:lang w:eastAsia="lt-LT"/>
                        </w:rPr>
                      </w:pPr>
                      <w:sdt>
                        <w:sdtPr>
                          <w:alias w:val="Numeris"/>
                          <w:tag w:val="nr_fff987fe7bf3473e850fba7f641c07b6"/>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20dd3b8b008448d1b487c68d14ae1943"/>
                <w:lock w:val="sdtLocked"/>
                <w:richText/>
              </w:sdtPr>
              <w:sdtContent>
                <w:p>
                  <w:pPr>
                    <w:ind w:firstLine="709"/>
                    <w:jc w:val="both"/>
                    <w:rPr>
                      <w:szCs w:val="24"/>
                      <w:lang w:eastAsia="lt-LT"/>
                    </w:rPr>
                  </w:pPr>
                  <w:sdt>
                    <w:sdtPr>
                      <w:alias w:val="Numeris"/>
                      <w:tag w:val="nr_20dd3b8b008448d1b487c68d14ae1943"/>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043799019401402ab6d6043b4b92f539"/>
                <w:lock w:val="sdtLocked"/>
                <w:richText/>
              </w:sdtPr>
              <w:sdtContent>
                <w:p>
                  <w:pPr>
                    <w:ind w:firstLine="709"/>
                    <w:jc w:val="both"/>
                    <w:rPr>
                      <w:szCs w:val="24"/>
                      <w:lang w:eastAsia="lt-LT"/>
                    </w:rPr>
                  </w:pPr>
                  <w:sdt>
                    <w:sdtPr>
                      <w:alias w:val="Numeris"/>
                      <w:tag w:val="nr_043799019401402ab6d6043b4b92f539"/>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9eebc3d8b6d749d29e5d56c70f1aa89d"/>
                    <w:lock w:val="sdtLocked"/>
                    <w:richText/>
                  </w:sdtPr>
                  <w:sdtContent>
                    <w:p>
                      <w:pPr>
                        <w:ind w:firstLine="709"/>
                        <w:jc w:val="both"/>
                        <w:rPr>
                          <w:szCs w:val="24"/>
                          <w:lang w:eastAsia="lt-LT"/>
                        </w:rPr>
                      </w:pPr>
                      <w:sdt>
                        <w:sdtPr>
                          <w:alias w:val="Numeris"/>
                          <w:tag w:val="nr_9eebc3d8b6d749d29e5d56c70f1aa89d"/>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9ec19c1ffccd41119ed9100471fcbe71"/>
                    <w:lock w:val="sdtLocked"/>
                    <w:richText/>
                  </w:sdtPr>
                  <w:sdtContent>
                    <w:p>
                      <w:pPr>
                        <w:ind w:firstLine="709"/>
                        <w:jc w:val="both"/>
                        <w:rPr>
                          <w:szCs w:val="24"/>
                          <w:lang w:eastAsia="lt-LT"/>
                        </w:rPr>
                      </w:pPr>
                      <w:sdt>
                        <w:sdtPr>
                          <w:alias w:val="Numeris"/>
                          <w:tag w:val="nr_9ec19c1ffccd41119ed9100471fcbe71"/>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9e63403995a84fc198ff9fb5a6abd8bf"/>
                    <w:lock w:val="sdtLocked"/>
                    <w:richText/>
                  </w:sdtPr>
                  <w:sdtContent>
                    <w:p>
                      <w:pPr>
                        <w:ind w:firstLine="709"/>
                        <w:jc w:val="both"/>
                        <w:rPr>
                          <w:szCs w:val="24"/>
                          <w:lang w:eastAsia="lt-LT"/>
                        </w:rPr>
                      </w:pPr>
                      <w:sdt>
                        <w:sdtPr>
                          <w:alias w:val="Numeris"/>
                          <w:tag w:val="nr_9e63403995a84fc198ff9fb5a6abd8bf"/>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f695a1582dde47c1876597353101f4fd"/>
                <w:lock w:val="sdtLocked"/>
                <w:richText/>
              </w:sdtPr>
              <w:sdtContent>
                <w:p>
                  <w:pPr>
                    <w:ind w:firstLine="709"/>
                    <w:jc w:val="both"/>
                    <w:rPr>
                      <w:szCs w:val="24"/>
                      <w:lang w:eastAsia="lt-LT"/>
                    </w:rPr>
                  </w:pPr>
                  <w:sdt>
                    <w:sdtPr>
                      <w:alias w:val="Numeris"/>
                      <w:tag w:val="nr_f695a1582dde47c1876597353101f4fd"/>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3f13a8203c79426d8f8c9137ee5e92ab"/>
                <w:lock w:val="sdtLocked"/>
                <w:richText/>
              </w:sdtPr>
              <w:sdtContent>
                <w:p>
                  <w:pPr>
                    <w:ind w:firstLine="709"/>
                    <w:jc w:val="both"/>
                    <w:rPr>
                      <w:szCs w:val="24"/>
                      <w:lang w:eastAsia="lt-LT"/>
                    </w:rPr>
                  </w:pPr>
                  <w:sdt>
                    <w:sdtPr>
                      <w:alias w:val="Numeris"/>
                      <w:tag w:val="nr_3f13a8203c79426d8f8c9137ee5e92ab"/>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f0667cd19ffb42e689cb9640cd9f61fb"/>
                <w:lock w:val="sdtLocked"/>
                <w:richText/>
              </w:sdtPr>
              <w:sdtContent>
                <w:p>
                  <w:pPr>
                    <w:ind w:firstLine="709"/>
                    <w:jc w:val="both"/>
                    <w:rPr>
                      <w:szCs w:val="24"/>
                      <w:lang w:eastAsia="lt-LT"/>
                    </w:rPr>
                  </w:pPr>
                  <w:sdt>
                    <w:sdtPr>
                      <w:alias w:val="Numeris"/>
                      <w:tag w:val="nr_f0667cd19ffb42e689cb9640cd9f61fb"/>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552e06cda0d64d64a9e0e8e83aa680ff"/>
                <w:lock w:val="sdtLocked"/>
                <w:richText/>
              </w:sdtPr>
              <w:sdtContent>
                <w:p>
                  <w:pPr>
                    <w:ind w:firstLine="709"/>
                    <w:jc w:val="both"/>
                    <w:rPr>
                      <w:szCs w:val="24"/>
                      <w:lang w:eastAsia="lt-LT"/>
                    </w:rPr>
                  </w:pPr>
                  <w:sdt>
                    <w:sdtPr>
                      <w:alias w:val="Numeris"/>
                      <w:tag w:val="nr_552e06cda0d64d64a9e0e8e83aa680ff"/>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9977698a284d4022a524a03abeae5f0c"/>
                <w:lock w:val="sdtLocked"/>
                <w:richText/>
              </w:sdtPr>
              <w:sdtContent>
                <w:p>
                  <w:pPr>
                    <w:ind w:firstLine="709"/>
                    <w:rPr>
                      <w:szCs w:val="24"/>
                      <w:lang w:eastAsia="lt-LT"/>
                    </w:rPr>
                  </w:pPr>
                  <w:sdt>
                    <w:sdtPr>
                      <w:alias w:val="Numeris"/>
                      <w:tag w:val="nr_9977698a284d4022a524a03abeae5f0c"/>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fbcf51474c404e26991b816c73a6eaeb"/>
                <w:lock w:val="sdtLocked"/>
                <w:richText/>
              </w:sdtPr>
              <w:sdtContent>
                <w:p>
                  <w:pPr>
                    <w:ind w:firstLine="709"/>
                    <w:jc w:val="both"/>
                    <w:rPr>
                      <w:szCs w:val="24"/>
                      <w:lang w:eastAsia="lt-LT"/>
                    </w:rPr>
                  </w:pPr>
                  <w:sdt>
                    <w:sdtPr>
                      <w:alias w:val="Numeris"/>
                      <w:tag w:val="nr_fbcf51474c404e26991b816c73a6eaeb"/>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8f1618e071b411a8f9597d1f98b5e62"/>
        <w:lock w:val="sdtLocked"/>
        <w:richText/>
      </w:sdtPr>
      <w:sdtContent>
        <w:p>
          <w:pPr>
            <w:ind w:left="6379"/>
            <w:sectPr>
              <w:headerReference w:type="default" r:id="rId19"/>
              <w:headerReference w:type="first" r:id="rId20"/>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8f1618e071b411a8f9597d1f98b5e62"/>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8f1618e071b411a8f9597d1f98b5e62"/>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3a40455d9f634614a929b4fecd43d4c7"/>
            <w:lock w:val="sdtLocked"/>
            <w:richText/>
          </w:sdtPr>
          <w:sdtContent>
            <w:p>
              <w:pPr>
                <w:jc w:val="center"/>
                <w:rPr>
                  <w:szCs w:val="24"/>
                  <w:lang w:eastAsia="lt-LT"/>
                </w:rPr>
              </w:pPr>
              <w:sdt>
                <w:sdtPr>
                  <w:alias w:val="Numeris"/>
                  <w:tag w:val="nr_3a40455d9f634614a929b4fecd43d4c7"/>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3a40455d9f634614a929b4fecd43d4c7"/>
                  <w:lock w:val="sdtLocked"/>
                  <w:richText/>
                </w:sdtPr>
                <w:sdtContent>
                  <w:r>
                    <w:rPr>
                      <w:b/>
                      <w:bCs/>
                      <w:caps/>
                      <w:szCs w:val="24"/>
                      <w:lang w:eastAsia="lt-LT"/>
                    </w:rPr>
                    <w:t>BENDROSIOS NUOSTATOS</w:t>
                  </w:r>
                </w:sdtContent>
              </w:sdt>
            </w:p>
            <w:p>
              <w:pPr>
                <w:ind w:firstLine="62"/>
                <w:jc w:val="center"/>
                <w:rPr>
                  <w:szCs w:val="24"/>
                  <w:lang w:eastAsia="lt-LT"/>
                </w:rPr>
              </w:pPr>
            </w:p>
            <w:sdt>
              <w:sdtPr>
                <w:alias w:val="1 p."/>
                <w:tag w:val="part_02b969bfb9c14c9c8d91fe0bfc3c532f"/>
                <w:lock w:val="sdtLocked"/>
                <w:richText/>
              </w:sdtPr>
              <w:sdtContent>
                <w:p>
                  <w:pPr>
                    <w:ind w:firstLine="709"/>
                    <w:jc w:val="both"/>
                    <w:rPr>
                      <w:szCs w:val="24"/>
                      <w:lang w:eastAsia="lt-LT"/>
                    </w:rPr>
                  </w:pPr>
                  <w:sdt>
                    <w:sdtPr>
                      <w:alias w:val="Numeris"/>
                      <w:tag w:val="nr_02b969bfb9c14c9c8d91fe0bfc3c532f"/>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003adbdc8e144ada86923efbcf1a2a7e"/>
                <w:lock w:val="sdtLocked"/>
                <w:richText/>
              </w:sdtPr>
              <w:sdtContent>
                <w:p>
                  <w:pPr>
                    <w:ind w:firstLine="709"/>
                    <w:jc w:val="both"/>
                    <w:rPr>
                      <w:szCs w:val="24"/>
                      <w:lang w:eastAsia="lt-LT"/>
                    </w:rPr>
                  </w:pPr>
                  <w:sdt>
                    <w:sdtPr>
                      <w:alias w:val="Numeris"/>
                      <w:tag w:val="nr_003adbdc8e144ada86923efbcf1a2a7e"/>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ind w:firstLine="374"/>
                    <w:jc w:val="both"/>
                    <w:rPr>
                      <w:szCs w:val="24"/>
                      <w:lang w:eastAsia="lt-LT"/>
                    </w:rPr>
                  </w:pPr>
                </w:p>
              </w:sdtContent>
            </w:sdt>
          </w:sdtContent>
        </w:sdt>
        <w:sdt>
          <w:sdtPr>
            <w:alias w:val="skyrius"/>
            <w:tag w:val="part_51f8a311453c4c1297717658fdfcf21d"/>
            <w:lock w:val="sdtLocked"/>
            <w:richText/>
          </w:sdtPr>
          <w:sdtContent>
            <w:p>
              <w:pPr>
                <w:jc w:val="center"/>
                <w:rPr>
                  <w:szCs w:val="24"/>
                  <w:lang w:eastAsia="lt-LT"/>
                </w:rPr>
              </w:pPr>
              <w:sdt>
                <w:sdtPr>
                  <w:alias w:val="Numeris"/>
                  <w:tag w:val="nr_51f8a311453c4c1297717658fdfcf21d"/>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51f8a311453c4c1297717658fdfcf21d"/>
                  <w:lock w:val="sdtLocked"/>
                  <w:richText/>
                </w:sdtPr>
                <w:sdtContent>
                  <w:r>
                    <w:rPr>
                      <w:b/>
                      <w:bCs/>
                      <w:szCs w:val="24"/>
                      <w:lang w:eastAsia="lt-LT"/>
                    </w:rPr>
                    <w:t>ŽALOS ATLYGINIMO SĄLYGOS</w:t>
                  </w:r>
                </w:sdtContent>
              </w:sdt>
            </w:p>
            <w:p>
              <w:pPr>
                <w:ind w:firstLine="374"/>
                <w:jc w:val="both"/>
                <w:rPr>
                  <w:szCs w:val="24"/>
                  <w:lang w:eastAsia="lt-LT"/>
                </w:rPr>
              </w:pPr>
            </w:p>
            <w:sdt>
              <w:sdtPr>
                <w:alias w:val="3 p."/>
                <w:tag w:val="part_a77cc69ac2fb450eb3ec49e66313a3c9"/>
                <w:lock w:val="sdtLocked"/>
                <w:richText/>
              </w:sdtPr>
              <w:sdtContent>
                <w:p>
                  <w:pPr>
                    <w:ind w:firstLine="709"/>
                    <w:jc w:val="both"/>
                    <w:rPr>
                      <w:szCs w:val="24"/>
                      <w:lang w:eastAsia="lt-LT"/>
                    </w:rPr>
                  </w:pPr>
                  <w:sdt>
                    <w:sdtPr>
                      <w:alias w:val="Numeris"/>
                      <w:tag w:val="nr_a77cc69ac2fb450eb3ec49e66313a3c9"/>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a528abd2f40b4b7990c51f0846ddc850"/>
                <w:lock w:val="sdtLocked"/>
                <w:richText/>
              </w:sdtPr>
              <w:sdtContent>
                <w:p>
                  <w:pPr>
                    <w:ind w:firstLine="709"/>
                    <w:jc w:val="both"/>
                    <w:rPr>
                      <w:szCs w:val="24"/>
                      <w:lang w:eastAsia="lt-LT"/>
                    </w:rPr>
                  </w:pPr>
                  <w:sdt>
                    <w:sdtPr>
                      <w:alias w:val="Numeris"/>
                      <w:tag w:val="nr_a528abd2f40b4b7990c51f0846ddc850"/>
                      <w:lock w:val="sdtLocked"/>
                      <w:richText/>
                    </w:sdtPr>
                    <w:sdtContent>
                      <w:r>
                        <w:rPr>
                          <w:szCs w:val="24"/>
                          <w:lang w:eastAsia="lt-LT"/>
                        </w:rPr>
                        <w:t>4</w:t>
                      </w:r>
                    </w:sdtContent>
                  </w:sdt>
                  <w:r>
                    <w:rPr>
                      <w:szCs w:val="24"/>
                      <w:lang w:eastAsia="lt-LT"/>
                    </w:rPr>
                    <w:t>. Pareigūnui ir (ar) jo šeimos nariui padaryta žala:</w:t>
                  </w:r>
                </w:p>
                <w:sdt>
                  <w:sdtPr>
                    <w:alias w:val="4.1 pp."/>
                    <w:tag w:val="part_3ebaa522f485492f9b56b7c3adf41a21"/>
                    <w:lock w:val="sdtLocked"/>
                    <w:richText/>
                  </w:sdtPr>
                  <w:sdtContent>
                    <w:p>
                      <w:pPr>
                        <w:ind w:firstLine="709"/>
                        <w:jc w:val="both"/>
                        <w:rPr>
                          <w:szCs w:val="24"/>
                          <w:lang w:eastAsia="lt-LT"/>
                        </w:rPr>
                      </w:pPr>
                      <w:sdt>
                        <w:sdtPr>
                          <w:alias w:val="Numeris"/>
                          <w:tag w:val="nr_3ebaa522f485492f9b56b7c3adf41a2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c6cc812fa89b41acab92ae056ff742a4"/>
                        <w:lock w:val="sdtLocked"/>
                        <w:richText/>
                      </w:sdtPr>
                      <w:sdtContent>
                        <w:p>
                          <w:pPr>
                            <w:ind w:firstLine="709"/>
                            <w:jc w:val="both"/>
                            <w:rPr>
                              <w:szCs w:val="24"/>
                              <w:lang w:eastAsia="lt-LT"/>
                            </w:rPr>
                          </w:pPr>
                          <w:sdt>
                            <w:sdtPr>
                              <w:alias w:val="Numeris"/>
                              <w:tag w:val="nr_c6cc812fa89b41acab92ae056ff742a4"/>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6586a8170554becbc032d6f94d8e15c"/>
                        <w:lock w:val="sdtLocked"/>
                        <w:richText/>
                      </w:sdtPr>
                      <w:sdtContent>
                        <w:p>
                          <w:pPr>
                            <w:ind w:firstLine="709"/>
                            <w:jc w:val="both"/>
                            <w:rPr>
                              <w:szCs w:val="24"/>
                              <w:lang w:eastAsia="lt-LT"/>
                            </w:rPr>
                          </w:pPr>
                          <w:sdt>
                            <w:sdtPr>
                              <w:alias w:val="Numeris"/>
                              <w:tag w:val="nr_66586a8170554becbc032d6f94d8e15c"/>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e32fbc82df36428d834a2314255c2fde"/>
                        <w:lock w:val="sdtLocked"/>
                        <w:richText/>
                      </w:sdtPr>
                      <w:sdtContent>
                        <w:p>
                          <w:pPr>
                            <w:ind w:firstLine="709"/>
                            <w:jc w:val="both"/>
                            <w:rPr>
                              <w:szCs w:val="24"/>
                              <w:lang w:eastAsia="lt-LT"/>
                            </w:rPr>
                          </w:pPr>
                          <w:sdt>
                            <w:sdtPr>
                              <w:alias w:val="Numeris"/>
                              <w:tag w:val="nr_e32fbc82df36428d834a2314255c2fde"/>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1f2a2e80b2a545739bb59ef68c8fd3a7"/>
                    <w:lock w:val="sdtLocked"/>
                    <w:richText/>
                  </w:sdtPr>
                  <w:sdtContent>
                    <w:p>
                      <w:pPr>
                        <w:ind w:firstLine="709"/>
                        <w:jc w:val="both"/>
                        <w:rPr>
                          <w:szCs w:val="24"/>
                          <w:lang w:eastAsia="lt-LT"/>
                        </w:rPr>
                      </w:pPr>
                      <w:sdt>
                        <w:sdtPr>
                          <w:alias w:val="Numeris"/>
                          <w:tag w:val="nr_1f2a2e80b2a545739bb59ef68c8fd3a7"/>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ind w:firstLine="629"/>
                        <w:jc w:val="both"/>
                        <w:rPr>
                          <w:szCs w:val="24"/>
                          <w:lang w:eastAsia="lt-LT"/>
                        </w:rPr>
                      </w:pPr>
                    </w:p>
                  </w:sdtContent>
                </w:sdt>
              </w:sdtContent>
            </w:sdt>
          </w:sdtContent>
        </w:sdt>
        <w:sdt>
          <w:sdtPr>
            <w:alias w:val="skyrius"/>
            <w:tag w:val="part_ad267332184845f0a1cf5d101d6b3ff2"/>
            <w:lock w:val="sdtLocked"/>
            <w:richText/>
          </w:sdtPr>
          <w:sdtContent>
            <w:p>
              <w:pPr>
                <w:jc w:val="center"/>
                <w:rPr>
                  <w:szCs w:val="24"/>
                  <w:lang w:eastAsia="lt-LT"/>
                </w:rPr>
              </w:pPr>
              <w:sdt>
                <w:sdtPr>
                  <w:alias w:val="Numeris"/>
                  <w:tag w:val="nr_ad267332184845f0a1cf5d101d6b3ff2"/>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ad267332184845f0a1cf5d101d6b3ff2"/>
                  <w:lock w:val="sdtLocked"/>
                  <w:richText/>
                </w:sdtPr>
                <w:sdtContent>
                  <w:r>
                    <w:rPr>
                      <w:b/>
                      <w:bCs/>
                      <w:szCs w:val="24"/>
                      <w:lang w:eastAsia="lt-LT"/>
                    </w:rPr>
                    <w:t>ŽALOS ATLYGINIMO TVARKA</w:t>
                  </w:r>
                </w:sdtContent>
              </w:sdt>
            </w:p>
            <w:p>
              <w:pPr>
                <w:ind w:firstLine="629"/>
                <w:jc w:val="both"/>
                <w:rPr>
                  <w:szCs w:val="24"/>
                  <w:lang w:eastAsia="lt-LT"/>
                </w:rPr>
              </w:pPr>
            </w:p>
            <w:sdt>
              <w:sdtPr>
                <w:alias w:val="5 p."/>
                <w:tag w:val="part_7281a8a96ede43e897d0185d4e0ee099"/>
                <w:lock w:val="sdtLocked"/>
                <w:richText/>
              </w:sdtPr>
              <w:sdtContent>
                <w:p>
                  <w:pPr>
                    <w:ind w:firstLine="709"/>
                    <w:jc w:val="both"/>
                    <w:rPr>
                      <w:szCs w:val="24"/>
                      <w:lang w:eastAsia="lt-LT"/>
                    </w:rPr>
                  </w:pPr>
                  <w:sdt>
                    <w:sdtPr>
                      <w:alias w:val="Numeris"/>
                      <w:tag w:val="nr_7281a8a96ede43e897d0185d4e0ee099"/>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ind w:firstLine="709"/>
                    <w:jc w:val="both"/>
                    <w:rPr>
                      <w:szCs w:val="24"/>
                      <w:lang w:eastAsia="lt-LT"/>
                    </w:rPr>
                  </w:pPr>
                  <w:r>
                    <w:rPr>
                      <w:szCs w:val="24"/>
                      <w:lang w:eastAsia="lt-LT"/>
                    </w:rPr>
                    <w:t>Kartu su prašymu atlyginti žalą turi būti pateikti dokumentai, patvirtinantys žalos padarymo faktą ir dydį.</w:t>
                  </w:r>
                </w:p>
                <w:p>
                  <w:pPr>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2449595d9b5e4f309cfbc5ab6c8c1134"/>
                <w:lock w:val="sdtLocked"/>
                <w:richText/>
              </w:sdtPr>
              <w:sdtContent>
                <w:p>
                  <w:pPr>
                    <w:ind w:firstLine="709"/>
                    <w:jc w:val="both"/>
                    <w:rPr>
                      <w:szCs w:val="24"/>
                      <w:lang w:eastAsia="lt-LT"/>
                    </w:rPr>
                  </w:pPr>
                  <w:sdt>
                    <w:sdtPr>
                      <w:alias w:val="Numeris"/>
                      <w:tag w:val="nr_2449595d9b5e4f309cfbc5ab6c8c1134"/>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bfab7c356a744e66afab6ad24843c2e7"/>
                <w:lock w:val="sdtLocked"/>
                <w:richText/>
              </w:sdtPr>
              <w:sdtContent>
                <w:p>
                  <w:pPr>
                    <w:ind w:firstLine="771"/>
                    <w:jc w:val="both"/>
                    <w:rPr>
                      <w:szCs w:val="24"/>
                      <w:lang w:eastAsia="lt-LT"/>
                    </w:rPr>
                  </w:pPr>
                  <w:sdt>
                    <w:sdtPr>
                      <w:alias w:val="Numeris"/>
                      <w:tag w:val="nr_bfab7c356a744e66afab6ad24843c2e7"/>
                      <w:lock w:val="sdtLocked"/>
                      <w:richText/>
                    </w:sdtPr>
                    <w:sdtContent>
                      <w:r>
                        <w:rPr>
                          <w:szCs w:val="24"/>
                          <w:lang w:eastAsia="lt-LT"/>
                        </w:rPr>
                        <w:t>7</w:t>
                      </w:r>
                    </w:sdtContent>
                  </w:sdt>
                  <w:r>
                    <w:rPr>
                      <w:szCs w:val="24"/>
                      <w:lang w:eastAsia="lt-LT"/>
                    </w:rPr>
                    <w:t xml:space="preserve">. </w:t>
                  </w:r>
                  <w:r>
                    <w:rPr>
                      <w:color w:val="000000"/>
                      <w:szCs w:val="24"/>
                      <w:lang w:eastAsia="lt-LT"/>
                    </w:rPr>
                    <w:t>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Tais atvejais, kai komisija sudaroma dėl žalos padarymo policijos pareigūnui (išskyrus Lietuvos policijos generalinį komisarą) ir (ar) jo šeimos nariui, asmuo, skiriantis policijos pareigūną į pareigas, į komisijos sudėtį įtraukia Policijos departamento prie Lietuvos Respublikos vidaus reikalų ministerijos atstovą (-us). Įsakyme dėl komisijos sudarymo nurodomas komisijos pirmininkas. Jeigu statutinėje įstaigoje veikia profesinė sąjunga, vienu komisijos nariu skiriamas profesinės sąjungos atstovas. Jeigu statutinėje įstaigoje</w:t>
                  </w:r>
                  <w:r>
                    <w:rPr>
                      <w:b/>
                      <w:color w:val="000000"/>
                      <w:szCs w:val="24"/>
                      <w:lang w:eastAsia="lt-LT"/>
                    </w:rPr>
                    <w:t xml:space="preserve"> </w:t>
                  </w:r>
                  <w:r>
                    <w:rPr>
                      <w:color w:val="000000"/>
                      <w:szCs w:val="24"/>
                      <w:lang w:eastAsia="lt-LT"/>
                    </w:rPr>
                    <w:t>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w:t>
                  </w:r>
                  <w:r>
                    <w:rPr>
                      <w:szCs w:val="24"/>
                      <w:lang w:eastAsia="lt-LT"/>
                    </w:rPr>
                    <w:t xml:space="preserve">. </w:t>
                  </w:r>
                </w:p>
                <w:p>
                  <w:pPr>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53c8202cfe11ecad73e69048767e8c">
                    <w:r w:rsidRPr="00532B9F">
                      <w:rPr>
                        <w:rFonts w:ascii="Arial" w:eastAsia="MS Mincho" w:hAnsi="Arial"/>
                        <w:sz w:val="20"/>
                        <w:i/>
                        <w:iCs/>
                        <w:color w:val="0000FF" w:themeColor="hyperlink"/>
                        <w:u w:val="single"/>
                      </w:rPr>
                      <w:t>1V-779</w:t>
                    </w:r>
                  </w:fldSimple>
                  <w:r>
                    <w:rPr>
                      <w:rFonts w:ascii="Arial" w:eastAsia="MS Mincho" w:hAnsi="Arial"/>
                      <w:sz w:val="20"/>
                      <w:i/>
                      <w:iCs/>
                    </w:rPr>
                    <w:t>,
2021-10-14,
paskelbta TAR 2021-10-15, i. k. 2021-21601            </w:t>
                  </w:r>
                </w:p>
                <w:p/>
              </w:sdtContent>
            </w:sdt>
            <w:sdt>
              <w:sdtPr>
                <w:alias w:val="8 p."/>
                <w:tag w:val="part_63f84e1282cf4baabcd13526607f6db7"/>
                <w:lock w:val="sdtLocked"/>
                <w:richText/>
              </w:sdtPr>
              <w:sdtContent>
                <w:p>
                  <w:pPr>
                    <w:ind w:firstLine="709"/>
                    <w:jc w:val="both"/>
                    <w:rPr>
                      <w:szCs w:val="24"/>
                      <w:lang w:eastAsia="lt-LT"/>
                    </w:rPr>
                  </w:pPr>
                  <w:sdt>
                    <w:sdtPr>
                      <w:alias w:val="Numeris"/>
                      <w:tag w:val="nr_63f84e1282cf4baabcd13526607f6db7"/>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8dd6fa9dbb0644bfb561cda8c7e48021"/>
                <w:lock w:val="sdtLocked"/>
                <w:richText/>
              </w:sdtPr>
              <w:sdtContent>
                <w:p>
                  <w:pPr>
                    <w:ind w:firstLine="709"/>
                    <w:jc w:val="both"/>
                    <w:rPr>
                      <w:szCs w:val="24"/>
                      <w:lang w:eastAsia="lt-LT"/>
                    </w:rPr>
                  </w:pPr>
                  <w:sdt>
                    <w:sdtPr>
                      <w:alias w:val="Numeris"/>
                      <w:tag w:val="nr_8dd6fa9dbb0644bfb561cda8c7e48021"/>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2e2fec1e7f7e4dd2b88fc25af70accd0"/>
                <w:lock w:val="sdtLocked"/>
                <w:richText/>
              </w:sdtPr>
              <w:sdtContent>
                <w:p>
                  <w:pPr>
                    <w:ind w:firstLine="709"/>
                    <w:jc w:val="both"/>
                    <w:rPr>
                      <w:szCs w:val="24"/>
                      <w:lang w:eastAsia="lt-LT"/>
                    </w:rPr>
                  </w:pPr>
                  <w:sdt>
                    <w:sdtPr>
                      <w:alias w:val="Numeris"/>
                      <w:tag w:val="nr_2e2fec1e7f7e4dd2b88fc25af70accd0"/>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f512c5cb863411e963a454159b30b90"/>
                <w:lock w:val="sdtLocked"/>
                <w:richText/>
              </w:sdtPr>
              <w:sdtContent>
                <w:p>
                  <w:pPr>
                    <w:ind w:firstLine="709"/>
                    <w:jc w:val="both"/>
                    <w:rPr>
                      <w:szCs w:val="24"/>
                      <w:lang w:eastAsia="lt-LT"/>
                    </w:rPr>
                  </w:pPr>
                  <w:sdt>
                    <w:sdtPr>
                      <w:alias w:val="Numeris"/>
                      <w:tag w:val="nr_3f512c5cb863411e963a454159b30b90"/>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e7df0227ba8c4d1cafdf7ef30e9454ff"/>
                <w:lock w:val="sdtLocked"/>
                <w:richText/>
              </w:sdtPr>
              <w:sdtContent>
                <w:p>
                  <w:pPr>
                    <w:ind w:firstLine="709"/>
                    <w:jc w:val="both"/>
                    <w:rPr>
                      <w:szCs w:val="24"/>
                      <w:lang w:eastAsia="lt-LT"/>
                    </w:rPr>
                  </w:pPr>
                  <w:sdt>
                    <w:sdtPr>
                      <w:alias w:val="Numeris"/>
                      <w:tag w:val="nr_e7df0227ba8c4d1cafdf7ef30e9454ff"/>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ccb1d43914aa4dab965141ff9b42586a"/>
                <w:lock w:val="sdtLocked"/>
                <w:richText/>
              </w:sdtPr>
              <w:sdtContent>
                <w:p>
                  <w:pPr>
                    <w:ind w:firstLine="709"/>
                    <w:jc w:val="both"/>
                    <w:rPr>
                      <w:szCs w:val="24"/>
                      <w:lang w:eastAsia="lt-LT"/>
                    </w:rPr>
                  </w:pPr>
                  <w:sdt>
                    <w:sdtPr>
                      <w:alias w:val="Numeris"/>
                      <w:tag w:val="nr_ccb1d43914aa4dab965141ff9b42586a"/>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cf25e80448db4a5f8727fa8b09e75063"/>
                <w:lock w:val="sdtLocked"/>
                <w:richText/>
              </w:sdtPr>
              <w:sdtContent>
                <w:p>
                  <w:pPr>
                    <w:ind w:firstLine="709"/>
                    <w:jc w:val="both"/>
                    <w:rPr>
                      <w:szCs w:val="24"/>
                      <w:lang w:eastAsia="lt-LT"/>
                    </w:rPr>
                  </w:pPr>
                  <w:sdt>
                    <w:sdtPr>
                      <w:alias w:val="Numeris"/>
                      <w:tag w:val="nr_cf25e80448db4a5f8727fa8b09e75063"/>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3b151a53d324a5eab595070fc248997"/>
                    <w:lock w:val="sdtLocked"/>
                    <w:richText/>
                  </w:sdtPr>
                  <w:sdtContent>
                    <w:p>
                      <w:pPr>
                        <w:ind w:firstLine="709"/>
                        <w:jc w:val="both"/>
                        <w:rPr>
                          <w:szCs w:val="24"/>
                          <w:lang w:eastAsia="lt-LT"/>
                        </w:rPr>
                      </w:pPr>
                      <w:sdt>
                        <w:sdtPr>
                          <w:alias w:val="Numeris"/>
                          <w:tag w:val="nr_93b151a53d324a5eab595070fc248997"/>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cb96a97355b424d86618f9717f5950b"/>
                    <w:lock w:val="sdtLocked"/>
                    <w:richText/>
                  </w:sdtPr>
                  <w:sdtContent>
                    <w:p>
                      <w:pPr>
                        <w:ind w:firstLine="709"/>
                        <w:jc w:val="both"/>
                        <w:rPr>
                          <w:szCs w:val="24"/>
                          <w:lang w:eastAsia="lt-LT"/>
                        </w:rPr>
                      </w:pPr>
                      <w:sdt>
                        <w:sdtPr>
                          <w:alias w:val="Numeris"/>
                          <w:tag w:val="nr_2cb96a97355b424d86618f9717f5950b"/>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3afc0d2b671749ee90abf170a93eb87c"/>
                    <w:lock w:val="sdtLocked"/>
                    <w:richText/>
                  </w:sdtPr>
                  <w:sdtContent>
                    <w:p>
                      <w:pPr>
                        <w:ind w:firstLine="709"/>
                        <w:jc w:val="both"/>
                        <w:rPr>
                          <w:szCs w:val="24"/>
                          <w:lang w:eastAsia="lt-LT"/>
                        </w:rPr>
                      </w:pPr>
                      <w:sdt>
                        <w:sdtPr>
                          <w:alias w:val="Numeris"/>
                          <w:tag w:val="nr_3afc0d2b671749ee90abf170a93eb87c"/>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b9c1f0fb6164e739eca5b6111e5204c"/>
                    <w:lock w:val="sdtLocked"/>
                    <w:richText/>
                  </w:sdtPr>
                  <w:sdtContent>
                    <w:p>
                      <w:pPr>
                        <w:ind w:firstLine="709"/>
                        <w:jc w:val="both"/>
                        <w:rPr>
                          <w:szCs w:val="24"/>
                          <w:lang w:eastAsia="lt-LT"/>
                        </w:rPr>
                      </w:pPr>
                      <w:sdt>
                        <w:sdtPr>
                          <w:alias w:val="Numeris"/>
                          <w:tag w:val="nr_bb9c1f0fb6164e739eca5b6111e5204c"/>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04c2d513120440e7811111e711ec3ea5"/>
                    <w:lock w:val="sdtLocked"/>
                    <w:richText/>
                  </w:sdtPr>
                  <w:sdtContent>
                    <w:p>
                      <w:pPr>
                        <w:ind w:firstLine="709"/>
                        <w:jc w:val="both"/>
                        <w:rPr>
                          <w:szCs w:val="24"/>
                          <w:lang w:eastAsia="lt-LT"/>
                        </w:rPr>
                      </w:pPr>
                      <w:sdt>
                        <w:sdtPr>
                          <w:alias w:val="Numeris"/>
                          <w:tag w:val="nr_04c2d513120440e7811111e711ec3ea5"/>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90d061689b641fab1b0bb97e7d634f6"/>
                <w:lock w:val="sdtLocked"/>
                <w:richText/>
              </w:sdtPr>
              <w:sdtContent>
                <w:p>
                  <w:pPr>
                    <w:ind w:firstLine="709"/>
                    <w:jc w:val="both"/>
                    <w:rPr>
                      <w:szCs w:val="24"/>
                      <w:lang w:eastAsia="lt-LT"/>
                    </w:rPr>
                  </w:pPr>
                  <w:sdt>
                    <w:sdtPr>
                      <w:alias w:val="Numeris"/>
                      <w:tag w:val="nr_590d061689b641fab1b0bb97e7d634f6"/>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ac4608211c1346b8846b18a24616445f"/>
                <w:lock w:val="sdtLocked"/>
                <w:richText/>
              </w:sdtPr>
              <w:sdtContent>
                <w:p>
                  <w:pPr>
                    <w:ind w:firstLine="709"/>
                    <w:jc w:val="both"/>
                    <w:rPr>
                      <w:szCs w:val="24"/>
                      <w:lang w:eastAsia="lt-LT"/>
                    </w:rPr>
                  </w:pPr>
                  <w:sdt>
                    <w:sdtPr>
                      <w:alias w:val="Numeris"/>
                      <w:tag w:val="nr_ac4608211c1346b8846b18a24616445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3661fe8d2d6247e2beed66090943f04d"/>
                    <w:lock w:val="sdtLocked"/>
                    <w:richText/>
                  </w:sdtPr>
                  <w:sdtContent>
                    <w:p>
                      <w:pPr>
                        <w:ind w:firstLine="709"/>
                        <w:jc w:val="both"/>
                        <w:rPr>
                          <w:szCs w:val="24"/>
                          <w:lang w:eastAsia="lt-LT"/>
                        </w:rPr>
                      </w:pPr>
                      <w:sdt>
                        <w:sdtPr>
                          <w:alias w:val="Numeris"/>
                          <w:tag w:val="nr_3661fe8d2d6247e2beed66090943f04d"/>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5ec704e213b3423b9da93eaf93d126f5"/>
                    <w:lock w:val="sdtLocked"/>
                    <w:richText/>
                  </w:sdtPr>
                  <w:sdtContent>
                    <w:p>
                      <w:pPr>
                        <w:ind w:firstLine="709"/>
                        <w:jc w:val="both"/>
                        <w:rPr>
                          <w:szCs w:val="24"/>
                          <w:lang w:eastAsia="lt-LT"/>
                        </w:rPr>
                      </w:pPr>
                      <w:sdt>
                        <w:sdtPr>
                          <w:alias w:val="Numeris"/>
                          <w:tag w:val="nr_5ec704e213b3423b9da93eaf93d126f5"/>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c2ea1f11a3644fe8a3b8f254d72d6f3f"/>
                <w:lock w:val="sdtLocked"/>
                <w:richText/>
              </w:sdtPr>
              <w:sdtContent>
                <w:p>
                  <w:pPr>
                    <w:ind w:firstLine="709"/>
                    <w:jc w:val="both"/>
                    <w:rPr>
                      <w:szCs w:val="24"/>
                      <w:lang w:eastAsia="lt-LT"/>
                    </w:rPr>
                  </w:pPr>
                  <w:sdt>
                    <w:sdtPr>
                      <w:alias w:val="Numeris"/>
                      <w:tag w:val="nr_c2ea1f11a3644fe8a3b8f254d72d6f3f"/>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206890907cff4d67ab381e0a19f367f3"/>
                <w:lock w:val="sdtLocked"/>
                <w:richText/>
              </w:sdtPr>
              <w:sdtContent>
                <w:p>
                  <w:pPr>
                    <w:ind w:firstLine="709"/>
                    <w:jc w:val="both"/>
                    <w:rPr>
                      <w:szCs w:val="24"/>
                      <w:lang w:eastAsia="lt-LT"/>
                    </w:rPr>
                  </w:pPr>
                  <w:sdt>
                    <w:sdtPr>
                      <w:alias w:val="Numeris"/>
                      <w:tag w:val="nr_206890907cff4d67ab381e0a19f367f3"/>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7352db16cd3c4fd4bd76712c27a948d4"/>
                <w:lock w:val="sdtLocked"/>
                <w:richText/>
              </w:sdtPr>
              <w:sdtContent>
                <w:p>
                  <w:pPr>
                    <w:ind w:firstLine="709"/>
                    <w:jc w:val="both"/>
                    <w:rPr>
                      <w:szCs w:val="24"/>
                      <w:lang w:eastAsia="lt-LT"/>
                    </w:rPr>
                  </w:pPr>
                  <w:sdt>
                    <w:sdtPr>
                      <w:alias w:val="Numeris"/>
                      <w:tag w:val="nr_7352db16cd3c4fd4bd76712c27a948d4"/>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a03f03a6f5764476b9b0e539aa0d5806"/>
                    <w:lock w:val="sdtLocked"/>
                    <w:richText/>
                  </w:sdtPr>
                  <w:sdtContent>
                    <w:p>
                      <w:pPr>
                        <w:ind w:firstLine="709"/>
                        <w:jc w:val="both"/>
                        <w:rPr>
                          <w:szCs w:val="24"/>
                          <w:lang w:eastAsia="lt-LT"/>
                        </w:rPr>
                      </w:pPr>
                      <w:sdt>
                        <w:sdtPr>
                          <w:alias w:val="Numeris"/>
                          <w:tag w:val="nr_a03f03a6f5764476b9b0e539aa0d5806"/>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4bba03e454f1473487046add5b5caff4"/>
                    <w:lock w:val="sdtLocked"/>
                    <w:richText/>
                  </w:sdtPr>
                  <w:sdtContent>
                    <w:p>
                      <w:pPr>
                        <w:ind w:firstLine="709"/>
                        <w:jc w:val="both"/>
                        <w:rPr>
                          <w:szCs w:val="24"/>
                          <w:lang w:eastAsia="lt-LT"/>
                        </w:rPr>
                      </w:pPr>
                      <w:sdt>
                        <w:sdtPr>
                          <w:alias w:val="Numeris"/>
                          <w:tag w:val="nr_4bba03e454f1473487046add5b5caff4"/>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96528020a09a46ffb4840e9438fa296c"/>
                        <w:lock w:val="sdtLocked"/>
                        <w:richText/>
                      </w:sdtPr>
                      <w:sdtContent>
                        <w:p>
                          <w:pPr>
                            <w:ind w:firstLine="709"/>
                            <w:jc w:val="both"/>
                            <w:rPr>
                              <w:szCs w:val="24"/>
                              <w:lang w:eastAsia="lt-LT"/>
                            </w:rPr>
                          </w:pPr>
                          <w:sdt>
                            <w:sdtPr>
                              <w:alias w:val="Numeris"/>
                              <w:tag w:val="nr_96528020a09a46ffb4840e9438fa296c"/>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147d3f06b7d34daeb6c75742b4345531"/>
                        <w:lock w:val="sdtLocked"/>
                        <w:richText/>
                      </w:sdtPr>
                      <w:sdtContent>
                        <w:p>
                          <w:pPr>
                            <w:ind w:firstLine="709"/>
                            <w:jc w:val="both"/>
                            <w:rPr>
                              <w:szCs w:val="24"/>
                              <w:lang w:eastAsia="lt-LT"/>
                            </w:rPr>
                          </w:pPr>
                          <w:sdt>
                            <w:sdtPr>
                              <w:alias w:val="Numeris"/>
                              <w:tag w:val="nr_147d3f06b7d34daeb6c75742b4345531"/>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1077cdb42a754e77b143f990a15ff87b"/>
                        <w:lock w:val="sdtLocked"/>
                        <w:richText/>
                      </w:sdtPr>
                      <w:sdtContent>
                        <w:p>
                          <w:pPr>
                            <w:ind w:firstLine="709"/>
                            <w:jc w:val="both"/>
                            <w:rPr>
                              <w:szCs w:val="24"/>
                              <w:lang w:eastAsia="lt-LT"/>
                            </w:rPr>
                          </w:pPr>
                          <w:sdt>
                            <w:sdtPr>
                              <w:alias w:val="Numeris"/>
                              <w:tag w:val="nr_1077cdb42a754e77b143f990a15ff87b"/>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dc42589f22e2401c9bbc3126f7a10150"/>
                <w:lock w:val="sdtLocked"/>
                <w:richText/>
              </w:sdtPr>
              <w:sdtContent>
                <w:p>
                  <w:pPr>
                    <w:ind w:firstLine="709"/>
                    <w:jc w:val="both"/>
                    <w:rPr>
                      <w:szCs w:val="24"/>
                      <w:lang w:eastAsia="lt-LT"/>
                    </w:rPr>
                  </w:pPr>
                  <w:sdt>
                    <w:sdtPr>
                      <w:alias w:val="Numeris"/>
                      <w:tag w:val="nr_dc42589f22e2401c9bbc3126f7a10150"/>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ind w:firstLine="62"/>
                    <w:jc w:val="center"/>
                    <w:rPr>
                      <w:szCs w:val="24"/>
                      <w:lang w:eastAsia="lt-LT"/>
                    </w:rPr>
                  </w:pPr>
                </w:p>
              </w:sdtContent>
            </w:sdt>
          </w:sdtContent>
        </w:sdt>
        <w:sdt>
          <w:sdtPr>
            <w:alias w:val="skyrius"/>
            <w:tag w:val="part_dccd38f6b3fd470e9c70d1f06a293d0f"/>
            <w:lock w:val="sdtLocked"/>
            <w:richText/>
          </w:sdtPr>
          <w:sdtContent>
            <w:p>
              <w:pPr>
                <w:jc w:val="center"/>
                <w:rPr>
                  <w:szCs w:val="24"/>
                  <w:lang w:eastAsia="lt-LT"/>
                </w:rPr>
              </w:pPr>
              <w:sdt>
                <w:sdtPr>
                  <w:alias w:val="Numeris"/>
                  <w:tag w:val="nr_dccd38f6b3fd470e9c70d1f06a293d0f"/>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dccd38f6b3fd470e9c70d1f06a293d0f"/>
                  <w:lock w:val="sdtLocked"/>
                  <w:richText/>
                </w:sdtPr>
                <w:sdtContent>
                  <w:r>
                    <w:rPr>
                      <w:b/>
                      <w:bCs/>
                      <w:caps/>
                      <w:szCs w:val="24"/>
                      <w:lang w:eastAsia="lt-LT"/>
                    </w:rPr>
                    <w:t>BAIGIAMOSIOS NUOSTATOS</w:t>
                  </w:r>
                </w:sdtContent>
              </w:sdt>
            </w:p>
            <w:p>
              <w:pPr>
                <w:ind w:firstLine="629"/>
                <w:jc w:val="both"/>
                <w:rPr>
                  <w:szCs w:val="24"/>
                  <w:lang w:eastAsia="lt-LT"/>
                </w:rPr>
              </w:pPr>
            </w:p>
            <w:sdt>
              <w:sdtPr>
                <w:alias w:val="21 p."/>
                <w:tag w:val="part_b58f710dfd3f4c8aa20d1fbee4618571"/>
                <w:lock w:val="sdtLocked"/>
                <w:richText/>
              </w:sdtPr>
              <w:sdtContent>
                <w:p>
                  <w:pPr>
                    <w:ind w:firstLine="709"/>
                    <w:jc w:val="both"/>
                    <w:rPr>
                      <w:szCs w:val="24"/>
                      <w:lang w:eastAsia="lt-LT"/>
                    </w:rPr>
                  </w:pPr>
                  <w:sdt>
                    <w:sdtPr>
                      <w:alias w:val="Numeris"/>
                      <w:tag w:val="nr_b58f710dfd3f4c8aa20d1fbee4618571"/>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675c282a3f2d4431a3909ebbbaef8993"/>
                <w:lock w:val="sdtLocked"/>
                <w:richText/>
              </w:sdtPr>
              <w:sdtContent>
                <w:p>
                  <w:pPr>
                    <w:ind w:firstLine="709"/>
                    <w:jc w:val="both"/>
                    <w:rPr>
                      <w:szCs w:val="24"/>
                      <w:lang w:eastAsia="lt-LT"/>
                    </w:rPr>
                  </w:pPr>
                  <w:sdt>
                    <w:sdtPr>
                      <w:alias w:val="Numeris"/>
                      <w:tag w:val="nr_675c282a3f2d4431a3909ebbbaef8993"/>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7371b1b79a354c268b1378daa4ee2ead"/>
                <w:lock w:val="sdtLocked"/>
                <w:richText/>
              </w:sdtPr>
              <w:sdtContent>
                <w:p>
                  <w:pPr>
                    <w:ind w:firstLine="709"/>
                    <w:jc w:val="both"/>
                    <w:rPr>
                      <w:szCs w:val="24"/>
                      <w:lang w:eastAsia="lt-LT"/>
                    </w:rPr>
                  </w:pPr>
                  <w:sdt>
                    <w:sdtPr>
                      <w:alias w:val="Numeris"/>
                      <w:tag w:val="nr_7371b1b79a354c268b1378daa4ee2ead"/>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a1abfefa05184b3e95ceaf4c82a2f08b"/>
                <w:lock w:val="sdtLocked"/>
                <w:richText/>
              </w:sdtPr>
              <w:sdtContent>
                <w:p>
                  <w:pPr>
                    <w:ind w:firstLine="720"/>
                    <w:jc w:val="both"/>
                    <w:rPr>
                      <w:szCs w:val="24"/>
                      <w:lang w:eastAsia="lt-LT"/>
                    </w:rPr>
                  </w:pPr>
                  <w:sdt>
                    <w:sdtPr>
                      <w:alias w:val="Numeris"/>
                      <w:tag w:val="nr_a1abfefa05184b3e95ceaf4c82a2f08b"/>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583a25b9055c4fcc94d6b63745d4f3a6"/>
            <w:lock w:val="sdtLocked"/>
            <w:richText/>
          </w:sdtPr>
          <w:sdtContent>
            <w:p>
              <w:pPr>
                <w:jc w:val="center"/>
                <w:rPr>
                  <w:szCs w:val="24"/>
                </w:rPr>
              </w:pPr>
              <w:r>
                <w:rPr>
                  <w:szCs w:val="24"/>
                  <w:lang w:eastAsia="lt-LT"/>
                </w:rPr>
                <w:t>_____________________</w:t>
              </w:r>
            </w:p>
          </w:sdtContent>
        </w:sdt>
      </w:sdtContent>
    </w:sdt>
    <w:sdt>
      <w:sdtPr>
        <w:alias w:val="patvirtinta"/>
        <w:tag w:val="part_25c79be343f547fcbd17ddb1cfb76889"/>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5c79be343f547fcbd17ddb1cfb76889"/>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1a571bd2f9e844dfb26d36bc20f8ad8a"/>
            <w:lock w:val="sdtLocked"/>
            <w:richText/>
          </w:sdtPr>
          <w:sdtContent>
            <w:p>
              <w:pPr>
                <w:tabs>
                  <w:tab w:val="left" w:pos="4536"/>
                </w:tabs>
                <w:jc w:val="center"/>
                <w:rPr>
                  <w:b/>
                  <w:szCs w:val="24"/>
                  <w:lang w:eastAsia="lt-LT"/>
                </w:rPr>
              </w:pPr>
              <w:sdt>
                <w:sdtPr>
                  <w:alias w:val="Numeris"/>
                  <w:tag w:val="nr_1a571bd2f9e844dfb26d36bc20f8ad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71bd2f9e844dfb26d36bc20f8ad8a"/>
                  <w:lock w:val="sdtLocked"/>
                  <w:richText/>
                </w:sdtPr>
                <w:sdtContent>
                  <w:r>
                    <w:rPr>
                      <w:b/>
                      <w:szCs w:val="24"/>
                      <w:lang w:eastAsia="lt-LT"/>
                    </w:rPr>
                    <w:t>BENDROSIOS NUOSTATOS</w:t>
                  </w:r>
                </w:sdtContent>
              </w:sdt>
            </w:p>
            <w:p>
              <w:pPr>
                <w:rPr>
                  <w:b/>
                  <w:szCs w:val="24"/>
                  <w:lang w:eastAsia="lt-LT"/>
                </w:rPr>
              </w:pPr>
            </w:p>
            <w:sdt>
              <w:sdtPr>
                <w:alias w:val="1 p."/>
                <w:tag w:val="part_894cba4a59f44a7498d11735429eeced"/>
                <w:lock w:val="sdtLocked"/>
                <w:richText/>
              </w:sdtPr>
              <w:sdtContent>
                <w:p>
                  <w:pPr>
                    <w:ind w:firstLine="720"/>
                    <w:jc w:val="both"/>
                    <w:rPr>
                      <w:szCs w:val="24"/>
                      <w:lang w:eastAsia="lt-LT"/>
                    </w:rPr>
                  </w:pPr>
                  <w:sdt>
                    <w:sdtPr>
                      <w:alias w:val="Numeris"/>
                      <w:tag w:val="nr_894cba4a59f44a7498d11735429eeced"/>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046879fa03054812b8dabc2d6f596260"/>
                <w:lock w:val="sdtLocked"/>
                <w:richText/>
              </w:sdtPr>
              <w:sdtContent>
                <w:p>
                  <w:pPr>
                    <w:tabs>
                      <w:tab w:val="left" w:pos="426"/>
                      <w:tab w:val="left" w:pos="993"/>
                    </w:tabs>
                    <w:ind w:firstLine="567"/>
                    <w:jc w:val="both"/>
                    <w:rPr>
                      <w:szCs w:val="24"/>
                      <w:lang w:eastAsia="lt-LT"/>
                    </w:rPr>
                  </w:pPr>
                  <w:sdt>
                    <w:sdtPr>
                      <w:alias w:val="Numeris"/>
                      <w:tag w:val="nr_046879fa03054812b8dabc2d6f596260"/>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ind w:firstLine="720"/>
                    <w:jc w:val="both"/>
                    <w:rPr>
                      <w:szCs w:val="24"/>
                      <w:lang w:eastAsia="lt-LT"/>
                    </w:rPr>
                  </w:pPr>
                </w:p>
              </w:sdtContent>
            </w:sdt>
          </w:sdtContent>
        </w:sdt>
        <w:sdt>
          <w:sdtPr>
            <w:alias w:val="skyrius"/>
            <w:tag w:val="part_9193d02b332740c5a1729941959d428d"/>
            <w:lock w:val="sdtLocked"/>
            <w:richText/>
          </w:sdtPr>
          <w:sdtContent>
            <w:p>
              <w:pPr>
                <w:widowControl w:val="0"/>
                <w:tabs>
                  <w:tab w:val="left" w:pos="1134"/>
                </w:tabs>
                <w:jc w:val="center"/>
                <w:rPr>
                  <w:b/>
                  <w:szCs w:val="24"/>
                  <w:lang w:eastAsia="lt-LT"/>
                </w:rPr>
              </w:pPr>
              <w:sdt>
                <w:sdtPr>
                  <w:alias w:val="Numeris"/>
                  <w:tag w:val="nr_9193d02b332740c5a1729941959d428d"/>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193d02b332740c5a1729941959d428d"/>
                  <w:lock w:val="sdtLocked"/>
                  <w:richText/>
                </w:sdtPr>
                <w:sdtContent>
                  <w:r>
                    <w:rPr>
                      <w:b/>
                      <w:szCs w:val="24"/>
                      <w:lang w:eastAsia="lt-LT"/>
                    </w:rPr>
                    <w:t>TARNYBINIŲ GINČŲ KOMISIJA</w:t>
                  </w:r>
                </w:sdtContent>
              </w:sdt>
            </w:p>
            <w:p>
              <w:pPr>
                <w:widowControl w:val="0"/>
                <w:tabs>
                  <w:tab w:val="left" w:pos="1134"/>
                </w:tabs>
                <w:jc w:val="center"/>
                <w:rPr>
                  <w:b/>
                  <w:szCs w:val="24"/>
                  <w:lang w:eastAsia="lt-LT"/>
                </w:rPr>
              </w:pPr>
            </w:p>
            <w:sdt>
              <w:sdtPr>
                <w:alias w:val="3 p."/>
                <w:tag w:val="part_2cc2de5dee0045c09811108cf94cd3da"/>
                <w:lock w:val="sdtLocked"/>
                <w:richText/>
              </w:sdtPr>
              <w:sdtContent>
                <w:p>
                  <w:pPr>
                    <w:widowControl w:val="0"/>
                    <w:ind w:firstLine="709"/>
                    <w:jc w:val="both"/>
                    <w:rPr>
                      <w:szCs w:val="24"/>
                      <w:lang w:eastAsia="lt-LT"/>
                    </w:rPr>
                  </w:pPr>
                  <w:sdt>
                    <w:sdtPr>
                      <w:alias w:val="Numeris"/>
                      <w:tag w:val="nr_2cc2de5dee0045c09811108cf94cd3d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239cd4bb2036406c87f919cc7a023c02"/>
                <w:lock w:val="sdtLocked"/>
                <w:richText/>
              </w:sdtPr>
              <w:sdtContent>
                <w:p>
                  <w:pPr>
                    <w:widowControl w:val="0"/>
                    <w:ind w:firstLine="720"/>
                    <w:jc w:val="both"/>
                    <w:rPr>
                      <w:szCs w:val="24"/>
                      <w:lang w:eastAsia="lt-LT"/>
                    </w:rPr>
                  </w:pPr>
                  <w:sdt>
                    <w:sdtPr>
                      <w:alias w:val="Numeris"/>
                      <w:tag w:val="nr_239cd4bb2036406c87f919cc7a023c02"/>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0bf4e165c8d34b59a0f879bbca44def9"/>
                <w:lock w:val="sdtLocked"/>
                <w:richText/>
              </w:sdtPr>
              <w:sdtContent>
                <w:p>
                  <w:pPr>
                    <w:widowControl w:val="0"/>
                    <w:ind w:firstLine="709"/>
                    <w:jc w:val="both"/>
                    <w:rPr>
                      <w:szCs w:val="24"/>
                      <w:lang w:eastAsia="lt-LT"/>
                    </w:rPr>
                  </w:pPr>
                  <w:sdt>
                    <w:sdtPr>
                      <w:alias w:val="Numeris"/>
                      <w:tag w:val="nr_0bf4e165c8d34b59a0f879bbca44def9"/>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ind w:firstLine="720"/>
                    <w:jc w:val="both"/>
                    <w:rPr>
                      <w:szCs w:val="24"/>
                      <w:lang w:eastAsia="lt-LT"/>
                    </w:rPr>
                  </w:pPr>
                </w:p>
              </w:sdtContent>
            </w:sdt>
          </w:sdtContent>
        </w:sdt>
        <w:sdt>
          <w:sdtPr>
            <w:alias w:val="skyrius"/>
            <w:tag w:val="part_9dd03fdf2ec44a289fe40921224df82c"/>
            <w:lock w:val="sdtLocked"/>
            <w:richText/>
          </w:sdtPr>
          <w:sdtContent>
            <w:p>
              <w:pPr>
                <w:widowControl w:val="0"/>
                <w:tabs>
                  <w:tab w:val="left" w:pos="1134"/>
                </w:tabs>
                <w:jc w:val="center"/>
                <w:rPr>
                  <w:b/>
                  <w:szCs w:val="24"/>
                  <w:lang w:eastAsia="lt-LT"/>
                </w:rPr>
              </w:pPr>
              <w:sdt>
                <w:sdtPr>
                  <w:alias w:val="Numeris"/>
                  <w:tag w:val="nr_9dd03fdf2ec44a289fe40921224df82c"/>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dd03fdf2ec44a289fe40921224df82c"/>
                  <w:lock w:val="sdtLocked"/>
                  <w:richText/>
                </w:sdtPr>
                <w:sdtContent>
                  <w:r>
                    <w:rPr>
                      <w:b/>
                      <w:szCs w:val="24"/>
                      <w:lang w:eastAsia="lt-LT"/>
                    </w:rPr>
                    <w:t>INDIVIDUALIŲ TARNYBINIŲ GINČŲ NAGRINĖJIMO TVARKA</w:t>
                  </w:r>
                </w:sdtContent>
              </w:sdt>
            </w:p>
            <w:p>
              <w:pPr>
                <w:widowControl w:val="0"/>
                <w:ind w:firstLine="720"/>
                <w:jc w:val="both"/>
                <w:rPr>
                  <w:szCs w:val="24"/>
                  <w:lang w:eastAsia="lt-LT"/>
                </w:rPr>
              </w:pPr>
            </w:p>
            <w:sdt>
              <w:sdtPr>
                <w:alias w:val="6 p."/>
                <w:tag w:val="part_b8cf3c65cb0548f187dbe55be329d8eb"/>
                <w:lock w:val="sdtLocked"/>
                <w:richText/>
              </w:sdtPr>
              <w:sdtContent>
                <w:p>
                  <w:pPr>
                    <w:widowControl w:val="0"/>
                    <w:ind w:firstLine="720"/>
                    <w:jc w:val="both"/>
                    <w:rPr>
                      <w:szCs w:val="24"/>
                      <w:lang w:eastAsia="lt-LT"/>
                    </w:rPr>
                  </w:pPr>
                  <w:sdt>
                    <w:sdtPr>
                      <w:alias w:val="Numeris"/>
                      <w:tag w:val="nr_b8cf3c65cb0548f187dbe55be329d8eb"/>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d86fe92807a34320ae40d68d175ac015"/>
                <w:lock w:val="sdtLocked"/>
                <w:richText/>
              </w:sdtPr>
              <w:sdtContent>
                <w:p>
                  <w:pPr>
                    <w:widowControl w:val="0"/>
                    <w:ind w:firstLine="720"/>
                    <w:jc w:val="both"/>
                    <w:rPr>
                      <w:szCs w:val="24"/>
                      <w:lang w:eastAsia="lt-LT"/>
                    </w:rPr>
                  </w:pPr>
                  <w:sdt>
                    <w:sdtPr>
                      <w:alias w:val="Numeris"/>
                      <w:tag w:val="nr_d86fe92807a34320ae40d68d175ac015"/>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ba784841412a4ec6a9f7944ee9c793e8"/>
                <w:lock w:val="sdtLocked"/>
                <w:richText/>
              </w:sdtPr>
              <w:sdtContent>
                <w:p>
                  <w:pPr>
                    <w:widowControl w:val="0"/>
                    <w:ind w:firstLine="720"/>
                    <w:jc w:val="both"/>
                    <w:rPr>
                      <w:szCs w:val="24"/>
                      <w:lang w:eastAsia="lt-LT"/>
                    </w:rPr>
                  </w:pPr>
                  <w:sdt>
                    <w:sdtPr>
                      <w:alias w:val="Numeris"/>
                      <w:tag w:val="nr_ba784841412a4ec6a9f7944ee9c793e8"/>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3f5c9659578044f887502ba5d0ea7f5b"/>
                <w:lock w:val="sdtLocked"/>
                <w:richText/>
              </w:sdtPr>
              <w:sdtContent>
                <w:p>
                  <w:pPr>
                    <w:widowControl w:val="0"/>
                    <w:ind w:firstLine="720"/>
                    <w:jc w:val="both"/>
                    <w:rPr>
                      <w:szCs w:val="24"/>
                      <w:lang w:eastAsia="lt-LT"/>
                    </w:rPr>
                  </w:pPr>
                  <w:sdt>
                    <w:sdtPr>
                      <w:alias w:val="Numeris"/>
                      <w:tag w:val="nr_3f5c9659578044f887502ba5d0ea7f5b"/>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f02ed1800b69490091b5b3ba5cb97b26"/>
                    <w:lock w:val="sdtLocked"/>
                    <w:richText/>
                  </w:sdtPr>
                  <w:sdtContent>
                    <w:p>
                      <w:pPr>
                        <w:widowControl w:val="0"/>
                        <w:ind w:firstLine="720"/>
                        <w:jc w:val="both"/>
                        <w:rPr>
                          <w:szCs w:val="24"/>
                          <w:lang w:eastAsia="lt-LT"/>
                        </w:rPr>
                      </w:pPr>
                      <w:sdt>
                        <w:sdtPr>
                          <w:alias w:val="Numeris"/>
                          <w:tag w:val="nr_f02ed1800b69490091b5b3ba5cb97b26"/>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90ea8eaa7a664131b44cb2e37d594598"/>
                    <w:lock w:val="sdtLocked"/>
                    <w:richText/>
                  </w:sdtPr>
                  <w:sdtContent>
                    <w:p>
                      <w:pPr>
                        <w:widowControl w:val="0"/>
                        <w:ind w:firstLine="720"/>
                        <w:jc w:val="both"/>
                        <w:rPr>
                          <w:szCs w:val="24"/>
                          <w:lang w:eastAsia="lt-LT"/>
                        </w:rPr>
                      </w:pPr>
                      <w:sdt>
                        <w:sdtPr>
                          <w:alias w:val="Numeris"/>
                          <w:tag w:val="nr_90ea8eaa7a664131b44cb2e37d594598"/>
                          <w:lock w:val="sdtLocked"/>
                          <w:richText/>
                        </w:sdtPr>
                        <w:sdtContent>
                          <w:r>
                            <w:rPr>
                              <w:szCs w:val="24"/>
                              <w:lang w:eastAsia="lt-LT"/>
                            </w:rPr>
                            <w:t>9.2</w:t>
                          </w:r>
                        </w:sdtContent>
                      </w:sdt>
                      <w:r>
                        <w:rPr>
                          <w:szCs w:val="24"/>
                          <w:lang w:eastAsia="lt-LT"/>
                        </w:rPr>
                        <w:t>. pareigūno vardas, pavardė, pareigos;</w:t>
                      </w:r>
                    </w:p>
                  </w:sdtContent>
                </w:sdt>
                <w:sdt>
                  <w:sdtPr>
                    <w:alias w:val="9.3 pp."/>
                    <w:tag w:val="part_ab65f6ec30fd4929a155339cd2990018"/>
                    <w:lock w:val="sdtLocked"/>
                    <w:richText/>
                  </w:sdtPr>
                  <w:sdtContent>
                    <w:p>
                      <w:pPr>
                        <w:widowControl w:val="0"/>
                        <w:tabs>
                          <w:tab w:val="left" w:pos="993"/>
                          <w:tab w:val="left" w:pos="1418"/>
                        </w:tabs>
                        <w:ind w:firstLine="720"/>
                        <w:jc w:val="both"/>
                        <w:rPr>
                          <w:szCs w:val="24"/>
                          <w:lang w:eastAsia="lt-LT"/>
                        </w:rPr>
                      </w:pPr>
                      <w:sdt>
                        <w:sdtPr>
                          <w:alias w:val="Numeris"/>
                          <w:tag w:val="nr_ab65f6ec30fd4929a155339cd2990018"/>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610365e0ca1942519720f6fea1db1e7f"/>
                    <w:lock w:val="sdtLocked"/>
                    <w:richText/>
                  </w:sdtPr>
                  <w:sdtContent>
                    <w:p>
                      <w:pPr>
                        <w:widowControl w:val="0"/>
                        <w:ind w:firstLine="720"/>
                        <w:jc w:val="both"/>
                        <w:rPr>
                          <w:szCs w:val="24"/>
                          <w:lang w:eastAsia="lt-LT"/>
                        </w:rPr>
                      </w:pPr>
                      <w:sdt>
                        <w:sdtPr>
                          <w:alias w:val="Numeris"/>
                          <w:tag w:val="nr_610365e0ca1942519720f6fea1db1e7f"/>
                          <w:lock w:val="sdtLocked"/>
                          <w:richText/>
                        </w:sdtPr>
                        <w:sdtContent>
                          <w:r>
                            <w:rPr>
                              <w:szCs w:val="24"/>
                              <w:lang w:eastAsia="lt-LT"/>
                            </w:rPr>
                            <w:t>9.4</w:t>
                          </w:r>
                        </w:sdtContent>
                      </w:sdt>
                      <w:r>
                        <w:rPr>
                          <w:szCs w:val="24"/>
                          <w:lang w:eastAsia="lt-LT"/>
                        </w:rPr>
                        <w:t>. pareigūno reikalavimas;</w:t>
                      </w:r>
                    </w:p>
                  </w:sdtContent>
                </w:sdt>
                <w:sdt>
                  <w:sdtPr>
                    <w:alias w:val="9.5 pp."/>
                    <w:tag w:val="part_425928946111401ea68334b3437c36bf"/>
                    <w:lock w:val="sdtLocked"/>
                    <w:richText/>
                  </w:sdtPr>
                  <w:sdtContent>
                    <w:p>
                      <w:pPr>
                        <w:widowControl w:val="0"/>
                        <w:ind w:firstLine="720"/>
                        <w:jc w:val="both"/>
                        <w:rPr>
                          <w:szCs w:val="24"/>
                          <w:lang w:eastAsia="lt-LT"/>
                        </w:rPr>
                      </w:pPr>
                      <w:sdt>
                        <w:sdtPr>
                          <w:alias w:val="Numeris"/>
                          <w:tag w:val="nr_425928946111401ea68334b3437c36bf"/>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01d52d7192cc48488e4455c63f5a1a7e"/>
                    <w:lock w:val="sdtLocked"/>
                    <w:richText/>
                  </w:sdtPr>
                  <w:sdtContent>
                    <w:p>
                      <w:pPr>
                        <w:widowControl w:val="0"/>
                        <w:tabs>
                          <w:tab w:val="left" w:pos="1418"/>
                        </w:tabs>
                        <w:ind w:firstLine="720"/>
                        <w:jc w:val="both"/>
                        <w:rPr>
                          <w:szCs w:val="24"/>
                          <w:lang w:eastAsia="lt-LT"/>
                        </w:rPr>
                      </w:pPr>
                      <w:sdt>
                        <w:sdtPr>
                          <w:alias w:val="Numeris"/>
                          <w:tag w:val="nr_01d52d7192cc48488e4455c63f5a1a7e"/>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3d217d6e2d034ef49ddbabd5fd50822d"/>
                    <w:lock w:val="sdtLocked"/>
                    <w:richText/>
                  </w:sdtPr>
                  <w:sdtContent>
                    <w:p>
                      <w:pPr>
                        <w:widowControl w:val="0"/>
                        <w:tabs>
                          <w:tab w:val="left" w:pos="1418"/>
                        </w:tabs>
                        <w:ind w:firstLine="720"/>
                        <w:jc w:val="both"/>
                        <w:rPr>
                          <w:szCs w:val="24"/>
                          <w:lang w:eastAsia="lt-LT"/>
                        </w:rPr>
                      </w:pPr>
                      <w:sdt>
                        <w:sdtPr>
                          <w:alias w:val="Numeris"/>
                          <w:tag w:val="nr_3d217d6e2d034ef49ddbabd5fd50822d"/>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f57c546886bc43e890d8a4ef73fad6ec"/>
                    <w:lock w:val="sdtLocked"/>
                    <w:richText/>
                  </w:sdtPr>
                  <w:sdtContent>
                    <w:p>
                      <w:pPr>
                        <w:widowControl w:val="0"/>
                        <w:tabs>
                          <w:tab w:val="left" w:pos="1418"/>
                        </w:tabs>
                        <w:ind w:firstLine="720"/>
                        <w:jc w:val="both"/>
                        <w:rPr>
                          <w:szCs w:val="24"/>
                          <w:lang w:eastAsia="lt-LT"/>
                        </w:rPr>
                      </w:pPr>
                      <w:sdt>
                        <w:sdtPr>
                          <w:alias w:val="Numeris"/>
                          <w:tag w:val="nr_f57c546886bc43e890d8a4ef73fad6ec"/>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8e28eadbb93143fd8158c08f8ee8019a"/>
                <w:lock w:val="sdtLocked"/>
                <w:richText/>
              </w:sdtPr>
              <w:sdtContent>
                <w:p>
                  <w:pPr>
                    <w:widowControl w:val="0"/>
                    <w:ind w:firstLine="720"/>
                    <w:jc w:val="both"/>
                    <w:rPr>
                      <w:szCs w:val="24"/>
                      <w:lang w:eastAsia="lt-LT"/>
                    </w:rPr>
                  </w:pPr>
                  <w:sdt>
                    <w:sdtPr>
                      <w:alias w:val="Numeris"/>
                      <w:tag w:val="nr_8e28eadbb93143fd8158c08f8ee8019a"/>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75c3187ecaa7459ca8b3525d079485cf"/>
                <w:lock w:val="sdtLocked"/>
                <w:richText/>
              </w:sdtPr>
              <w:sdtContent>
                <w:p>
                  <w:pPr>
                    <w:widowControl w:val="0"/>
                    <w:ind w:firstLine="720"/>
                    <w:jc w:val="both"/>
                    <w:rPr>
                      <w:szCs w:val="24"/>
                      <w:lang w:eastAsia="lt-LT"/>
                    </w:rPr>
                  </w:pPr>
                  <w:sdt>
                    <w:sdtPr>
                      <w:alias w:val="Numeris"/>
                      <w:tag w:val="nr_75c3187ecaa7459ca8b3525d079485cf"/>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c1383f7642654ea19222b5f0cdc1ce6e"/>
                <w:lock w:val="sdtLocked"/>
                <w:richText/>
              </w:sdtPr>
              <w:sdtContent>
                <w:p>
                  <w:pPr>
                    <w:widowControl w:val="0"/>
                    <w:ind w:firstLine="720"/>
                    <w:jc w:val="both"/>
                    <w:rPr>
                      <w:szCs w:val="24"/>
                      <w:lang w:eastAsia="lt-LT"/>
                    </w:rPr>
                  </w:pPr>
                  <w:sdt>
                    <w:sdtPr>
                      <w:alias w:val="Numeris"/>
                      <w:tag w:val="nr_c1383f7642654ea19222b5f0cdc1ce6e"/>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aac29e07bc244883905b1dbb5f48a9b4"/>
                    <w:lock w:val="sdtLocked"/>
                    <w:richText/>
                  </w:sdtPr>
                  <w:sdtContent>
                    <w:p>
                      <w:pPr>
                        <w:widowControl w:val="0"/>
                        <w:tabs>
                          <w:tab w:val="left" w:pos="1560"/>
                        </w:tabs>
                        <w:ind w:firstLine="720"/>
                        <w:jc w:val="both"/>
                        <w:rPr>
                          <w:szCs w:val="24"/>
                          <w:lang w:eastAsia="lt-LT"/>
                        </w:rPr>
                      </w:pPr>
                      <w:sdt>
                        <w:sdtPr>
                          <w:alias w:val="Numeris"/>
                          <w:tag w:val="nr_aac29e07bc244883905b1dbb5f48a9b4"/>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0a49e007dc514c0291298356d67eee91"/>
                    <w:lock w:val="sdtLocked"/>
                    <w:richText/>
                  </w:sdtPr>
                  <w:sdtContent>
                    <w:p>
                      <w:pPr>
                        <w:widowControl w:val="0"/>
                        <w:tabs>
                          <w:tab w:val="left" w:pos="1560"/>
                        </w:tabs>
                        <w:ind w:firstLine="720"/>
                        <w:jc w:val="both"/>
                        <w:rPr>
                          <w:szCs w:val="24"/>
                          <w:lang w:eastAsia="lt-LT"/>
                        </w:rPr>
                      </w:pPr>
                      <w:sdt>
                        <w:sdtPr>
                          <w:alias w:val="Numeris"/>
                          <w:tag w:val="nr_0a49e007dc514c0291298356d67eee91"/>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dc75b9690f7423687cbe03a1c3d31ef"/>
                    <w:lock w:val="sdtLocked"/>
                    <w:richText/>
                  </w:sdtPr>
                  <w:sdtContent>
                    <w:p>
                      <w:pPr>
                        <w:widowControl w:val="0"/>
                        <w:tabs>
                          <w:tab w:val="left" w:pos="1560"/>
                        </w:tabs>
                        <w:ind w:firstLine="720"/>
                        <w:jc w:val="both"/>
                        <w:rPr>
                          <w:szCs w:val="24"/>
                          <w:lang w:eastAsia="lt-LT"/>
                        </w:rPr>
                      </w:pPr>
                      <w:sdt>
                        <w:sdtPr>
                          <w:alias w:val="Numeris"/>
                          <w:tag w:val="nr_0dc75b9690f7423687cbe03a1c3d31ef"/>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9d8231d063c84dffb2cdf2501c08b36d"/>
                    <w:lock w:val="sdtLocked"/>
                    <w:richText/>
                  </w:sdtPr>
                  <w:sdtContent>
                    <w:p>
                      <w:pPr>
                        <w:widowControl w:val="0"/>
                        <w:tabs>
                          <w:tab w:val="left" w:pos="1560"/>
                        </w:tabs>
                        <w:ind w:firstLine="720"/>
                        <w:jc w:val="both"/>
                        <w:rPr>
                          <w:szCs w:val="24"/>
                          <w:lang w:eastAsia="lt-LT"/>
                        </w:rPr>
                      </w:pPr>
                      <w:sdt>
                        <w:sdtPr>
                          <w:alias w:val="Numeris"/>
                          <w:tag w:val="nr_9d8231d063c84dffb2cdf2501c08b36d"/>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3be4f65f2ce24181abcc9dd047827340"/>
                <w:lock w:val="sdtLocked"/>
                <w:richText/>
              </w:sdtPr>
              <w:sdtContent>
                <w:p>
                  <w:pPr>
                    <w:widowControl w:val="0"/>
                    <w:tabs>
                      <w:tab w:val="left" w:pos="993"/>
                    </w:tabs>
                    <w:ind w:firstLine="720"/>
                    <w:jc w:val="both"/>
                    <w:rPr>
                      <w:szCs w:val="24"/>
                      <w:lang w:eastAsia="lt-LT"/>
                    </w:rPr>
                  </w:pPr>
                  <w:sdt>
                    <w:sdtPr>
                      <w:alias w:val="Numeris"/>
                      <w:tag w:val="nr_3be4f65f2ce24181abcc9dd047827340"/>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d79362335f17422dbf0fff0622befa01"/>
                <w:lock w:val="sdtLocked"/>
                <w:richText/>
              </w:sdtPr>
              <w:sdtContent>
                <w:p>
                  <w:pPr>
                    <w:widowControl w:val="0"/>
                    <w:tabs>
                      <w:tab w:val="left" w:pos="993"/>
                    </w:tabs>
                    <w:ind w:firstLine="720"/>
                    <w:jc w:val="both"/>
                    <w:rPr>
                      <w:szCs w:val="24"/>
                      <w:lang w:eastAsia="lt-LT"/>
                    </w:rPr>
                  </w:pPr>
                  <w:sdt>
                    <w:sdtPr>
                      <w:alias w:val="Numeris"/>
                      <w:tag w:val="nr_d79362335f17422dbf0fff0622befa01"/>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d816671fc0ff410d802dd605cb66b984"/>
                <w:lock w:val="sdtLocked"/>
                <w:richText/>
              </w:sdtPr>
              <w:sdtContent>
                <w:p>
                  <w:pPr>
                    <w:widowControl w:val="0"/>
                    <w:ind w:firstLine="720"/>
                    <w:jc w:val="both"/>
                    <w:rPr>
                      <w:szCs w:val="24"/>
                      <w:lang w:eastAsia="lt-LT"/>
                    </w:rPr>
                  </w:pPr>
                  <w:sdt>
                    <w:sdtPr>
                      <w:alias w:val="Numeris"/>
                      <w:tag w:val="nr_d816671fc0ff410d802dd605cb66b984"/>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75497152590b4adda6284e30c1802146"/>
                <w:lock w:val="sdtLocked"/>
                <w:richText/>
              </w:sdtPr>
              <w:sdtContent>
                <w:p>
                  <w:pPr>
                    <w:widowControl w:val="0"/>
                    <w:ind w:firstLine="720"/>
                    <w:jc w:val="both"/>
                    <w:rPr>
                      <w:szCs w:val="24"/>
                      <w:lang w:eastAsia="lt-LT"/>
                    </w:rPr>
                  </w:pPr>
                  <w:sdt>
                    <w:sdtPr>
                      <w:alias w:val="Numeris"/>
                      <w:tag w:val="nr_75497152590b4adda6284e30c1802146"/>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01e56c141e9749bbb2ff140b74c4e635"/>
                <w:lock w:val="sdtLocked"/>
                <w:richText/>
              </w:sdtPr>
              <w:sdtContent>
                <w:p>
                  <w:pPr>
                    <w:widowControl w:val="0"/>
                    <w:ind w:firstLine="720"/>
                    <w:jc w:val="both"/>
                    <w:rPr>
                      <w:szCs w:val="24"/>
                      <w:lang w:eastAsia="lt-LT"/>
                    </w:rPr>
                  </w:pPr>
                  <w:sdt>
                    <w:sdtPr>
                      <w:alias w:val="Numeris"/>
                      <w:tag w:val="nr_01e56c141e9749bbb2ff140b74c4e635"/>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5efbb0cd3d614d6db0ce597c4c1865e5"/>
                <w:lock w:val="sdtLocked"/>
                <w:richText/>
              </w:sdtPr>
              <w:sdtContent>
                <w:p>
                  <w:pPr>
                    <w:widowControl w:val="0"/>
                    <w:ind w:firstLine="720"/>
                    <w:jc w:val="both"/>
                    <w:rPr>
                      <w:szCs w:val="24"/>
                      <w:lang w:eastAsia="lt-LT"/>
                    </w:rPr>
                  </w:pPr>
                  <w:sdt>
                    <w:sdtPr>
                      <w:alias w:val="Numeris"/>
                      <w:tag w:val="nr_5efbb0cd3d614d6db0ce597c4c1865e5"/>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b26127a6ffd64a58b47845c47be44119"/>
                <w:lock w:val="sdtLocked"/>
                <w:richText/>
              </w:sdtPr>
              <w:sdtContent>
                <w:p>
                  <w:pPr>
                    <w:widowControl w:val="0"/>
                    <w:ind w:firstLine="720"/>
                    <w:jc w:val="both"/>
                    <w:rPr>
                      <w:szCs w:val="24"/>
                      <w:lang w:eastAsia="lt-LT"/>
                    </w:rPr>
                  </w:pPr>
                  <w:sdt>
                    <w:sdtPr>
                      <w:alias w:val="Numeris"/>
                      <w:tag w:val="nr_b26127a6ffd64a58b47845c47be44119"/>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c37e5fd342cc40299c2e0f15f554c20a"/>
                <w:lock w:val="sdtLocked"/>
                <w:richText/>
              </w:sdtPr>
              <w:sdtContent>
                <w:p>
                  <w:pPr>
                    <w:widowControl w:val="0"/>
                    <w:ind w:firstLine="720"/>
                    <w:jc w:val="both"/>
                    <w:rPr>
                      <w:szCs w:val="24"/>
                      <w:lang w:eastAsia="lt-LT"/>
                    </w:rPr>
                  </w:pPr>
                  <w:sdt>
                    <w:sdtPr>
                      <w:alias w:val="Numeris"/>
                      <w:tag w:val="nr_c37e5fd342cc40299c2e0f15f554c20a"/>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2b09f8fb6aec4ae1bf3dd7844f5d423d"/>
                <w:lock w:val="sdtLocked"/>
                <w:richText/>
              </w:sdtPr>
              <w:sdtContent>
                <w:p>
                  <w:pPr>
                    <w:widowControl w:val="0"/>
                    <w:ind w:firstLine="720"/>
                    <w:jc w:val="both"/>
                    <w:rPr>
                      <w:szCs w:val="24"/>
                      <w:lang w:eastAsia="lt-LT"/>
                    </w:rPr>
                  </w:pPr>
                  <w:sdt>
                    <w:sdtPr>
                      <w:alias w:val="Numeris"/>
                      <w:tag w:val="nr_2b09f8fb6aec4ae1bf3dd7844f5d423d"/>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dcd9176a4af24b05a0f08f816bbf7985"/>
                <w:lock w:val="sdtLocked"/>
                <w:richText/>
              </w:sdtPr>
              <w:sdtContent>
                <w:p>
                  <w:pPr>
                    <w:widowControl w:val="0"/>
                    <w:ind w:firstLine="720"/>
                    <w:jc w:val="both"/>
                    <w:rPr>
                      <w:szCs w:val="24"/>
                      <w:lang w:eastAsia="lt-LT"/>
                    </w:rPr>
                  </w:pPr>
                  <w:sdt>
                    <w:sdtPr>
                      <w:alias w:val="Numeris"/>
                      <w:tag w:val="nr_dcd9176a4af24b05a0f08f816bbf7985"/>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42ba4b5f37024ebcbe9ddba744127c16"/>
                <w:lock w:val="sdtLocked"/>
                <w:richText/>
              </w:sdtPr>
              <w:sdtContent>
                <w:p>
                  <w:pPr>
                    <w:widowControl w:val="0"/>
                    <w:tabs>
                      <w:tab w:val="left" w:pos="993"/>
                    </w:tabs>
                    <w:ind w:firstLine="720"/>
                    <w:jc w:val="both"/>
                    <w:rPr>
                      <w:szCs w:val="24"/>
                      <w:lang w:eastAsia="lt-LT"/>
                    </w:rPr>
                  </w:pPr>
                  <w:sdt>
                    <w:sdtPr>
                      <w:alias w:val="Numeris"/>
                      <w:tag w:val="nr_42ba4b5f37024ebcbe9ddba744127c16"/>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131de625d90740658764f7fd1e027cf2"/>
                <w:lock w:val="sdtLocked"/>
                <w:richText/>
              </w:sdtPr>
              <w:sdtContent>
                <w:p>
                  <w:pPr>
                    <w:widowControl w:val="0"/>
                    <w:ind w:firstLine="720"/>
                    <w:jc w:val="both"/>
                    <w:rPr>
                      <w:szCs w:val="24"/>
                      <w:lang w:eastAsia="lt-LT"/>
                    </w:rPr>
                  </w:pPr>
                  <w:sdt>
                    <w:sdtPr>
                      <w:alias w:val="Numeris"/>
                      <w:tag w:val="nr_131de625d90740658764f7fd1e027cf2"/>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a26e58b9d64e4c7d9ac63baf32abaf9c"/>
                <w:lock w:val="sdtLocked"/>
                <w:richText/>
              </w:sdtPr>
              <w:sdtContent>
                <w:p>
                  <w:pPr>
                    <w:widowControl w:val="0"/>
                    <w:ind w:firstLine="720"/>
                    <w:jc w:val="both"/>
                    <w:rPr>
                      <w:szCs w:val="24"/>
                      <w:lang w:eastAsia="lt-LT"/>
                    </w:rPr>
                  </w:pPr>
                  <w:sdt>
                    <w:sdtPr>
                      <w:alias w:val="Numeris"/>
                      <w:tag w:val="nr_a26e58b9d64e4c7d9ac63baf32abaf9c"/>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25ec28e94eda48d1940cf3f335676d92"/>
                <w:lock w:val="sdtLocked"/>
                <w:richText/>
              </w:sdtPr>
              <w:sdtContent>
                <w:p>
                  <w:pPr>
                    <w:widowControl w:val="0"/>
                    <w:ind w:firstLine="720"/>
                    <w:jc w:val="both"/>
                    <w:rPr>
                      <w:szCs w:val="24"/>
                      <w:lang w:eastAsia="lt-LT"/>
                    </w:rPr>
                  </w:pPr>
                  <w:sdt>
                    <w:sdtPr>
                      <w:alias w:val="Numeris"/>
                      <w:tag w:val="nr_25ec28e94eda48d1940cf3f335676d92"/>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18a8e7aca8d94f8490844334075741df"/>
                <w:lock w:val="sdtLocked"/>
                <w:richText/>
              </w:sdtPr>
              <w:sdtContent>
                <w:p>
                  <w:pPr>
                    <w:widowControl w:val="0"/>
                    <w:ind w:firstLine="720"/>
                    <w:jc w:val="both"/>
                    <w:rPr>
                      <w:szCs w:val="24"/>
                      <w:lang w:eastAsia="lt-LT"/>
                    </w:rPr>
                  </w:pPr>
                  <w:sdt>
                    <w:sdtPr>
                      <w:alias w:val="Numeris"/>
                      <w:tag w:val="nr_18a8e7aca8d94f8490844334075741df"/>
                      <w:lock w:val="sdtLocked"/>
                      <w:richText/>
                    </w:sdtPr>
                    <w:sdtContent>
                      <w:r>
                        <w:rPr>
                          <w:szCs w:val="24"/>
                          <w:lang w:eastAsia="lt-LT"/>
                        </w:rPr>
                        <w:t>27</w:t>
                      </w:r>
                    </w:sdtContent>
                  </w:sdt>
                  <w:r>
                    <w:rPr>
                      <w:szCs w:val="24"/>
                      <w:lang w:eastAsia="lt-LT"/>
                    </w:rPr>
                    <w:t>. Ginčų komisijos priimamų sprendimų rūšys:</w:t>
                  </w:r>
                </w:p>
                <w:sdt>
                  <w:sdtPr>
                    <w:alias w:val="27.1 pp."/>
                    <w:tag w:val="part_472a7ad4835c445fb5839db6b7c4eee0"/>
                    <w:lock w:val="sdtLocked"/>
                    <w:richText/>
                  </w:sdtPr>
                  <w:sdtContent>
                    <w:p>
                      <w:pPr>
                        <w:widowControl w:val="0"/>
                        <w:tabs>
                          <w:tab w:val="left" w:pos="1560"/>
                        </w:tabs>
                        <w:ind w:firstLine="720"/>
                        <w:jc w:val="both"/>
                        <w:rPr>
                          <w:szCs w:val="24"/>
                          <w:lang w:eastAsia="lt-LT"/>
                        </w:rPr>
                      </w:pPr>
                      <w:sdt>
                        <w:sdtPr>
                          <w:alias w:val="Numeris"/>
                          <w:tag w:val="nr_472a7ad4835c445fb5839db6b7c4eee0"/>
                          <w:lock w:val="sdtLocked"/>
                          <w:richText/>
                        </w:sdtPr>
                        <w:sdtContent>
                          <w:r>
                            <w:rPr>
                              <w:szCs w:val="24"/>
                              <w:lang w:eastAsia="lt-LT"/>
                            </w:rPr>
                            <w:t>27.1</w:t>
                          </w:r>
                        </w:sdtContent>
                      </w:sdt>
                      <w:r>
                        <w:rPr>
                          <w:szCs w:val="24"/>
                          <w:lang w:eastAsia="lt-LT"/>
                        </w:rPr>
                        <w:t>. atmesti prašymą kaip nepagrįstą;</w:t>
                      </w:r>
                    </w:p>
                  </w:sdtContent>
                </w:sdt>
                <w:sdt>
                  <w:sdtPr>
                    <w:alias w:val="27.2 pp."/>
                    <w:tag w:val="part_3f83cb70e73b46aa97766995f7bb884a"/>
                    <w:lock w:val="sdtLocked"/>
                    <w:richText/>
                  </w:sdtPr>
                  <w:sdtContent>
                    <w:p>
                      <w:pPr>
                        <w:widowControl w:val="0"/>
                        <w:tabs>
                          <w:tab w:val="left" w:pos="1560"/>
                        </w:tabs>
                        <w:ind w:firstLine="720"/>
                        <w:jc w:val="both"/>
                        <w:rPr>
                          <w:szCs w:val="24"/>
                          <w:lang w:eastAsia="lt-LT"/>
                        </w:rPr>
                      </w:pPr>
                      <w:sdt>
                        <w:sdtPr>
                          <w:alias w:val="Numeris"/>
                          <w:tag w:val="nr_3f83cb70e73b46aa97766995f7bb884a"/>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014fcae4239f4b438f4f0fc7d3add853"/>
                    <w:lock w:val="sdtLocked"/>
                    <w:richText/>
                  </w:sdtPr>
                  <w:sdtContent>
                    <w:p>
                      <w:pPr>
                        <w:widowControl w:val="0"/>
                        <w:tabs>
                          <w:tab w:val="left" w:pos="1560"/>
                        </w:tabs>
                        <w:ind w:firstLine="720"/>
                        <w:jc w:val="both"/>
                        <w:rPr>
                          <w:szCs w:val="24"/>
                          <w:lang w:eastAsia="lt-LT"/>
                        </w:rPr>
                      </w:pPr>
                      <w:sdt>
                        <w:sdtPr>
                          <w:alias w:val="Numeris"/>
                          <w:tag w:val="nr_014fcae4239f4b438f4f0fc7d3add85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dd3c2c37d97541eb9bd641af8c1f7230"/>
                    <w:lock w:val="sdtLocked"/>
                    <w:richText/>
                  </w:sdtPr>
                  <w:sdtContent>
                    <w:p>
                      <w:pPr>
                        <w:widowControl w:val="0"/>
                        <w:tabs>
                          <w:tab w:val="left" w:pos="1560"/>
                        </w:tabs>
                        <w:ind w:firstLine="720"/>
                        <w:jc w:val="both"/>
                        <w:rPr>
                          <w:szCs w:val="24"/>
                          <w:lang w:eastAsia="lt-LT"/>
                        </w:rPr>
                      </w:pPr>
                      <w:sdt>
                        <w:sdtPr>
                          <w:alias w:val="Numeris"/>
                          <w:tag w:val="nr_dd3c2c37d97541eb9bd641af8c1f7230"/>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2421c3df084c41998da87562043326ba"/>
                    <w:lock w:val="sdtLocked"/>
                    <w:richText/>
                  </w:sdtPr>
                  <w:sdtContent>
                    <w:p>
                      <w:pPr>
                        <w:widowControl w:val="0"/>
                        <w:tabs>
                          <w:tab w:val="left" w:pos="1560"/>
                        </w:tabs>
                        <w:ind w:firstLine="720"/>
                        <w:jc w:val="both"/>
                        <w:rPr>
                          <w:szCs w:val="24"/>
                          <w:lang w:eastAsia="lt-LT"/>
                        </w:rPr>
                      </w:pPr>
                      <w:sdt>
                        <w:sdtPr>
                          <w:alias w:val="Numeris"/>
                          <w:tag w:val="nr_2421c3df084c41998da87562043326ba"/>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d7c8606a9dc3405cb46e655beabe15e6"/>
                        <w:lock w:val="sdtLocked"/>
                        <w:richText/>
                      </w:sdtPr>
                      <w:sdtContent>
                        <w:p>
                          <w:pPr>
                            <w:widowControl w:val="0"/>
                            <w:tabs>
                              <w:tab w:val="left" w:pos="993"/>
                              <w:tab w:val="left" w:pos="1701"/>
                            </w:tabs>
                            <w:ind w:firstLine="720"/>
                            <w:jc w:val="both"/>
                            <w:rPr>
                              <w:szCs w:val="24"/>
                              <w:lang w:eastAsia="lt-LT"/>
                            </w:rPr>
                          </w:pPr>
                          <w:sdt>
                            <w:sdtPr>
                              <w:alias w:val="Numeris"/>
                              <w:tag w:val="nr_d7c8606a9dc3405cb46e655beabe15e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1a5db7ae8cb24a35875ffa0a05e08783"/>
                        <w:lock w:val="sdtLocked"/>
                        <w:richText/>
                      </w:sdtPr>
                      <w:sdtContent>
                        <w:p>
                          <w:pPr>
                            <w:widowControl w:val="0"/>
                            <w:tabs>
                              <w:tab w:val="left" w:pos="1560"/>
                            </w:tabs>
                            <w:ind w:firstLine="720"/>
                            <w:jc w:val="both"/>
                            <w:rPr>
                              <w:szCs w:val="24"/>
                              <w:lang w:eastAsia="lt-LT"/>
                            </w:rPr>
                          </w:pPr>
                          <w:sdt>
                            <w:sdtPr>
                              <w:alias w:val="Numeris"/>
                              <w:tag w:val="nr_1a5db7ae8cb24a35875ffa0a05e08783"/>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ddfc552d5d1d45beb59b4c7d2f2b35cf"/>
                        <w:lock w:val="sdtLocked"/>
                        <w:richText/>
                      </w:sdtPr>
                      <w:sdtContent>
                        <w:p>
                          <w:pPr>
                            <w:widowControl w:val="0"/>
                            <w:tabs>
                              <w:tab w:val="left" w:pos="993"/>
                              <w:tab w:val="left" w:pos="1701"/>
                            </w:tabs>
                            <w:ind w:firstLine="720"/>
                            <w:jc w:val="both"/>
                            <w:rPr>
                              <w:szCs w:val="24"/>
                              <w:lang w:eastAsia="lt-LT"/>
                            </w:rPr>
                          </w:pPr>
                          <w:sdt>
                            <w:sdtPr>
                              <w:alias w:val="Numeris"/>
                              <w:tag w:val="nr_ddfc552d5d1d45beb59b4c7d2f2b35cf"/>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23dc31d5b77a44308dc10dfd1a1d0529"/>
                    <w:lock w:val="sdtLocked"/>
                    <w:richText/>
                  </w:sdtPr>
                  <w:sdtContent>
                    <w:p>
                      <w:pPr>
                        <w:widowControl w:val="0"/>
                        <w:tabs>
                          <w:tab w:val="left" w:pos="1560"/>
                        </w:tabs>
                        <w:ind w:firstLine="720"/>
                        <w:jc w:val="both"/>
                        <w:rPr>
                          <w:szCs w:val="24"/>
                          <w:lang w:eastAsia="lt-LT"/>
                        </w:rPr>
                      </w:pPr>
                      <w:sdt>
                        <w:sdtPr>
                          <w:alias w:val="Numeris"/>
                          <w:tag w:val="nr_23dc31d5b77a44308dc10dfd1a1d0529"/>
                          <w:lock w:val="sdtLocked"/>
                          <w:richText/>
                        </w:sdtPr>
                        <w:sdtContent>
                          <w:r>
                            <w:rPr>
                              <w:szCs w:val="24"/>
                              <w:lang w:eastAsia="lt-LT"/>
                            </w:rPr>
                            <w:t>27.6</w:t>
                          </w:r>
                        </w:sdtContent>
                      </w:sdt>
                      <w:r>
                        <w:rPr>
                          <w:szCs w:val="24"/>
                          <w:lang w:eastAsia="lt-LT"/>
                        </w:rPr>
                        <w:t>. nutraukti prašymo nagrinėjimą:</w:t>
                      </w:r>
                    </w:p>
                    <w:sdt>
                      <w:sdtPr>
                        <w:alias w:val="27.6.1 pp."/>
                        <w:tag w:val="part_45be307ce33d4ea0a185c5603c457325"/>
                        <w:lock w:val="sdtLocked"/>
                        <w:richText/>
                      </w:sdtPr>
                      <w:sdtContent>
                        <w:p>
                          <w:pPr>
                            <w:widowControl w:val="0"/>
                            <w:tabs>
                              <w:tab w:val="left" w:pos="993"/>
                              <w:tab w:val="left" w:pos="1701"/>
                            </w:tabs>
                            <w:ind w:firstLine="720"/>
                            <w:jc w:val="both"/>
                            <w:rPr>
                              <w:szCs w:val="24"/>
                              <w:lang w:eastAsia="lt-LT"/>
                            </w:rPr>
                          </w:pPr>
                          <w:sdt>
                            <w:sdtPr>
                              <w:alias w:val="Numeris"/>
                              <w:tag w:val="nr_45be307ce33d4ea0a185c5603c457325"/>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020ab78a76024dab94ced642a3010a39"/>
                        <w:lock w:val="sdtLocked"/>
                        <w:richText/>
                      </w:sdtPr>
                      <w:sdtContent>
                        <w:p>
                          <w:pPr>
                            <w:widowControl w:val="0"/>
                            <w:tabs>
                              <w:tab w:val="left" w:pos="1560"/>
                            </w:tabs>
                            <w:ind w:firstLine="720"/>
                            <w:jc w:val="both"/>
                            <w:rPr>
                              <w:szCs w:val="24"/>
                              <w:lang w:eastAsia="lt-LT"/>
                            </w:rPr>
                          </w:pPr>
                          <w:sdt>
                            <w:sdtPr>
                              <w:alias w:val="Numeris"/>
                              <w:tag w:val="nr_020ab78a76024dab94ced642a3010a39"/>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cbaabe0e55b8455e9ac6fcaf42629bef"/>
                <w:lock w:val="sdtLocked"/>
                <w:richText/>
              </w:sdtPr>
              <w:sdtContent>
                <w:p>
                  <w:pPr>
                    <w:widowControl w:val="0"/>
                    <w:ind w:firstLine="720"/>
                    <w:jc w:val="both"/>
                    <w:rPr>
                      <w:szCs w:val="24"/>
                      <w:lang w:eastAsia="lt-LT"/>
                    </w:rPr>
                  </w:pPr>
                  <w:sdt>
                    <w:sdtPr>
                      <w:alias w:val="Numeris"/>
                      <w:tag w:val="nr_cbaabe0e55b8455e9ac6fcaf42629bef"/>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f49df0da42e74eecb02547542be09870"/>
                <w:lock w:val="sdtLocked"/>
                <w:richText/>
              </w:sdtPr>
              <w:sdtContent>
                <w:p>
                  <w:pPr>
                    <w:widowControl w:val="0"/>
                    <w:ind w:firstLine="720"/>
                    <w:jc w:val="both"/>
                    <w:rPr>
                      <w:szCs w:val="24"/>
                      <w:lang w:eastAsia="lt-LT"/>
                    </w:rPr>
                  </w:pPr>
                  <w:sdt>
                    <w:sdtPr>
                      <w:alias w:val="Numeris"/>
                      <w:tag w:val="nr_f49df0da42e74eecb02547542be09870"/>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6e7bcfe6b387409593f539e4b833c924"/>
                <w:lock w:val="sdtLocked"/>
                <w:richText/>
              </w:sdtPr>
              <w:sdtContent>
                <w:p>
                  <w:pPr>
                    <w:widowControl w:val="0"/>
                    <w:ind w:firstLine="720"/>
                    <w:jc w:val="both"/>
                    <w:rPr>
                      <w:szCs w:val="24"/>
                      <w:lang w:eastAsia="lt-LT"/>
                    </w:rPr>
                  </w:pPr>
                  <w:sdt>
                    <w:sdtPr>
                      <w:alias w:val="Numeris"/>
                      <w:tag w:val="nr_6e7bcfe6b387409593f539e4b833c924"/>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12ac72d472f945828bc40dcde13c1467"/>
                <w:lock w:val="sdtLocked"/>
                <w:richText/>
              </w:sdtPr>
              <w:sdtContent>
                <w:p>
                  <w:pPr>
                    <w:widowControl w:val="0"/>
                    <w:ind w:firstLine="720"/>
                    <w:jc w:val="both"/>
                    <w:rPr>
                      <w:szCs w:val="24"/>
                      <w:lang w:eastAsia="lt-LT"/>
                    </w:rPr>
                  </w:pPr>
                  <w:sdt>
                    <w:sdtPr>
                      <w:alias w:val="Numeris"/>
                      <w:tag w:val="nr_12ac72d472f945828bc40dcde13c1467"/>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ab4dac67e2742e3a0e3a4f81224bd83"/>
                <w:lock w:val="sdtLocked"/>
                <w:richText/>
              </w:sdtPr>
              <w:sdtContent>
                <w:p>
                  <w:pPr>
                    <w:widowControl w:val="0"/>
                    <w:ind w:firstLine="720"/>
                    <w:jc w:val="both"/>
                    <w:rPr>
                      <w:szCs w:val="24"/>
                      <w:lang w:eastAsia="lt-LT"/>
                    </w:rPr>
                  </w:pPr>
                  <w:sdt>
                    <w:sdtPr>
                      <w:alias w:val="Numeris"/>
                      <w:tag w:val="nr_8ab4dac67e2742e3a0e3a4f81224bd83"/>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919a860ce0ab411aa2be242322535d29"/>
            <w:lock w:val="sdtLocked"/>
            <w:richText/>
          </w:sdtPr>
          <w:sdtContent>
            <w:p>
              <w:pPr>
                <w:shd w:val="clear" w:color="auto" w:fill="FFFFFF"/>
                <w:jc w:val="center"/>
                <w:rPr>
                  <w:szCs w:val="24"/>
                  <w:lang w:eastAsia="lt-LT"/>
                </w:rPr>
              </w:pPr>
              <w:sdt>
                <w:sdtPr>
                  <w:alias w:val="Numeris"/>
                  <w:tag w:val="nr_919a860ce0ab411aa2be242322535d29"/>
                  <w:lock w:val="sdtLocked"/>
                  <w:richText/>
                </w:sdtPr>
                <w:sdtContent>
                  <w:r>
                    <w:rPr>
                      <w:b/>
                      <w:bCs/>
                      <w:szCs w:val="24"/>
                      <w:lang w:eastAsia="lt-LT"/>
                    </w:rPr>
                    <w:t>IV</w:t>
                  </w:r>
                </w:sdtContent>
              </w:sdt>
              <w:r>
                <w:rPr>
                  <w:b/>
                  <w:bCs/>
                  <w:szCs w:val="24"/>
                  <w:lang w:eastAsia="lt-LT"/>
                </w:rPr>
                <w:t xml:space="preserve"> SKYRIUS </w:t>
              </w:r>
            </w:p>
            <w:p>
              <w:pPr>
                <w:shd w:val="clear" w:color="auto" w:fill="FFFFFF"/>
                <w:jc w:val="center"/>
                <w:rPr>
                  <w:szCs w:val="24"/>
                  <w:lang w:eastAsia="lt-LT"/>
                </w:rPr>
              </w:pPr>
              <w:sdt>
                <w:sdtPr>
                  <w:alias w:val="Pavadinimas"/>
                  <w:tag w:val="title_919a860ce0ab411aa2be242322535d29"/>
                  <w:lock w:val="sdtLocked"/>
                  <w:richText/>
                </w:sdtPr>
                <w:sdtContent>
                  <w:r>
                    <w:rPr>
                      <w:b/>
                      <w:bCs/>
                      <w:szCs w:val="24"/>
                      <w:lang w:eastAsia="lt-LT"/>
                    </w:rPr>
                    <w:t>BAIGIAMOSIOS NUOSTATOS</w:t>
                  </w:r>
                </w:sdtContent>
              </w:sdt>
            </w:p>
            <w:p>
              <w:pPr>
                <w:ind w:firstLine="771"/>
                <w:jc w:val="both"/>
                <w:rPr>
                  <w:szCs w:val="24"/>
                  <w:lang w:eastAsia="lt-LT"/>
                </w:rPr>
              </w:pPr>
            </w:p>
            <w:sdt>
              <w:sdtPr>
                <w:alias w:val="33 p."/>
                <w:tag w:val="part_3d6dedd0040c4125b5142955961657da"/>
                <w:lock w:val="sdtLocked"/>
                <w:richText/>
              </w:sdtPr>
              <w:sdtContent>
                <w:p>
                  <w:pPr>
                    <w:widowControl w:val="0"/>
                    <w:ind w:firstLine="720"/>
                    <w:jc w:val="both"/>
                    <w:rPr>
                      <w:szCs w:val="24"/>
                      <w:lang w:eastAsia="lt-LT"/>
                    </w:rPr>
                  </w:pPr>
                  <w:sdt>
                    <w:sdtPr>
                      <w:alias w:val="Numeris"/>
                      <w:tag w:val="nr_3d6dedd0040c4125b5142955961657da"/>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ind w:firstLine="709"/>
                    <w:jc w:val="both"/>
                    <w:rPr>
                      <w:szCs w:val="24"/>
                      <w:lang w:eastAsia="lt-LT"/>
                    </w:rPr>
                  </w:pPr>
                </w:p>
              </w:sdtContent>
            </w:sdt>
          </w:sdtContent>
        </w:sdt>
        <w:sdt>
          <w:sdtPr>
            <w:alias w:val="pabaiga"/>
            <w:tag w:val="part_ef17ff22aec94b89b11ddefbc6c493b7"/>
            <w:lock w:val="sdtLocked"/>
            <w:richText/>
          </w:sdtPr>
          <w:sdtContent>
            <w:p>
              <w:pPr>
                <w:jc w:val="center"/>
                <w:rPr>
                  <w:szCs w:val="24"/>
                  <w:lang w:eastAsia="lt-LT"/>
                </w:rPr>
              </w:pPr>
              <w:r>
                <w:rPr>
                  <w:szCs w:val="24"/>
                  <w:lang w:eastAsia="lt-LT"/>
                </w:rPr>
                <w:t>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801997c02e9011e9b66f85227a03f7a3">
            <w:r w:rsidRPr="00532B9F">
              <w:rPr>
                <w:rFonts w:ascii="Arial" w:eastAsia="MS Mincho" w:hAnsi="Arial"/>
                <w:sz w:val="20"/>
                <w:iCs/>
                <w:color w:val="0000FF" w:themeColor="hyperlink"/>
                <w:u w:val="single"/>
              </w:rPr>
              <w:t>1V-142</w:t>
            </w:r>
          </w:fldSimple>
          <w:r>
            <w:rPr>
              <w:rFonts w:ascii="Arial" w:eastAsia="MS Mincho" w:hAnsi="Arial"/>
              <w:sz w:val="20"/>
              <w:iCs/>
            </w:rPr>
            <w:t>,
2019-02-12,
paskelbta TAR 2019-02-12, i. k. 2019-02174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e2379a1085cf11e993ffd4361ddf8976">
            <w:r w:rsidRPr="00532B9F">
              <w:rPr>
                <w:rFonts w:ascii="Arial" w:eastAsia="MS Mincho" w:hAnsi="Arial"/>
                <w:sz w:val="20"/>
                <w:iCs/>
                <w:color w:val="0000FF" w:themeColor="hyperlink"/>
                <w:u w:val="single"/>
              </w:rPr>
              <w:t>1V-504</w:t>
            </w:r>
          </w:fldSimple>
          <w:r>
            <w:rPr>
              <w:rFonts w:ascii="Arial" w:eastAsia="MS Mincho" w:hAnsi="Arial"/>
              <w:sz w:val="20"/>
              <w:iCs/>
            </w:rPr>
            <w:t>,
2019-06-03,
paskelbta TAR 2019-06-03, i. k. 2019-08857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71856380e5d611e99681cd81dcdca52c">
            <w:r w:rsidRPr="00532B9F">
              <w:rPr>
                <w:rFonts w:ascii="Arial" w:eastAsia="MS Mincho" w:hAnsi="Arial"/>
                <w:sz w:val="20"/>
                <w:iCs/>
                <w:color w:val="0000FF" w:themeColor="hyperlink"/>
                <w:u w:val="single"/>
              </w:rPr>
              <w:t>1V-827</w:t>
            </w:r>
          </w:fldSimple>
          <w:r>
            <w:rPr>
              <w:rFonts w:ascii="Arial" w:eastAsia="MS Mincho" w:hAnsi="Arial"/>
              <w:sz w:val="20"/>
              <w:iCs/>
            </w:rPr>
            <w:t>,
2019-10-03,
paskelbta TAR 2019-10-03, i. k. 2019-15759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19a273b0127211ea9d279ea27696ab7b">
            <w:r w:rsidRPr="00532B9F">
              <w:rPr>
                <w:rFonts w:ascii="Arial" w:eastAsia="MS Mincho" w:hAnsi="Arial"/>
                <w:sz w:val="20"/>
                <w:iCs/>
                <w:color w:val="0000FF" w:themeColor="hyperlink"/>
                <w:u w:val="single"/>
              </w:rPr>
              <w:t>1V-955</w:t>
            </w:r>
          </w:fldSimple>
          <w:r>
            <w:rPr>
              <w:rFonts w:ascii="Arial" w:eastAsia="MS Mincho" w:hAnsi="Arial"/>
              <w:sz w:val="20"/>
              <w:iCs/>
            </w:rPr>
            <w:t>,
2019-11-29,
paskelbta TAR 2019-11-29, i. k. 2019-19128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d35d83a043ee11ea829bc2bea81c1194">
            <w:r w:rsidRPr="00532B9F">
              <w:rPr>
                <w:rFonts w:ascii="Arial" w:eastAsia="MS Mincho" w:hAnsi="Arial"/>
                <w:sz w:val="20"/>
                <w:iCs/>
                <w:color w:val="0000FF" w:themeColor="hyperlink"/>
                <w:u w:val="single"/>
              </w:rPr>
              <w:t>1V-80</w:t>
            </w:r>
          </w:fldSimple>
          <w:r>
            <w:rPr>
              <w:rFonts w:ascii="Arial" w:eastAsia="MS Mincho" w:hAnsi="Arial"/>
              <w:sz w:val="20"/>
              <w:iCs/>
            </w:rPr>
            <w:t>,
2020-01-31,
paskelbta TAR 2020-01-31, i. k. 2020-02223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bd0e31f0781211eabee4a336e7e6fdab">
            <w:r w:rsidRPr="00532B9F">
              <w:rPr>
                <w:rFonts w:ascii="Arial" w:eastAsia="MS Mincho" w:hAnsi="Arial"/>
                <w:sz w:val="20"/>
                <w:iCs/>
                <w:color w:val="0000FF" w:themeColor="hyperlink"/>
                <w:u w:val="single"/>
              </w:rPr>
              <w:t>1V-321</w:t>
            </w:r>
          </w:fldSimple>
          <w:r>
            <w:rPr>
              <w:rFonts w:ascii="Arial" w:eastAsia="MS Mincho" w:hAnsi="Arial"/>
              <w:sz w:val="20"/>
              <w:iCs/>
            </w:rPr>
            <w:t>,
2020-04-06,
paskelbta TAR 2020-04-06, i. k. 2020-07164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2a45ba90cc0f11ea997c9ee767e856b4">
            <w:r w:rsidRPr="00532B9F">
              <w:rPr>
                <w:rFonts w:ascii="Arial" w:eastAsia="MS Mincho" w:hAnsi="Arial"/>
                <w:sz w:val="20"/>
                <w:iCs/>
                <w:color w:val="0000FF" w:themeColor="hyperlink"/>
                <w:u w:val="single"/>
              </w:rPr>
              <w:t>1V-733</w:t>
            </w:r>
          </w:fldSimple>
          <w:r>
            <w:rPr>
              <w:rFonts w:ascii="Arial" w:eastAsia="MS Mincho" w:hAnsi="Arial"/>
              <w:sz w:val="20"/>
              <w:iCs/>
            </w:rPr>
            <w:t>,
2020-07-22,
paskelbta TAR 2020-07-22, i. k. 2020-16240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fc225e30097011ebb74de75171d26d52">
            <w:r w:rsidRPr="00532B9F">
              <w:rPr>
                <w:rFonts w:ascii="Arial" w:eastAsia="MS Mincho" w:hAnsi="Arial"/>
                <w:sz w:val="20"/>
                <w:iCs/>
                <w:color w:val="0000FF" w:themeColor="hyperlink"/>
                <w:u w:val="single"/>
              </w:rPr>
              <w:t>1V-1035</w:t>
            </w:r>
          </w:fldSimple>
          <w:r>
            <w:rPr>
              <w:rFonts w:ascii="Arial" w:eastAsia="MS Mincho" w:hAnsi="Arial"/>
              <w:sz w:val="20"/>
              <w:iCs/>
            </w:rPr>
            <w:t>,
2020-10-08,
paskelbta TAR 2020-10-08, i. k. 2020-21022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70e743d027cf11eb932eb1ed7f923910">
            <w:r w:rsidRPr="00532B9F">
              <w:rPr>
                <w:rFonts w:ascii="Arial" w:eastAsia="MS Mincho" w:hAnsi="Arial"/>
                <w:sz w:val="20"/>
                <w:iCs/>
                <w:color w:val="0000FF" w:themeColor="hyperlink"/>
                <w:u w:val="single"/>
              </w:rPr>
              <w:t>1V-1172</w:t>
            </w:r>
          </w:fldSimple>
          <w:r>
            <w:rPr>
              <w:rFonts w:ascii="Arial" w:eastAsia="MS Mincho" w:hAnsi="Arial"/>
              <w:sz w:val="20"/>
              <w:iCs/>
            </w:rPr>
            <w:t>,
2020-11-16,
paskelbta TAR 2020-11-16, i. k. 2020-23960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7af96230c1fe11eba2bad9a0748ee64d">
            <w:r w:rsidRPr="00532B9F">
              <w:rPr>
                <w:rFonts w:ascii="Arial" w:eastAsia="MS Mincho" w:hAnsi="Arial"/>
                <w:sz w:val="20"/>
                <w:iCs/>
                <w:color w:val="0000FF" w:themeColor="hyperlink"/>
                <w:u w:val="single"/>
              </w:rPr>
              <w:t>1V-462</w:t>
            </w:r>
          </w:fldSimple>
          <w:r>
            <w:rPr>
              <w:rFonts w:ascii="Arial" w:eastAsia="MS Mincho" w:hAnsi="Arial"/>
              <w:sz w:val="20"/>
              <w:iCs/>
            </w:rPr>
            <w:t>,
2021-05-31,
paskelbta TAR 2021-05-31, i. k. 2021-12205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12632f50f35211eb9f09e7df20500045">
            <w:r w:rsidRPr="00532B9F">
              <w:rPr>
                <w:rFonts w:ascii="Arial" w:eastAsia="MS Mincho" w:hAnsi="Arial"/>
                <w:sz w:val="20"/>
                <w:iCs/>
                <w:color w:val="0000FF" w:themeColor="hyperlink"/>
                <w:u w:val="single"/>
              </w:rPr>
              <w:t>1V-638</w:t>
            </w:r>
          </w:fldSimple>
          <w:r>
            <w:rPr>
              <w:rFonts w:ascii="Arial" w:eastAsia="MS Mincho" w:hAnsi="Arial"/>
              <w:sz w:val="20"/>
              <w:iCs/>
            </w:rPr>
            <w:t>,
2021-08-02,
paskelbta TAR 2021-08-02, i. k. 2021-16899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4b53c8202cfe11ecad73e69048767e8c">
            <w:r w:rsidRPr="00532B9F">
              <w:rPr>
                <w:rFonts w:ascii="Arial" w:eastAsia="MS Mincho" w:hAnsi="Arial"/>
                <w:sz w:val="20"/>
                <w:iCs/>
                <w:color w:val="0000FF" w:themeColor="hyperlink"/>
                <w:u w:val="single"/>
              </w:rPr>
              <w:t>1V-779</w:t>
            </w:r>
          </w:fldSimple>
          <w:r>
            <w:rPr>
              <w:rFonts w:ascii="Arial" w:eastAsia="MS Mincho" w:hAnsi="Arial"/>
              <w:sz w:val="20"/>
              <w:iCs/>
            </w:rPr>
            <w:t>,
2021-10-14,
paskelbta TAR 2021-10-15, i. k. 2021-21601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92410ba0f0a111ec8fa7d02a65c371ad">
            <w:r w:rsidRPr="00532B9F">
              <w:rPr>
                <w:rFonts w:ascii="Arial" w:eastAsia="MS Mincho" w:hAnsi="Arial"/>
                <w:sz w:val="20"/>
                <w:iCs/>
                <w:color w:val="0000FF" w:themeColor="hyperlink"/>
                <w:u w:val="single"/>
              </w:rPr>
              <w:t>1V-442</w:t>
            </w:r>
          </w:fldSimple>
          <w:r>
            <w:rPr>
              <w:rFonts w:ascii="Arial" w:eastAsia="MS Mincho" w:hAnsi="Arial"/>
              <w:sz w:val="20"/>
              <w:iCs/>
            </w:rPr>
            <w:t>,
2022-06-20,
paskelbta TAR 2022-06-20, i. k. 2022-13221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940f162014ef11ee9f7ec2ffce8b47bc">
            <w:r w:rsidRPr="00532B9F">
              <w:rPr>
                <w:rFonts w:ascii="Arial" w:eastAsia="MS Mincho" w:hAnsi="Arial"/>
                <w:sz w:val="20"/>
                <w:iCs/>
                <w:color w:val="0000FF" w:themeColor="hyperlink"/>
                <w:u w:val="single"/>
              </w:rPr>
              <w:t>1V-399</w:t>
            </w:r>
          </w:fldSimple>
          <w:r>
            <w:rPr>
              <w:rFonts w:ascii="Arial" w:eastAsia="MS Mincho" w:hAnsi="Arial"/>
              <w:sz w:val="20"/>
              <w:iCs/>
            </w:rPr>
            <w:t>,
2023-06-27,
paskelbta TAR 2023-06-27, i. k. 2023-12878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f134e9402c7011ee9de9e7e0fd363afc">
            <w:r w:rsidRPr="00532B9F">
              <w:rPr>
                <w:rFonts w:ascii="Arial" w:eastAsia="MS Mincho" w:hAnsi="Arial"/>
                <w:sz w:val="20"/>
                <w:iCs/>
                <w:color w:val="0000FF" w:themeColor="hyperlink"/>
                <w:u w:val="single"/>
              </w:rPr>
              <w:t>1V-494</w:t>
            </w:r>
          </w:fldSimple>
          <w:r>
            <w:rPr>
              <w:rFonts w:ascii="Arial" w:eastAsia="MS Mincho" w:hAnsi="Arial"/>
              <w:sz w:val="20"/>
              <w:iCs/>
            </w:rPr>
            <w:t>,
2023-07-27,
paskelbta TAR 2023-07-27, i. k. 2023-15288                </w:t>
          </w:r>
        </w:p>
        <w:p>
          <w:pPr>
            <w:jc w:val="both"/>
            <w:rPr>
              <w:rFonts w:ascii="Arial" w:hAnsi="Arial"/>
            </w:rPr>
          </w:pPr>
          <w:r>
            <w:rPr>
              <w:rFonts w:ascii="Arial" w:hAnsi="Arial"/>
              <w:sz w:val="20"/>
            </w:rPr>
            <w:t>Dėl Lietuvos Respublikos vidaus reikalų ministro 2019 m. sausio 15 d. įsakymo Nr. 1V-55 „Dėl Lietuvos Respublikos vidaus tarnybos statuto įgyvendinimo“ pakeitimo</w:t>
          </w:r>
        </w:p>
        <w:p>
          <w:pPr>
            <w:jc w:val="both"/>
            <w:rPr>
              <w:rFonts w:ascii="Arial" w:hAnsi="Arial"/>
              <w:sz w:val="20"/>
            </w:rPr>
          </w:pPr>
        </w:p>
        <w:p>
          <w:pPr>
            <w:widowControl w:val="0"/>
            <w:rPr>
              <w:rFonts w:ascii="Arial" w:hAnsi="Arial"/>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77</w:t>
    </w:r>
    <w:r>
      <w:rPr>
        <w:szCs w:val="24"/>
      </w:rPr>
      <w:fldChar w:fldCharType="end"/>
    </w:r>
  </w:p>
  <w:p>
    <w:pPr>
      <w:tabs>
        <w:tab w:val="center" w:pos="4819"/>
        <w:tab w:val="right" w:pos="9638"/>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pPr>
      <w:tabs>
        <w:tab w:val="center" w:pos="4819"/>
        <w:tab w:val="right" w:pos="9638"/>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w:instrText>
    </w:r>
    <w:r>
      <w:rPr>
        <w:szCs w:val="24"/>
      </w:rPr>
      <w:instrText>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9"/>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15:docId w15:val="{0EDDF628-A185-42B9-9097-2DD38E6105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5.png"/>
  <Relationship Id="rId14" Type="http://schemas.openxmlformats.org/officeDocument/2006/relationships/oleObject" Target="embeddings/oleObject14.bin"/>
  <Relationship Id="rId15" Type="http://schemas.openxmlformats.org/officeDocument/2006/relationships/header" Target="header38.xml"/>
  <Relationship Id="rId16" Type="http://schemas.openxmlformats.org/officeDocument/2006/relationships/header" Target="header47.xml"/>
  <Relationship Id="rId17" Type="http://schemas.openxmlformats.org/officeDocument/2006/relationships/header" Target="header48.xml"/>
  <Relationship Id="rId18" Type="http://schemas.openxmlformats.org/officeDocument/2006/relationships/header" Target="header58.xml"/>
  <Relationship Id="rId19" Type="http://schemas.openxmlformats.org/officeDocument/2006/relationships/header" Target="header63.xml"/>
  <Relationship Id="rId2" Type="http://schemas.openxmlformats.org/officeDocument/2006/relationships/endnotes" Target="endnotes.xml"/>
  <Relationship Id="rId20" Type="http://schemas.openxmlformats.org/officeDocument/2006/relationships/header" Target="header64.xml"/>
  <Relationship Id="rId21" Type="http://schemas.openxmlformats.org/officeDocument/2006/relationships/header" Target="header71.xml"/>
  <Relationship Id="rId22" Type="http://schemas.openxmlformats.org/officeDocument/2006/relationships/header" Target="header72.xml"/>
  <Relationship Id="rId23" Type="http://schemas.openxmlformats.org/officeDocument/2006/relationships/footer" Target="footer22.xml"/>
  <Relationship Id="rId24" Type="http://schemas.openxmlformats.org/officeDocument/2006/relationships/footer" Target="footer23.xml"/>
  <Relationship Id="rId25" Type="http://schemas.openxmlformats.org/officeDocument/2006/relationships/header" Target="header73.xml"/>
  <Relationship Id="rId26" Type="http://schemas.openxmlformats.org/officeDocument/2006/relationships/footer" Target="footer24.xml"/>
  <Relationship Id="rId27" Type="http://schemas.openxmlformats.org/officeDocument/2006/relationships/header" Target="header77.xml"/>
  <Relationship Id="rId28" Type="http://schemas.openxmlformats.org/officeDocument/2006/relationships/header" Target="header96.xml"/>
  <Relationship Id="rId29" Type="http://schemas.openxmlformats.org/officeDocument/2006/relationships/header" Target="header97.xml"/>
  <Relationship Id="rId3" Type="http://schemas.openxmlformats.org/officeDocument/2006/relationships/fontTable" Target="fontTable.xml"/>
  <Relationship Id="rId30" Type="http://schemas.openxmlformats.org/officeDocument/2006/relationships/header" Target="header112.xml"/>
  <Relationship Id="rId31" Type="http://schemas.openxmlformats.org/officeDocument/2006/relationships/header" Target="header113.xml"/>
  <Relationship Id="rId32" Type="http://schemas.openxmlformats.org/officeDocument/2006/relationships/footer" Target="footer37.xml"/>
  <Relationship Id="rId33" Type="http://schemas.openxmlformats.org/officeDocument/2006/relationships/footer" Target="footer38.xml"/>
  <Relationship Id="rId34" Type="http://schemas.openxmlformats.org/officeDocument/2006/relationships/header" Target="header114.xml"/>
  <Relationship Id="rId35" Type="http://schemas.openxmlformats.org/officeDocument/2006/relationships/footer" Target="footer39.xml"/>
  <Relationship Id="rId36" Type="http://schemas.openxmlformats.org/officeDocument/2006/relationships/header" Target="header150.xml"/>
  <Relationship Id="rId37" Type="http://schemas.openxmlformats.org/officeDocument/2006/relationships/header" Target="header151.xml"/>
  <Relationship Id="rId38" Type="http://schemas.openxmlformats.org/officeDocument/2006/relationships/footer" Target="footer73.xml"/>
  <Relationship Id="rId39" Type="http://schemas.openxmlformats.org/officeDocument/2006/relationships/footer" Target="footer74.xml"/>
  <Relationship Id="rId4" Type="http://schemas.openxmlformats.org/officeDocument/2006/relationships/footnotes" Target="footnotes.xml"/>
  <Relationship Id="rId40" Type="http://schemas.openxmlformats.org/officeDocument/2006/relationships/header" Target="header152.xml"/>
  <Relationship Id="rId41" Type="http://schemas.openxmlformats.org/officeDocument/2006/relationships/footer" Target="footer75.xml"/>
  <Relationship Id="rId42" Type="http://schemas.openxmlformats.org/officeDocument/2006/relationships/header" Target="header184.xml"/>
  <Relationship Id="rId43" Type="http://schemas.openxmlformats.org/officeDocument/2006/relationships/header" Target="header185.xml"/>
  <Relationship Id="rId44" Type="http://schemas.openxmlformats.org/officeDocument/2006/relationships/footer" Target="footer103.xml"/>
  <Relationship Id="rId45" Type="http://schemas.openxmlformats.org/officeDocument/2006/relationships/footer" Target="footer104.xml"/>
  <Relationship Id="rId46" Type="http://schemas.openxmlformats.org/officeDocument/2006/relationships/header" Target="header186.xml"/>
  <Relationship Id="rId47" Type="http://schemas.openxmlformats.org/officeDocument/2006/relationships/footer" Target="footer105.xml"/>
  <Relationship Id="rId48" Type="http://schemas.openxmlformats.org/officeDocument/2006/relationships/header" Target="header199.xml"/>
  <Relationship Id="rId49" Type="http://schemas.openxmlformats.org/officeDocument/2006/relationships/header" Target="header200.xml"/>
  <Relationship Id="rId5" Type="http://schemas.openxmlformats.org/officeDocument/2006/relationships/header" Target="header1.xml"/>
  <Relationship Id="rId50" Type="http://schemas.openxmlformats.org/officeDocument/2006/relationships/footer" Target="footer118.xml"/>
  <Relationship Id="rId51" Type="http://schemas.openxmlformats.org/officeDocument/2006/relationships/footer" Target="footer119.xml"/>
  <Relationship Id="rId52" Type="http://schemas.openxmlformats.org/officeDocument/2006/relationships/header" Target="header201.xml"/>
  <Relationship Id="rId53" Type="http://schemas.openxmlformats.org/officeDocument/2006/relationships/footer" Target="footer120.xml"/>
  <Relationship Id="rId54" Type="http://schemas.openxmlformats.org/officeDocument/2006/relationships/header" Target="header214.xml"/>
  <Relationship Id="rId55" Type="http://schemas.openxmlformats.org/officeDocument/2006/relationships/header" Target="header215.xml"/>
  <Relationship Id="rId56" Type="http://schemas.openxmlformats.org/officeDocument/2006/relationships/image" Target="media/image21.jpeg"/>
  <Relationship Id="rId57" Type="http://schemas.openxmlformats.org/officeDocument/2006/relationships/image" Target="media/image22.jpeg"/>
  <Relationship Id="rId58" Type="http://schemas.openxmlformats.org/officeDocument/2006/relationships/image" Target="media/image23.jpeg"/>
  <Relationship Id="rId59" Type="http://schemas.openxmlformats.org/officeDocument/2006/relationships/image" Target="media/image17.png"/>
  <Relationship Id="rId6" Type="http://schemas.openxmlformats.org/officeDocument/2006/relationships/header" Target="header4.xml"/>
  <Relationship Id="rId60" Type="http://schemas.openxmlformats.org/officeDocument/2006/relationships/image" Target="media/image24.jpeg"/>
  <Relationship Id="rId61" Type="http://schemas.openxmlformats.org/officeDocument/2006/relationships/image" Target="media/image25.jpeg"/>
  <Relationship Id="rId62" Type="http://schemas.openxmlformats.org/officeDocument/2006/relationships/image" Target="media/image26.jpeg"/>
  <Relationship Id="rId63" Type="http://schemas.openxmlformats.org/officeDocument/2006/relationships/image" Target="media/image27.jpeg"/>
  <Relationship Id="rId64" Type="http://schemas.openxmlformats.org/officeDocument/2006/relationships/customXml" Target="../customXml/item1.xml"/>
  <Relationship Id="rId7" Type="http://schemas.openxmlformats.org/officeDocument/2006/relationships/header" Target="header5.xml"/>
  <Relationship Id="rId8" Type="http://schemas.openxmlformats.org/officeDocument/2006/relationships/header" Target="header6.xml"/>
  <Relationship Id="rId9" Type="http://schemas.openxmlformats.org/officeDocument/2006/relationships/settings" Target="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64c05198b3d44de982e96801070560aa">
    <Part Type="preambule" DocPartId="258826807aa6467788b66ea2d4e9cc0a" PartId="1dceabbd32f845e4ac241f54839aa073"/>
    <Part Type="punktas" Nr="1" Abbr="1 p." DocPartId="9d39553c512c4e838eefb0283f745ac0" PartId="071366708c834463b0956097170a95ee">
      <Part Type="papunktis" Nr="1.1" Abbr="1.1 pp." DocPartId="a735ae05558741479004c9ad3b60eb45" PartId="8fcdc63fc4224d8690a65f45936d5770"/>
      <Part Type="papunktis" Nr="1.2" Abbr="1.2 pp." DocPartId="7c97c123553e47ec8503e5c708bb1c18" PartId="4c764b6332ca485981b116ff54f1340c"/>
      <Part Type="papunktis" Nr="1.3" Abbr="1.3 pp." DocPartId="4138ec1ff5b54ec784cb3b587e8aeaa7" PartId="429ba05f23b948a0937acd99f420ff3b"/>
      <Part Type="papunktis" Nr="1.4" Abbr="1.4 pp." DocPartId="1a471e39a17c49bc935a8ba197f18d2b" PartId="720b52d9670e4e849eb677b9731f0265"/>
      <Part Type="papunktis" Nr="1.5" Abbr="1.5 pp." DocPartId="81626386ac0a4fbf84218c4e5290ebf8" PartId="e293b211ec19459984c59b41711047d8"/>
      <Part Type="papunktis" Nr="1.6" Abbr="1.6 pp." DocPartId="427e80482c3b42a495bfc89098ecd58e" PartId="0e0f009c3344467c872a45ef8891e549"/>
      <Part Type="papunktis" Nr="1.7" Abbr="1.7 pp." DocPartId="4111b83d309e49dcb00a10b44c8eb878" PartId="00b2ffb0b67348fcb00e29ee965ba900"/>
      <Part Type="papunktis" Nr="1.8" Abbr="1.8 pp." DocPartId="2a44b5ccbefc464c9ecdd15cf79160f2" PartId="fea349ad9469426a811977eb28598c5a"/>
      <Part Type="papunktis" Nr="1.9" Abbr="1.9 pp." DocPartId="0722d8f9ca05486fa7e3e56f986af8ab" PartId="1ed062d52d1a43e98a0feb8000625ecc"/>
      <Part Type="papunktis" Nr="1.10" Abbr="1.10 pp." DocPartId="0df91a10316741869ef5daf987842053" PartId="fc83802a7aee4cf79c281c9e28e1af06"/>
      <Part Type="papunktis" Nr="1.11" Abbr="1.11 pp." DocPartId="3035029d41154af39f3dad6203c301d4" PartId="0cbb7480fa074ca68c27b6f7012dcc3a"/>
      <Part Type="papunktis" Nr="1.12" Abbr="1.12 pp." DocPartId="d72dc1bdc5de48b5a4de71373cb98259" PartId="ce59016ef36a40ecb5cc007dd99ba61e"/>
      <Part Type="papunktis" Nr="1.13" Abbr="1.13 pp." DocPartId="487c9b4b9f2f48149421301657815629" PartId="df8ebb6a96884c5194b108281badafe3"/>
      <Part Type="papunktis" Nr="1.14" Abbr="1.14 pp." DocPartId="29e84adeb5934fe5af4f4a85802ea19e" PartId="3427bd5212ed42b48c805153ecb3d1df"/>
      <Part Type="papunktis" Nr="1.15" Abbr="1.15 pp." DocPartId="995304bb99824b2ebc6cf96f3b44a8e8" PartId="f84c399ba8e7403281c70c6b55dbe9a9"/>
      <Part Type="papunktis" Nr="1.16" Abbr="1.16 pp." DocPartId="1530fad8579345d3a2b47a6c2902a242" PartId="7c68c2b5e1ac41d489683c5fa8db2787"/>
      <Part Type="papunktis" Nr="1.17" Abbr="1.17 pp." DocPartId="b241e361d44740e39c6eb084bfa4b756" PartId="17f2e2d1d9e34498822edf5dc9d6a302"/>
      <Part Type="papunktis" Nr="1.18" Abbr="1.18 pp." DocPartId="55db38ca78424d5ba1256811c0d98464" PartId="dc7e1dfb650d4b59bd7658b74c895bf2"/>
      <Part Type="papunktis" Nr="1.19" Abbr="1.19 pp." DocPartId="c55d40ab49104710a0a3355bc2b1c4b9" PartId="4eaf1e34968740cd9a2116a14f26b7a5"/>
    </Part>
    <Part Type="punktas" Nr="2" Abbr="2 p." DocPartId="be19151d3e3b402899948f31f6c6ed1c" PartId="1ecbc8fe299e432b88caa063eacf2252">
      <Part Type="papunktis" Nr="2.1" Abbr="2.1 pp." DocPartId="4809338a88164374ac75b45f108bd8ca" PartId="695df03b3ce547babc8da85d76bed1fe"/>
      <Part Type="papunktis" Nr="2.2" Abbr="2.2 pp." DocPartId="69d50ec752d94b418ae52347c5ed6e05" PartId="d88674cff03f4a97946fd37aa7965aea"/>
      <Part Type="papunktis" Nr="2.3" Abbr="2.3 pp." DocPartId="7ae5ee711dc849bea7e78f5c1c76e7cb" PartId="2431ed3c24f24096b70301cd83bfaec5"/>
    </Part>
    <Part Type="punktas" Nr="3" Abbr="3 p." DocPartId="543e91663b2f4b39b4f2ac4e92a8ac9a" PartId="ea9501fcd9a74bd5897a98e12b9f50a0"/>
    <Part Type="punktas" Nr="4" Abbr="4 p." DocPartId="291234cdeda24dd098f5a0595a40fd4a" PartId="b02e3da407ad45a4b498a0d95a35785e">
      <Part Type="papunktis" Nr="4.1" Abbr="4.1 pp." DocPartId="480efc375e824113b56e95edd787060a" PartId="85f81b0878314655abdb326f063cafe5"/>
      <Part Type="papunktis" Nr="4.2" Abbr="4.2 pp." DocPartId="6d00f39b10cf4971a979e9150bc9aad4" PartId="e2ff8e9c6cb74198a05623e9bec69246"/>
      <Part Type="papunktis" Nr="4.3" Abbr="4.3 pp." DocPartId="12f1e604cfe7483aa784a39bb3e94c0c" PartId="a1e7592d8c014446aa297267bf00205b"/>
    </Part>
    <Part Type="signatura" DocPartId="e03b92817db34189871cf8f06d60a370" PartId="693e2a4c55114f8bba43920e19bb2d56"/>
  </Part>
  <Part Type="patvirtinta" Title="VIDAUS TARNYBOS SISTEMOS PAREIGŪNŲ FIZINIO PASIRENGIMO REIKALAVIMAI IR ATITIKTIES ŠIEMS REIKALAVIMAMS TIKRINIMO TVARKOS APRAŠAS" DocPartId="a3da1f1e0e714808b9042d596e01db2a" PartId="3e46180bf37a4cfb892dc15f198f1815">
    <Part Type="skyrius" Nr="1" Title="BENDROSIOS NUOSTATOS" DocPartId="94bc37a0057c4386b31fe96ceba7f069" PartId="7fc1d4a7b6884c668b4437cdce8e8f24">
      <Part Type="punktas" Nr="1" Abbr="1 p." DocPartId="23af629e141d416c86dd1d7b77bd0a6a" PartId="8418dbe5cd0a413e9016a8d760ed6834"/>
      <Part Type="punktas" Nr="2" Abbr="2 p." DocPartId="ddb82aa7156c4f9f80712c8a14c5e783" PartId="fa81dcd669b6453f97d1385c2ace72c3"/>
      <Part Type="punktas" Nr="3" Abbr="3 p." DocPartId="7cd4a92c5ab842e19f6a57ebdeea71d1" PartId="c51db6dd1ee646c1ab5dedd86133b2de">
        <Part Type="papunktis" Nr="3.1" Abbr="3.1 pp." DocPartId="867024d80d934d518c4fbc3a8a345921" PartId="5d8d353c43244ef4b1f3783d211a35cf"/>
        <Part Type="papunktis" Nr="3.2" Abbr="3.2 pp." DocPartId="8acd9605c9444f3891b96de3d3ec05f7" PartId="2d0549faac7c406b8c4092ce4c12e7a3"/>
      </Part>
    </Part>
    <Part Type="skyrius" Nr="2" Title="VERTINIMO KOMISIJOS" DocPartId="77edb435301c4ff580b56af7d9479048" PartId="939eb258c3db44879bd7b3a64dec9b12">
      <Part Type="punktas" Nr="4" Abbr="4 p." DocPartId="e1f7502369f04d48bf0e22e89e2d48a6" PartId="789c4c22607c4829b274ddd4f69a2412"/>
      <Part Type="punktas" Nr="5" Abbr="5 p." DocPartId="e6bcce6842a0431a969bb28f77917ca3" PartId="4ddbc17d91cd41279fa731abaf71adb8"/>
      <Part Type="punktas" Nr="6" Abbr="6 p." DocPartId="3ec3e79f6e924d16abcd1ef1614cab12" PartId="480cfa5ce67d4698b279fe60e03baa57"/>
      <Part Type="punktas" Nr="7" Abbr="7 p." DocPartId="a141e86a840d4c2fa23e620d24e9c352" PartId="72f9d022c0ab43ebbe63e631b9ba9a8f"/>
      <Part Type="punktas" Nr="8" Abbr="8 p." DocPartId="c901523ade46476dbbe4e23b33d62944" PartId="3c4ed6ea722f442084f23f64214e0ee1">
        <Part Type="papunktis" Nr="8.1" Abbr="8.1 pp." DocPartId="6262514b98ae4387afe5d294dddbdbab" PartId="49dc5bf7372344e2a197bf004f48f4bc"/>
        <Part Type="papunktis" Nr="8.2" Abbr="8.2 pp." DocPartId="859f4d47fb434671bc6abc395b81d6ca" PartId="bde8c8085a564fbdbf4a0139e3a1a3c1"/>
        <Part Type="papunktis" Nr="8.3" Abbr="8.3 pp." DocPartId="53850464051a4a8e99e298c156b2bed7" PartId="9e67313c4b5f41eabf3d8f860390f0ba"/>
        <Part Type="papunktis" Nr="8.4" Abbr="8.4 pp." DocPartId="5d047f4a8db24bbe93e492dfa0deb634" PartId="1e814675cddd4d728d835c2ac790e1fe"/>
        <Part Type="papunktis" Nr="8.5" Abbr="8.5 pp." DocPartId="663db5b04d3b4692a94ed68f436ec5ba" PartId="ce0287fb9cec4afba7f0e03e42bee016"/>
        <Part Type="papunktis" Nr="8.6" Abbr="8.6 pp." DocPartId="a448558b997147d387551e8a50329148" PartId="fcd6df9a76e84f4983ce81ade9c21a97"/>
        <Part Type="papunktis" Nr="8.7" Abbr="8.7 pp." DocPartId="95ae3b4db1a8418782844fc9db25d2a8" PartId="375206e0ce1d4f19ad05027268b5e94f"/>
      </Part>
      <Part Type="punktas" Nr="9" Abbr="9 p." DocPartId="c4d6b0d0f8b440df8cf47ef3017e0214" PartId="e57c464a10b94bc7adf084d3d1575e79"/>
    </Part>
    <Part Type="skyrius" Nr="3" Title="PAREIGŪNŲ FIZINIO PASIRENGIMO REIKALAVIMAI" DocPartId="6085368d64064f2ebeda48ac9a2f4055" PartId="e9168a9487bc426f9a2382b216ef2bab">
      <Part Type="punktas" Nr="10" Abbr="10 p." DocPartId="dd8f69f6ceff4ac884ff9f51718e471a" PartId="5e2ec67ebbe7407dae3306b227da25c2"/>
      <Part Type="punktas" Nr="11" Abbr="11 p." DocPartId="213e1c9ed4244a278550ef1c9fcd21be" PartId="76b39ced6968406cb7e607781308500c"/>
      <Part Type="punktas" Nr="12" Abbr="12 p." DocPartId="0e379e02999d4db5875d29a2eea19449" PartId="c66be6ca5ca141888dd37511fadcbf86">
        <Part Type="papunktis" Nr="12.1" Abbr="12.1 pp." DocPartId="dbd0010f06104c1aaba43875fa94f941" PartId="b778d083a60249469ce080cc5afdfbf7"/>
        <Part Type="papunktis" Nr="12.2" Abbr="12.2 pp." DocPartId="d092504555b3454fa1894a1dfedd8b89" PartId="697bc201dbd840889db6261016b22b64"/>
        <Part Type="papunktis" Nr="12.3" Abbr="12.3 pp." DocPartId="2fa5448b86d04244aedac657ed20238f" PartId="e6db10d5043a4580b1f675be60d0df35"/>
      </Part>
      <Part Type="punktas" Nr="13" Abbr="13 p." DocPartId="dbff86c9a635462abf3996c9cee471f5" PartId="5eee149f175d4b78b440ca6409ff32f2">
        <Part Type="papunktis" Nr="13.1" Abbr="13.1 pp." DocPartId="62d37e88a397452dab6818544eacb8b6" PartId="c375575cf5754fd9a4038f35c06a8b23"/>
        <Part Type="papunktis" Nr="13.2" Abbr="13.2 pp." DocPartId="741ef8079a2f41539ac43f5496081210" PartId="2afc5c64e42e422b8d5341f2442d4461"/>
        <Part Type="papunktis" Nr="13.3" Abbr="13.3 pp." DocPartId="6bad277f763c4f70a0a48ff59ee67d86" PartId="9de768ce13574e889eaf01da1133309e"/>
        <Part Type="papunktis" Nr="13.4" Abbr="13.4 pp." DocPartId="00ba639c3f024aa49da59a68445b6bf5" PartId="49463483bb984bb685bafb4b8a9c4169"/>
        <Part Type="papunktis" Nr="13.5" Abbr="13.5 pp." DocPartId="9a8d6a273bb54b889e4e9c09671b8096" PartId="b1b32b98f0bd491aabd49f0bc63f7ed0"/>
      </Part>
      <Part Type="punktas" Nr="14" Abbr="14 p." DocPartId="6ca4bd95ed1e4914b5cae594a7ce2bef" PartId="4c06f4464c0c4a9a8a837f10d4cc17e0"/>
      <Part Type="punktas" Nr="15" Abbr="15 p." DocPartId="1dbd95b4cdc04a3b86293b762a2712f0" PartId="167159d81b704431b4e3aba60bdd3178"/>
      <Part Type="punktas" Nr="16" Abbr="16 p." DocPartId="18a18daf39f74ed8a2dc306f5cfbd6eb" PartId="673ee4c501d44b28ab051907815de017"/>
    </Part>
    <Part Type="skyrius" Nr="4" Title="FIZINIŲ PRATIMŲ ATLIKIMO SĄLYGOS IR TVARKA" DocPartId="0bd104d083dd46b3b9166afc40121679" PartId="528a3b66a4da456788276af25f456792">
      <Part Type="punktas" Nr="17" Abbr="17 p." DocPartId="18c10eeae63e498a979e8733238a0fb5" PartId="19128e17436f4f0f972cae20fbf6058e">
        <Part Type="papunktis" Nr="17.1" Abbr="17.1 pp." DocPartId="d04610807af645fbb9e4180d4e48a453" PartId="bc95c79aaf2c40d1aa81c3ceec860675"/>
        <Part Type="papunktis" Nr="17.2" Abbr="17.2 pp." DocPartId="774176a3329c4685b3af6bf5ca44597c" PartId="ef32b4d9eebf4c4e92f066723cb96c43"/>
        <Part Type="papunktis" Nr="17.3" Abbr="17.3 pp." DocPartId="9ffa44c3f5f04979b36165a09c569d1e" PartId="c2256b6722cf4ef8b4bf4c9e683af332">
          <Part Type="papunktis" Nr="17.3.1" Abbr="17.3.1 pp." DocPartId="c79f1cfa23374ab6b897484d32cab562" PartId="0ae5e4b1218a4bd6bccd4d53cf353f1e"/>
          <Part Type="papunktis" Nr="17.3.2" Abbr="17.3.2 pp." DocPartId="0a8cd3623625429c9f96060ac7ee781c" PartId="f6cb78b6426a45d199f9b496a90141ac"/>
          <Part Type="papunktis" Nr="17.3.3" Abbr="17.3.3 pp." DocPartId="4096e97e26f74b8ba915dfd2bd64fd71" PartId="16de6180b8e1427f8bf58e8a7fceb4b9"/>
          <Part Type="papunktis" Nr="17.3.4" Abbr="17.3.4 pp." DocPartId="647282fddfaa45a19e950a55c23b21cd" PartId="4cc4b6ace70f469aae78f0c277a80957"/>
        </Part>
        <Part Type="papunktis" Nr="17.4" Abbr="17.4 pp." DocPartId="f52ed6276e5e4e85881ec147a0b784db" PartId="d54e1d90e96440ffafd312be4741a362">
          <Part Type="papunktis" Nr="17.4.1" Abbr="17.4.1 pp." DocPartId="1c781713cb5442fba8393f4c15b5b63c" PartId="13ac56e24d654f11899c8d588f216f67"/>
          <Part Type="papunktis" Nr="17.4.2" Abbr="17.4.2 pp." DocPartId="052d4ce5dd3741edb1547cb8292bb82d" PartId="de3062dfcc804dda946f2845d6520d28"/>
          <Part Type="papunktis" Nr="17.4.3" Abbr="17.4.3 pp." DocPartId="e19ff59d53134990bd28cc88d5e53dae" PartId="1099f0c6d8714c36a11991cc8a7c7145"/>
          <Part Type="papunktis" Nr="17.4.4" Abbr="17.4.4 pp." DocPartId="b73096185f76476690bbeba922af1db9" PartId="7966c6df858d4a5cb8c04dcbb7ff80dc"/>
          <Part Type="papunktis" Nr="17.4.5" Abbr="17.4.5 pp." DocPartId="6888565868f34a0385ac601133bedc49" PartId="a6ac9a0868024dc7b7deb799a4a71a51"/>
        </Part>
        <Part Type="papunktis" Nr="17.5" Abbr="17.5 pp." DocPartId="1f83350481304fccb3f324ff0d698ca4" PartId="858e824646b245a398e592166da3b01f"/>
        <Part Type="papunktis" Nr="17.6" Abbr="17.6 pp." DocPartId="1d32daa68ac542978ca4afce80b719ad" PartId="883417f2e860470d9662db319592b23e"/>
        <Part Type="papunktis" Nr="17.7" Abbr="17.7 pp." DocPartId="5968e22fd68b41299253ab6e58aebfd0" PartId="39330cd6025d4d5481320b13a51b6cef"/>
        <Part Type="papunktis" Nr="17.8" Abbr="17.8 pp." DocPartId="713fcdcbff3243cb93ea8907733b8c02" PartId="21431e32a5384b539c4b60272266a4bc"/>
      </Part>
    </Part>
    <Part Type="skyrius" Nr="5" Title="ATITIKTIES FIZINIO PASIRENGIMO REIKALAVIMAMS TIKRINIMO EIGA" DocPartId="ffd093fa0f004dcd9c47a574448bfb70" PartId="b998eeab6743402c8b9a02cdc9545f1c">
      <Part Type="punktas" Nr="18" Abbr="18 p." DocPartId="bcc71b3e0e814526a35f83583d3eabee" PartId="1197b058fd0c4338b33f1849b566c4de"/>
      <Part Type="punktas" Nr="19" Abbr="19 p." DocPartId="904aa95cd57743699d926a461159bcd4" PartId="d00c70b9160b46d0b47fc0402cf66f98"/>
      <Part Type="punktas" Nr="20" Abbr="20 p." DocPartId="f8ee4650feaf4217a4dafd9c9de5698c" PartId="1bfca79338794cfabb4b4b248f1ab2ef">
        <Part Type="papunktis" Nr="20.1" Abbr="20.1 pp." DocPartId="f39dbd8151d24245b9d27728c9c6ff66" PartId="31730b0abb1c4e048e64ecc8fa571bdb"/>
        <Part Type="papunktis" Nr="20.2" Abbr="20.2 pp." DocPartId="436ba4ebd65c4d6fba070c9057add0d3" PartId="976e8f3ad90f4588aeb91fd388ff3e77"/>
        <Part Type="papunktis" Nr="20.3" Abbr="20.3 pp." DocPartId="1d195053d01e4ba382ab7884a88544df" PartId="34592ad756d24fcfb01ce9ffd88d63fb"/>
      </Part>
      <Part Type="punktas" Nr="21" Abbr="21 p." DocPartId="6160a373ed074c14ab4848e9af067990" PartId="c8ca9e6d6f204813886da0c48a97f110"/>
      <Part Type="punktas" Nr="22" Abbr="22 p." DocPartId="d628d30cc4b242fd8ea37c5f914d9186" PartId="df6d281c4bce4920ad12c86debe68561"/>
      <Part Type="punktas" Nr="23" Abbr="23 p." DocPartId="9588b2b8a2584473981ee90745da57ab" PartId="916729fce76d4bc49e18dce978015ab7"/>
    </Part>
    <Part Type="skyrius" Nr="6" Title="FIZINIŲ PRATIMŲ ATLIKIMO REZULTATŲ VERTINIMAS IR FIKSAVIMAS" DocPartId="c3a3e7841d4440bd97cfc4a2b9017177" PartId="c8100f64f95b4b289d3f7420dc6d0f4f">
      <Part Type="punktas" Nr="24" Abbr="24 p." DocPartId="c3d02752557648079bc34f379cb21620" PartId="a61ab5de08b4484a93197aae97ae4d15"/>
      <Part Type="poskyris" Title="2 lentelė. Testuojamųjų asmenų keturių fizinių pratimų rezultatų minimali taškų suma" DocPartId="9311e4c05f7b453db90cfd35e6336a6e" PartId="bc43fd838c074db091386373f59ae75a"/>
      <Part Type="poskyris" Title="Vyrų" DocPartId="f38e73ff95d242bf8375e2eda91aa8dd" PartId="e70ab6cb17d24a7795923b781a9fbbbd"/>
      <Part Type="poskyris" Title="Moterų" DocPartId="b496605df3864e1083a0f53d282919fd" PartId="8d283f5353bf4ce4b80e14c085420746">
        <Part Type="punktas" Nr="25" Abbr="25 p." DocPartId="731e678c71974e42a1b4dd1cdf486b02" PartId="57d6fea579944883b1eaba3b82408c70"/>
        <Part Type="punktas" Nr="26" Abbr="26 p." DocPartId="df9b2c232dc1425d9a44dfc8b55990c6" PartId="5108983371ef46219344d36c1fdd4403"/>
        <Part Type="punktas" Nr="27" Abbr="27 p." DocPartId="bcd9b6916f28491797befb15d5c49e2d" PartId="fbaac95937b246c384eb87ddbe0508b6"/>
        <Part Type="punktas" Nr="28" Abbr="28 p." DocPartId="0e831ed835954cbda5e817c68ce1e88a" PartId="d16a97509962414f952b32a64ad89b2d"/>
        <Part Type="punktas" Nr="29" Abbr="29 p." DocPartId="b80340fd988c460ba33fbc751c987d31" PartId="1015b374d2584ad59c7fc81d48b85ae3"/>
      </Part>
    </Part>
    <Part Type="skyrius" Nr="7" Title="ATITIKTIES FIZINIO PASIRENGIMO REIKALAVIMAMS TIKRINIMO ATLIKIMO SĄLYGOS" DocPartId="4e6ef74fbe2c4e409c5d55a4fa602c29" PartId="8ece64d8e8aa46249616025727d2340c">
      <Part Type="punktas" Nr="30" Abbr="30 p." DocPartId="17daaba9109c4aad9873c1f6ea2bdc64" PartId="17e13e163e33460cb2eb0d1838478808"/>
      <Part Type="punktas" Nr="31" Abbr="31 p." DocPartId="cad3ac55929b481882c131b5db49a247" PartId="5659bd4028a24391ab33d9c8b7a04e5a"/>
      <Part Type="punktas" Nr="32" Abbr="32 p." DocPartId="bedeb245cca44edcb51e67cc62517db6" PartId="d5e2cb2797444067921c026130bf86bd"/>
      <Part Type="punktas" Nr="33" Abbr="33 p." DocPartId="0ff89a197dbc45c49f9089aee00badfc" PartId="cb9ae9e5fa534eb5881a6a37c238c55f"/>
      <Part Type="punktas" Nr="34" Abbr="34 p." DocPartId="4bd60f63bce34b859d4d0f068f3420de" PartId="6ffa3ba48d0e4833a0ec2067f91cabcb"/>
      <Part Type="punktas" Nr="35" Abbr="35 p." DocPartId="d21252d4470640eaa4586a0ba5d13f5a" PartId="40d333e248cc43ae9076bb2ace991afd"/>
      <Part Type="punktas" Nr="36" Abbr="36 p." DocPartId="b18f95149dfd4f0fa0ce9ec9f3c9603e" PartId="3d6e56a8aec94d8fb4e0b0a5883d0a9c"/>
      <Part Type="punktas" Nr="37" Abbr="37 p." DocPartId="2ceb2c4835664661aa9ab0693e1c2ec5" PartId="61e93df3987f4efaaf98367f5cdae5c7"/>
      <Part Type="punktas" Nr="38" Abbr="38 p." DocPartId="99fb70108b824131859e98d9a96e6ef3" PartId="c240be7c8f164851960591a7a75d796a">
        <Part Type="papunktis" Nr="38.1" Abbr="38.1 pp." DocPartId="eb19a7df508d491d85e3ebdd66f7531e" PartId="639c05a81b9b4ef382064fb2cdd33d65"/>
        <Part Type="papunktis" Nr="38.2" Abbr="38.2 pp." DocPartId="3121c4c6b41f4f35b40a4ef6baf8d5c2" PartId="ac2d4daa6bb94f58b26f6cc77b357071"/>
        <Part Type="papunktis" Nr="38.3" Abbr="38.3 pp." DocPartId="cb9ee6b5de4b4c25b48e37bfa88faf5f" PartId="c1adf4154055424ca8a73a2c44a9588e"/>
        <Part Type="papunktis" Nr="38.4" Abbr="38.4 pp." DocPartId="b4d0e6bff624432ead34fa10a08ebabe" PartId="b68e9bd5cb054d51a79f1a8eb7b9e585"/>
      </Part>
      <Part Type="punktas" Nr="39" Abbr="39 p." DocPartId="7b7cb24e5dcf46c995f11eb3987ee3cc" PartId="404fde142d8b44b9b3eea043b92da113"/>
      <Part Type="punktas" Nr="40" Abbr="40 p." DocPartId="d71e47f23540421e96c197b5334ed78f" PartId="9c22dbc4cd094174b1cfdef86a49496d"/>
      <Part Type="punktas" Nr="41" Abbr="41 p." DocPartId="5e2f4939ff224877820ee347b5074ef3" PartId="a9a3c39359df43e998fe37c8c522cfab"/>
      <Part Type="punktas" Nr="42" Abbr="42 p." DocPartId="263cabdef8f14a81a640c1db7b09ece0" PartId="43ee5f7cf2ab467ea4d7e2d83eea2eed"/>
      <Part Type="punktas" Nr="43" Abbr="43 p." DocPartId="65d359257a6d4e3fae69a6ea0cd354ff" PartId="5e9522e9ace049e8a1b50e5217a29af7"/>
      <Part Type="punktas" Nr="44" Abbr="44 p." DocPartId="923a5494457a4921a80bb81ea963af79" PartId="bb9c0e3235914dc88788fcdcd4e11f41"/>
      <Part Type="punktas" Nr="45" Abbr="45 p." DocPartId="7adffe74e55b43549bea5ce23d1d86c2" PartId="2692ce094f084f27a42f0b818d99eb3c"/>
      <Part Type="punktas" Nr="46" Abbr="46 p." DocPartId="57fc1bc4fd6c4c469f73bbb5a3aba999" PartId="59190a90492e45abac0205962cb2f36e"/>
      <Part Type="punktas" Nr="47" Abbr="47 p." DocPartId="4056c997050e41a5a5a0e749fdc97798" PartId="ebe3d15000fb4b08a454c0918ca6ed5d"/>
    </Part>
    <Part Type="skyrius" Nr="8" Title="PAREIGŪNŲ PASIRENGIMAS ATITIKTIES FIZINIO PASIRENGIMO REIKALAVIMAMS TIKRINIMUI IR SKATINIMAS" DocPartId="7451f1d0b9be41428a9c0e72c17cef01" PartId="fec81a47a0dd45fd849af9fdad90c740">
      <Part Type="punktas" Nr="48" Abbr="48 p." DocPartId="18ca6ff4f78f4d0eaf61f6b6245cfcc8" PartId="fdcced49d5db4089a862b188ffa39b5a"/>
      <Part Type="punktas" Nr="49" Abbr="49 p." DocPartId="df421c2879274b3a8f16d35dca1077d0" PartId="75e9116971da4452a171b6195cfc87c6"/>
      <Part Type="punktas" Nr="50" Abbr="50 p." DocPartId="25d43da2a055467e8fd77f5b9bff7c2f" PartId="0c7a3ecb149e4ed9ac1a92d4975ad8b4"/>
      <Part Type="punktas" Nr="51" Abbr="51 p." DocPartId="aec7783a98764a8a859c2806c0450918" PartId="82016ca012414e6b9d90dcc919a6b976"/>
      <Part Type="punktas" Nr="52" Abbr="52 p." DocPartId="ceee58d1df1e4efeb7d6276ff7b9cc35" PartId="675cc6b4fb1f429c9da111c1dc89b883"/>
      <Part Type="punktas" Nr="53" Abbr="53 p." DocPartId="8c16bd70f7b5467983fab47f4eb89a94" PartId="a14708a948404d529168567635cc945f"/>
    </Part>
    <Part Type="skyrius" Nr="9" Title="BAIGIAMOSIOS NUOSTATOS" DocPartId="8d328d7b34ee4a1aa1e7787c4b84214b" PartId="d9d3e6427c684ad69d7c40c53cbf1514">
      <Part Type="punktas" Nr="54" Abbr="54 p." DocPartId="5b9252c2da934ea1b1953e10ad87db8e" PartId="da025fd04ce6411ebb96c774c36da3cb"/>
      <Part Type="punktas" Nr="55" Abbr="55 p." DocPartId="a710db5bf1284739967bbd09767f73cc" PartId="242867cf9f4343229dfb474a8383ee8f"/>
      <Part Type="punktas" Nr="56" Abbr="56 p." DocPartId="1b7294b808684ceeb74df690ad541142" PartId="f68ca34d357447daad9504cabb727842"/>
    </Part>
  </Part>
  <Part Type="priedas" Nr="1" Abbr="1 pr." Title="TESTŲ REZULTATŲ VERTINIMAS TAŠKAIS Vyrų" DocPartId="98cbf2eece5240ccacd66ac811385d9d" PartId="628e1e6b93d24d1fb94dcf551ecef109"/>
  <Part Type="priedas" Nr="2" Abbr="2 pr." Title="(Atitikties fizinio pasirengimo reikalavimams tikrinimo rezultatų taškų suvestinės formos pavyzdys)" DocPartId="1fd216cc13a04b4582205020e83e098d" PartId="cc9b4b11800f449984bab8a76431efbf"/>
  <Part Type="priedas" Nr="3" Abbr="3 pr." Title="(Testuojamojo asmens atitikties fizinio pasirengimo reikalavimams tikrinimo rezultatų lentelės formos pavyzdys)" DocPartId="56ad4631a1be4ff2af832037531cd2d2" PartId="fc6a03d273bf4829bba767048f3ce8de"/>
  <Part Type="priedas" Nr="4" Abbr="4 pr." Title="ALTERNATYVAUS TESTO VERTINIMO LENTELĖ" DocPartId="10aaf29fb88a48c187217448a6a0a3e4" PartId="c5bddb125cca42b38a25cfa147f18b78"/>
  <Part Type="patvirtinta" Title="STANDARTINĖS STOJIMO Į VIDAUS TARNYBĄ SUTARTIES SĄLYGOS, STOJIMO Į VIDAUS TARNYBĄ SUTARČIŲ SUDARYMO IR PRIVALOMŲ STOJIMO Į VIDAUS TARNYBĄ SUTARČIŲ SĄLYGŲ VYKDYMO KONTROLĖS TVARKOS APRAŠAS" DocPartId="4ef797af05b24524a346a5ca89acfa99" PartId="de1b24a783454ba9aac4eeeeb4e5e120">
    <Part Type="skyrius" Nr="1" Title="BENDROSIOS NUOSTATOS" DocPartId="b99dd56ea9d84881aad04cbccac70192" PartId="916fbc40479748288d564d512a607bc9">
      <Part Type="punktas" Nr="1" Abbr="1 p." DocPartId="fa01728885b942ffbfd5d8df3e1f7fa8" PartId="9c22c3a2a4624140b7f7230c6084c479"/>
      <Part Type="punktas" Nr="2" Abbr="2 p." DocPartId="d12273af86934ddba68e2ef9e72a8d7b" PartId="d1d4a0a7303f4f46a5e7d701d487e7f7"/>
    </Part>
    <Part Type="skyrius" Nr="2" Title="SUTARTIMS TAIKOMI REIKALAVIMAI" DocPartId="13659e535b9d49518a797231c7fe64ac" PartId="4f03799c92a745e3991de5971a642f09">
      <Part Type="punktas" Nr="3" Abbr="3 p." DocPartId="ccbbea0a7cfc4542b3de52b6cdd0ea8d" PartId="95b697df938945d3a0778e44b382b29b">
        <Part Type="papunktis" Nr="3.1" Abbr="3.1 pp." DocPartId="06b75c6377694955aa4e5a2b7d1b45aa" PartId="1cee05dd482b4362a83323a2b2acff42">
          <Part Type="papunktis" Nr="3.1.1" Abbr="3.1.1 pp." DocPartId="76cfbcb3aca848bdaba3eedaeee5efb3" PartId="22ec8d822433457586737cb57b1fa91d"/>
          <Part Type="papunktis" Nr="3.1.2" Abbr="3.1.2 pp." DocPartId="1f2e4c37742f4b07bd5f1dc52302eda2" PartId="9168008532c7416cbfadddae9197ae4c"/>
          <Part Type="papunktis" Nr="3.1.3" Abbr="3.1.3 pp." DocPartId="eb8d5bfc06c3482f9278e8505cbba6aa" PartId="5c96ddc2fd2e434cad03d1c3c2d37358"/>
        </Part>
        <Part Type="papunktis" Nr="3.2" Abbr="3.2 pp." DocPartId="5f87040126334dc6adda386ab1ff1093" PartId="c64e1dc67768402ea75c5c4642176f13">
          <Part Type="papunktis" Nr="3.2.1" Abbr="3.2.1 pp." DocPartId="6099152f3a4b49edb8a96dc56a0c69b2" PartId="f7c2137bc25243ba9d190eca4b32a0c5"/>
          <Part Type="papunktis" Nr="3.2.2" Abbr="3.2.2 pp." DocPartId="e78a8a95968f44809122298681321265" PartId="bb12649c46a4457f9883ecc309fb2d75"/>
          <Part Type="papunktis" Nr="3.2.3" Abbr="3.2.3 pp." DocPartId="26fe746c717d4c188241aba788c1f22a" PartId="3ff4ab62a30e49e089ee013c3c016337"/>
        </Part>
        <Part Type="papunktis" Nr="3.3" Abbr="3.3 pp." DocPartId="3dba54bf406d44ee98f6bf5e4959f888" PartId="76420ec165954194972c0bd14b1b5424">
          <Part Type="papunktis" Nr="3.3.1" Abbr="3.3.1 pp." DocPartId="7063a44ea5c24bbdbc94f6624a8c6864" PartId="4c8d0033b5fc4810a88b91b4470b14e9"/>
          <Part Type="papunktis" Nr="3.3.2" Abbr="3.3.2 pp." DocPartId="4c4e79fba90b423eb5af1d818997f9be" PartId="3ade44f42dc64837878bca24ab54465e"/>
          <Part Type="papunktis" Nr="3.3.3" Abbr="3.3.3 pp." DocPartId="fdc273a045b74d0da7f64ca16dcadf0f" PartId="10bfa9216c974b2e815f11e808bdda57"/>
        </Part>
        <Part Type="papunktis" Nr="3.4" Abbr="3.4 pp." DocPartId="3c62c4c2705a4e32b44b0734c5144c9c" PartId="af08c14ad4f54828b70bd585803853ee"/>
        <Part Type="papunktis" Nr="3.5" Abbr="3.5 pp." DocPartId="8a2b2b9afb3e40a681630fff2a356d20" PartId="556ae02edaf545ebb4d22a096bd8cdfc">
          <Part Type="papunktis" Nr="3.5.1" Abbr="3.5.1 pp." DocPartId="87dca5b7d9a14ce6a2b271a4fa0613bf" PartId="42b8155019f1487c99a3ed69100d795c"/>
          <Part Type="papunktis" Nr="3.5.2" Abbr="3.5.2 pp." DocPartId="9dbc55a78cb641f985a5cd4d15e501ae" PartId="64ce509b48814761bffe2d5d1ef5306f"/>
        </Part>
        <Part Type="papunktis" Nr="3.6" Abbr="3.6 pp." DocPartId="86683e6700394ca089da738858543193" PartId="bbbcb0b63cca408f95c9071c05b99f26">
          <Part Type="papunktis" Nr="3.6.1" Abbr="3.6.1 pp." DocPartId="38188b14f9fe49aab63d2396d409948b" PartId="046d2702cbad4cd5872e657650613704"/>
          <Part Type="papunktis" Nr="3.6.2" Abbr="3.6.2 pp." DocPartId="6472e61ecc5a4ca7b170b1b4c1187239" PartId="00b406517edf4735a5ad50d54c64e79f"/>
          <Part Type="papunktis" Nr="3.6.3" Abbr="3.6.3 pp." DocPartId="49f99915335f4807a9db8638df81c906" PartId="652cd445ca2f41da968d1bbc57ee26ed"/>
          <Part Type="papunktis" Nr="3.6.4" Abbr="3.6.4 pp." DocPartId="153e9e29008d4d50aef5d247e00f3edd" PartId="78873ba8dd4e44edba22c02ccbed16c2"/>
        </Part>
        <Part Type="papunktis" Nr="3.7" Abbr="3.7 pp." DocPartId="05a815f0e6ec4941a9eb1c3378c8058d" PartId="50aedd2c6a694583b5eddb86474b25fb"/>
        <Part Type="papunktis" Nr="3.8" Abbr="3.8 pp." DocPartId="3d49fb2435594e3fa456693f7950dab2" PartId="a12b0b0b6d964dfcaa73583a8cb9e136"/>
      </Part>
    </Part>
    <Part Type="skyrius" Nr="3" Title="SUTARČIŲ SUDARYMO TVARKA" DocPartId="9bbfbd5b56904328afeae2628fc87b9c" PartId="2dfe29ae61ae4553b3df832d021798a8">
      <Part Type="punktas" Nr="4" Abbr="4 p." DocPartId="c74fc00ac5c64bf5a75e5ce36e8801f8" PartId="4c4d9632efc842e9957d8475ddbb827b"/>
      <Part Type="punktas" Nr="5" Abbr="5 p." DocPartId="36643be8f9da42eebe20eb920febed41" PartId="348819a375e44f5796b215d54bf21993"/>
      <Part Type="punktas" Nr="6" Abbr="6 p." DocPartId="3a0dacba29904e05976754382f5a8a0f" PartId="70f7f7f4644e46d487d16fec46609d60"/>
      <Part Type="punktas" Nr="7" Abbr="7 p." DocPartId="cf30a022cde548dbb9911781a939250f" PartId="c8d299eb77b441f89431c191732102b2"/>
      <Part Type="punktas" Nr="8" Abbr="8 p." DocPartId="166b63e52dc24986b5ba5df5e7e6c57d" PartId="5212f2dcab954e2fa949a3cff74f6648"/>
    </Part>
    <Part Type="skyrius" Nr="4" Title="PRIVALOMŲ SUTARTIES SĄLYGŲ VYKDYMO KONTROLĖ" DocPartId="2491b117a998427fbd9dc08e8c367a67" PartId="bffbf23c0dca481a9f354858af930cfe">
      <Part Type="punktas" Nr="9" Abbr="9 p." DocPartId="0924b757f1e5418191148144e9c4c44d" PartId="8b8342386009409aa64b116c1da6abf9"/>
      <Part Type="punktas" Nr="10" Abbr="10 p." DocPartId="522ad33d35ef4eb88ebcb5e98bd5f800" PartId="5794c688630f431b842277b8ec05f294"/>
      <Part Type="punktas" Nr="11" Abbr="11 p." DocPartId="9c0bd02155eb4eb1b0c6fcea0c51c868" PartId="c0c622f5c2a4406089b6af90093f14f8"/>
      <Part Type="punktas" Nr="12" Abbr="12 p." DocPartId="d0dc0d8fe6c340d09b556dde58ee3f2e" PartId="a670c0f351134c0ba2f10483bdea03df"/>
    </Part>
    <Part Type="pabaiga" DocPartId="469c57614a7242509a5b7fb72f0bb6f1" PartId="1762f3b38fd14aaa80bed18ca4f49afa"/>
  </Part>
  <Part Type="patvirtinta" Title="KURSANTO ASMENS BYLOS TURINIO APRAŠAS" DocPartId="781d5388146a4135b095e89c17ac768c" PartId="bf5582733dde49e9be16b5c899f15961">
    <Part Type="skyrius" Nr="1" Title="BENDROSIOS NUOSTATOS" DocPartId="de548fd3591542baaa83c9c8ddaba145" PartId="8fe0ea35eb4e48149d4e8092ae0a0ef9">
      <Part Type="punktas" Nr="1" Abbr="1 p." DocPartId="612b9493a35d4a5183e6ecd611206754" PartId="70e2f18ba7304f779b7e066b09425d61"/>
      <Part Type="punktas" Nr="2" Abbr="2 p." DocPartId="58c318c0b28d438686cfa5f6fcbf23f3" PartId="eeae2413ad7d4e3cb03e8252c9b60eec"/>
    </Part>
    <Part Type="skyrius" Nr="2" Title="KURSANTO ASMENS BYLOS TURINYS" DocPartId="fbefe3f489b046958ab569052c6fbae2" PartId="bd8edf61430f403dacffc1e6a3765c14">
      <Part Type="punktas" Nr="3" Abbr="3 p." DocPartId="e17f388a284348bfaf187db3e5f3e6da" PartId="1e8171a6c1f04a2ab448e08bdb2accc5">
        <Part Type="papunktis" Nr="3.1" Abbr="3.1 pp." DocPartId="02a3a6c72bf74e3bb43ba4e04aa6ef95" PartId="120290522bd0470d95d4d8174a8dc73d">
          <Part Type="papunktis" Nr="3.1.1" Abbr="3.1.1 pp." DocPartId="eae3d986de674c8a99926593a3d7c7f5" PartId="7cea20e5ca284d859a27106139686d81"/>
          <Part Type="papunktis" Nr="3.1.2" Abbr="3.1.2 pp." DocPartId="cca2c39ddf5e4bd88467c90071d7727a" PartId="ed08481e149f4cc1857ddf3083935f0b"/>
          <Part Type="papunktis" Nr="3.1.3" Abbr="3.1.3 pp." DocPartId="a3d8e100e8f0456c991e21684d1f5abc" PartId="91af8fa9322b4929a4709ba46ccb16f2"/>
          <Part Type="papunktis" Nr="3.1.4" Abbr="3.1.4 pp." DocPartId="ec86093e020a4707885c6f27e05ca9e0" PartId="dce7f98fe2e34d36a9a9189c6fee5945"/>
          <Part Type="papunktis" Nr="3.1.5" Abbr="3.1.5 pp." DocPartId="2ee842b50dc74cb38ac3df81c2773b59" PartId="2c70aec055be4963b91dcf4c935f32e4"/>
          <Part Type="papunktis" Nr="3.1.6" Abbr="3.1.6 pp." DocPartId="a7582e2ed62e4d3f8444c64b5d2b1c82" PartId="37713e530cde41d2b7cd7c58c459bb22"/>
          <Part Type="papunktis" Nr="3.1.7" Abbr="3.1.7 pp." DocPartId="8881ed6f9d49438c9c540cc6a6f8fa4e" PartId="948312bcc144409c8ae34eaf61e8f67b"/>
        </Part>
        <Part Type="papunktis" Nr="3.2" Abbr="3.2 pp." DocPartId="966b4c7ad0c44af885b0bface25d8abd" PartId="c954af413fae4fa6ba166822b9fcde08">
          <Part Type="papunktis" Nr="3.2.1" Abbr="3.2.1 pp." DocPartId="a1af605864a44cef8ebda648b80fc6d7" PartId="73ff847a47de4a4a9f0db0a98c6a9b36"/>
          <Part Type="papunktis" Nr="3.2.2" Abbr="3.2.2 pp." DocPartId="5591d720d9ac4a9f829fd0d171065a03" PartId="315848cfa1244672ac61b405719cd614"/>
        </Part>
        <Part Type="papunktis" Nr="3.3" Abbr="3.3 pp." DocPartId="037b011dd0a64e219e8eae399278fd3c" PartId="e8d113513e4b4a098b517d7fb89a979f">
          <Part Type="papunktis" Nr="3.3.1" Abbr="3.3.1 pp." DocPartId="39b4f3aadd524c0396cf71f7a0e224d9" PartId="34bc35e282c34c1b82bef1ad49fa2597"/>
          <Part Type="papunktis" Nr="3.3.2" Abbr="3.3.2 pp." DocPartId="b983d4ad02f3431192b0ea2f9e18443e" PartId="cd4e17910ff8437aa8dfbaed34a1275a"/>
          <Part Type="papunktis" Nr="3.3.3" Abbr="3.3.3 pp." DocPartId="621277e3c6c6449e897b06d7973d386c" PartId="401fce06d2b64f938da0f6b910b778b4"/>
        </Part>
        <Part Type="papunktis" Nr="3.4" Abbr="3.4 pp." DocPartId="d8ced8ec1c3940d7a739d05b1e005c8e" PartId="377006c06741460e81c38e908a69ec78">
          <Part Type="papunktis" Nr="3.4.1" Abbr="3.4.1 pp." DocPartId="6414fe5363d84fac83a5e37f6da91758" PartId="5397086d60414aa4b0ef507e830a1b2e"/>
          <Part Type="papunktis" Nr="3.4.2" Abbr="3.4.2 pp." DocPartId="337cfd298fbe4fcda24587d11940b9eb" PartId="f798c12fedb5415b88e2c558080d0ec8"/>
          <Part Type="papunktis" Nr="3.4.3" Abbr="3.4.3 pp." DocPartId="65aabe7d8a48421d9bd4e7b779d1d603" PartId="9f7a53fad09a48f49377305404b63c8c"/>
        </Part>
        <Part Type="papunktis" Nr="3.5" Abbr="3.5 pp." DocPartId="002378ff0f60424c8f1d3a293300eff8" PartId="c5644f97a5f84fb1afba58823790af46"/>
        <Part Type="papunktis" Nr="3.6" Abbr="3.6 pp." DocPartId="b87d392ead7544a4b5d12ca7e65ac9aa" PartId="5576e71f36bf47fdb6e942f2b880b006">
          <Part Type="papunktis" Nr="3.6.1" Abbr="3.6.1 pp." DocPartId="e07cdf0231b942aca8897d3b7af64e57" PartId="79a59f3e173346afb1c3b4100c9b01f2"/>
          <Part Type="papunktis" Nr="3.6.2" Abbr="3.6.2 pp." DocPartId="6a3be867de7a4899a76024e5bb03932f" PartId="11540be32ce3412b8bf93f4d5385200f"/>
          <Part Type="papunktis" Nr="3.6.3" Abbr="3.6.3 pp." DocPartId="2ef3b14267634e64a7fe9d032d2860fb" PartId="b0b5c3f77ba74a429edf66ee108b68e8"/>
          <Part Type="papunktis" Nr="3.6.4" Abbr="3.6.4 pp." DocPartId="ff629bbd76a846ef9afa063938728161" PartId="a00c13644a464861896f17eface6a4f2"/>
          <Part Type="papunktis" Nr="3.6.5" Abbr="3.6.5 pp." DocPartId="d37976101e7e4eba91a60246e70766cb" PartId="576f26e65eb54c2ab6fae38350c17c62"/>
        </Part>
      </Part>
    </Part>
    <Part Type="skyrius" Nr="3" Title="BAIGIAMOSIOS NUOSTATOS" DocPartId="02ea8108dd794aec9ca911fd704556d4" PartId="ed2689e4dad146f28709bbf6fbf7e66a">
      <Part Type="punktas" Nr="4" Abbr="4 p." DocPartId="83dd5a7dcb5a41618b1200968b321d31" PartId="eded6484423547a58a6147ae9f21e17d">
        <Part Type="papunktis" Nr="4.1" Abbr="4.1 pp." DocPartId="a071abdf03cd4618bdbe4edbeed4346a" PartId="93ed6837ce4946a68872244543ec079b"/>
        <Part Type="papunktis" Nr="4.2" Abbr="4.2 pp." DocPartId="be773369d54943db9ee142e603730a74" PartId="76f86169c3db459ab329e16fadf1a928"/>
      </Part>
      <Part Type="punktas" Nr="5" Abbr="5 p." DocPartId="cd68b5685e24461ca852336016d052b5" PartId="50ae848aa6a340a0812ff6afa011e4d5"/>
      <Part Type="punktas" Nr="6" Abbr="6 p." DocPartId="e95f2ab58cc7471eab2142a06219c174" PartId="21a18de4d86e46e68ac30f259461a981"/>
      <Part Type="punktas" Nr="7" Abbr="7 p." DocPartId="698dee6835e948879415c7e856209e70" PartId="b2a45ed6b8fa423aae78dcb32c485056"/>
    </Part>
    <Part Type="pabaiga" DocPartId="665e370908834e75a5c8be6f4d41e36f" PartId="0d5a9b68395e41598cfe87e583341413"/>
  </Part>
  <Part Type="priedas" Abbr="pr." Title="(Anketos formos pavyzdys)" DocPartId="73df7a31b8d14eec82be39c30eaeb7ee" PartId="111019fb377e40b88c1e27352605a56f"/>
  <Part Type="patvirtinta" Title="VIDAUS TARNYBOS SISTEMOS PAREIGŪNŲ KVALIFIKACIJOS TOBULINIMO TVARKOS APRAŠAS" DocPartId="2fc34d0f74d34d0b9581bef0591bfe99" PartId="1b27c6d37d7541edb59085b82fca07a1">
    <Part Type="skyrius" Nr="1" Title="BENDROSIOS NUOSTATOS" DocPartId="e5c807ddb5544e1f990783d810dcbdd5" PartId="e110780c427c4b5f8eb4b4166b580ce0">
      <Part Type="punktas" Nr="1" Abbr="1 p." DocPartId="1fc627c22843478bb4696a760273522f" PartId="765af2e0a58444a1889d2b4dde96c209"/>
      <Part Type="punktas" Nr="2" Abbr="2 p." DocPartId="1e860b34f2e94182b1c181dc422c2bfe" PartId="c4b8d8bc5a2e44409d2abb2cafd85cb0"/>
    </Part>
    <Part Type="skyrius" Nr="2" Title="PAREIGŪNŲ KVALIFIKACIJOS TOBULINIMO TVARKA" DocPartId="8f8eec0919cc40d4bc5e1297e61c0601" PartId="78b12ca4eace46ac8c2c09f82d88d8f2">
      <Part Type="punktas" Nr="3" Abbr="3 p." DocPartId="968e069c325042fe9aa77132a9db7f0c" PartId="2f80c2b16e0f4099b7373b9dc476f3a3"/>
      <Part Type="punktas" Nr="4" Abbr="4 p." DocPartId="689e65e009244904b4f01d8d7e6b1471" PartId="b04387dfac424911a2981e5d00d6361b">
        <Part Type="papunktis" Nr="4.1" Abbr="4.1 pp." DocPartId="f9e67b78cbd6448cabf182838f868568" PartId="9ca346f1be334772b9e3c6a745612ab4"/>
        <Part Type="papunktis" Nr="4.2" Abbr="4.2 pp." DocPartId="f623998935374d65adc44109e9e745a6" PartId="fdc68d3c6e1649119c66ed9a2288260d"/>
        <Part Type="papunktis" Nr="4.3" Abbr="4.3 pp." DocPartId="e1aa257622324b01b0ea260ee06dac0d" PartId="6d02fb4dea714a1d94ce4a5412c987e2"/>
        <Part Type="papunktis" Nr="4.4" Abbr="4.4 pp." DocPartId="95d7c62a2ad844248f56239948713615" PartId="e9ec451fd09a4114b53539fb71fd8e85"/>
      </Part>
      <Part Type="punktas" Nr="5" Abbr="5 p." DocPartId="7ba80d9a255348808e7a398682d347ee" PartId="b78eaaadf26c4a359754a4704a0f53a3"/>
      <Part Type="punktas" Nr="6" Abbr="6 p." DocPartId="fce6ec726cc241dd990aec81fd028817" PartId="4e986a8e9ff442b5a5ecec56aa88b2bb"/>
      <Part Type="punktas" Nr="7" Abbr="7 p." DocPartId="5a4d11aaf8294f8a84678976cbf1a980" PartId="145e2cc7a4a64c2eabc717d9373ff200"/>
      <Part Type="punktas" Nr="8" Abbr="8 p." DocPartId="7f74026c90e24ca5bbe90c6c60768ae8" PartId="c28af3dbe5954bfab55425ca2af97af9"/>
      <Part Type="punktas" Nr="9" Abbr="9 p." DocPartId="d0b5086ba24c47218ff6d3154bca09d4" PartId="267f7b9bb3694ebd905fed29e101fe9d"/>
      <Part Type="punktas" Nr="10" Abbr="10 p." DocPartId="b1bd7a9e61f24e4cab12101103ccd451" PartId="32c2f95483a14436a4a66c15ec6875d7"/>
      <Part Type="punktas" Nr="11" Abbr="11 p." DocPartId="558770d8dba54e86aea1b1f39dd1d26b" PartId="90ea3683b34a4c6ead91fc1b1e5a023e"/>
      <Part Type="punktas" Nr="12" Abbr="12 p." DocPartId="3843d7e597124e37a891347c6c384723" PartId="6b4d8f7bf74548a6a68bf52960a78184">
        <Part Type="papunktis" Nr="12.1" Abbr="12.1 pp." DocPartId="39c3e4e8036142048ab02faf578c332a" PartId="95c27f86e419406e880974519d180b4e"/>
        <Part Type="papunktis" Nr="12.2" Abbr="12.2 pp." DocPartId="4123bac3e9bb419b926d1f79872b972a" PartId="e8019326ce994588ba38bc7bbf44d454"/>
        <Part Type="papunktis" Nr="12.3" Abbr="12.3 pp." DocPartId="ff3329676fb148398ec1852577c9ab0d" PartId="4fee73a262384bb184e201a041dad236"/>
        <Part Type="papunktis" Nr="12.4" Abbr="12.4 pp." DocPartId="f3e488ee898641808a226a19a799f89f" PartId="3bbbfc83b8194bdc9b25704fa52d034d"/>
        <Part Type="papunktis" Nr="12.5" Abbr="12.5 pp." DocPartId="97ce6ac9ee724268ad8605af3a4073d3" PartId="d59132bb0a854abb9f81111ce73176db"/>
        <Part Type="papunktis" Nr="12.6" Abbr="12.6 pp." DocPartId="fdadfeba819b4178927fa9a99d23ff6b" PartId="cee34202be4b4a4abb1076a489fc0f57"/>
      </Part>
      <Part Type="punktas" Nr="13" Abbr="13 p." DocPartId="43f4a7b61dc246018f833149ccd22537" PartId="3e94f8bb013f4613b1a3c0f054dfd7ba"/>
      <Part Type="punktas" Nr="14" Abbr="14 p." DocPartId="27d341c1ea9846c5a70f599a85f70a8d" PartId="67e93d08299848718a9f99223c0b190d"/>
      <Part Type="punktas" Nr="15" Abbr="15 p." DocPartId="97d2669f62684028bfffff7632dd907c" PartId="13ff6dae84924f7aab02ce54f9a39071"/>
      <Part Type="punktas" Nr="16" Abbr="16 p." DocPartId="4842dd57f4a8428697ed23761b0ff8d6" PartId="897da42b8a724b1cacb9b6dbbf8be88f"/>
      <Part Type="punktas" Nr="17" Abbr="17 p." DocPartId="db2f3b1f07c44aeb96fa71b24c1f705b" PartId="81b0ded6ace14f588e9acf794164d1cf"/>
    </Part>
    <Part Type="skyrius" Nr="3" Title="BAIGIAMOSIOS NUOSTATOS" DocPartId="4e843c9bb98145dd88684129e3d883f9" PartId="7a159a27afb84493835008405a682a73">
      <Part Type="punktas" Nr="18" Abbr="18 p." DocPartId="1592d5f33d9248b8b87e0fa0f33c4660" PartId="fbd09f960ede4a86907f12ab4a664c39"/>
      <Part Type="punktas" Nr="19" Abbr="19 p." DocPartId="56983d69e533480cabdbeb0fa189eab4" PartId="ae47bab2a8d044a3907d73693d4b6ae3"/>
    </Part>
    <Part Type="pabaiga" DocPartId="53ff5e0840e24b879c6b044baa8a53fe" PartId="02b943fa46fd42e4b344394d7c3d54a1"/>
  </Part>
  <Part Type="patvirtinta" Title="TEISĖS ATKURTI VIDAUS TARNYBOS SISTEMOS PAREIGŪNO STATUSĄ TVARKOS APRAŠAS" DocPartId="e95d42c7ff4146a29618d1c1b5c2c17b" PartId="22301e0f25f94d61b6829ef4013c7baf">
    <Part Type="skyrius" Nr="1" Title="BENDROSIOS NUOSTATOS" DocPartId="e089241e71fe46d496f7a931e1081e36" PartId="4841ff48fa53411fb60955f76287e4f3">
      <Part Type="punktas" Nr="1" Abbr="1 p." DocPartId="780c84b2baa947c7bcc8d49f0237a6fb" PartId="b39729d107a3477f9c77c1c38a3273f3"/>
      <Part Type="punktas" Nr="2" Abbr="2 p." DocPartId="fba1bee2c41048c6ad7c9e9adc712751" PartId="345af35bc8ba425e88c259d3e6ee8963"/>
    </Part>
    <Part Type="skyrius" Nr="2" Title="PAREIGŪNO STATUSO ATKŪRIMAS" DocPartId="c6cf36b6355246509a82764892f22493" PartId="1b4cf8fb01954dfaab664eaca75b2da6">
      <Part Type="punktas" Nr="3" Abbr="3 p." DocPartId="5b295b3dccc546e6ad82c04294d98c13" PartId="021bdbb17c6946d09a6e7ac7c0a2fa27"/>
      <Part Type="punktas" Nr="4" Abbr="4 p." DocPartId="c2341480789e490b901ab1e9ad46c1e5" PartId="3294ce351d874b529b21c06a74d2bc17">
        <Part Type="papunktis" Nr="4.1" Abbr="4.1 pp." DocPartId="af00ab10e52e4c7687350f278fa305ac" PartId="b09acfd9cca447bb8d6a6a71bb10c720"/>
        <Part Type="papunktis" Nr="4.2" Abbr="4.2 pp." DocPartId="389e3af59ddf4ae39ec9b93fce2e06c7" PartId="af7369d2f5a14ef887473e50e18ab6f9"/>
        <Part Type="papunktis" Nr="4.3" Abbr="4.3 pp." DocPartId="fe581805ebdc4a9d873b3e59d85e9e1c" PartId="ad19e8547b2b4fbfbca0352489f66525"/>
      </Part>
      <Part Type="punktas" Nr="5" Abbr="5 p." DocPartId="cf3110cb5b814bb38bab8c1238f69ae3" PartId="985ef532b83a4bbd9cb8f4af5de44211">
        <Part Type="papunktis" Nr="5.1" Abbr="5.1 pp." DocPartId="a65d0eef8a3c4c88a66f42a56bc1ec8e" PartId="5840c9d2bcbe4b0a81e8fa73f1872f96"/>
        <Part Type="papunktis" Nr="5.2" Abbr="5.2 pp." DocPartId="cffcd0962e3846b490604d2b5a96b483" PartId="c155f7d69af94f59ab06220ecf4aff81"/>
      </Part>
      <Part Type="punktas" Nr="6" Abbr="6 p." DocPartId="d2f49facff6847b491bfbc414b94cda8" PartId="eebfcf1dcde24ee683642093afc04f2b"/>
      <Part Type="punktas" Nr="7" Abbr="7 p." DocPartId="c0acd7a2540b454dbf511d60b1c173be" PartId="77eceb50039045ae8aecde0fa654fdaf">
        <Part Type="papunktis" Nr="7.1" Abbr="7.1 pp." DocPartId="0877807320c54dc2b34fbdedcfcd3328" PartId="c48725351a5740618af08a19da02e35b"/>
        <Part Type="papunktis" Nr="7.2" Abbr="7.2 pp." DocPartId="3c3da33b4aad4d9b93fb0fbe6e6f8270" PartId="ee89bd791e8e46a49bec7788577bffeb"/>
      </Part>
      <Part Type="punktas" Nr="8" Abbr="8 p." DocPartId="b5aed901b35d4b1b99b5850601c7c174" PartId="2400f19fd9b74f08ad22c7ba2591bd57"/>
      <Part Type="punktas" Nr="9" Abbr="9 p." DocPartId="5d90b8c7f2314013b7cff5ecdaf52b15" PartId="0dc2bb78f7064124b47161ab5c4542f1"/>
      <Part Type="punktas" Nr="10" Abbr="10 p." DocPartId="0654c6a311714e5f8fbfeea0ee350a6b" PartId="e643065bbb5a41239882a1149e3adef6"/>
      <Part Type="punktas" Nr="11" Abbr="11 p." DocPartId="999421a2b4cd4824a0ac0e8c466d737e" PartId="4a2aef0a21d042a581a12177a6d0b634"/>
      <Part Type="punktas" Nr="12" Abbr="12 p." DocPartId="aad5aee3c5564e26805e34a351a1d825" PartId="1d06597a97cb44d4b44a02e6e3ee52a4"/>
    </Part>
    <Part Type="skyrius" Nr="3" Title="BAIGIAMOSIOS NUOSTATOS" DocPartId="a29cb50683c048f7a75818f701cc5176" PartId="7c0e48b9f4e445709760dc78e77226a2">
      <Part Type="punktas" Nr="13" Abbr="13 p." DocPartId="efc34554462d4705a53dcc172b63ad8a" PartId="a8cb02c30632477f8b0673cbbd0a2f23"/>
    </Part>
    <Part Type="pabaiga" DocPartId="52c3d668892641ef9c1d5027ea4e1e6f" PartId="9ee7c5a38e5e4cd29bd83f397d5bb3e1"/>
  </Part>
  <Part Type="priedas" Abbr="pr." Title="ANKETA" DocPartId="8600616a248443a2b22fee78e4aba2bc" PartId="aab75fdda732481a978eec33c5c5e98b"/>
  <Part Type="patvirtinta" Title="VIDAUS TARNYBOS SISTEMOS PAREIGŪNŲ PRAŠYMŲ LEISTI DIRBTI KITĄ DARBĄ PAGAL DARBO SUTARTĮ NAGRINĖJIMO, SPRENDIMŲ PRIĖMIMO IR ATŠAUKIMO TVARKOS APRAŠAS" DocPartId="c3ec6d22e66b482cab8099ee6ec1cab2" PartId="09a6ccb71e9d4345bfd0d5c5c1a9af11">
    <Part Type="skyrius" Nr="1" Title="BENDROSIOS NUOSTATOS" DocPartId="4ef284b731cc41fe85a1aeac29fc34c4" PartId="a6a8d7d5b28844a4a995e45932c7debf">
      <Part Type="punktas" Nr="1" Abbr="1 p." DocPartId="46e85a992c964154a11173ec3d4fc8d8" PartId="0845dc516931409d99363c6129b6d545"/>
      <Part Type="punktas" Nr="2" Abbr="2 p." DocPartId="21eda77fbf3c40aa979f8e6a78f542cf" PartId="70f800ba84b24a358a61e539f1d1096c"/>
    </Part>
    <Part Type="skyrius" Nr="2" Title="PRAŠYMŲ PATEIKIMAS" DocPartId="f0640918643a452d89334ba45e207cec" PartId="0bd4d4941b1443ff82d73305fd2ee492">
      <Part Type="punktas" Nr="3" Abbr="3 p." DocPartId="36f051dcc45745a49a5e8318a1aba5f5" PartId="aa9d5bb1157a4affa91286cb85eccb99">
        <Part Type="papunktis" Nr="3.1" Abbr="3.1 pp." DocPartId="7decf89492fe400db89d8fade458c447" PartId="40963d2b2e20410aa3cdfbc17b343781"/>
        <Part Type="papunktis" Nr="3.2" Abbr="3.2 pp." DocPartId="6f22e1159b734c6abddfa725e7bc7f14" PartId="7c6cc7bfe1b2490f8caa6347d5303390"/>
        <Part Type="papunktis" Nr="3.3" Abbr="3.3 pp." DocPartId="26b6b783db574b02a15a3009ca2202df" PartId="264dbbaa235a497a99d67d5a58f2b6a1"/>
      </Part>
      <Part Type="punktas" Nr="4" Abbr="4 p." DocPartId="c94474ee2529414d8661088a57e83a38" PartId="b3818b63abb84168989dd11585ad86e7"/>
      <Part Type="punktas" Nr="5" Abbr="5 p." DocPartId="d84e2e92220e41a287bd188ce7383632" PartId="5540cd1817304ab69ae21270b7198f94"/>
      <Part Type="punktas" Nr="6" Abbr="6 p." DocPartId="c1b03ee8ea654696b0dafc5b9f169013" PartId="2f144991df9e40778493189a023a2677"/>
      <Part Type="punktas" Nr="7" Abbr="7 p." DocPartId="c63d36726f5742aeb8f3616a6f900ed9" PartId="244b4620852349ef9980e188ffe78c3e"/>
    </Part>
    <Part Type="skyrius" Nr="3" Title="PRAŠYMŲ IR INFORMACIJOS NAGRINĖJIMAS" DocPartId="a4434827bd2e4572aa9d59c30b3c9354" PartId="1fd6b15f0a1846f1a04a42f3684aeb28">
      <Part Type="punktas" Nr="8" Abbr="8 p." DocPartId="f0810da04ca740158eebf696bd23887e" PartId="bffe9eb41e984dad9c4ff2f16c99d10a"/>
      <Part Type="punktas" Nr="9" Abbr="9 p." DocPartId="f438ff635781431ab831b1c704490ece" PartId="c19cf73b2ed0477ea4f53bf61059a15c"/>
      <Part Type="punktas" Nr="10" Abbr="10 p." DocPartId="ed9e7af1363848da946a4145ff5ef0bc" PartId="96954c2f31c24403923867c69149ef2c"/>
      <Part Type="punktas" Nr="11" Abbr="11 p." DocPartId="beda0b4c3e5847f8948d6e46d7d5dfc3" PartId="1a9660f4132c479885c0d2af1ae06c9d"/>
      <Part Type="punktas" Nr="12" Abbr="12 p." DocPartId="fecda25882f74a33ae9819eb4e3fb19b" PartId="5f0fdca563ef4c408dc9fafd88c215cb"/>
      <Part Type="punktas" Nr="13" Abbr="13 p." DocPartId="8f2226a7b40e4439832d97df67a46410" PartId="ff05aaa37b0b4ea3a6d1a77d7334289e"/>
      <Part Type="punktas" Nr="14" Abbr="14 p." DocPartId="dc459e4b4ca64440af7c4927c2790d57" PartId="bd2b91deef364c3e863697bd2aeac15c">
        <Part Type="papunktis" Nr="14.1" Abbr="14.1 pp." DocPartId="6a5beb40f4c1445f86cec30babac9aaa" PartId="c875c48831814ebd83ff2b802e67e389"/>
        <Part Type="papunktis" Nr="14.2" Abbr="14.2 pp." DocPartId="d51a993a7b4c473dbc15f2eef2bfaeee" PartId="9ff1b52aef3e4ac9a037456843c26403"/>
        <Part Type="papunktis" Nr="14.3" Abbr="14.3 pp." DocPartId="abca0ba49a0c406d8551da805aac7542" PartId="7805337ebe174b95b3685998243f9706"/>
        <Part Type="papunktis" Nr="14.4" Abbr="14.4 pp." DocPartId="b3e465c2317d4f8183172d1b3077ce42" PartId="91953cd7c383429ab5f9bc942aabfaf0"/>
        <Part Type="papunktis" Nr="14.5" Abbr="14.5 pp." DocPartId="5117ef98569f4226b5adb3610411fcc5" PartId="f79db8aafbc749059df420f04e034272"/>
      </Part>
      <Part Type="punktas" Nr="15" Abbr="15 p." DocPartId="4794dfae4a5d4810beb80c3f598b9ac5" PartId="a9893d8b3a80421c95aabd8864e08b9f"/>
    </Part>
    <Part Type="skyrius" Nr="4" Title="SPRENDIMO PRIĖMIMAS" DocPartId="8cfd4a8e165a43e5a014f4d048a83dc8" PartId="518eca0563774685b1bfd267b34b46c6">
      <Part Type="punktas" Nr="16" Abbr="16 p." DocPartId="81e9c22ee058462299bb637c24eecf01" PartId="29165e05a21544a59c1a6b2305550792">
        <Part Type="papunktis" Nr="16.1" Abbr="16.1 pp." DocPartId="89f76fffda2b438fa0fc043a41d6b000" PartId="09b034d803c7462bab32c1d7bd1b8937"/>
        <Part Type="papunktis" Nr="16.2" Abbr="16.2 pp." DocPartId="2091a2a04e7d47deb3c407243110e334" PartId="5ee7012401eb41e8823b58b685e129de"/>
        <Part Type="papunktis" Nr="16.3" Abbr="16.3 pp." DocPartId="b4d0e6efad7243c3a291c5ca13cf294f" PartId="3571e86571cb451f9386a82d2343e768"/>
        <Part Type="papunktis" Nr="16.4" Abbr="16.4 pp." DocPartId="0118b04fcb4a4350948201db12c8ca90" PartId="f86bc124d0cf4a959d6d1a47de9d3616"/>
      </Part>
      <Part Type="punktas" Nr="17" Abbr="17 p." DocPartId="330253795b7444f4a6b65e791ba3d85c" PartId="7fac32054fc64566b3f6fa8d1a032f3e"/>
      <Part Type="punktas" Nr="18" Abbr="18 p." DocPartId="0d7939d5ffa548fa8a7ec9eab1fdd822" PartId="52f2e347db4847a6a2d85138e081414b"/>
    </Part>
    <Part Type="skyrius" Nr="5" Title="BAIGIAMOSIOS NUOSTATOS" DocPartId="5509e8e2cd63406481abd4fbd2a92fe2" PartId="aa0234ef460c48b28c528990cf49226e">
      <Part Type="punktas" Nr="19" Abbr="19 p." DocPartId="b88b33af7ed546f9b1ad22b0018aae51" PartId="6ce878fae7ba4c38a1ddec2988b3fea8"/>
      <Part Type="punktas" Nr="20" Abbr="20 p." DocPartId="8bc2f4510e7840febf61dfeaf7d79e3d" PartId="642d75d0de1148d6be3345cc10ec98a6"/>
      <Part Type="punktas" Nr="21" Abbr="21 p." DocPartId="06e5768d26c34233bb924b8148fef8bc" PartId="30a48418817241298b9d64a61356ffc3"/>
    </Part>
    <Part Type="pabaiga" DocPartId="153ed120d89e4e0580d7684900976ba7" PartId="a29da0c4519b4f4983848dc630dd6870"/>
  </Part>
  <Part Type="patvirtinta" Title="ATRANKOS Į LAISVAS VIDAUS TARNYBOS SISTEMOS PAREIGŪNO PAREIGAS TVARKOS APRAŠAS" DocPartId="af866a8005624348ac74ebaf287024d9" PartId="4c49d789de0f45828a4dcda40553f3e1">
    <Part Type="skyrius" Nr="1" Title="BENDROSIOS NUOSTATOS" DocPartId="7d57759b6c134443a082fc5a6de862d9" PartId="3deef10330fc4a12b6b6d61494284410">
      <Part Type="punktas" Nr="1" Abbr="1 p." DocPartId="b0e8658935344f4ab2a5ed500d6373c5" PartId="9ac95c3072b3456f901d837c79897153"/>
      <Part Type="punktas" Nr="2" Abbr="2 p." DocPartId="15a8c8a7ad4c4570a936fda01cacdf97" PartId="7935fffcac97412f98b061c420ff0aae"/>
      <Part Type="punktas" Nr="3" Abbr="3 p." DocPartId="27d497aeb8eb4e6dbcebead52892b409" PartId="fea21595603c4457918ae186ba82fe6a"/>
      <Part Type="punktas" Nr="4" Abbr="4 p." DocPartId="73ac8f239b554b0e96666ccc4e317e67" PartId="036db2e9ef2c4d55a89e7666430d16e3"/>
      <Part Type="punktas" Nr="5" Abbr="5 p." DocPartId="6b243d33240f4d818e6472045463d065" PartId="630d6021fecf4c13ac16afa3fd2243a2"/>
    </Part>
    <Part Type="skyrius" Nr="2" Title="ATRANKOS PASKELBIMAS IR ATŠAUKIMAS, DOKUMENTŲ PATEIKIMAS IR ATITIKTIES PAREIGYBĖS APRAŠYME NUSTATYTIEMS SPECIALIESIEMS REIKALAVIMAMS VERTINIMAS" DocPartId="e626c39687444722ac0aa17f348ea6b1" PartId="24bc9e9dd4e14ca0a4cfa69aaefab418">
      <Part Type="punktas" Nr="6" Abbr="6 p." DocPartId="9343d7992b5e423a9d7be1f73e441bc4" PartId="6ee1c2904fd24020b50240b3ee4bc58c"/>
      <Part Type="punktas" Nr="7" Abbr="7 p." DocPartId="ae093e2e1627472088cfa8608413e194" PartId="dc1efd54d9fb4a9f9859c1c36e456b8c"/>
      <Part Type="punktas" Nr="8" Abbr="8 p." DocPartId="c3f2a19a4f9d43a3ba45518a9085683a" PartId="21219107498e44f5b7409a88991e6e3d"/>
      <Part Type="punktas" Nr="9" Abbr="9 p." DocPartId="59a829b628934fccb77664b0179568d9" PartId="9927f16a50c54356b2c3ef47e1414789"/>
      <Part Type="punktas" Nr="10" Abbr="10 p." DocPartId="1c142bda858647ceb7b60ecd7cc019a7" PartId="eba131adbd524a238ca310aa068dbdfc">
        <Part Type="papunktis" Nr="10.1" Abbr="10.1 pp." DocPartId="3427f9c24d92475fa050df642a466fb6" PartId="dd4962233be64ffcbb5c39a62a2dfc61"/>
        <Part Type="papunktis" Nr="10.2" Abbr="10.2 pp." DocPartId="09734b9697294ef9b81a1aee3cd65580" PartId="ebf04b783d6e41d28b41145053410c9a"/>
        <Part Type="papunktis" Nr="10.3" Abbr="10.3 pp." DocPartId="c127424b79764abca9a60a294f5e667a" PartId="27d11d17ed5e4fd9bfab62d726680c49"/>
        <Part Type="papunktis" Nr="10.4" Abbr="10.4 pp." DocPartId="cf265612de484a0493b08bb2297a0214" PartId="02404da4b5aa480c8dcace24dca20c4b"/>
      </Part>
      <Part Type="punktas" Nr="11" Abbr="11 p." DocPartId="0bad408297ab4a6aa1811de9db0e955a" PartId="1b66755543cb46299181785be0ac795a"/>
      <Part Type="punktas" Nr="12" Abbr="12 p." DocPartId="1ebfec7819e34c2dbf8639ef3a467d8d" PartId="eaaae4c3a33c4026ba4349839cbe2d17"/>
      <Part Type="punktas" Nr="13" Abbr="13 p." DocPartId="93cd2bcb718a412a911be963be100d6a" PartId="c1bcd8ddfa774254ae913b90bcc44472"/>
      <Part Type="punktas" Nr="14" Abbr="14 p." DocPartId="811105013ad64c5b9b1b4c409f263e87" PartId="fbb32f619a424835aceff19d5893dc85"/>
      <Part Type="punktas" Nr="15" Abbr="15 p." DocPartId="1be19448d34a45f98fcfe459b4807d3e" PartId="9121d108d79e42968421ae37809a6fc4"/>
      <Part Type="punktas" Nr="16" Abbr="16 p." DocPartId="8eb36471b6dc49cfbb04aa716a0b335c" PartId="d937c1804a0948c793748aa08d9651db"/>
      <Part Type="punktas" Nr="17" Abbr="17 p." DocPartId="518fef41fcc5412aa79d089179b2d219" PartId="95897e21aa7e4c10911669a9355d6031"/>
      <Part Type="punktas" Nr="18" Abbr="18 p." DocPartId="bfdd1aac8cba4ebeb2ec6477b0c0c955" PartId="a58336319dda4222a17b0ae3607c85c9"/>
      <Part Type="punktas" Nr="19" Abbr="19 p." DocPartId="73e4e306bcb04afdb5dffb822b385188" PartId="489a5eeadea14912aef1aaf6578de5cc"/>
      <Part Type="punktas" Nr="20" Abbr="20 p." DocPartId="2a469f81c9a04b6b9722a3eb266177b8" PartId="6c618c381de147758f8464b5baf58db8"/>
      <Part Type="punktas" Nr="21" Abbr="21 p." DocPartId="cbc5e9505249439595cad830212f5102" PartId="8c513710fa7d409bac42db45966f471e"/>
      <Part Type="punktas" Nr="22" Abbr="22 p." DocPartId="0ad8184311444b2b9b8b14da2b71ef1e" PartId="7a7ad1b690dd4cb6ac3407c4ad9da429"/>
    </Part>
    <Part Type="skyrius" Nr="3" Title="ATRANKOS Į STATUTINĖS ĮSTAIGOS VADOVO AR JO PAVADUOTOJO PAREIGAS YPATUMAI" DocPartId="8bc9d5a4396e4292971c81d8e6842fac" PartId="434b96fc28ec420ea6f213b51baf2b71">
      <Part Type="punktas" Nr="23" Abbr="23 p." DocPartId="c563ec313a47492fb9d7f4142d4c9046" PartId="e1399623c33f4b4bba153cd40bc77893"/>
      <Part Type="punktas" Nr="24" Abbr="24 p." DocPartId="471e9b39db8d4d4caf38f3339bb8aed6" PartId="2dbc324f14e6402f83b4cbc41b14fe9c">
        <Part Type="papunktis" Nr="24.1" Abbr="24.1 pp." DocPartId="e2d1163e59014eb6915d2005c46a66c0" PartId="f43760d638e94e0586ddeead50dc19c4"/>
        <Part Type="papunktis" Nr="24.2" Abbr="24.2 pp." DocPartId="be7440608e404f31bf3648e3974f96bb" PartId="b2a10decf27b4456859850f927e979fd"/>
        <Part Type="papunktis" Nr="24.3" Abbr="24.3 pp." DocPartId="78fd9108cc734d1aaa7db2500622f456" PartId="64f92630a2e4419a800eecf62013b60f"/>
        <Part Type="papunktis" Nr="24.4" Abbr="24.4 pp." DocPartId="752bf9958889441f9572ec193e966344" PartId="f2c5bf4a25374a9bab6b8027f7893eee"/>
      </Part>
      <Part Type="punktas" Nr="25" Abbr="25 p." DocPartId="cc696a8af9264f478e55378db590c90b" PartId="b1380d92d3a447f3a54f140428077971"/>
      <Part Type="punktas" Nr="26" Abbr="26 p." DocPartId="d9584ab85f7a45da82dc9d21dde9a59e" PartId="e49555a3a7bf4ab69caef3421c9ed220"/>
      <Part Type="punktas" Nr="27" Abbr="27 p." DocPartId="99c9c64a43ff4de8ad18f6ae1e13c242" PartId="f7d32c068aee4104b1961eee1900bd8e"/>
      <Part Type="punktas" Nr="28" Abbr="28 p." DocPartId="c3beb924264f420391ba36e07262ba76" PartId="29a42e96268f42868ebb1db282d31cb4"/>
      <Part Type="punktas" Nr="29" Abbr="29 p." DocPartId="06842dc9a77244b8935d20d3b0380ad8" PartId="36e756cfe4f641589dcf85dfa890f6e0"/>
      <Part Type="punktas" Nr="30" Abbr="30 p." DocPartId="30252738c1ec4cfd9e5c2d23634af7b9" PartId="1ad246eb53d54cf08f569819e563a735"/>
      <Part Type="punktas" Nr="31" Abbr="31 p." DocPartId="4430b854eb82415a811390ab5edcb48e" PartId="6ce8301f91d34141ba6bfcc8f25e7c21"/>
      <Part Type="punktas" Nr="32" Abbr="32 p." DocPartId="1ad6ed4136944235b65f6e690cd2ffb4" PartId="5c749346bcc849a8a9a696f8e8b4e8f8"/>
    </Part>
    <Part Type="skyrius" Nr="4" Title="ATRANKOS VYKDYMAS ATRANKOS KOMISIJOJE" DocPartId="6b0226585a7c4a09934499b3dffa39b9" PartId="6b6ec816d0984338ac63b6dfc48fe18e">
      <Part Type="punktas" Nr="33" Abbr="33 p." DocPartId="cfb594c1e0f543acb67e20ef279d7bf3" PartId="ecfe21eb2333443598595b98cbffe1db"/>
      <Part Type="punktas" Nr="34" Abbr="34 p." DocPartId="dcca7d1b38fa433eaabf106172ae4072" PartId="82652bc1bb764f17b24e4d910929a51a"/>
      <Part Type="punktas" Nr="35" Abbr="35 p." DocPartId="d107757991164e3eaa6df23b7e581ecc" PartId="1f119c2521a64384a3876b9048a92ea4"/>
      <Part Type="punktas" Nr="36" Abbr="36 p." DocPartId="c0f91359c89f409789f129873528324a" PartId="5fba0e3a0430464b84335d65c4629c99"/>
      <Part Type="punktas" Nr="37" Abbr="37 p." DocPartId="bb835eaee19e4f3f9015fe443e2a4951" PartId="bcb6f0bd5ad24085b2829acff1788ccd"/>
      <Part Type="punktas" Nr="38" Abbr="38 p." DocPartId="673672b654a04be494ebb150aeeaf0ab" PartId="febef2850cd44b35ab6fdc1f719b6f7a"/>
      <Part Type="punktas" Nr="39" Abbr="39 p." DocPartId="9fd08c00b6b54509862e75a950eaa096" PartId="b6cff863cf0443d8849393b05e7d1980"/>
      <Part Type="punktas" Nr="40" Abbr="40 p." DocPartId="ab7260922feb4979b2a86eef3665d8dd" PartId="1826a80014eb4660a0855104e31df2fc"/>
      <Part Type="punktas" Nr="41" Abbr="41 p." DocPartId="8669fda38ac94e26baf292253285f0f7" PartId="8bed1313921e4f8fbebda8a7bfa91559"/>
      <Part Type="punktas" Nr="42" Abbr="42 p." DocPartId="efd50d340f9e417791f3073f37726ca5" PartId="18d7213253d9428d94d134a48826d9e7"/>
      <Part Type="punktas" Nr="43" Abbr="43 p." DocPartId="20f85ba2434b4b8485ce0cb4b9c128c3" PartId="ee5305aa258e43468047131bbed9bef5"/>
      <Part Type="punktas" Nr="44" Abbr="44 p." DocPartId="3c5f635762db43588d6d450be88ded5a" PartId="46e47931058b4978ba25de0913f66110"/>
      <Part Type="punktas" Nr="45" Abbr="45 p." DocPartId="a19c5c556a5d45c888643e0970b2a007" PartId="8a7c8590fe3a478abc183ceefbe0d34a"/>
      <Part Type="punktas" Nr="46" Abbr="46 p." DocPartId="6a33c9db45ab4982b645c155198b7f01" PartId="a3a8af790ef5401c92f7f11a0082ffcd"/>
      <Part Type="punktas" Nr="47" Abbr="47 p." DocPartId="f998ae39b53e4164b927d2d7aa8553b1" PartId="9764a6b021d945e28764f436c52b9944"/>
      <Part Type="punktas" Nr="48" Abbr="48 p." DocPartId="dfc659c2de4a49d0a8d3a492feb40c53" PartId="d04f874fb253466fb1a3905dfaef185b"/>
      <Part Type="punktas" Nr="49" Abbr="49 p." DocPartId="f89673fda24e484b8ab6916b478d7b4a" PartId="5cdc6d2376bc4713b5366a3173bb020f"/>
      <Part Type="punktas" Nr="50" Abbr="50 p." DocPartId="e02eee5207b94506803e548ae59ff0f9" PartId="73774bf643634eb3878f8381627fac2a"/>
      <Part Type="punktas" Nr="51" Abbr="51 p." DocPartId="19699ad55de44e3d856d17464d431de3" PartId="566d29537ebc4f05afff7d4f59203755"/>
      <Part Type="punktas" Nr="52" Abbr="52 p." DocPartId="33df1740e85049faada5c1302fc1504a" PartId="afd6fe6920944654b872f3e2f8da3823"/>
      <Part Type="punktas" Nr="53" Abbr="53 p." DocPartId="a65e543be3f346eebb58bd9d46bd468d" PartId="44e79df1634945449688cbf401012128"/>
      <Part Type="punktas" Nr="54" Abbr="54 p." DocPartId="b2db7d42418949d4a9615a428617f4af" PartId="4aa91266144845bbadb80aae427bc1fb"/>
      <Part Type="punktas" Nr="55" Abbr="55 p." DocPartId="b06a2ac247df464aabfbc484b7d172da" PartId="3269e9620a9a47d58fb7feb19fdb8906"/>
      <Part Type="punktas" Nr="56" Abbr="56 p." DocPartId="eef157efe8d94d9eac681e988692b127" PartId="183efc0418684d16ad94fb48fc10557e"/>
    </Part>
    <Part Type="skyrius" Nr="5" Title="ATRANKĄ LAIMĖJUSIO PRETENDENTO SKYRIMAS Į PAREIGAS" DocPartId="23a9c1350d1c47ce8b850aabc3d63734" PartId="1a440035b62a4070ac42c5f3e81b70c2">
      <Part Type="punktas" Nr="57" Abbr="57 p." DocPartId="36cdc5a75e0142b687b5892d74e8168a" PartId="03fd2351962d4f0dbb7cedfd6a0e5870"/>
      <Part Type="punktas" Nr="58" Abbr="58 p." DocPartId="881421f3398a49bd8f6aef6994dae543" PartId="b53262ed34764ef4a3e1a561244f361e"/>
      <Part Type="punktas" Nr="59" Abbr="59 p." DocPartId="121c15f6985a483794861ee7c8b30ad1" PartId="72a7baf87d624262889b924650086e51"/>
      <Part Type="punktas" Nr="60" Abbr="60 p." DocPartId="659d29a639f446a6bd742169c63f1b52" PartId="0646271d195342af8a83d42d19c297c3"/>
      <Part Type="punktas" Nr="61" Abbr="61 p." DocPartId="bcc56dc4984f45cdb96bc16628d7e679" PartId="0b32a3180ef44546bc57ac5830f47852"/>
    </Part>
    <Part Type="skyrius" Nr="6" Title="BAIGIAMOSIOS NUOSTATOS" DocPartId="2fdccf61a5c1485793708f4215254064" PartId="b9c28da911bf4846b1d70dc286aa11e2">
      <Part Type="punktas" Nr="62" Abbr="62 p." DocPartId="d17125ace46d473fa0e196c735a92e0e" PartId="9cfc985f8ecc47b29d6810ff5efdd2bd"/>
      <Part Type="punktas" Nr="63" Abbr="63 p." DocPartId="d868136755914627ab0bd2705fe9462d" PartId="9aec53718d994bc6bb2c462143fb0f4c">
        <Part Type="papunktis" Nr="63.1" Abbr="63.1 pp." DocPartId="0b2e04552cfc469cba0c1895317cc092" PartId="9324a2b9d6c040bfb466e1e6ac45dca0"/>
        <Part Type="papunktis" Nr="63.2" Abbr="63.2 pp." DocPartId="b945b36edbbb480cb61f72c7f35f7925" PartId="a9e7cf5221d74ca59ba8c983f14760ac"/>
        <Part Type="papunktis" Nr="63.3" Abbr="63.3 pp." DocPartId="4700f78c2fb94376b8c43b60918442c3" PartId="c9792f7e8833419d818e9a0b03488579"/>
        <Part Type="papunktis" Nr="63.4" Abbr="63.4 pp." DocPartId="346771dce36347979e2f8cf440092216" PartId="75549a57d6f549acb15e624c34f78be7"/>
        <Part Type="papunktis" Nr="63.5" Abbr="63.5 pp." DocPartId="a605769a8c58415c802263b11ea599c9" PartId="d1bfd3912bff4afe8b13aaaff00e492e"/>
        <Part Type="papunktis" Nr="63.6" Abbr="63.6 pp." DocPartId="9cf81c89c89f456b81fee7808dcf2100" PartId="38a0f9e6d69c46fbb7262d2356c04daf"/>
        <Part Type="papunktis" Nr="63.7" Abbr="63.7 pp." DocPartId="bef1def1b7e945c4b69318aba4303868" PartId="cb1c73156c2549ebad585d82b41a5fc4"/>
      </Part>
      <Part Type="punktas" Nr="64" Abbr="64 p." DocPartId="7567bd6a2ead469cbdde4ab47fe9a3f1" PartId="6b7aab4a006443dda34f6059b44aa806"/>
      <Part Type="punktas" Nr="65" Abbr="65 p." DocPartId="b907a584e795408e9d96f09b6bfef6dc" PartId="1d21629e70df43db9c869f5cc64d4af9"/>
      <Part Type="punktas" Nr="66" Abbr="66 p." DocPartId="fc4694cefbd64f82838170064df64f9b" PartId="3d15c48edd9346248f379d1e9f04a1db"/>
    </Part>
    <Part Type="pabaiga" DocPartId="808140308022402c87b6a1446a26231e" PartId="c1ecfb6213d0496e902e497d7380eaf6"/>
  </Part>
  <Part Type="priedas" Nr="1" Abbr="1 pr." Title="(Pretendentų į laisvas pareigūno pareigas atrankos protokolo forma)" DocPartId="147835f6672247c08b3e155f006cb7eb" PartId="4aa6c0a658694a9999f723471b35fff1"/>
  <Part Type="priedas" Nr="2" Abbr="2 pr." Title="(Pretendentų į laisvas pareigūno pareigas individualaus vertinimo lentelės forma)" DocPartId="fcaa0bf7f02b441eb5d49cc96a466ec0" PartId="d866e7e8d79e42128173ad0f449fb927"/>
  <Part Type="patvirtinta" Title="VIDAUS TARNYBOS SISTEMOS PAREIGŪNŲ PERKĖLIMO Į KITAS PAREIGAS TVARKOS APRAŠAS" DocPartId="e699d6fda5ad49428546bab8b5290c71" PartId="28f85fc4f60a4e5abe9ba71eb70257a8">
    <Part Type="skyrius" Nr="1" Title="BENDROSIOS NUOSTATOS" DocPartId="074502a696ff4171bf65bc6a57ef7feb" PartId="4de7617ff24941fabfb3faf66b6a1486">
      <Part Type="punktas" Nr="1" Abbr="1 p." DocPartId="40f64906306d4b9f87eb4456404bf75a" PartId="6912ed45b54b4b5cb03ab7e805269ad6"/>
      <Part Type="punktas" Nr="2" Abbr="2 p." DocPartId="362c8f860d1f4026850272ce138ad35d" PartId="6638fced1c78484eb44254d8367cd979"/>
    </Part>
    <Part Type="skyrius" Nr="2" Title="PAREIGŪNŲ PERKĖLIMO Į KITAS PAREIGAS TVARKA" DocPartId="9ac4df9adce740ff921e80dcb9aa4b8b" PartId="94593b6ea80e4525906effb6b91c782a">
      <Part Type="punktas" Nr="3" Abbr="3 p." DocPartId="5325207520554938883dd190053f10f3" PartId="39157ccbc993458cae439ec17f7d9b71"/>
      <Part Type="punktas" Nr="4" Abbr="4 p." DocPartId="f83f1dc2eb9a4d49b98a0b599937ce63" PartId="576da4062d824c40aa1ce9d8fad2d3ea"/>
      <Part Type="punktas" Nr="5" Abbr="5 p." DocPartId="55f3c40f60b3490c8e31d3a0689e374f" PartId="8ad697cf0e4b47eea73eda8a5464b51b"/>
      <Part Type="punktas" Nr="6" Abbr="6 p." DocPartId="fd1283a94eb64266a2d9ee7c755b3f48" PartId="e4821a35ec7d48ac8ed426a8cdcb7fe8"/>
      <Part Type="punktas" Nr="7" Abbr="7 p." DocPartId="47fae7d18c6d4b17b5c461ff8b7a9ef8" PartId="2dd9b2b199f745c489481cc8f43a7b10"/>
      <Part Type="punktas" Nr="8" Abbr="8 p." DocPartId="3e96937a02094b1bae1a0e263eeb8f30" PartId="637f23a1553a4650a19dfe630489d81d"/>
      <Part Type="punktas" Nr="9" Abbr="9 p." DocPartId="487b2f98ed5844e493748cfabbe10509" PartId="b766cae51a124c0d8243bd00a5486bff"/>
      <Part Type="punktas" Nr="10" Abbr="10 p." DocPartId="0621c3d0432b45b39073a4ca422afb6e" PartId="4e1d2c19449443d2ba982f7d152a34eb"/>
      <Part Type="punktas" Nr="11" Abbr="11 p." DocPartId="45f66b9fa5cb4fe4a79125e30a70a282" PartId="610ae178f92446afb5ecbb4dfbec5f5c"/>
      <Part Type="punktas" Nr="12" Abbr="12 p." DocPartId="42a6f2cb5e3147cf91af83fc917d8833" PartId="3e7f7e2789564b94b0e3fde07abd09f1"/>
      <Part Type="punktas" Nr="13" Abbr="13 p." DocPartId="b4e050fd869648f8b5414d7d33658d35" PartId="f8bd6f7c4d4b47ceb78ce08ccf47fba2"/>
      <Part Type="punktas" Nr="14" Abbr="14 p." DocPartId="9cb0d50a95684fada799dfa5bd66e35a" PartId="d68c7259c150417eb70c05953150f89f"/>
      <Part Type="punktas" Nr="15" Abbr="15 p." DocPartId="0fc919110cbd42b0b2b65a966daf529f" PartId="2518950225a6418297c64640a0232d92"/>
      <Part Type="punktas" Nr="16" Abbr="16 p." DocPartId="2ac2a95a89af44f1a1a6154ef343cce5" PartId="8594147883024bce9bc742f30150ca28"/>
      <Part Type="punktas" Nr="17" Abbr="17 p." DocPartId="0cd408dba27740ffb77dcd264cf5692c" PartId="4ee26efe379a45e79d7dee4630a39e8f"/>
    </Part>
    <Part Type="pabaiga" DocPartId="8536b3e9cf8a478bb795bc4c96b34f43" PartId="becfc143db634558b0ea000f77d4ec84"/>
  </Part>
  <Part Type="patvirtinta" Title="VIDAUS TARNYBOS SISTEMOS PAREIGŪNŲ ROTACIJOS TVARKOS APRAŠAS" DocPartId="57720902e8d24f6e80053e11936a7d2e" PartId="42d578f3c720417f97c37ab6a29c9e2f">
    <Part Type="skyrius" Nr="1" Title="BENDROSIOS NUOSTATOS" DocPartId="927b002fd6964fe8b8937a1bbd19bb63" PartId="5e6b97dd11d14b51b3a12390600cadad">
      <Part Type="punktas" Nr="1" Abbr="1 p." DocPartId="64d505035e044f288b362c0d6bdf8559" PartId="0f4dfd6bff8e4b93b75beae8d497f3b4"/>
      <Part Type="punktas" Nr="2" Abbr="2 p." DocPartId="8e8be02fe9d84878af240b9f9a1370b8" PartId="634b624cedb248c392e3b618a6db4391"/>
    </Part>
    <Part Type="skyrius" Nr="2" Title="ROTACIJOS TVARKA" DocPartId="360ed0222c634ead988e5b0161ba998c" PartId="8ecf0c38c3a94656b16057c59e4fa6cc">
      <Part Type="punktas" Nr="3" Abbr="3 p." DocPartId="9437922f4f9244eba1115e665813f36c" PartId="a22e89394c2442219f5d0d5754b721c3"/>
      <Part Type="punktas" Nr="4" Abbr="4 p." DocPartId="45a3160636274b72aac1deddf0a822cf" PartId="3e7abd9bc90a4572bbaf7dd873035a3d"/>
      <Part Type="punktas" Nr="5" Abbr="5 p." DocPartId="1280521ba3254ce89e3943fe0c6f3609" PartId="ee2ff28618ed4ce9b8ed10988b0a2028"/>
      <Part Type="punktas" Nr="6" Abbr="6 p." DocPartId="ebf0b1263218400db1ec4000b5989aa2" PartId="3559edbf69cc4f6692966006d522a8e9"/>
      <Part Type="punktas" Nr="7" Abbr="7 p." DocPartId="4993a7351a2e4e1780787b1a100a7adc" PartId="7b2a4dd6b05544c0b31c4a4cf89d9129"/>
      <Part Type="punktas" Nr="8" Abbr="8 p." DocPartId="349c5760a757492bb7a9343043708bc3" PartId="d6249fecf8594dad998f774246483d46"/>
      <Part Type="punktas" Nr="9" Abbr="9 p." DocPartId="32952e66427e4ac991b1a9eafffd0978" PartId="c616f9e3e6f8420d9414abdba79e409c"/>
      <Part Type="punktas" Nr="10" Abbr="10 p." DocPartId="e1362eb672fb458aa1328fb9c1c4d75c" PartId="e08012b8cf1440549cc680d2d0df0178">
        <Part Type="papunktis" Nr="10.1" Abbr="10.1 pp." DocPartId="5597492cbe61483bacd84ab5e1a40a17" PartId="8978e1fe03bf4764921805b0bda61581"/>
        <Part Type="papunktis" Nr="10.2" Abbr="10.2 pp." DocPartId="c74bd4befbf8474e975cfd0876ef967d" PartId="2ce44d01c40f48788916a1cb41b71479"/>
      </Part>
      <Part Type="punktas" Nr="11" Abbr="11 p." DocPartId="5411f202fb9741a6aff5a98f2caf8792" PartId="0f59171e364f4452891cfa3913b7620d"/>
      <Part Type="punktas" Nr="12" Abbr="12 p." DocPartId="bb0b8c04376742f3963e2f4a86b50bc4" PartId="79da8252aead4578b0ce032ed7a7957b">
        <Part Type="papunktis" Nr="12.1" Abbr="12.1 pp." DocPartId="0ab4a639c95d4be581e564347a2bc81b" PartId="5fa4217b9ac84a5f8abdfe1dcc5e5934"/>
        <Part Type="papunktis" Nr="12.2" Abbr="12.2 pp." DocPartId="e659a0f2603b4b4a8bf41c125abe259f" PartId="7decb4751c904c14b2da8afe6f3fe253"/>
      </Part>
      <Part Type="punktas" Nr="13" Abbr="13 p." DocPartId="5c91ac1f84bb4ecc9975eeb72a988498" PartId="9b9b6cae066e41e7b5392d0e89c76a65">
        <Part Type="papunktis" Nr="13.1" Abbr="13.1 pp." DocPartId="a3d4a71402a04355a86f589d2682768c" PartId="f16f3c23e37d40208a7a370d6b18c9d8"/>
        <Part Type="papunktis" Nr="13.2" Abbr="13.2 pp." DocPartId="91babf3ad31d451f8f4d8da32f90abc8" PartId="1c2bf9ce90d2490183ef25fc38aa0185"/>
        <Part Type="papunktis" Nr="13.3" Abbr="13.3 pp." DocPartId="9e3c24d1a82f456a8d6aa896554c86f3" PartId="c55a74c948ac4174b8e0abf54898bf85"/>
      </Part>
      <Part Type="punktas" Nr="14" Abbr="14 p." DocPartId="5f0752048e324eacb5b080925923a6c6" PartId="f2d870d1b02a459f8408950b2b9e03a6">
        <Part Type="papunktis" Nr="14.1" Abbr="14.1 pp." DocPartId="0683269eb3a84d368638d4f5fe2783a8" PartId="607b98e158df4b10bf562bba881d4028"/>
        <Part Type="papunktis" Nr="14.2" Abbr="14.2 pp." DocPartId="274669d58c394932b904bef08b032c7c" PartId="675b05816f6d481a8ed330a27a1b190d"/>
        <Part Type="papunktis" Nr="14.3" Abbr="14.3 pp." DocPartId="e623c6b8466349c8bed6671221182a1f" PartId="cc85bfe4b7e94b61b9f41e1f20ea92a7"/>
      </Part>
      <Part Type="punktas" Nr="15" Abbr="15 p." DocPartId="43f36fb718fd4ae1a9f45e055784d50c" PartId="cfc058bfc6894111afa6ff62d6b40cf3"/>
      <Part Type="punktas" Nr="16" Abbr="16 p." DocPartId="b6d44fa76c2f405da49ad9690e49c58f" PartId="849253c25d2342c29e3b271f0ee065f2"/>
      <Part Type="punktas" Nr="17" Abbr="17 p." DocPartId="cab79775c2e543c0b8b84508522e2e43" PartId="a9e03c9efcb34277953b6f9a0c4970fd"/>
      <Part Type="punktas" Nr="18" Abbr="18 p." DocPartId="0df4b1a6ad274163aae27d2add98e2f8" PartId="52ca78c2a49b41bebad3952de9624960"/>
      <Part Type="punktas" Nr="19" Abbr="19 p." DocPartId="591f2ecfc13042179f6484d597b84004" PartId="ad83d3a4aeef4493938791f1fef4cbe6"/>
      <Part Type="punktas" Nr="20" Abbr="20 p." DocPartId="af5e18ff3f1743f88b8d62c423a56661" PartId="9e5e15fb162b4db985b5100ee6a7a087"/>
      <Part Type="punktas" Nr="21" Abbr="21 p." DocPartId="d12a42274e064f63bd9394b31af47243" PartId="4b81d9bc1217406e850476ff7dad6283"/>
    </Part>
    <Part Type="skyrius" Nr="3" Title="BAIGIAMOSIOS NUOSTATOS" DocPartId="c565c329ecfc41ddaf3c1ddcd8470f33" PartId="d3c1ec94613741c7875ba143e0213950">
      <Part Type="punktas" Nr="22" Abbr="22 p." DocPartId="d8628cd03a534e76961cc659c400f46f" PartId="0d4c3d32d39b45a8b6250079f598d48c"/>
      <Part Type="punktas" Nr="23" Abbr="23 p." DocPartId="37d9a98e6e8e4ce3b2423751a2318e2b" PartId="17ff87afe0b44c9cad1c03d404ae0a14"/>
    </Part>
    <Part Type="pabaiga" DocPartId="4dbeef8ef26c4b8cbf0f600fd01ea29a" PartId="1519cd4ea74443f481ed547e3bc933f2"/>
  </Part>
  <Part Type="patvirtinta" Title="VIDAUS TARNYBOS SISTEMOS PAREIGŪNŲ TARNYBINĖS VEIKLOS VERTINIMO TVARKOS APRAŠAS" DocPartId="e33d40c33c664d17bd45056d4af7f096" PartId="ee5e647040c3416e92f6fdde5670d044">
    <Part Type="skyrius" Nr="1" Title="BENDROSIOS NUOSTATOS" DocPartId="72d1057d2afb439da180e3a33fa8a968" PartId="0f9fa605ab7b4b6cb127e1359b7933a9">
      <Part Type="punktas" Nr="1" Abbr="1 p." DocPartId="394f25c0d62b4d74b9bd3f94a733caca" PartId="76476651546f4d8ca36163dcd5916fd9"/>
      <Part Type="punktas" Nr="2" Abbr="2 p." DocPartId="33e4a32142464c629b2bce0eb8b6a0cd" PartId="538c5ca195c347509f2e741b97b2aff5"/>
    </Part>
    <Part Type="skyrius" Nr="2" Title="PAREIGŪNŲ KASMETINIS TARNYBINĖS VEIKLOS VERTINIMAS" DocPartId="5a90af5e1d7d4cb2a5ae0088856a8540" PartId="b9936f8f03054a3b872b11e3a3fd0ae0">
      <Part Type="punktas" Nr="3" Abbr="3 p." DocPartId="2cb50e93486541d78fbf115c38e94ec0" PartId="4f71aadd585e473da738c8f23e03adc9"/>
      <Part Type="punktas" Nr="4" Abbr="4 p." DocPartId="0068b449530d48279ec1c318d564544f" PartId="21687a24605449aea0fb40c0758f7f4f"/>
      <Part Type="punktas" Nr="5" Abbr="5 p." DocPartId="543e2344aa4e4b13b82fb9e182b9923c" PartId="08aceea061b0444b9a97cc5665633a1d"/>
      <Part Type="punktas" Nr="6" Abbr="6 p." DocPartId="45cf90001d6540838421d9b13316ab27" PartId="bc2d512e51a04f15abf27bd4152ce2d3"/>
      <Part Type="punktas" Nr="7" Abbr="7 p." DocPartId="93f6b38b972e4bb1b7e2f43517338aba" PartId="1b8f68bfe7d342c4898e896b0b6f631e">
        <Part Type="papunktis" Nr="7.1" Abbr="7.1 pp." DocPartId="baf9b6266591475aae379477e2a0bb3c" PartId="d4158bf4f3b9434a9b3b74dec1e6d975"/>
        <Part Type="papunktis" Nr="7.2" Abbr="7.2 pp." DocPartId="65dffc28e44b453da708c98517fc18f4" PartId="1a00383bc44e4f059520df22e121d2c8"/>
        <Part Type="papunktis" Nr="7.3" Abbr="7.3 pp." DocPartId="52dd0c2b5ac2458fb435899318d687d8" PartId="220df63510d44258ac220f709e2639a6"/>
        <Part Type="papunktis" Nr="7.4" Abbr="7.4 pp." DocPartId="fe34dfc52c5e42728d30db4ce27bdbad" PartId="6667e995b37a4e40b8d8a95a33ba9058"/>
      </Part>
      <Part Type="punktas" Nr="8" Abbr="8 p." DocPartId="00ae791b6c4e4b7eafb9ec845fc4c3e4" PartId="c6897cadd6184a2cbbaeb72e72797cf7"/>
      <Part Type="punktas" Nr="9" Abbr="9 p." DocPartId="660eb7af3c4343c48e47866e32d4e0d9" PartId="b87c3b1a85404378ac1993d486fe3934"/>
      <Part Type="punktas" Nr="10" Abbr="10 p." DocPartId="68d1aa5a25ee45f0add2fa7bb741519c" PartId="b4e38e7f22374504ae37dd169ce699bd"/>
      <Part Type="punktas" Nr="11" Abbr="11 p." DocPartId="1123bd2446884f5b88550df97dba3b05" PartId="1f55abb101b2422193102a8ec204365e"/>
      <Part Type="punktas" Nr="12" Abbr="12 p." DocPartId="d7879be4286b402a939dbdf5121e72f4" PartId="b674bff5fc634db980cbc7171c7f36be"/>
      <Part Type="punktas" Nr="13" Abbr="13 p." DocPartId="3e6d97000c004820988e628e10501a21" PartId="2077b52484e147afa16724796380603e"/>
      <Part Type="punktas" Nr="14" Abbr="14 p." DocPartId="ebc495f99f014fd6bc64ca2d3a32c4d4" PartId="896f2926e1aa48b9ae7bea6388b2f245"/>
      <Part Type="punktas" Nr="15" Abbr="15 p." DocPartId="487e84ed33d64c8d87391c6e798af201" PartId="afe09edc3357470cab85035a3ddad688"/>
    </Part>
    <Part Type="skyrius" Nr="3" Title="PAREIGŪNŲ TARNYBINĖS VEIKLOS VERTINIMAS KOMISIJOJE" DocPartId="985085196d754027a1cc8645b51d45a1" PartId="2c7cd10639db40bd96debf83a22eac76">
      <Part Type="punktas" Nr="16" Abbr="16 p." DocPartId="ebf33d4dba214c90973bc7c3fab2f4b0" PartId="737d5f2488a7447988a00221a803c07a"/>
      <Part Type="punktas" Nr="17" Abbr="17 p." DocPartId="936b3850569042299e2b9f58fe094df7" PartId="038b2d9f66174cb4853dcc747bbe8981"/>
      <Part Type="punktas" Nr="18" Abbr="18 p." DocPartId="653a19f29c99407398adf05e9f8750f1" PartId="d7b87a154150460ba06f79269279db7b"/>
      <Part Type="punktas" Nr="19" Abbr="19 p." DocPartId="ad2ca32899e7445888c2738f21e03b24" PartId="883256422900488a9b2e3d68abc272e5"/>
      <Part Type="punktas" Nr="20" Abbr="20 p." DocPartId="e8c188db35f443dd934ec1ea4906e70f" PartId="b5f7bebd84eb4eaf9edadcaca4df97bc"/>
      <Part Type="punktas" Nr="21" Abbr="21 p." DocPartId="c01c914a772347ebb26ce1c26afb5fe1" PartId="d0265f258cf144cf985f1a6ad52c927c"/>
      <Part Type="punktas" Nr="22" Abbr="22 p." DocPartId="78a99e55978d4984951a0edbb7867fcc" PartId="2632ec96e48b4d35b6e8b67b3db7cf2f"/>
      <Part Type="punktas" Nr="23" Abbr="23 p." DocPartId="7529c4b3c3734a29a99928682651af22" PartId="092a9125b51042d1ac2a79e8ec9ff244"/>
      <Part Type="punktas" Nr="24" Abbr="24 p." DocPartId="8f6d79026a344991b781061fc2bb4bc3" PartId="e81bda3476a3435f8f6f5f537fa8dc14">
        <Part Type="papunktis" Nr="24.1" Abbr="24.1 pp." DocPartId="86dcca97430d4d47a846c7ddbbe777f8" PartId="df261cd23f304c9d80f1a486a2f6cfc1"/>
        <Part Type="papunktis" Nr="24.2" Abbr="24.2 pp." DocPartId="6307d9e407eb43f497af134d8249e4e5" PartId="83685d0dbf994dedae54553780285b36"/>
        <Part Type="papunktis" Nr="24.3" Abbr="24.3 pp." DocPartId="e464a25a03854c58b1b6213a38873bec" PartId="eaa7982b63e7475f8c7264d40bbaa4a5"/>
      </Part>
      <Part Type="punktas" Nr="25" Abbr="25 p." DocPartId="df143e0bcad84286877352e2e7e636f2" PartId="df0708d8ad454f56a26efe583e926634"/>
      <Part Type="punktas" Nr="26" Abbr="26 p." DocPartId="5fd20e06c1bc4f5eb9b00e31db9ad205" PartId="f23c304e0f174e2bb337e633b0b5bd33"/>
      <Part Type="punktas" Nr="27" Abbr="27 p." DocPartId="5e2680e8b44f4fbaa9da4368bf725d53" PartId="940bde32522c4db09d93c5d29b49d31c"/>
      <Part Type="punktas" Nr="28" Abbr="28 p." DocPartId="fbae4f8e0ab5430bad2d968d0857cfb1" PartId="c37515f15f4c42e09f58a485cbc82d68"/>
      <Part Type="punktas" Nr="29" Abbr="29 p." DocPartId="e05c8072a3c740e1bb735bcc3248f009" PartId="d11cc901a7bf4fa29932a09e38994ef2"/>
      <Part Type="punktas" Nr="30" Abbr="30 p." DocPartId="38b22e640df4405291fa0a7f46861a43" PartId="5b093475b6ce496594d8dc9f9eef4a49"/>
      <Part Type="punktas" Nr="31" Abbr="31 p." DocPartId="9a156b3074d7495aa059f4d2129e0edb" PartId="0b1c35dcd6604c44a8785d84b2025719"/>
      <Part Type="punktas" Nr="32" Abbr="32 p." DocPartId="50be1861868c426c84763cc95dc6a942" PartId="4c5e48c79c5c481cb54c3eacca6d2106"/>
      <Part Type="punktas" Nr="33" Abbr="33 p." DocPartId="55d9c0dd76eb44d8a8805100c5fe89a0" PartId="020ff2793fad4003b3d9835c6fe647a6"/>
      <Part Type="punktas" Nr="34" Abbr="34 p." DocPartId="fc5e237717374f1d8437db86c5d02b04" PartId="e4504520d97a4263a74b432d89b05239"/>
      <Part Type="punktas" Nr="35" Abbr="35 p." DocPartId="3c98a3a466f64a0db0522e9603edc435" PartId="ec3e6a86cb5e443d8d2142fe9e0692f6"/>
      <Part Type="punktas" Nr="36" Abbr="36 p." DocPartId="85a9346beb26494296c7955253b99d03" PartId="262fd3542ab84a82863bfb03905ec458"/>
    </Part>
    <Part Type="skyrius" Nr="4" Title="NEEILINIS PAREIGŪNO TARNYBINĖS VEIKLOS VERTINIMAS" DocPartId="f2a7235632af47a2a2ab68a0160b958e" PartId="c88d5b9e7fa24cd2837c93e53ea68650">
      <Part Type="punktas" Nr="37" Abbr="37 p." DocPartId="9ccea2ae0b3c437c975b8fd0a78d12c3" PartId="11a62d55b74141d6822ff1cf05e1c581"/>
      <Part Type="punktas" Nr="38" Abbr="38 p." DocPartId="b40300cc53e540a49028942b376720b1" PartId="cea7b9201052460eaa1fd0687f8d0f8c">
        <Part Type="papunktis" Nr="38.1" Abbr="38.1 pp." DocPartId="58c7b975fad249a78a6e250c435e2e80" PartId="766129b5707944f4a820f22859ca1cf4"/>
        <Part Type="papunktis" Nr="38.2" Abbr="38.2 pp." DocPartId="f9ac64799abe481abaa01721f05c6e4f" PartId="4875ed8b517b48b6977bd4613ee37150"/>
        <Part Type="papunktis" Nr="38.3" Abbr="38.3 pp." DocPartId="b997bcc196614532a2ac03b8ddc5d2dd" PartId="25eedc900eaf4954b940803937841635"/>
      </Part>
      <Part Type="punktas" Nr="39" Abbr="39 p." DocPartId="2d27dab6550c43e9899d9338ea599f50" PartId="091c650d9b9d4bbabd9f93e59696adc3"/>
      <Part Type="punktas" Nr="40" Abbr="40 p." DocPartId="2ed63ba4eb1f4634a27aa3a4c4501d12" PartId="6c4aad56f3d3429bab06887c9dcc6918"/>
      <Part Type="punktas" Nr="41" Abbr="41 p." DocPartId="800a65461cc9480d8e75ada38f468a44" PartId="fb80b8e4cc774677bbfa5014009f2c58"/>
      <Part Type="punktas" Nr="42" Abbr="42 p." DocPartId="2fc91beff1be4e8c8cc9950960cacf12" PartId="e23294a2682041f396fb4101c50246e4"/>
      <Part Type="punktas" Nr="43" Abbr="43 p." DocPartId="7a839613385c4313af5c846098deae71" PartId="b7d69bd523374725b9c0bb357edd0e35"/>
      <Part Type="punktas" Nr="44" Abbr="44 p." DocPartId="5fa6431cf4c446e3b93cafb73d358cd0" PartId="7f33d3f7727d430b91eac608400a99d0">
        <Part Type="papunktis" Nr="44.1" Abbr="44.1 pp." DocPartId="50b6ec82686441a9bb97d22a678a87e8" PartId="ad70a4fc439049f88be43e447c4bc0d5"/>
        <Part Type="papunktis" Nr="44.2" Abbr="44.2 pp." DocPartId="788f0cadf17348378be4f8c3754c8509" PartId="a4bad8b95b2a4362a8e899e3cb861cbf"/>
      </Part>
      <Part Type="punktas" Nr="45" Abbr="45 p." DocPartId="84a3741e4a9c4a3aae106531c305a7d3" PartId="a3478e4b37d34f0bae79bec5642c7577"/>
      <Part Type="punktas" Nr="46" Abbr="46 p." DocPartId="1382f373b7e64f3888a099c31b1eb0dc" PartId="50ef4df49a364a6bbdd2ef990d2d53b7"/>
      <Part Type="punktas" Nr="47" Abbr="47 p." DocPartId="08bfc08a309e464b9c6efe3b691cf712" PartId="6cd18b8f5d8f4956820a898ff933e385"/>
      <Part Type="punktas" Nr="48" Abbr="48 p." DocPartId="5f61c40d8b82402b90bb097b5845ce05" PartId="f6799989b4d048e89f8466cd9f22d580"/>
      <Part Type="punktas" Nr="49" Abbr="49 p." DocPartId="02e1fad718f84b83bdcb6ca5fe078969" PartId="c44d91e103de4c48bbb51ed9d12f09fd"/>
      <Part Type="punktas" Nr="50" Abbr="50 p." DocPartId="d4a5c86258564bd68ffcbe3d68168960" PartId="d6223421d17d4645b1db9d7763c7992a"/>
    </Part>
    <Part Type="skyrius" Nr="5" Title="BAIGIAMOSIOS NUOSTATOS" DocPartId="02d1a52b522c4081a89ed2b53e3109e6" PartId="99eeee8e7e2042e2bd1bd26e5623c350">
      <Part Type="punktas" Nr="51" Abbr="51 p." DocPartId="d61282cbea104b329867e332b6661e94" PartId="c1eff55633194e7591bd3c2a26f67af8"/>
      <Part Type="punktas" Nr="52" Abbr="52 p." DocPartId="0e71ad10e0a04abea8faa242320fdad0" PartId="8b823d628b3b4927a669ed041cda8af3"/>
      <Part Type="punktas" Nr="53" Abbr="53 p." DocPartId="346fe74d70284b2abd44d261f906e4fa" PartId="d23deac367604cf7bd3d6ba4e764b43e"/>
    </Part>
    <Part Type="pabaiga" DocPartId="5a99c38bcc1b4e8cbf325b88f58c35f3" PartId="0b859816ba0d4ce689f6dd195d07f694"/>
  </Part>
  <Part Type="priedas" Nr="1" Abbr="1 pr." Title="PAREIGŪNŲ TARNYBINĖS VEIKLOS VERTINIMO KRITERIJAI" DocPartId="476edae3c76d46a5bcb4dbb770fb83e7" PartId="9e141ee565d24006a80a8e3cf7d61ca7">
    <Part Type="skyrius" Nr="1" Title="TINKAMUMAS EINAMOMS PAREIGOMS" DocPartId="61d4c78e659b405abaea72ecb89e83e5" PartId="3a1cf77cbf0e400fb8f94c23f8bdb173"/>
    <Part Type="skyrius" Nr="2" Title="KVALIFIKACIJA" DocPartId="56d3887fda6a40fab588c4d08d2e7da2" PartId="7ab415ba2dee49e1879dd7ebd09fdd39"/>
  </Part>
  <Part Type="priedas" Nr="2" Abbr="2 pr." DocPartId="e1596e1e4be042dfbd926998b19c66d1" PartId="15e675c2694642e2bc8daaf935b942f2">
    <Part Type="skyrius" Nr="1" Title="TINKAMUMAS EINAMOMS PAREIGOMS" DocPartId="3a7d9b21ebb84f0c8ccec9db3e5709e2" PartId="7d6f0be651074f40a18bcf9a5d9293c1"/>
    <Part Type="skyrius" Nr="2" Title="KVALIFIKACIJA" DocPartId="e3bfa92c62d745b18f484f2e81b4b3dc" PartId="3e97e2da40d743519708a50c82fd2cce"/>
  </Part>
  <Part Type="priedas" Nr="3" Abbr="3 pr." DocPartId="bf82cee418544baf9bf6ad550229ef57" PartId="552cc6c7f2f74d248d7ba70c36a7b974"/>
  <Part Type="priedas" Nr="4" Abbr="4 pr." DocPartId="1adf28290a314e14ac2b5ee6b180e828" PartId="5ea6f654f680451192b7a90d8b49b6a4"/>
  <Part Type="priedas" Nr="5" Abbr="5 pr." Title="PAREIGŪNŲ TARNYBINĖS VEIKLOS VERTINIMO KOMISIJOS POSĖDŽIO PROTOKOLAS" DocPartId="64528be3a042442da0908bc0c4ad8745" PartId="f4a7845de3524a3aa492d070c77206fd"/>
  <Part Type="patvirtinta" Title="„VIDAUS TARNYBOS SISTEMOS PAREIGŪNŲ SKATINIMO, APDOVANOJIMO IR APDOVANOJIMO ATĖMIMO TVARKOS APRAŠAS“" DocPartId="9d695e698ff740a886439cc1d43562e1" PartId="6761ea7a59f44b18b4952fa339298fe9">
    <Part Type="skyrius" Nr="1" Title="BENDROSIOS NUOSTATOS" DocPartId="01019a5e08394fae80d65800df21f79e" PartId="06ccc1b431904cfaa1d152473d7c2e12">
      <Part Type="punktas" Nr="1" Abbr="1 p." DocPartId="507325ce4acc424e804667fde68a7f9a" PartId="cd93df8bcc444c45a4aa28e11df0558c"/>
      <Part Type="punktas" Nr="2" Abbr="2 p." DocPartId="e448d2a76de3478db483f2dd5b1ea23c" PartId="198a6b141072417485f8fb8f1fb8c633"/>
    </Part>
    <Part Type="skyrius" Nr="2" Title="PAREIGŪNŲ SKATINIMO IR APDOVANOJIMO TVARKA" DocPartId="d1936aa8250a4a8382693e6bf1a1e114" PartId="dd0697c7d6214501a0468ec9e7ed7dfc">
      <Part Type="punktas" Nr="3" Abbr="3 p." DocPartId="e5932d4ee2034d54bdcea271218b0498" PartId="17a465b58b86478ba17844f0c6b021c1"/>
      <Part Type="punktas" Nr="4" Abbr="4 p." DocPartId="80b9b64150af4d39901b2c27a2d9c99c" PartId="faa009e23a174534922c1f6ac556c39e"/>
      <Part Type="punktas" Nr="5" Abbr="5 p." DocPartId="98ef0da2f18b4831a0979bbb7ed2fb86" PartId="e9673e6475494b50a48d0072f42a263a"/>
      <Part Type="punktas" Nr="6" Abbr="6 p." DocPartId="efe82ddcdb794107a7c9b88e0291d95a" PartId="c56e0369950e4c8bbbc5f8e42c8af283"/>
      <Part Type="punktas" Nr="7" Abbr="7 p." DocPartId="da6fb3bce30a4fd7984a29e782ba4265" PartId="48b03d22d5924dda921b8522e6ee7263"/>
      <Part Type="punktas" Nr="8" Abbr="8 p." DocPartId="23f6a9ecf365434695bb020f92731e9d" PartId="1048c7a4836248ccb07fd9aa8d66b34e"/>
      <Part Type="punktas" Nr="9" Abbr="9 p." DocPartId="fc261ba4d38242418ab2c4401aa2ee36" PartId="a4ba6882a9b64c759df0b0c79456b27c">
        <Part Type="papunktis" Nr="9.1" Abbr="9.1 pp." DocPartId="f00df27ee3884050b593f5ec7540101c" PartId="ccae7f37e882427cbca964d57adbb122"/>
        <Part Type="papunktis" Nr="9.2" Abbr="9.2 pp." DocPartId="1df7e22e86bf4114bc17918801b7a41f" PartId="7f4d1296bb8045c2816a4bdda77c416f"/>
        <Part Type="papunktis" Nr="9.3" Abbr="9.3 pp." DocPartId="d01e7e01f09748398594148a7679cb94" PartId="4bcd0800bb874f8fa4a5c21cc7d9b892"/>
        <Part Type="papunktis" Nr="9.4" Abbr="9.4 pp." DocPartId="8e7b7ab0c0b44d0b838ee0dce6ecb215" PartId="a72f62ae36d44435a4db9dc088d226ea"/>
        <Part Type="papunktis" Nr="9.5" Abbr="9.5 pp." DocPartId="22345d55ac674164bf5f312c0a3fd2a2" PartId="d252db88f7cd4073ae8a637455e37b9f"/>
        <Part Type="papunktis" Nr="9.6" Abbr="9.6 pp." DocPartId="5ef95020678d43328cd0ac7404a17a2c" PartId="fe21bfee81de4e02aba2aa1fa34f3df0"/>
      </Part>
      <Part Type="punktas" Nr="10" Abbr="10 p." DocPartId="a2ee4f6ee70b4021beb7382396f8b672" PartId="ffb258e4326c4830b5db782beef2f1ef"/>
      <Part Type="punktas" Nr="11" Abbr="11 p." DocPartId="5375cb4c24244353a8578d9f4d267682" PartId="4051a8d968cf48b3a71d8ecc60f353bb"/>
      <Part Type="punktas" Nr="12" Abbr="12 p." DocPartId="c647bc408b0640e0bdf6799c61dd588d" PartId="0d6eaebd4f99470295f2ea7e0735cf65"/>
      <Part Type="punktas" Nr="13" Abbr="13 p." DocPartId="9d9966f73e134d10b2303b526125b562" PartId="bb24282e55164ac8a446d85dff80ce6f"/>
      <Part Type="punktas" Nr="14" Abbr="14 p." DocPartId="b6a4ee83c6a348c488454e77a66ce4bc" PartId="ae192a7bc095476f88d39032fe981621"/>
      <Part Type="punktas" Nr="15" Abbr="15 p." DocPartId="f36efb9fed4a452e98c50c0b2101bf25" PartId="6af7cd9c61224bdbaa5c4535c0b3e90e"/>
      <Part Type="punktas" Nr="16" Abbr="16 p." DocPartId="1597b77c31314dde9c7b75401a292d46" PartId="f5844f8d948c4b24b838b740f44811c4"/>
      <Part Type="punktas" Nr="17" Abbr="17 p." DocPartId="90129390e59a48d08c1e69f81d8e976d" PartId="1a0da4c0ce704dfc855c6d2223776a68"/>
    </Part>
    <Part Type="skyrius" Nr="3" Title="VIDAUS REIKALŲ MINISTRO VALDYMO SRITIES STATUTINĖSE ĮSTAIGOSE TARNAUJANČIŲ PAREIGŪNŲ ŽINYBINIAI ŽENKLAI IR APDOVANOJIMO JAIS TVARKA" DocPartId="5be79e1315ea40efb7c4291b7b026853" PartId="57bb39ce4b73483eb426cc55477546d6">
      <Part Type="punktas" Nr="18" Abbr="18 p." DocPartId="9168cc9f1519402d9e9f144f5f9b7a74" PartId="81161badcbee44e78a28374849820cc9">
        <Part Type="papunktis" Nr="18.1" Abbr="18.1 pp." DocPartId="5c7c48d1c3ab43a1a15cee116fa5411c" PartId="a26b8b33e62e49989669af55839be73c"/>
        <Part Type="papunktis" Nr="18.2" Abbr="18.2 pp." DocPartId="bfb64bbb90154795a71c28966165cf14" PartId="4ca1cff524e34aba8f815c43c9b4ffb5"/>
        <Part Type="papunktis" Nr="18.3" Abbr="18.3 pp." DocPartId="db67479b66fd49ec8881cbe2f24403bc" PartId="94e258e677a74b12844af5d978591dc9"/>
        <Part Type="papunktis" Nr="18.4" Abbr="18.4 pp." DocPartId="0f6b587ea1e74646b53dac230f069892" PartId="0b2512641b124ab3af425f3845a4bac0"/>
        <Part Type="papunktis" Nr="18.5" Abbr="18.5 pp." DocPartId="add951a0998d48a1985602b2698e48ec" PartId="692a4f679aab4ccc827a1bfe05796e87"/>
        <Part Type="papunktis" Nr="18.6" Abbr="18.6 pp." DocPartId="bbde6aec3a0949b3b5d7a6d44e8bb96f" PartId="b105cf1bbb7e4c158b848714cfccc027"/>
        <Part Type="papunktis" Nr="18.7" Abbr="18.7 pp." DocPartId="50bd25d0057340da826078d57d4d25ee" PartId="186441359a31449e9ae14969a06fefe0"/>
        <Part Type="papunktis" Nr="18.8" Abbr="18.8 pp." DocPartId="3ff558b548804bb5b079548af78a9d65" PartId="b4bf029350304bd4ab9850129435c001"/>
        <Part Type="papunktis" Nr="18.9" Abbr="18.9 pp." DocPartId="68fa62ba968742f6895f895c7acd5120" PartId="f90f4e64bcc44fb29fbf031f7fc3014c"/>
        <Part Type="papunktis" Nr="18.10" Abbr="18.10 pp." DocPartId="92cfbdaad82a496f940b26cc8c266496" PartId="cbc343d55f9d4359ab245eada52c679c"/>
        <Part Type="papunktis" Nr="18.11" Abbr="18.11 pp." DocPartId="27155230352145c9bded009ef7a3dee8" PartId="adff711d17b5418e8320583f627bfcf8"/>
        <Part Type="papunktis" Nr="18.12" Abbr="18.12 pp." DocPartId="5c1848e5ec21421592c00535537ed160" PartId="5f23e86f7f2944929de7e57be0a39991"/>
        <Part Type="papunktis" Nr="18.13" Abbr="18.13 pp." DocPartId="dedf2ae4be214c8a9642b0b40f24df89" PartId="04a004a6ca194e82bc95f6eb12b7a670"/>
        <Part Type="papunktis" Nr="18.14" Abbr="18.14 pp." DocPartId="c99f11cee43e4669888a00c377a67bf2" PartId="8c91ad2d39834996ba0b51b5e57c0ceb"/>
        <Part Type="papunktis" Nr="18.15" Abbr="18.15 pp." DocPartId="2330653f775f4d818068f420f995c363" PartId="eb108245082a4326a8866230ff24529a"/>
        <Part Type="papunktis" Nr="18.16" Abbr="18.16 pp." DocPartId="2b4f501a4e2e4600afffc9a624039fc9" PartId="5c6b81a10da74ae8b53349335ac7ca05"/>
        <Part Type="papunktis" Nr="18.17" Abbr="18.17 pp." DocPartId="d7fdcbe22caa4c5eac55ff48db366053" PartId="0f621ba37aa7403ea4f856177681eba8"/>
        <Part Type="papunktis" Nr="18.18" Abbr="18.18 pp." DocPartId="26d83a4f554846269b66d3b1996a7988" PartId="9fa6873297424efe8290af667a5a82d6"/>
        <Part Type="papunktis" Nr="18.19" Abbr="18.19 pp." DocPartId="a32345e9cc0248de849e9f2dc15be73f" PartId="b605c19cee1b41ebb4934a61d7010209"/>
        <Part Type="papunktis" Nr="18.20" Abbr="18.20 pp." DocPartId="bbc0cd11a3134d3383d78854158fe011" PartId="c308343f3f284028abe5cb007c12357e"/>
        <Part Type="papunktis" Nr="18.21" Abbr="18.21 pp." DocPartId="80f6165ff6fe4dbbb5c57d9bb8344876" PartId="d156425825b5408384fd55549e84f328"/>
        <Part Type="papunktis" Nr="18.22" Abbr="18.22 pp." DocPartId="21e12b33f6ee4ee981f1ce3779783d81" PartId="d15d0defaa7a496a9af03ea62ba9ef56"/>
        <Part Type="papunktis" Nr="18.23" Abbr="18.23 pp." DocPartId="ecf6ffe500ce43a887d629a29bb5e97d" PartId="3e639f664b4249c7b5528b9bec094ed4"/>
        <Part Type="papunktis" Nr="18.24" Abbr="18.24 pp." DocPartId="1e7f4e8a202543c8bda895b571860106" PartId="d1401c9fa01c4731be0b77458d94cfa5"/>
        <Part Type="papunktis" Nr="18.25" Abbr="18.25 pp." DocPartId="3f77e99c38f74159a087cfc78940e101" PartId="ca8af48fae344176bad7d31f6040cedf"/>
        <Part Type="papunktis" Nr="18.26" Abbr="18.26 pp." DocPartId="7d68a1f225d74a2098afa63db63ab6e6" PartId="e10d722847924bf3ac8de28771e98b71"/>
        <Part Type="papunktis" Nr="18.27" Abbr="18.27 pp." DocPartId="6b9c4cac02b54c779bd8b205fcd03d6b" PartId="693fd0df9f2f4de7be941dc01693552a"/>
        <Part Type="papunktis" Nr="18.27-1" Abbr="18.27-1 pp." DocPartId="b91537fba80b493783dec66bf61124b2" PartId="f74f93159de548d8844826f81ae1f649"/>
        <Part Type="papunktis" Nr="18.28" Abbr="18.28 pp." DocPartId="84b03814073440a4859c56506a556c1f" PartId="dc6cb4f1834349ec976705b7bceb4a54"/>
        <Part Type="papunktis" Nr="18.29" Abbr="18.29 pp." DocPartId="15be4735ee024b25a4ab25c290085a3c" PartId="6236001db3384d249a9e26bac9122232"/>
        <Part Type="papunktis" Nr="18.30" Abbr="18.30 pp." DocPartId="a947bf269bf342e386d82be7a5c41d83" PartId="6e7b04f91452440287215c54311c779c"/>
        <Part Type="papunktis" Nr="18.31" Abbr="18.31 pp." DocPartId="891b89f5d94545268b668151e163bb3e" PartId="baeffd0a8d7d41d5a44961a9cff01db2"/>
      </Part>
      <Part Type="punktas" Nr="19" Abbr="19 p." DocPartId="1e44c8fa281a4f34bc456367928d3365" PartId="8d0a891ce3894e75a96a2835ca1023b0"/>
      <Part Type="punktas" Nr="20" Abbr="20 p." DocPartId="f66c11dd548243b69b924db2d423e121" PartId="f262dbb670384906afefaf31106b558d"/>
      <Part Type="punktas" Nr="20-1" Abbr="20-1 p." DocPartId="45ef59011ada4e7aaf79d1644f143694" PartId="2efc68000b9640f4888487a304556bf5"/>
      <Part Type="punktas" Nr="21" Abbr="21 p." DocPartId="24eed6800319494d8b59dea13489ed4e" PartId="5913202440c741f5a5912694b34dd3bf">
        <Part Type="papunktis" Nr="21.1" Abbr="21.1 pp." DocPartId="adc4ed14d4ce46f1bfcfb549e14fe90f" PartId="3804332a360c4931b8b9498243448450"/>
        <Part Type="papunktis" Nr="21.2" Abbr="21.2 pp." DocPartId="ca42d05d547e42ef86c3645f89a9b7e8" PartId="89f3126d46a94d14b78b688ef1d0b194"/>
        <Part Type="papunktis" Nr="21.3" Abbr="21.3 pp." DocPartId="b4d58d12c77b4475bbd2939569218a8b" PartId="7bf2c393cff5465b918866895e329593"/>
        <Part Type="papunktis" Nr="21.4" Abbr="21.4 pp." DocPartId="c92b106dd96b4252a8c3cbadbc8f187d" PartId="6331cbdd7e0c4f2982d0832cca7ecf30"/>
        <Part Type="papunktis" Nr="21.5" Abbr="21.5 pp." DocPartId="d937983c9b314fc499515c517d2404b5" PartId="578f9ec9c3f2411396ee8cb69eb27357"/>
      </Part>
      <Part Type="punktas" Nr="22" Abbr="22 p." DocPartId="0b4851263e4e4a5cbe01a71c4f906f66" PartId="300cb4831ced44d0be12f38588009e08"/>
      <Part Type="punktas" Nr="23" Abbr="23 p." DocPartId="5202b988058047bf97a8be46b6a006fc" PartId="ccb01aa5659c4642b8d2e8e2e1ea6cd5"/>
      <Part Type="punktas" Nr="24" Abbr="24 p." DocPartId="96a3e32a229940579388543a52577328" PartId="a1bf41b92e614fb186811216f9c1f8c0"/>
      <Part Type="punktas" Nr="25" Abbr="25 p." DocPartId="10f2d736f691460fb71dec45302c1b8a" PartId="cd2631489886423baad3694b59c30d36"/>
      <Part Type="punktas" Nr="26" Abbr="26 p." DocPartId="d35c1900fa7e432db445650b8c97d81d" PartId="a376c99ae499450885c38dbe510e4eb5"/>
      <Part Type="punktas" Nr="27" Abbr="27 p." DocPartId="d0aa34078715405aba40be8e3dc97941" PartId="c6cb5cf377de48b880a415929b77c0cf"/>
    </Part>
    <Part Type="skyrius" Nr="4" Title="TEISINGUMO MINISTRO VALDYMO SRITIES STATUTINĖSE ĮSTAIGOSE TARNAUJANČIŲ PAREIGŪNŲ ŽINYBINIAI ŽENKLAI IR APDOVANOJIMO JAIS TVARKA" DocPartId="2420c3e6929c44629e668d2b4afa90cb" PartId="e343738a43ce4b4c96558a5c780da208">
      <Part Type="punktas" Nr="28" Abbr="28 p." DocPartId="d5bbc10b905e4fe7a8a7852ceb8ab408" PartId="fd6c501b393943e58c1c62510e087924">
        <Part Type="papunktis" Nr="28.1" Abbr="28.1 pp." DocPartId="2c020de52dc94ba6ae7ca8bb4e29eb11" PartId="3f90a8d4b1b84539b49e560b7d3c1014"/>
        <Part Type="papunktis" Nr="28.2" Abbr="28.2 pp." DocPartId="0d246dad2b2844c88dc9b7797c795958" PartId="a66fa35f6b2446b4b3b149b2e6a085a9"/>
        <Part Type="papunktis" Nr="28.3" Abbr="28.3 pp." DocPartId="dc3ef7cf42164f049114d2aa98224a62" PartId="7b0dbb046cf346d09da2a40d20e2b034"/>
        <Part Type="papunktis" Nr="28.4" Abbr="28.4 pp." DocPartId="30025a0ecec7451cbd5115ce442c7d72" PartId="7be3beb71a954114896e60994977e1d9"/>
        <Part Type="papunktis" Nr="28.5" Abbr="28.5 pp." DocPartId="30807a402ade4eff9bd2b3f5ed398022" PartId="a64ba2554b884ad98cef490718642b39"/>
        <Part Type="papunktis" Nr="28.6" Abbr="28.6 pp." DocPartId="f762793a75c74f1c9f7dda170910bbe1" PartId="4bc97225c8ba4ac296912834d5a53d37"/>
        <Part Type="papunktis" Nr="28.7" Abbr="28.7 pp." DocPartId="4665f73350074a149b3a80d76625a705" PartId="015841dfcba14bb2b9ab30973d8d742b"/>
      </Part>
      <Part Type="punktas" Nr="29" Abbr="29 p." DocPartId="ab0c10bcac7e4b5e930b56fd8bd16a65" PartId="d80d4b9d52cc48a88f2a9eea3aee80e2"/>
      <Part Type="punktas" Nr="30" Abbr="30 p." DocPartId="66432006a6184a289e940b270d7ba865" PartId="40683db1bfa64ffbba805cfd6ffa34da"/>
      <Part Type="punktas" Nr="31" Abbr="31 p." DocPartId="af98759db5fd4feb8938b56aebd362c1" PartId="0d04231154a043ac93a739ac534369a0"/>
      <Part Type="punktas" Nr="32" Abbr="32 p." DocPartId="b8e5d116e21d4905a6e02c3afde9a477" PartId="7126c5b4e4d3462bab00483ca1fb2317"/>
      <Part Type="punktas" Nr="33" Abbr="33 p." DocPartId="223c6ea487b14d5fa51cf90ecbfb4605" PartId="a1a7be60e06f46abaf3db9cccd9bcc7b"/>
      <Part Type="punktas" Nr="34" Abbr="34 p." DocPartId="bb95d66f5e0b4798baa9dae3fa8c2200" PartId="2992a6e7931c4b7381a830bde46152c4"/>
    </Part>
    <Part Type="skyrius" Nr="5" Title="FINANSŲ MINISTRO VALDYMO SRITIES STATUTINĖSE ĮSTAIGOSE TARNAUJANČIŲ PAREIGŪNŲ ŽINYBINIAI ŽENKLAI IR APDOVANOJIMO JAIS TVARKA" DocPartId="eaf65283274647d0bd05fb297224ac42" PartId="718b4aa2996c4dccadf9b191b1377bea">
      <Part Type="punktas" Nr="35" Abbr="35 p." DocPartId="2f51f5858d3d414fbae0b4d4987cd73c" PartId="43a3ede7d4e8485da64f6e364abbe6dc">
        <Part Type="papunktis" Nr="35.1" Abbr="35.1 pp." DocPartId="93b9233aa96c408f99f7260d6f437ece" PartId="b42ce6959e834281b0897564eaec1baf"/>
        <Part Type="papunktis" Nr="35.2" Abbr="35.2 pp." DocPartId="6ba07d11964240f0ba46754316d81533" PartId="ad06da49fdf54d4bb09aff88158e13e6"/>
        <Part Type="papunktis" Nr="35.3" Abbr="35.3 pp." DocPartId="aac7a0c54602435ea6e18f1a6aa004a0" PartId="9116c62fc9dd48e3b974bd2e9d72ffbe"/>
        <Part Type="papunktis" Nr="35.4" Abbr="35.4 pp." DocPartId="955b5d4ba44142d1a3c888be1d9d0a76" PartId="32f1214ee3144ac98286f42244e95f00"/>
      </Part>
      <Part Type="punktas" Nr="36" Abbr="36 p." DocPartId="30a7f25961104a578004c503cf084c20" PartId="ba5d42bbde0f4697b2adb0af08e507bb"/>
      <Part Type="punktas" Nr="37" Abbr="37 p." DocPartId="2dfe67032c4947a4b8fc11a45d74973c" PartId="364e38c933c24f3f8432fa5f28f018c7"/>
      <Part Type="punktas" Nr="38" Abbr="38 p." DocPartId="ffc72ebfd9b7467da62670aca9a82dd2" PartId="417d77689f1b4b3c95efb0f0f00a5b75">
        <Part Type="papunktis" Nr="38.1" Abbr="38.1 pp." DocPartId="62b9e0bec34a4d09baaa340f584d08b3" PartId="bb973f674d194b5b8551ca6046fd67e4"/>
        <Part Type="papunktis" Nr="38.2" Abbr="38.2 pp." DocPartId="ad5d3a921cc741bd82aaaa94fa044221" PartId="276f676a1fdc480f8db023de9c1b6461"/>
        <Part Type="papunktis" Nr="38.3" Abbr="38.3 pp." DocPartId="4b24bc44f68d4e208103178964d64765" PartId="00c409139b1f43d79a72128e04fd0ead"/>
        <Part Type="papunktis" Nr="38.4" Abbr="38.4 pp." DocPartId="818a1367f25c4bbd8937b761f2933582" PartId="0fd9f4b7448b4c44891164d856707851"/>
        <Part Type="papunktis" Nr="38.5" Abbr="38.5 pp." DocPartId="4bbe89c0a7ab492f8f030390b217eac7" PartId="d63382104f3d4e7aa8134d41b35bd1e3"/>
        <Part Type="papunktis" Nr="38.6" Abbr="38.6 pp." DocPartId="015888514d4b4ff78f8082f95e7e8583" PartId="626db4634b1b42609f525f2d3ed7344f"/>
        <Part Type="papunktis" Nr="38.7" Abbr="38.7 pp." DocPartId="84fe2a13e27c4e6ab27c3e99f211f257" PartId="568eb0901c254ea8bed6679864675f66"/>
        <Part Type="papunktis" Nr="38.8" Abbr="38.8 pp." DocPartId="cc8db47d9a9f4e35a84f04903cdd25c4" PartId="4fc252d8d9444ff6928d2368b642cdce"/>
        <Part Type="papunktis" Nr="38.9" Abbr="38.9 pp." DocPartId="c52dc8cbbf5742938e13b1efe67db09d" PartId="0ee39ee44d8b42f4a31944777b20e592"/>
      </Part>
      <Part Type="punktas" Nr="39" Abbr="39 p." DocPartId="1a9c8ec0112b40bd8909861d77065ed5" PartId="f056804f3af140188cc99d39824093b3"/>
      <Part Type="punktas" Nr="40" Abbr="40 p." DocPartId="96deb7bcad734cacb65aebeacd7a176f" PartId="f3ad06bf508a4f698494db6ca550c893"/>
    </Part>
    <Part Type="skyrius" Nr="6" Title="APDOVANOJIMO VARDINIU GINKLU TVARKA" DocPartId="987bdfd9d5134d8196e8ce9ca35db417" PartId="c980678a045e4f91af97b7c26b2b771d">
      <Part Type="punktas" Nr="41" Abbr="41 p." DocPartId="6c2c056c17fe43d1b67abd35a6ff12e4" PartId="88df0f858ab14bdbaf5b0b2c8274ff4a"/>
      <Part Type="punktas" Nr="42" Abbr="42 p." DocPartId="7be9f2787ff4489fa31f7d5657849bfd" PartId="6bd97af503114a9a975e3d473fe3859f"/>
      <Part Type="punktas" Nr="43" Abbr="43 p." DocPartId="887ae87421584ca184054afb40a0b2c4" PartId="4751f1dfb2394fd58b2dc1b570135d29"/>
      <Part Type="punktas" Nr="44" Abbr="44 p." DocPartId="a4cdb7a9726b435899046adf7e546039" PartId="e1ba334b2570425480a6f7f292c4115e"/>
      <Part Type="punktas" Nr="45" Abbr="45 p." DocPartId="9e1997cd6d234d2688e400929af75dec" PartId="0a2825b4333a41359da005ab2871d9b4"/>
      <Part Type="punktas" Nr="46" Abbr="46 p." DocPartId="fe2e9553e49c4f23ad66279cc31d5b7a" PartId="04cf4b015e814e0cb2fecf75354c5ccf"/>
      <Part Type="punktas" Nr="47" Abbr="47 p." DocPartId="ed88533db40f4dd79bfae97ad7f45da6" PartId="7386e4b377ca4c978d08ca01ab0bca72"/>
      <Part Type="punktas" Nr="48" Abbr="48 p." DocPartId="886236953bf74b83ac37699cabd94bbe" PartId="62795d32dda14541a5ef79a19d3dd725"/>
      <Part Type="punktas" Nr="49" Abbr="49 p." DocPartId="0247f0fde5474dff809f4b28e5f8ff67" PartId="d7c49edd1df14b6b82f05d02fae23f0c"/>
      <Part Type="punktas" Nr="50" Abbr="50 p." DocPartId="528ff547c8cb4e17b852d54230a72f3a" PartId="592d7103fe40405599a508599702e3e1"/>
      <Part Type="punktas" Nr="51" Abbr="51 p." DocPartId="03f960882e464ab4bcbfa50eb66447d3" PartId="f400d58ecb944a8a9f1f7af702544d8b"/>
    </Part>
    <Part Type="skyrius" Nr="7" Title="PAREIGŪNŲ APDOVANOJIMŲ ATĖMIMAS" DocPartId="1e810dc60522420582a61404e14ac952" PartId="f28a8dad068e4f0abdb48908ffa8e176">
      <Part Type="punktas" Nr="52" Abbr="52 p." DocPartId="343963949b8d476c9b378ef0460d7b23" PartId="141de6f6f0db4e808b8b09912bf0f705"/>
      <Part Type="punktas" Nr="53" Abbr="53 p." DocPartId="dbcbd0242c19416bb26576a11de4381e" PartId="cb77988de4594972b542e58c151844ad"/>
    </Part>
    <Part Type="skyrius" Nr="8" Title="BAIGIAMOSIOS NUOTATOS" DocPartId="a8e58b0e6c1442b3b23f606048eef851" PartId="edd8bf30a8d24a1f980b8b8d41c03bc6">
      <Part Type="punktas" Nr="54" Abbr="54 p." DocPartId="04ac098ca4ca421785df742f841c201a" PartId="bc7ba1f0eaaf434d92153054d05e12b5"/>
    </Part>
    <Part Type="pabaiga" DocPartId="caf5b837b0494b1faafc8e432c57a0e5" PartId="d9b046f1d8d4452a8dbc605e75b14950"/>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3732cba5e23d4cd4a81a2c533d0cc13b"/>
      <Part Type="punktas" Nr="2" Abbr="2 p." DocPartId="7ce21082eb30489c98bc79ac4dfed2b7" PartId="4d142f424d8a475fb3638760fd0b7b36"/>
      <Part Type="punktas" Nr="3" Abbr="3 p." DocPartId="773c4f760b1a48b08a58a8ab733d80ce" PartId="8a08c1c80198410cb64c6d296998c6ce"/>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d4f95e4c146d46e0b9f4f52682c292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cd83515488e548749a33fea4280837d3"/>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291a6ac4a3a94f7fb6161cd7a23f26fb"/>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ce6999ec86a44ce7abc59ff56655985d"/>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373194367464dd180f5fd641bcb346a"/>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5c461210b6c740f89a5d944c7b8b04ba"/>
      <Part Type="punktas" Nr="31" Abbr="31 p." DocPartId="8181407c8266470d9e8a26604607f5a1" PartId="24bfc996044d43b9855daa390bd186e3"/>
      <Part Type="punktas" Nr="32" Abbr="32 p." DocPartId="386f5506fc3843aab062d388173f2456" PartId="d7b0803f2cb0477f8345b418ffceb245"/>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b566a5c18c49498ab460c350bc18b9b6"/>
      <Part Type="punktas" Nr="41" Abbr="41 p." DocPartId="158bd666139b45bdacd002885383af59" PartId="c9894c036a9f43c7952a1815669d442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atvirtinta" Title="PAPILDOMŲ MOKAMŲ ATOSTOGŲ DĖL SVARBIŲ APLINKYBIŲ SUTEIKIMO TVARKOS APRAŠAS" DocPartId="4c3a739bd3e548c9b5ad6e6d65fb9ad7" PartId="3a78488dbba74c14a821e9eabf6ebca1">
    <Part Type="skyrius" Nr="1" Title="BENDROSIOS NUOSTATOS" DocPartId="c9f9b334edc84f19a7e932cc2719503e" PartId="ef09c38123d44b2f8019aec287aa4098">
      <Part Type="punktas" Nr="1" Abbr="1 p." DocPartId="28c8feb9fd3443c9be1f8d1a959aa581" PartId="bec2237e14dc4ef3a0629ef98741f4f1"/>
      <Part Type="punktas" Nr="2" Abbr="2 p." DocPartId="d5e8098c761b4335ab1159284c17be06" PartId="3a4ff3238ae94c4fa4bef522c06564c1"/>
    </Part>
    <Part Type="skyrius" Nr="2" Title="PAPILDOMŲ ATOSTOGŲ SUTEIKIMO TVARKA" DocPartId="eccd24b8347f48b1a082fc67f7d71167" PartId="2769136fad964166a6b15f4f2d1503c0">
      <Part Type="punktas" Nr="3" Abbr="3 p." DocPartId="7245b90a409b4dd8bb23db10d1b51159" PartId="7d953ca160564122b1b0b4e6f98b5c1b"/>
      <Part Type="punktas" Nr="4" Abbr="4 p." DocPartId="6acc983c0ba1468c9d705d502e98ea9a" PartId="4ce1eef094a347bbb45e8bf4ff389fde"/>
      <Part Type="punktas" Nr="5" Abbr="5 p." DocPartId="10d5521252744068accc357366cab535" PartId="432c2aaebb2a4ef1b0fb2ca8526da14a"/>
      <Part Type="punktas" Nr="6" Abbr="6 p." DocPartId="09fd2cd077ce42a09d497bf854c66b4d" PartId="c1500866eddf4f2b9e742c4577cf3cb0"/>
    </Part>
    <Part Type="skyrius" Nr="3" Title="BAIGIAMOSIOS NUOSTATOS" DocPartId="85cef004c1c5411eb8738b50e94c0216" PartId="cbb9e80c4e26455390176d4fca79d022">
      <Part Type="punktas" Nr="7" Abbr="7 p." DocPartId="86defa478c6b4646b61db24a63d692ec" PartId="66378c28060b45f2860dc5a713548da2"/>
    </Part>
    <Part Type="pabaiga" DocPartId="b592e3e947614a67bca8a41b2f08ae38" PartId="26de00a2621a485c884d3001a733f9cf"/>
  </Part>
  <Part Type="priedas" Abbr="pr." Title="(Pranešimo dėl tarnybinio nusižengimo (pareigūno vardo pažeminimo) formos pavyzdys)" DocPartId="bcf47b626a004ae6add815f64aecc34e" PartId="eaf4ab75f67743228111ad608e76716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9cd64be1e68448d7ac0a8bfa7e33fbca">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a5895fd890c8490fa4c58f06eb583fff"/>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6efebd50dcd74f41bf002b4f229b12bb"/>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c61aa5096abf4205891b3f295ac662d9"/>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d2b4bc8514bb4aa687ff4fdc22c3e57a">
    <Part Type="skyrius" Nr="1" Title="BENDROSIOS NUOSTATOS" DocPartId="ef38ddef1d564bf3a09e60cf1d46ef55" PartId="b89db63a54c64698b8bd4ff1b90ce5cf">
      <Part Type="punktas" Nr="1" Abbr="1 p." DocPartId="222213b6a65c4fb9b4fe194ccb4d3356" PartId="8b98aa4fdffa402aa9b52dde7b112eeb"/>
      <Part Type="punktas" Nr="2" Abbr="2 p." DocPartId="d45cab555eb24012b0fdf050fb3527a3" PartId="6655c77da109442c98f18395427f0623"/>
      <Part Type="punktas" Nr="3" Abbr="3 p." DocPartId="78072ea3d0ba4a5f9a3bedd1dfb67693" PartId="8482a54412b94e619b12db7a26cc3cb0"/>
    </Part>
    <Part Type="skyrius" Nr="2" Title="ĮVYKIŲ TYRIMO IR APSKAITOS TVARKA" DocPartId="218400601aa14fb7b6a63f6372dac366" PartId="e4f96d03095d4b1081a91462310eca9b">
      <Part Type="skirsnis" Nr="1" Title="PRANEŠIMAI APIE ĮVYKIUS" DocPartId="9cbcb8fe9f1a40ea918c93492b0a808a" PartId="ff5ea374544c429db9f605334a592bc6">
        <Part Type="punktas" Nr="4" Abbr="4 p." DocPartId="a002bef4f4de4f119999d71acfa7cc1c" PartId="f96abf2e79eb4ef8b3bbe5f73e300e55"/>
        <Part Type="punktas" Nr="5" Abbr="5 p." DocPartId="86aed1aeb92e415bb1292620ded69610" PartId="0c4b8384c9aa430c97c9827fb2b067ef"/>
        <Part Type="punktas" Nr="6" Abbr="6 p." DocPartId="0b127e84ffe74d8492fdffde4194d8b6" PartId="161f9fadec3c4dd7bbb88f553ba4b9cd"/>
        <Part Type="punktas" Nr="7" Abbr="7 p." DocPartId="b71e74142c9c467791ea2f857dabedbe" PartId="ee03cbad83a54644a213df68f4d5dd5d"/>
        <Part Type="punktas" Nr="8" Abbr="8 p." DocPartId="5254873872d845aeafaac3bb27c08fff" PartId="8ee6b69b78ee4251952449890aeb3ee7"/>
        <Part Type="punktas" Nr="9" Abbr="9 p." DocPartId="55fa31a0b8374483aea59b823edbbdf0" PartId="33a8812993c949f788cf1963d0955364"/>
        <Part Type="punktas" Nr="10" Abbr="10 p." DocPartId="2e3bddef8cae43e6a7b510939cdfb89a" PartId="ece93a756ab24ba99b69e8be3002735e"/>
        <Part Type="punktas" Nr="11" Abbr="11 p." DocPartId="4d9c1fa8401a4d4aabf8b4a86cbf72bc" PartId="24fa3319dcca42d5b61554bef1363c32">
          <Part Type="papunktis" Nr="11.1" Abbr="11.1 pp." DocPartId="cc2e8052343644a7ab9fd42233ba3e17" PartId="302de9a75db840868643784e54bb92b6"/>
          <Part Type="papunktis" Nr="11.2" Abbr="11.2 pp." DocPartId="0cba9ca0836642229f14bf2cc884138a" PartId="371fdfc0ad084de1a7d5aa1a069a51d1"/>
          <Part Type="papunktis" Nr="11.3" Abbr="11.3 pp." DocPartId="9398e47fe1104198a983c39144ebf298" PartId="f4aca25e018649878897064717528b24"/>
          <Part Type="papunktis" Nr="11.4" Abbr="11.4 pp." DocPartId="7d2abc8efc7e4604a1335e0bd2de7db7" PartId="db78bbef23eb4fef90997fbf31232a03"/>
          <Part Type="papunktis" Nr="11.5" Abbr="11.5 pp." DocPartId="f8cdea3e13184534a47962d306b1598f" PartId="370cc8dac1c444fd90a127f6da51c64c"/>
        </Part>
        <Part Type="punktas" Nr="12" Abbr="12 p." DocPartId="32c3642873a74efba12723bf9a6f8594" PartId="ab53be114d4a4586bc4f574664b2020d"/>
        <Part Type="punktas" Nr="13" Abbr="13 p." DocPartId="965034813b154aa2a79c1d62eb8315c4" PartId="af1acbefd2b24a738dcdf53e95c2d641"/>
      </Part>
      <Part Type="skirsnis" Nr="2" Title="ĮVYKĮ TIRIANTYS SUBJEKTAI" DocPartId="8f2f33c3ab0e4aeb8ebcea1cdabefd6d" PartId="7a44610c82cc4a61857a2ebe375d0fbf">
        <Part Type="punktas" Nr="14" Abbr="14 p." DocPartId="4a8becc7f7994f4fa56a9942327f5edd" PartId="a8f48f020bd54ce6a1d4feb485ec537b"/>
        <Part Type="punktas" Nr="15" Abbr="15 p." DocPartId="3bde0250894048e49f5a2f43fc92d1a5" PartId="a0c3d71433e743828f1b700acbd14fe0"/>
        <Part Type="punktas" Nr="16" Abbr="16 p." DocPartId="4021edff937b4765a6a2cd801c8fb904" PartId="94c73b65a64242f9bb3d01acc5c491db"/>
      </Part>
      <Part Type="skirsnis" Nr="3" Title="ĮVYKIO TYRIMO TERMINAI" DocPartId="ec8cf156379c437683361728eace8acb" PartId="ea535265741e4724a5ceaaf2cf013a15">
        <Part Type="punktas" Nr="17" Abbr="17 p." DocPartId="5089105d0aba48ea8877f33441833688" PartId="221959c10fe142728471d89e74bb4212"/>
        <Part Type="punktas" Nr="18" Abbr="18 p." DocPartId="cdab6b7e7c60443485bc4a945b149a52" PartId="cb1d3696ba2a4ee09d03210d5aa6c085"/>
        <Part Type="punktas" Nr="19" Abbr="19 p." DocPartId="02fa3004b4a24472838a311090cd83b4" PartId="4d588add5a934007af2d8fb5bef18d74"/>
        <Part Type="punktas" Nr="20" Abbr="20 p." DocPartId="14f046e7c4414b599288a355e8b42ae9" PartId="914141e093af499fba6bdd6e7472becf"/>
        <Part Type="punktas" Nr="21" Abbr="21 p." DocPartId="a27aca0e5f9d4082854990c74237ff9f" PartId="19e70f1e3b1c470ab9e74374094efb0b"/>
        <Part Type="punktas" Nr="22" Abbr="22 p." DocPartId="ab73b90df3084a9c9a34e704a31feec3" PartId="f4c06c0d2bef4bbba60f514e7d5bed93"/>
      </Part>
      <Part Type="skirsnis" Nr="4" Title="ĮVYKIO TYRIMAS" DocPartId="6adb3539d2704da1bf1a2069543597de" PartId="32d54b67b06144b984fe469a65305285">
        <Part Type="punktas" Nr="23" Abbr="23 p." DocPartId="5a18e5b6e3e6420784bf6b649727c35d" PartId="e72aa5e766ae43b48afdd5629d6b8a86">
          <Part Type="papunktis" Nr="23.1" Abbr="23.1 pp." DocPartId="092a4b67e2c148859df1ecf0c300ddfc" PartId="bcb639e9efbf4c89b2d8addd861df7d8"/>
          <Part Type="papunktis" Nr="23.2" Abbr="23.2 pp." DocPartId="b6a84caeab7b4255845f4ae2b3cd0173" PartId="11256260d37b4ede8e08f91d840ebe59"/>
          <Part Type="papunktis" Nr="23.3" Abbr="23.3 pp." DocPartId="2a388c63518d4a1f92d06e689c42a498" PartId="d3bf63430fe341f4a601d1b2ff3b92ae"/>
          <Part Type="papunktis" Nr="23.4" Abbr="23.4 pp." DocPartId="2f8389a64a6344e3bc37852aa91767df" PartId="e6cb5eed0fd647f8b3cc707005b3372f"/>
        </Part>
        <Part Type="punktas" Nr="24" Abbr="24 p." DocPartId="7bf7916e630a4303b71bf87135dab6c6" PartId="d27cb897c8914544aa21435eb63e4627"/>
        <Part Type="punktas" Nr="25" Abbr="25 p." DocPartId="6bb828215a3241a9bf79ebaaf5ca0c6c" PartId="e4b1960eb9704c37894bf838e21ee947">
          <Part Type="papunktis" Nr="25.1" Abbr="25.1 pp." DocPartId="8ea74d84dfd946f58b6bd4506229e058" PartId="c309b61f954a466db4dfdf54650b305f"/>
          <Part Type="papunktis" Nr="25.2" Abbr="25.2 pp." DocPartId="b4d93853ba514aa08cfa4f7d46500b96" PartId="bb47efc492964b54bbe19f6470ada2f6"/>
          <Part Type="papunktis" Nr="25.3" Abbr="25.3 pp." DocPartId="caddccf98d0247ff9755fdcba6a98305" PartId="580a05dc72394545a9278f5571669777"/>
          <Part Type="papunktis" Nr="25.4" Abbr="25.4 pp." DocPartId="becf49fa183547aeacc771a5d7b12b5e" PartId="537c86c68edc45a9a264dd66d4c48822"/>
        </Part>
        <Part Type="punktas" Nr="26" Abbr="26 p." DocPartId="0e3274ec537c47edbf0a84b286579fe1" PartId="a5b24cbd4f364344be55ae5736dea2a9"/>
        <Part Type="punktas" Nr="27" Abbr="27 p." DocPartId="a968be0f5f0340de9d15a1bb3a53bf7f" PartId="a621b0fc203e4d0290e08d6e2a8f10f0">
          <Part Type="papunktis" Nr="27.1" Abbr="27.1 pp." DocPartId="fceddc31240f4a219867bd55532a1f29" PartId="10f67d3699de48a593f83ba0972faa6a"/>
          <Part Type="papunktis" Nr="27.2" Abbr="27.2 pp." DocPartId="989678f5b9ed413da2498a47f933e19b" PartId="718bd3dac73b42028ec77dd6d3d18c33"/>
          <Part Type="papunktis" Nr="27.3" Abbr="27.3 pp." DocPartId="6819723451d144e290c91e864743eb24" PartId="97a3e06970e341a591db9627abbe7b20"/>
        </Part>
        <Part Type="punktas" Nr="28" Abbr="28 p." DocPartId="460a3808217f4b28ac22c5a4ef8b1570" PartId="204d4fbf71c741b3ab45d98e7774fd5c"/>
        <Part Type="punktas" Nr="29" Abbr="29 p." DocPartId="b07b6793cdeb4b1bb778c7a4de172e5a" PartId="d7524ed82b70498fa8e7af84b05b4dbd">
          <Part Type="papunktis" Nr="29.1" Abbr="29.1 pp." DocPartId="92e0130b460a4d859cac387be79baecc" PartId="a624521677d24d98b9b6d3d7f1ae53b7"/>
          <Part Type="papunktis" Nr="29.2" Abbr="29.2 pp." DocPartId="4d538b1988ca479da527fe7da00d5202" PartId="242964238d1c4b1b8f26eadf79b8200d"/>
          <Part Type="papunktis" Nr="29.3" Abbr="29.3 pp." DocPartId="b08fcdc2484b49f6b3f37c07cbd985d9" PartId="eb722d7186b04f23944dfac31070828b"/>
          <Part Type="papunktis" Nr="29.4" Abbr="29.4 pp." DocPartId="06c3d63f7fb445fcae55814af9e9c7ab" PartId="db3568977d7a4b12a4adff4c58f8f06f"/>
        </Part>
        <Part Type="punktas" Nr="30" Abbr="30 p." DocPartId="91988214df944cb89eeea755ab5d74f1" PartId="d176ff144c9848f0b0b7c03d8276c23b"/>
        <Part Type="punktas" Nr="31" Abbr="31 p." DocPartId="c5969b1a3d394d8ba45e1693f37b1702" PartId="6717310c08504ac48d2a575c6d926c9e"/>
        <Part Type="punktas" Nr="32" Abbr="32 p." DocPartId="d41bf1a6be20420a87475aa2af15b1b9" PartId="3730bbaec6cb424dad996633f654d169"/>
        <Part Type="punktas" Nr="33" Abbr="33 p." DocPartId="a00c8c42512d4d9b9251abf5a9934ce3" PartId="97a88a401f3244d891b5eb15314b5b9d"/>
        <Part Type="punktas" Nr="34" Abbr="34 p." DocPartId="ab5722e8da7f416dbfbc82298b36c037" PartId="e3e09c63c4fe4c229b2ab5c09a4628ac"/>
      </Part>
      <Part Type="skirsnis" Nr="5" Title="ĮVYKIO TYRIMO REZULTATŲ ĮFORMINIMAS" DocPartId="1e22113446ce4a5790b158227c3b4746" PartId="fd841b66df5c470aa65eeb3eea27aa92">
        <Part Type="punktas" Nr="35" Abbr="35 p." DocPartId="f4965022a30e4e97925510b8285ff5ae" PartId="7aeffc28c1ce48af8c449e5de7dbc87b"/>
        <Part Type="punktas" Nr="36" Abbr="36 p." DocPartId="bac91a526a8647f0a691c47d1c76c488" PartId="d4842937ac0849369af65cd86026825b">
          <Part Type="papunktis" Nr="36.1" Abbr="36.1 pp." DocPartId="ff1eed09b276419984ed954a81a1a7ee" PartId="60bfec5f8b3d42f4a2ee4db08d9a1ac9"/>
          <Part Type="papunktis" Nr="36.2" Abbr="36.2 pp." DocPartId="85ebb96083844acd88be6d4201ebe1db" PartId="1a89cdd1fbd643b9b20c46b6a0d92797"/>
          <Part Type="papunktis" Nr="36.3" Abbr="36.3 pp." DocPartId="c0bac849c4a843b09f6130e316d91d6c" PartId="7065114ba5514444b7041e931459ccfe"/>
          <Part Type="papunktis" Nr="36.4" Abbr="36.4 pp." DocPartId="3f778685f63a4b72a306a6e90d42c1c4" PartId="451170c2931e4246afa16b1d0487e4d8"/>
          <Part Type="papunktis" Nr="36.5" Abbr="36.5 pp." DocPartId="9dbde6eedd184a8daff9611af1c9286d" PartId="f64849085996486b98e8c9bc3dc1d869"/>
          <Part Type="papunktis" Nr="36.6" Abbr="36.6 pp." DocPartId="74f620c5c4a54c5699d490e4647d7f4e" PartId="c515d1fa76894895abd3cba20ba70137"/>
          <Part Type="papunktis" Nr="36.7" Abbr="36.7 pp." DocPartId="8f1051cda9dc4473820962543f984edc" PartId="69066a59dd5141779ff8210bb22eea68"/>
          <Part Type="papunktis" Nr="36.8" Abbr="36.8 pp." DocPartId="ec3db46bf23e4fbab4f88d17bb7b06dc" PartId="89f3b4459fc14bf498e60cc5327b2365"/>
          <Part Type="papunktis" Nr="36.9" Abbr="36.9 pp." DocPartId="a17577cccbce4188bed1c32fa8ec53e7" PartId="ec6ea006f4344d5a8a499eece3fc88bd"/>
          <Part Type="papunktis" Nr="36.10" Abbr="36.10 pp." DocPartId="ba3f7c6b269641ac8a4684a10d98eb66" PartId="bd3ec6d3d6c34f019ce25f29acabf0f0"/>
          <Part Type="papunktis" Nr="36.11" Abbr="36.11 pp." DocPartId="dbd9bc55a8f94fda84cc380702cfaff7" PartId="cdfc4dabb4ed4472b0632bf0400b732b"/>
          <Part Type="papunktis" Nr="36.12" Abbr="36.12 pp." DocPartId="dd4ae46e73b249f0aaccb37b837aa719" PartId="31e14b5a19b84a5fa704f1a24d359323"/>
          <Part Type="papunktis" Nr="36.13" Abbr="36.13 pp." DocPartId="a037de478f3d43a59bef4387abccdb61" PartId="87f5b93f85db41ad9a9432e9c9893102"/>
          <Part Type="papunktis" Nr="36.14" Abbr="36.14 pp." DocPartId="9a251e886ffc49d69a18d30f664d9cd9" PartId="3a356416e0144d89a001fa7ac47461fd"/>
          <Part Type="papunktis" Nr="36.15" Abbr="36.15 pp." DocPartId="82e3a65bc01a4ea189a57af822b838de" PartId="8cf51e3af6ef4bb298d7284ba08ad467"/>
          <Part Type="papunktis" Nr="36.16" Abbr="36.16 pp." DocPartId="060b7cab5a1e4be6aa7f0af032e7f2e2" PartId="c70ad768b6ff4a509b1a66984bdc427b"/>
          <Part Type="papunktis" Nr="36.17" Abbr="36.17 pp." DocPartId="035fdf666120449992294b412429a26e" PartId="d124c3f6b2a847c380880a691fae14bc"/>
          <Part Type="papunktis" Nr="36.18" Abbr="36.18 pp." DocPartId="752f576121b84eeea4bbcb44465ed3db" PartId="284b1469377349e78aeb0ef84a041fce"/>
          <Part Type="papunktis" Nr="36.19" Abbr="36.19 pp." DocPartId="62d523c4c17c4e19b9cd2afeac5786a9" PartId="56c7a2c664c94e19be97231e7922faee"/>
          <Part Type="papunktis" Nr="36.20" Abbr="36.20 pp." DocPartId="7c70b46a8bb54cd38e1071e70b0e9612" PartId="361df925d391437b9f7af4310d7cb470"/>
          <Part Type="papunktis" Nr="36.21" Abbr="36.21 pp." DocPartId="047b572dbdd147a98b361c15c96e0d42" PartId="f7205fb9d4ce4708b4b9aa20f99755ae"/>
        </Part>
        <Part Type="punktas" Nr="37" Abbr="37 p." DocPartId="b297784abfa14701a1ccda347f694685" PartId="05a9dc7375844471b08495dafebeff63"/>
        <Part Type="punktas" Nr="38" Abbr="38 p." DocPartId="16b77b675ca643018b6d52967a1a97cd" PartId="067edf0f0d5444d5ac8f90d8fee89f11"/>
        <Part Type="punktas" Nr="39" Abbr="39 p." DocPartId="d9bacbe3e46e4cc3831da55d2080dec0" PartId="a3144adde0554d10a5b9027478e35c83"/>
        <Part Type="punktas" Nr="40" Abbr="40 p." DocPartId="27e8aa47b4484dff939a13757e82928c" PartId="b4a2f71369b64f1ea7b01868fcd85156"/>
        <Part Type="punktas" Nr="41" Abbr="41 p." DocPartId="af82a744948b45d5b4264f088ba4c775" PartId="daceaccf95f44410942b52ee3fdb6e46"/>
        <Part Type="punktas" Nr="42" Abbr="42 p." DocPartId="b149c6f4d2734256a0c998c6b324f7d9" PartId="13eb11b838104559a3f3a003c178a596"/>
        <Part Type="punktas" Nr="43" Abbr="43 p." DocPartId="c163e5948c8f4490b1272878a5386460" PartId="5402beaa10d84c4e9969671bd98fd934">
          <Part Type="papunktis" Nr="43.1" Abbr="43.1 pp." DocPartId="52ec7cf95a224d7cac8f831e6006ff5b" PartId="a374cace1b59475e978839283bda41f2"/>
          <Part Type="papunktis" Nr="43.2" Abbr="43.2 pp." DocPartId="20a8382f4a26484a9056e0b59f6c2379" PartId="024365431f294c41b13dbbb994b64a0e"/>
        </Part>
        <Part Type="punktas" Nr="44" Abbr="44 p." DocPartId="3d53019c39cb4f9f8c95106032459153" PartId="1698bf985933467eaab6617172f89258"/>
        <Part Type="punktas" Nr="45" Abbr="45 p." DocPartId="0b34614ee7fe46d794c7f4250dc0b4e7" PartId="64d78021185a4506ae5dba46d15adca8">
          <Part Type="papunktis" Nr="45.1" Abbr="45.1 pp." DocPartId="f7dda37d4a874e6da8d7f097941c321c" PartId="1be692267406444ca57f5afc102e5e7a"/>
          <Part Type="papunktis" Nr="45.2" Abbr="45.2 pp." DocPartId="7a4998ef824e489aa7bbeed30fc9d7c4" PartId="01bb8243357744ad947dd5f162cf4b85"/>
          <Part Type="papunktis" Nr="45.3" Abbr="45.3 pp." DocPartId="bb9ea0adf443450c9bd95c0a3d8e9a6d" PartId="3d38041d567e4c3f9df9d19cbefe30d7"/>
        </Part>
        <Part Type="punktas" Nr="46" Abbr="46 p." DocPartId="eacdd6ee1f6e41408680e0bb7ad7c137" PartId="1d1804cbf6b74520a66ba6f477e2018a"/>
        <Part Type="punktas" Nr="47" Abbr="47 p." DocPartId="5be0e6871d93423b8f612acc7590c232" PartId="3610c0b49ac043a9b9bc18ef2a531a55"/>
        <Part Type="punktas" Nr="48" Abbr="48 p." DocPartId="b88a5a90cace454b8f721fd9163c1f5e" PartId="080c326cf3e44bb48737f3313eb6c034"/>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b506988520cb4f689c331bea613168a8">
        <Part Type="punktas" Nr="49" Abbr="49 p." DocPartId="88603f18eb4a4ded8202b9cee0c3d942" PartId="6bd004f113d1430c881c9ea8e93f2232"/>
        <Part Type="punktas" Nr="50" Abbr="50 p." DocPartId="f2787c2be94d4cf7aa2d0bb904eb079e" PartId="63aa2e927eee41e1b244bf5aab38f5e3"/>
        <Part Type="punktas" Nr="51" Abbr="51 p." DocPartId="9e5ee2295da947fc995cce18ef21ea57" PartId="2a804ed8e477487db60ecebc603f8769"/>
        <Part Type="punktas" Nr="52" Abbr="52 p." DocPartId="28c68e57a4ca43cfbf9a8a4f3eca6196" PartId="c62689dc78044e2cb4c47217aec7eff2"/>
        <Part Type="punktas" Nr="53" Abbr="53 p." DocPartId="2883c70c82b846fc8b884c92e03144dc" PartId="2386fd2082d1421fa888ecd2a9562552"/>
      </Part>
      <Part Type="skirsnis" Nr="7" Title="STATUTINĖS ĮSTAIGOS VEIKSMAI IŠTYRUS ĮVYKĮ" DocPartId="70aae56e578f482f8dbcc80481caab2e" PartId="e7f0d3a48f4042e981c702fe49145bcf">
        <Part Type="punktas" Nr="54" Abbr="54 p." DocPartId="e2189166eb1a46169538b36db38edbb1" PartId="a29697a27c9e4d718a1738ae3952cf24"/>
        <Part Type="punktas" Nr="55" Abbr="55 p." DocPartId="d18e43befac94a0898983f0f7fb3c367" PartId="23d4d30767a24c5a95f97f57ece746cd">
          <Part Type="papunktis" Nr="55.1" Abbr="55.1 pp." DocPartId="2c24a6237ab6423aaf262ee8dc71d4be" PartId="abbd1fc14494499392a647425983b5e1"/>
          <Part Type="papunktis" Nr="55.2" Abbr="55.2 pp." DocPartId="21f7bc8d017143dbb138574cdb21db15" PartId="0aa3541887684747a317861babc00caa"/>
          <Part Type="papunktis" Nr="55.3" Abbr="55.3 pp." DocPartId="ed3c212b73a6405290bd26c04f1dee86" PartId="3f5fe7e3f2a94c92a855cfedbf9ae790"/>
        </Part>
        <Part Type="punktas" Nr="56" Abbr="56 p." DocPartId="6a5522c6aeeb4ca68bf439c9d4fe2c63" PartId="d7abdd4a569a4dbda15d17be80b4c635"/>
      </Part>
    </Part>
    <Part Type="skyrius" Nr="3" Title="PROFESINIŲ LIGŲ TYRIMO IR APSKAITOS TVARKA" DocPartId="72b08fe29a8d4115a2ef40978f70c86d" PartId="99da614c6a7340babf83b851581df6c3">
      <Part Type="skirsnis" Nr="1" Title="PRANEŠIMAI APIE ĮTARIAMAS PROFESINES LIGAS" DocPartId="084b0364b813409494be53dabcbe9895" PartId="34c0f2c8ef7542868121007b802fbeb4">
        <Part Type="punktas" Nr="57" Abbr="57 p." DocPartId="9aeac9d6382347b2879d747afb82b344" PartId="54727de70c9f4e978366e5e8536f34f7"/>
        <Part Type="punktas" Nr="58" Abbr="58 p." DocPartId="503155c53c0842f9842c61a66197d965" PartId="64225bde63304ca59ed6c078269588cc"/>
        <Part Type="punktas" Nr="59" Abbr="59 p." DocPartId="28bf65ee2aa34f7f9cccad8f8cf2894c" PartId="7e93d4466d61469ca4b82a008962407d"/>
        <Part Type="punktas" Nr="60" Abbr="60 p." DocPartId="3f1646697c0d491c845ebb9e123265b5" PartId="cff2ac19f2e74d48bc7b4c7cb5dd386c"/>
        <Part Type="punktas" Nr="61" Abbr="61 p." DocPartId="8969411d66414e94a2a2f3f54b7dc3fa" PartId="3f8ebdb848614bb7909dc6d673c6cec5"/>
        <Part Type="punktas" Nr="62" Abbr="62 p." DocPartId="87c504c59d4b48d69001b448916e3c4f" PartId="085f8c8fb5084f7da9967138a1845b64"/>
        <Part Type="punktas" Nr="63" Abbr="63 p." DocPartId="cb1748c7aab9490ca009dccf09a92008" PartId="2277b45a6a43400bac36dbff393de211"/>
        <Part Type="punktas" Nr="64" Abbr="64 p." DocPartId="af74f089de1343a3b87a724f7e731833" PartId="8a76d35861684816ac8eb508c57fe735"/>
        <Part Type="punktas" Nr="65" Abbr="65 p." DocPartId="ca0b73afd9c348e195f397f31db07de7" PartId="cba9821190fc4938b90a0356997871dd"/>
      </Part>
      <Part Type="skirsnis" Nr="2" Title="PROFESINIŲ LIGŲ PRIEŽASČIŲ TYRIMAS" DocPartId="5cda8b9eb0814b0895f194f4c9c2f143" PartId="ca662dc7a2c24e9db3448d273039a183">
        <Part Type="punktas" Nr="66" Abbr="66 p." DocPartId="7be4a6732dab4baca2e3397f9d7e2b1e" PartId="a132bc6beb084d9b98859c61f9e1caa6"/>
        <Part Type="punktas" Nr="67" Abbr="67 p." DocPartId="f84d41893f94497699b7f9c7bad9eb3f" PartId="5655793b8f8a445783ac54f3a6af7e5c"/>
        <Part Type="punktas" Nr="68" Abbr="68 p." DocPartId="9852ef6791c34c74a6905e775d37eaa3" PartId="1a91638bfff44ff799f54966ca6fdd73"/>
        <Part Type="punktas" Nr="69" Abbr="69 p." DocPartId="b79532dfe90b4bf9a2de2c034600b465" PartId="14f9175df0fd409b9b464afc211fa3e4"/>
        <Part Type="punktas" Nr="70" Abbr="70 p." DocPartId="31a4b8d5583c4ce9a79f98f5c7e308bb" PartId="03ca973ba15a41e5b312efdc72ef24a4"/>
        <Part Type="punktas" Nr="71" Abbr="71 p." DocPartId="798f5e3460f44734959186fba0116137" PartId="10d0ece005e2444394851c8723953b30"/>
        <Part Type="punktas" Nr="72" Abbr="72 p." DocPartId="00b53451449c473eb62b5fc24daf5b47" PartId="ab2ef22fe9ef4ae891b4fec5376b8c81"/>
        <Part Type="punktas" Nr="73" Abbr="73 p." DocPartId="25282f7c497e4539aeb61946a881bdce" PartId="528d31e08c30453aab74e74a69ce9a8a"/>
        <Part Type="punktas" Nr="74" Abbr="74 p." DocPartId="523b36452d524ee389e40fa94d56898d" PartId="5da2edc468be4eb08d17cf00e9352ed4">
          <Part Type="papunktis" Nr="74.1" Abbr="74.1 pp." DocPartId="8b40637b9f6b4551be490cf5e62509c7" PartId="c9a6d734b8bb427a9b810ff6a01f61c4"/>
          <Part Type="papunktis" Nr="74.2" Abbr="74.2 pp." DocPartId="364a77186b374ce1a8c93f24047a1434" PartId="f69a7c73b5be412fb2c85516844d2f0c"/>
          <Part Type="papunktis" Nr="74.3" Abbr="74.3 pp." DocPartId="84cf364d5624430aa8b8192404d6c4e8" PartId="478da1b6174d44b1ac10942360592bdf"/>
          <Part Type="papunktis" Nr="74.4" Abbr="74.4 pp." DocPartId="d7f16bb0be144336be1ae30b670156a8" PartId="f60532e345be4d0a9215581f9d3e3673"/>
          <Part Type="papunktis" Nr="74.5" Abbr="74.5 pp." DocPartId="4c82d063e0874f63afb26291315086be" PartId="4441d7f50dab41b4b3e45d40521620ac"/>
          <Part Type="papunktis" Nr="74.6" Abbr="74.6 pp." DocPartId="289898d76a9d4a1cbe609b67f58795cf" PartId="92c7e5bdb15a4ac293ce52a7dbd2a759"/>
          <Part Type="papunktis" Nr="74.7" Abbr="74.7 pp." DocPartId="a7457fb5b9314d64ad9541dc8392014c" PartId="5c7bed49eba344e1967624092f89371d"/>
          <Part Type="papunktis" Nr="74.8" Abbr="74.8 pp." DocPartId="a32d5bfb0f2a4c2d8eff0ab435128daa" PartId="7faff171cf5d4771a52dfc0bc2e99ce1"/>
          <Part Type="papunktis" Nr="74.9" Abbr="74.9 pp." DocPartId="4f0be693a72b41ce88717844c4581381" PartId="f625b648041e4cbf8695b35a74c3f0a2"/>
          <Part Type="papunktis" Nr="74.10" Abbr="74.10 pp." DocPartId="36443ae1ae4448a489299fae8f8cf3cd" PartId="d946dc185aec4ce4a6a4bfeaa6dae0a8"/>
          <Part Type="papunktis" Nr="74.11" Abbr="74.11 pp." DocPartId="ec51a06b41134de8b52d2fd695cb16eb" PartId="d76078d5d45546cfbc08b3d4edb57541"/>
          <Part Type="papunktis" Nr="74.12" Abbr="74.12 pp." DocPartId="22ad28ed7df8484f94219a2c3875c5b1" PartId="4340ba6f5d2c4c6986303754862dc8dc"/>
          <Part Type="papunktis" Nr="74.13" Abbr="74.13 pp." DocPartId="91ab24acb8be438eb74d6c4b3e86a9c1" PartId="fda3ea7495204917948df0344a1a84da"/>
        </Part>
        <Part Type="punktas" Nr="75" Abbr="75 p." DocPartId="a41bb752ec704583b4b95c791fd07680" PartId="c91ed1aa5aba4342902af82273fc656c"/>
        <Part Type="punktas" Nr="76" Abbr="76 p." DocPartId="fddf8572d4774adf83436387d4b620cb" PartId="f3f68b60d76c4ef6b85c846327656b24"/>
        <Part Type="punktas" Nr="77" Abbr="77 p." DocPartId="197e6cda5e81491694e3fad22e4f9c29" PartId="162f7dd9023e4d76a21895a03f56ffc9"/>
        <Part Type="punktas" Nr="78" Abbr="78 p." DocPartId="92ece2f8b71c40f2b298daf7d82cb10a" PartId="063162bac498408ead82f0e2852b93f8"/>
        <Part Type="punktas" Nr="79" Abbr="79 p." DocPartId="300de6a5ad734dda86ed4a259c22fc1d" PartId="b3bdc493694040438ef7acdc28286d58"/>
        <Part Type="punktas" Nr="80" Abbr="80 p." DocPartId="0fea6fe04cce4d24acb920a91c178a93" PartId="727ad83918c145678676cb1e603a62f1"/>
        <Part Type="punktas" Nr="81" Abbr="81 p." DocPartId="a658c2910eae4f9dae78b9c0e07a89e7" PartId="9cd0f6691b394c8d94cf9c51998f714f"/>
      </Part>
      <Part Type="skirsnis" Nr="3" Title="PROFESINIŲ LIGŲ NUSTATYMAS" DocPartId="d38e2fb2259448c7942bf8cb861deee0" PartId="4f7e9bde5acd4d5aad7e901dd90ca475">
        <Part Type="punktas" Nr="82" Abbr="82 p." DocPartId="72506f9417a2461da18d213e66090451" PartId="4cce79e6a22340d4ae42ff88f08da6d1"/>
        <Part Type="punktas" Nr="83" Abbr="83 p." DocPartId="b22e1715c31a43358ede35344b249633" PartId="8964ac7ceaac4adaaca6e20393c2ddb4"/>
        <Part Type="punktas" Nr="84" Abbr="84 p." DocPartId="6343ab3b4340465a8be39a4a9352893e" PartId="751e24119f5b4dfc8bf7a414a9ebd561"/>
        <Part Type="punktas" Nr="85" Abbr="85 p." DocPartId="230b9c7df93745a8a6385be5f962b4fe" PartId="70b365252281452a9ac8a75f0c1e21ed"/>
        <Part Type="punktas" Nr="86" Abbr="86 p." DocPartId="510a365aa3894b31a656cef97db2521b" PartId="f16492ddce3f4ebdb73ed04b3b163b01"/>
        <Part Type="punktas" Nr="87" Abbr="87 p." DocPartId="9fbab97ff919454bb0a31826664a331c" PartId="9a978a90d7b44478838829c71306d658"/>
        <Part Type="punktas" Nr="88" Abbr="88 p." DocPartId="176aed2009dd487dab0c2dd61e7815ae" PartId="ecc02c89a56a40d5a53a80e95575b0e1"/>
        <Part Type="punktas" Nr="89" Abbr="89 p." DocPartId="ff4ee8eddb27476684c8ed92ad3badb7" PartId="d0cb6fe702034a43ac33844918435fb5"/>
        <Part Type="punktas" Nr="90" Abbr="90 p." DocPartId="875dcefc991042158b9038676099567e" PartId="9a69771c02b84c0480409f69f79db9e9"/>
        <Part Type="punktas" Nr="91" Abbr="91 p." DocPartId="d4f911dea7564089b5b9e5beb364d0e6" PartId="8a3590ce26574638a1eb1ff48df82240"/>
        <Part Type="punktas" Nr="92" Abbr="92 p." DocPartId="7feeb232c011433ebbbfb7578f0b7041" PartId="be2590947ee54840bab96f9c55767db8"/>
        <Part Type="punktas" Nr="93" Abbr="93 p." DocPartId="6a0cf71bfc1946e0bcddc7c937a7fb50" PartId="3ac43d60f991415b8055eae598f7b254"/>
        <Part Type="punktas" Nr="94" Abbr="94 p." DocPartId="70425b815cdf49faadae90735ab89d77" PartId="2dbe71292bf6437695137ab89f5e149b"/>
        <Part Type="punktas" Nr="95" Abbr="95 p." DocPartId="5c19202d9a784579991367aff9cc0b51" PartId="54252909c91d4974bc174c9193721da3"/>
      </Part>
      <Part Type="skirsnis" Nr="4" Title="PROFESINIŲ LIGŲ REGISTRAVIMAS IR APSKAITA" DocPartId="9bb9107fd373444fa268e01cddcf4719" PartId="608fe08d214a45559700815aa3f34871">
        <Part Type="punktas" Nr="96" Abbr="96 p." DocPartId="54ad7700f35549f9b9545273525972d0" PartId="9240a74c4f6943ce8c77b17be042b96f"/>
        <Part Type="punktas" Nr="97" Abbr="97 p." DocPartId="5b32092c59084b10a20391a35448ac6c" PartId="0432d79742364b98b1298abe7d27b1d1"/>
        <Part Type="punktas" Nr="98" Abbr="98 p." DocPartId="097e69039e5446c3a7aa108100f3ec5b" PartId="5d2293f330ab4f54b346f187808aafa0"/>
        <Part Type="punktas" Nr="99" Abbr="99 p." DocPartId="206a31692871435fb4dcf9050b3463c7" PartId="4a138cdf718b4a38ba9f5e526cd653e3"/>
        <Part Type="punktas" Nr="100" Abbr="100 p." DocPartId="183545a8862f43ada46c2d80ef3ed169" PartId="044e8bb9517e49a089a6a4fd3ea0608c"/>
      </Part>
      <Part Type="pabaiga" DocPartId="52844fb91d254c408b46ba8fcdc7f09e" PartId="df0da2c2c0934fd79812893c62bf3b67"/>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a69ea275367648e68dfb10ec80f8902a"/>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0f66f60c52b048078115f4ce731a1c95">
    <Part Type="skyrius" Nr="1" Title="BENDROSIOS NUOSTATOS" DocPartId="efea4432f6d64c88b4866d874d9528e5" PartId="39fb27d794124d8982cf07c0d7bfa60a">
      <Part Type="punktas" Nr="1" Abbr="1 p." DocPartId="28510faf347a45e897297469710305a7" PartId="57b41c910e5149239af660f3c1a0a28e"/>
      <Part Type="punktas" Nr="2" Abbr="2 p." DocPartId="d6864ee3b5b44261b98aadbe9ca6d791" PartId="273acd10e288413896ad0fbaa9a98277"/>
      <Part Type="punktas" Nr="3" Abbr="3 p." DocPartId="c167f9f0558d4e7ab1cdb126a7b69dc7" PartId="88579115b4d14fb3bf4553c51875694a"/>
    </Part>
    <Part Type="skyrius" Nr="2" Title="APSAUGOS SKYRIMO SĄLYGOS, ORGANIZAVIMAS IR VYKDYMAS" DocPartId="946804f1d3744796af6dfa9c039e95fd" PartId="87fd7a09030a4211a06268f40ff23427">
      <Part Type="punktas" Nr="4" Abbr="4 p." DocPartId="8c102cb4e70543b293aa849eb43af328" PartId="6b882b131f3740f9b4912e3701cac49a"/>
      <Part Type="punktas" Nr="5" Abbr="5 p." DocPartId="77d9420e0a6e4a4f8ad6b05420b148f6" PartId="de4deb650d844012af03565227a54c91"/>
      <Part Type="punktas" Nr="6" Abbr="6 p." DocPartId="54db4785840548e6b992843ee9e51471" PartId="10bd6df828224843af2353405b47a334"/>
      <Part Type="punktas" Nr="7" Abbr="7 p." DocPartId="e4b14282a6ed4de69bf448bd428ce2e1" PartId="4cbcf56b29f642f1ba8ba379bd0613ce"/>
      <Part Type="punktas" Nr="8" Abbr="8 p." DocPartId="963a9df4952540da8fef760bcf72e4d7" PartId="72c9c7a32d434498bde5ba80a61bf0b4"/>
      <Part Type="punktas" Nr="9" Abbr="9 p." DocPartId="a10b9e63cb8d4c6f805704d25e4cb6e0" PartId="ae3546a362c74d74b9fd4087c5583509"/>
      <Part Type="punktas" Nr="10" Abbr="10 p." DocPartId="d40ad12ef7c24f7f9590dbd54d17b4eb" PartId="a0bdc5c271434211add18c335b08ea01"/>
      <Part Type="punktas" Nr="11" Abbr="11 p." DocPartId="41382cfb5ab54b3285981e1604cd0c86" PartId="d3b1e399cc5842828da101ff388f9cc6"/>
      <Part Type="punktas" Nr="12" Abbr="12 p." DocPartId="44b756f38e504494b29dde94c2cbf272" PartId="eb64356e474e4a7399dbd0eb20824640">
        <Part Type="papunktis" Nr="12.1" Abbr="12.1 pp." DocPartId="262e8c9bcc2a44cda22a24a13e81a7d6" PartId="4c7ca9cbc0034959b1146ccc9d478bce"/>
        <Part Type="papunktis" Nr="12.2" Abbr="12.2 pp." DocPartId="43a76782175c483db5bc92a9cb39cca9" PartId="443d1a8be0b94b24968c822cd8e8828f"/>
        <Part Type="papunktis" Nr="12.3" Abbr="12.3 pp." DocPartId="b39cb3b145bb461d952c76f25e99f092" PartId="fff987fe7bf3473e850fba7f641c07b6"/>
      </Part>
      <Part Type="punktas" Nr="13" Abbr="13 p." DocPartId="74679830fc80407ead1f91f6e39c5bc6" PartId="20dd3b8b008448d1b487c68d14ae1943"/>
    </Part>
    <Part Type="skyrius" Nr="3" Title="APSAUGOS VYKDYMO NUTRAUKIMAS" DocPartId="219fd08671bc49dab7f5fa46fe641fc2" PartId="b4b1fc5e16da4fe9b1e4209635bad287">
      <Part Type="punktas" Nr="14" Abbr="14 p." DocPartId="61f9ad088a3f4f59b1a7d65b1f6df86e" PartId="043799019401402ab6d6043b4b92f539">
        <Part Type="papunktis" Nr="14.1" Abbr="14.1 pp." DocPartId="5f17195720f7461c924cf936e7927d09" PartId="9eebc3d8b6d749d29e5d56c70f1aa89d"/>
        <Part Type="papunktis" Nr="14.2" Abbr="14.2 pp." DocPartId="20c8d6ef10274167b0e2ccbe6c697af9" PartId="9ec19c1ffccd41119ed9100471fcbe71"/>
        <Part Type="papunktis" Nr="14.3" Abbr="14.3 pp." DocPartId="fdb0ba49e2834ed8bdb31ab217de10fd" PartId="9e63403995a84fc198ff9fb5a6abd8bf"/>
      </Part>
      <Part Type="punktas" Nr="15" Abbr="15 p." DocPartId="d9455029586f4672ab6707d32d9dcf82" PartId="f695a1582dde47c1876597353101f4fd"/>
    </Part>
    <Part Type="skyrius" Nr="4" Title="BAIGIAMOSIOS NUOSTATOS" DocPartId="efad8b841e274029ad9e12d77c4ce3e1" PartId="02e3e5878394413d96c90009502b2884">
      <Part Type="punktas" Nr="16" Abbr="16 p." DocPartId="a4d8ce46f7cd48fa86d0215e45b75c43" PartId="3f13a8203c79426d8f8c9137ee5e92ab"/>
      <Part Type="punktas" Nr="17" Abbr="17 p." DocPartId="888cab4ec1854d20b8be6e0eead403d0" PartId="f0667cd19ffb42e689cb9640cd9f61fb"/>
      <Part Type="punktas" Nr="18" Abbr="18 p." DocPartId="c18bcebeda5744f2bea7e514191300f4" PartId="552e06cda0d64d64a9e0e8e83aa680ff"/>
      <Part Type="punktas" Nr="19" Abbr="19 p." DocPartId="96271e491df8497396b1233ef007d6dc" PartId="9977698a284d4022a524a03abeae5f0c"/>
      <Part Type="punktas" Nr="20" Abbr="20 p." DocPartId="b08eb6c591fd4ea484cc004a351f4fa8" PartId="fbcf51474c404e26991b816c73a6eaeb"/>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8f1618e071b411a8f9597d1f98b5e62"/>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3a40455d9f634614a929b4fecd43d4c7">
      <Part Type="punktas" Nr="1" Abbr="1 p." DocPartId="2589ece3abfb4492b1e9a624cad8150c" PartId="02b969bfb9c14c9c8d91fe0bfc3c532f"/>
      <Part Type="punktas" Nr="2" Abbr="2 p." DocPartId="7ac59973d73d49d983bc8a4067f371bf" PartId="003adbdc8e144ada86923efbcf1a2a7e"/>
    </Part>
    <Part Type="skyrius" Nr="2" Title="ŽALOS ATLYGINIMO SĄLYGOS" DocPartId="524eea5606e846c1b173e655edf4ab67" PartId="51f8a311453c4c1297717658fdfcf21d">
      <Part Type="punktas" Nr="3" Abbr="3 p." DocPartId="d23e54e0ef8549a8adedb3c534c95a04" PartId="a77cc69ac2fb450eb3ec49e66313a3c9"/>
      <Part Type="punktas" Nr="4" Abbr="4 p." DocPartId="489a9ae82e554eb8b982634ddbfcbf18" PartId="a528abd2f40b4b7990c51f0846ddc850">
        <Part Type="papunktis" Nr="4.1" Abbr="4.1 pp." DocPartId="7bb8ad3d99f44c2b9435f932a2bbab74" PartId="3ebaa522f485492f9b56b7c3adf41a21">
          <Part Type="papunktis" Nr="4.1.1" Abbr="4.1.1 pp." DocPartId="360f3026b6ae4b919310cb69a15ffb35" PartId="c6cc812fa89b41acab92ae056ff742a4"/>
          <Part Type="papunktis" Nr="4.1.2" Abbr="4.1.2 pp." DocPartId="177b9f5655f84f459af7d855653456a4" PartId="66586a8170554becbc032d6f94d8e15c"/>
          <Part Type="papunktis" Nr="4.1.3" Abbr="4.1.3 pp." DocPartId="5c98b93c799d4d83a560da97ea9b81c6" PartId="e32fbc82df36428d834a2314255c2fde"/>
        </Part>
        <Part Type="papunktis" Nr="4.2" Abbr="4.2 pp." DocPartId="006b52c0c07e43288abeb9f54e147607" PartId="1f2a2e80b2a545739bb59ef68c8fd3a7"/>
      </Part>
    </Part>
    <Part Type="skyrius" Nr="3" Title="ŽALOS ATLYGINIMO TVARKA" DocPartId="773f86690d0941d8a8bf9c06c3cca51a" PartId="ad267332184845f0a1cf5d101d6b3ff2">
      <Part Type="punktas" Nr="5" Abbr="5 p." DocPartId="b96f8ca4b16a476b979ac7955e163c68" PartId="7281a8a96ede43e897d0185d4e0ee099"/>
      <Part Type="punktas" Nr="6" Abbr="6 p." DocPartId="e63410b3a3574194a9382cbc17f71f52" PartId="2449595d9b5e4f309cfbc5ab6c8c1134"/>
      <Part Type="punktas" Nr="7" Abbr="7 p." DocPartId="54525b11ab654ae5b629f525062f0463" PartId="bfab7c356a744e66afab6ad24843c2e7"/>
      <Part Type="punktas" Nr="8" Abbr="8 p." DocPartId="fcbd6af9af36412d8ddb83a346210d39" PartId="63f84e1282cf4baabcd13526607f6db7"/>
      <Part Type="punktas" Nr="9" Abbr="9 p." DocPartId="166cd0fd0d8b494a922c3015829310ef" PartId="8dd6fa9dbb0644bfb561cda8c7e48021"/>
      <Part Type="punktas" Nr="10" Abbr="10 p." DocPartId="8ef695b37ac946a88114fbf494cbdeed" PartId="2e2fec1e7f7e4dd2b88fc25af70accd0"/>
      <Part Type="punktas" Nr="11" Abbr="11 p." DocPartId="80ea1bcdb9674310b7e053a96a835a71" PartId="3f512c5cb863411e963a454159b30b90"/>
      <Part Type="punktas" Nr="12" Abbr="12 p." DocPartId="50f62d6ee2264af4a7d7825bb6fe5b28" PartId="e7df0227ba8c4d1cafdf7ef30e9454ff"/>
      <Part Type="punktas" Nr="13" Abbr="13 p." DocPartId="ab4d8042e2024534a84dd526de62ba33" PartId="ccb1d43914aa4dab965141ff9b42586a"/>
      <Part Type="punktas" Nr="14" Abbr="14 p." DocPartId="42cc609d966042b8bd30f78d1b0ee312" PartId="cf25e80448db4a5f8727fa8b09e75063">
        <Part Type="papunktis" Nr="14.1" Abbr="14.1 pp." DocPartId="643fb74afd3c49118ba3ea0e9c79ce5d" PartId="93b151a53d324a5eab595070fc248997"/>
        <Part Type="papunktis" Nr="14.2" Abbr="14.2 pp." DocPartId="8f32319bd12b4cf8ad86e54830fcca60" PartId="2cb96a97355b424d86618f9717f5950b"/>
        <Part Type="papunktis" Nr="14.3" Abbr="14.3 pp." DocPartId="b041598aa8554e7b9ae62f1f1b9677b7" PartId="3afc0d2b671749ee90abf170a93eb87c"/>
        <Part Type="papunktis" Nr="14.4" Abbr="14.4 pp." DocPartId="e54914980a844a5c81d720a0d5126a47" PartId="bb9c1f0fb6164e739eca5b6111e5204c"/>
        <Part Type="papunktis" Nr="14.5" Abbr="14.5 pp." DocPartId="df268b8239bf431baccf8eea1e9a009d" PartId="04c2d513120440e7811111e711ec3ea5"/>
      </Part>
      <Part Type="punktas" Nr="15" Abbr="15 p." DocPartId="b43913c9a94849cbbcaf118661c156de" PartId="590d061689b641fab1b0bb97e7d634f6"/>
      <Part Type="punktas" Nr="16" Abbr="16 p." DocPartId="ce301e6e45af4d0bb12211da26732c57" PartId="ac4608211c1346b8846b18a24616445f">
        <Part Type="papunktis" Nr="16.1" Abbr="16.1 pp." DocPartId="c740d8d983744400811f301631a382e8" PartId="3661fe8d2d6247e2beed66090943f04d"/>
        <Part Type="papunktis" Nr="16.2" Abbr="16.2 pp." DocPartId="76aec669eb9448f7a3ea28a5350e3821" PartId="5ec704e213b3423b9da93eaf93d126f5"/>
      </Part>
      <Part Type="punktas" Nr="17" Abbr="17 p." DocPartId="de31f9086b43491cbf1417156c83f703" PartId="c2ea1f11a3644fe8a3b8f254d72d6f3f"/>
      <Part Type="punktas" Nr="18" Abbr="18 p." DocPartId="a76f8c143d914d70adceccd977912ed8" PartId="206890907cff4d67ab381e0a19f367f3"/>
      <Part Type="punktas" Nr="19" Abbr="19 p." DocPartId="babe1e001905494fbeccdea052f5a76e" PartId="7352db16cd3c4fd4bd76712c27a948d4">
        <Part Type="papunktis" Nr="19.1" Abbr="19.1 pp." DocPartId="09b5e08ad79840a68d230396bc586d2f" PartId="a03f03a6f5764476b9b0e539aa0d5806"/>
        <Part Type="papunktis" Nr="19.2" Abbr="19.2 pp." DocPartId="5d55dd96c8364bdfa5dc4d9c71912bd9" PartId="4bba03e454f1473487046add5b5caff4">
          <Part Type="papunktis" Nr="19.2.1" Abbr="19.2.1 pp." DocPartId="f77215911d104b1ca7978a0be29389d6" PartId="96528020a09a46ffb4840e9438fa296c"/>
          <Part Type="papunktis" Nr="19.2.2" Abbr="19.2.2 pp." DocPartId="c4caf7d97c4c4963bf42449ab50f3e60" PartId="147d3f06b7d34daeb6c75742b4345531"/>
          <Part Type="papunktis" Nr="19.2.3" Abbr="19.2.3 pp." DocPartId="bc7e65edf6e344308fad58c9bc2d599c" PartId="1077cdb42a754e77b143f990a15ff87b"/>
        </Part>
      </Part>
      <Part Type="punktas" Nr="20" Abbr="20 p." DocPartId="237dacc2eaf84001a895c8d271739541" PartId="dc42589f22e2401c9bbc3126f7a10150"/>
    </Part>
    <Part Type="skyrius" Nr="4" Title="BAIGIAMOSIOS NUOSTATOS" DocPartId="975c479cbbd549ddb9590dd3079b3734" PartId="dccd38f6b3fd470e9c70d1f06a293d0f">
      <Part Type="punktas" Nr="21" Abbr="21 p." DocPartId="cad1d254a5f2486c81f5282f4fef8ef4" PartId="b58f710dfd3f4c8aa20d1fbee4618571"/>
      <Part Type="punktas" Nr="22" Abbr="22 p." DocPartId="180d3d119d3b4f6d87388eb618bd4056" PartId="675c282a3f2d4431a3909ebbbaef8993"/>
      <Part Type="punktas" Nr="23" Abbr="23 p." DocPartId="381fd3d970924bc594496adcd9f9ae6f" PartId="7371b1b79a354c268b1378daa4ee2ead"/>
      <Part Type="punktas" Nr="24" Abbr="24 p." DocPartId="d0879889588f42b48b5d655a90b0c31b" PartId="a1abfefa05184b3e95ceaf4c82a2f08b"/>
    </Part>
    <Part Type="pabaiga" DocPartId="39edaa63f6494516bae95333ef9c8263" PartId="583a25b9055c4fcc94d6b63745d4f3a6"/>
  </Part>
  <Part Type="patvirtinta" Title="INDIVIDUALIŲ TARNYBINIŲ GINČŲ NAGRINĖJIMO TVARKOS APRAŠAS" DocPartId="2ad934982bda4d5f958b56087530bc74" PartId="25c79be343f547fcbd17ddb1cfb76889">
    <Part Type="skyrius" Nr="1" Title="BENDROSIOS NUOSTATOS" DocPartId="a186487bba2148fc9ca46984aed1e1fc" PartId="1a571bd2f9e844dfb26d36bc20f8ad8a">
      <Part Type="punktas" Nr="1" Abbr="1 p." DocPartId="af6d62f28cfb46ef960cad8b290ab5da" PartId="894cba4a59f44a7498d11735429eeced"/>
      <Part Type="punktas" Nr="2" Abbr="2 p." DocPartId="58fcf44eb359468cb8d9d1cf2c04a037" PartId="046879fa03054812b8dabc2d6f596260"/>
    </Part>
    <Part Type="skyrius" Nr="2" Title="TARNYBINIŲ GINČŲ KOMISIJA" DocPartId="63dba840585e4c1abd36e7759bba124f" PartId="9193d02b332740c5a1729941959d428d">
      <Part Type="punktas" Nr="3" Abbr="3 p." DocPartId="40f704399abe4e4eb783dcf7120e0abe" PartId="2cc2de5dee0045c09811108cf94cd3da"/>
      <Part Type="punktas" Nr="4" Abbr="4 p." DocPartId="452b209bdd5945d3bee2e6548b46b11d" PartId="239cd4bb2036406c87f919cc7a023c02"/>
      <Part Type="punktas" Nr="5" Abbr="5 p." DocPartId="3a97f1c903ee4ce99137fd342b7d00a8" PartId="0bf4e165c8d34b59a0f879bbca44def9"/>
    </Part>
    <Part Type="skyrius" Nr="3" Title="INDIVIDUALIŲ TARNYBINIŲ GINČŲ NAGRINĖJIMO TVARKA" DocPartId="2d51afb7a351484ea3ba8dec78a1cde6" PartId="9dd03fdf2ec44a289fe40921224df82c">
      <Part Type="punktas" Nr="6" Abbr="6 p." DocPartId="2959ea4027864a7189b677fc0748f39f" PartId="b8cf3c65cb0548f187dbe55be329d8eb"/>
      <Part Type="punktas" Nr="7" Abbr="7 p." DocPartId="be1842c39fd04d818ebf37190ce9e8b2" PartId="d86fe92807a34320ae40d68d175ac015"/>
      <Part Type="punktas" Nr="8" Abbr="8 p." DocPartId="e10a644c502d486e81e470ebc99e8fb5" PartId="ba784841412a4ec6a9f7944ee9c793e8"/>
      <Part Type="punktas" Nr="9" Abbr="9 p." DocPartId="f05e3548a76543c395debb734ffd4399" PartId="3f5c9659578044f887502ba5d0ea7f5b">
        <Part Type="papunktis" Nr="9.1" Abbr="9.1 pp." DocPartId="178761d07be64033974838bd8cdb73f2" PartId="f02ed1800b69490091b5b3ba5cb97b26"/>
        <Part Type="papunktis" Nr="9.2" Abbr="9.2 pp." DocPartId="00c7a081fdc1436e926b5199c6c9cc27" PartId="90ea8eaa7a664131b44cb2e37d594598"/>
        <Part Type="papunktis" Nr="9.3" Abbr="9.3 pp." DocPartId="54b3857000694cbb987157d06a7f7950" PartId="ab65f6ec30fd4929a155339cd2990018"/>
        <Part Type="papunktis" Nr="9.4" Abbr="9.4 pp." DocPartId="97f7cc40cad84712bfa4c6953c651e12" PartId="610365e0ca1942519720f6fea1db1e7f"/>
        <Part Type="papunktis" Nr="9.5" Abbr="9.5 pp." DocPartId="eee748ddc51f489b8955ee71036dd036" PartId="425928946111401ea68334b3437c36bf"/>
        <Part Type="papunktis" Nr="9.6" Abbr="9.6 pp." DocPartId="c9c10adaed544210896ab17d2dcbe6c1" PartId="01d52d7192cc48488e4455c63f5a1a7e"/>
        <Part Type="papunktis" Nr="9.7" Abbr="9.7 pp." DocPartId="e93c0bb7564b43319dcfc948939a94d8" PartId="3d217d6e2d034ef49ddbabd5fd50822d"/>
        <Part Type="papunktis" Nr="9.8" Abbr="9.8 pp." DocPartId="2ddfbacad82b4e2d9fe72e4438202c64" PartId="f57c546886bc43e890d8a4ef73fad6ec"/>
      </Part>
      <Part Type="punktas" Nr="10" Abbr="10 p." DocPartId="bf9b1aa8e9e34e5389f3c284932157a4" PartId="8e28eadbb93143fd8158c08f8ee8019a"/>
      <Part Type="punktas" Nr="11" Abbr="11 p." DocPartId="aa5e30f1db3e4815a6f82feefaf7c526" PartId="75c3187ecaa7459ca8b3525d079485cf"/>
      <Part Type="punktas" Nr="12" Abbr="12 p." DocPartId="e94d02ad73494390898dc3968f984c1d" PartId="c1383f7642654ea19222b5f0cdc1ce6e">
        <Part Type="papunktis" Nr="12.1" Abbr="12.1 pp." DocPartId="60184a727c1b4748a232c54850ea1b5c" PartId="aac29e07bc244883905b1dbb5f48a9b4"/>
        <Part Type="papunktis" Nr="12.2" Abbr="12.2 pp." DocPartId="b4f8cb4267ec44b1b1a674cfedb14655" PartId="0a49e007dc514c0291298356d67eee91"/>
        <Part Type="papunktis" Nr="12.3" Abbr="12.3 pp." DocPartId="2a6c7a0dbb9a4a97b91eb6859980fdfe" PartId="0dc75b9690f7423687cbe03a1c3d31ef"/>
        <Part Type="papunktis" Nr="12.4" Abbr="12.4 pp." DocPartId="21d7d0266ea64dc8bcc8a78fc8ce9ca6" PartId="9d8231d063c84dffb2cdf2501c08b36d"/>
      </Part>
      <Part Type="punktas" Nr="13" Abbr="13 p." DocPartId="5793f6da898b4419bf9d8315366ea6d3" PartId="3be4f65f2ce24181abcc9dd047827340"/>
      <Part Type="punktas" Nr="14" Abbr="14 p." DocPartId="89dc3ecaa5dd4ef7a4e94db68412e6fc" PartId="d79362335f17422dbf0fff0622befa01"/>
      <Part Type="punktas" Nr="15" Abbr="15 p." DocPartId="4cadd984a58c4336a3f6899989b15108" PartId="d816671fc0ff410d802dd605cb66b984"/>
      <Part Type="punktas" Nr="16" Abbr="16 p." DocPartId="609831174b234dafb7484c671db86cf3" PartId="75497152590b4adda6284e30c1802146"/>
      <Part Type="punktas" Nr="17" Abbr="17 p." DocPartId="5060a3120b004491a8129626c52aadc0" PartId="01e56c141e9749bbb2ff140b74c4e635"/>
      <Part Type="punktas" Nr="18" Abbr="18 p." DocPartId="89939cad13344b1b82dbb69a1cb7ff78" PartId="5efbb0cd3d614d6db0ce597c4c1865e5"/>
      <Part Type="punktas" Nr="19" Abbr="19 p." DocPartId="b2dd6ce94e1047b0a8c3e9658027a4e8" PartId="b26127a6ffd64a58b47845c47be44119"/>
      <Part Type="punktas" Nr="20" Abbr="20 p." DocPartId="2c87622b192d4c5b8b1299a58cdc32e1" PartId="c37e5fd342cc40299c2e0f15f554c20a"/>
      <Part Type="punktas" Nr="21" Abbr="21 p." DocPartId="045789def6204da4892aa35c160d9faa" PartId="2b09f8fb6aec4ae1bf3dd7844f5d423d"/>
      <Part Type="punktas" Nr="22" Abbr="22 p." DocPartId="6e4cb0d7a9934ec1806e2b0b902971b1" PartId="dcd9176a4af24b05a0f08f816bbf7985"/>
      <Part Type="punktas" Nr="23" Abbr="23 p." DocPartId="bf3943014d634811a6667b171b9d2223" PartId="42ba4b5f37024ebcbe9ddba744127c16"/>
      <Part Type="punktas" Nr="24" Abbr="24 p." DocPartId="c3dd72f516af41c29c9a9076d860f366" PartId="131de625d90740658764f7fd1e027cf2"/>
      <Part Type="punktas" Nr="25" Abbr="25 p." DocPartId="050c9e7a51e443c89aae5fa06ee56442" PartId="a26e58b9d64e4c7d9ac63baf32abaf9c"/>
      <Part Type="punktas" Nr="26" Abbr="26 p." DocPartId="28d6559a324144e6a1c637faa62b0cbb" PartId="25ec28e94eda48d1940cf3f335676d92"/>
      <Part Type="punktas" Nr="27" Abbr="27 p." DocPartId="cd96efa7e66d46a7a08349b679ec021b" PartId="18a8e7aca8d94f8490844334075741df">
        <Part Type="papunktis" Nr="27.1" Abbr="27.1 pp." DocPartId="2df0df27108e4c129a87cbf11948aaaf" PartId="472a7ad4835c445fb5839db6b7c4eee0"/>
        <Part Type="papunktis" Nr="27.2" Abbr="27.2 pp." DocPartId="686bfb8c2a5c4099a5d40633579ab296" PartId="3f83cb70e73b46aa97766995f7bb884a"/>
        <Part Type="papunktis" Nr="27.3" Abbr="27.3 pp." DocPartId="72be21c2d77f49159775bf5ceebeb41b" PartId="014fcae4239f4b438f4f0fc7d3add853"/>
        <Part Type="papunktis" Nr="27.4" Abbr="27.4 pp." DocPartId="dce87915140e436489477bb990b5dd5f" PartId="dd3c2c37d97541eb9bd641af8c1f7230"/>
        <Part Type="papunktis" Nr="27.5" Abbr="27.5 pp." DocPartId="0d216ba980df43ed813d7403353929e5" PartId="2421c3df084c41998da87562043326ba">
          <Part Type="papunktis" Nr="27.5.1" Abbr="27.5.1 pp." DocPartId="55ed6492f787431993ef1e77d5a2d7d1" PartId="d7c8606a9dc3405cb46e655beabe15e6"/>
          <Part Type="papunktis" Nr="27.5.2" Abbr="27.5.2 pp." DocPartId="956bfeb8df8a4e8fb20a5a00bca08012" PartId="1a5db7ae8cb24a35875ffa0a05e08783"/>
          <Part Type="papunktis" Nr="27.5.3" Abbr="27.5.3 pp." DocPartId="b50c819dcf2749599a5563c117744420" PartId="ddfc552d5d1d45beb59b4c7d2f2b35cf"/>
        </Part>
        <Part Type="papunktis" Nr="27.6" Abbr="27.6 pp." DocPartId="71a50766f03c4758ac497ea55d0f9c01" PartId="23dc31d5b77a44308dc10dfd1a1d0529">
          <Part Type="papunktis" Nr="27.6.1" Abbr="27.6.1 pp." DocPartId="42ac08a5691f4c7b965f4d892a0e9a92" PartId="45be307ce33d4ea0a185c5603c457325"/>
          <Part Type="papunktis" Nr="27.6.2" Abbr="27.6.2 pp." DocPartId="f5260690a3cd43a693dcd098261de9f7" PartId="020ab78a76024dab94ced642a3010a39"/>
        </Part>
      </Part>
      <Part Type="punktas" Nr="28" Abbr="28 p." DocPartId="8c11bbf0abe24e84b1e68cb220d74255" PartId="cbaabe0e55b8455e9ac6fcaf42629bef"/>
      <Part Type="punktas" Nr="29" Abbr="29 p." DocPartId="119c470dcdc94a899eda49259b02bbda" PartId="f49df0da42e74eecb02547542be09870"/>
      <Part Type="punktas" Nr="30" Abbr="30 p." DocPartId="f1f58057e5764990887749a4c8bf2b6c" PartId="6e7bcfe6b387409593f539e4b833c924"/>
      <Part Type="punktas" Nr="31" Abbr="31 p." DocPartId="eaba90538dfc465098e452fab6fb846a" PartId="12ac72d472f945828bc40dcde13c1467"/>
      <Part Type="punktas" Nr="32" Abbr="32 p." DocPartId="0049ac4555e84caebd322e33522a3c90" PartId="8ab4dac67e2742e3a0e3a4f81224bd83"/>
    </Part>
    <Part Type="skyrius" Nr="4" Title="BAIGIAMOSIOS NUOSTATOS" DocPartId="4c15b21d7c9d4f439e224f59b9986939" PartId="919a860ce0ab411aa2be242322535d29">
      <Part Type="punktas" Nr="33" Abbr="33 p." DocPartId="f3c6372c103f4bc786f41b6c7b544a9b" PartId="3d6dedd0040c4125b5142955961657da"/>
    </Part>
    <Part Type="pabaiga" DocPartId="85836f30fab24649a6447ddf71b05957" PartId="ef17ff22aec94b89b11ddefbc6c493b7"/>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220C3E12-3718-45BC-B587-9DC4BADEB39E}">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76ECEDF2-FB3F-4D6A-9BD7-9BD581C9717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156</TotalTime>
  <Pages>125</Pages>
  <Words>52767</Words>
  <Characters>382915</Characters>
  <Application>Microsoft Office Word</Application>
  <DocSecurity>0</DocSecurity>
  <Lines>3190</Lines>
  <Paragraphs>869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434813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2023-07-28T19:33:00Z</dcterms:modified>
  <revision>38</revision>
  <dc:title>LIETUVOS RESPUBLIKOS VIDAUS REIKALŲ MINISTRO</dc:title>
</coreProperties>
</file>