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2022-10-13 iki 2022-10-18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a8d32dcb63b41c5a95e08aba154c87d"/>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7a8d32dcb63b41c5a95e08aba154c87d"/>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7a8d32dcb63b41c5a95e08aba154c87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41</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66</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50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65</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271</w:t>
                </w:r>
              </w:p>
            </w:tc>
            <w:tc>
              <w:tcPr>
                <w:tcW w:w="2268" w:type="dxa"/>
                <w:shd w:val="clear" w:color="auto" w:fill="auto"/>
              </w:tcPr>
              <w:p>
                <w:pPr>
                  <w:jc w:val="center"/>
                  <w:rPr>
                    <w:rFonts w:eastAsia="Calibri"/>
                    <w:b/>
                    <w:bCs/>
                    <w:szCs w:val="24"/>
                    <w:lang w:eastAsia="lt-LT"/>
                  </w:rPr>
                </w:pPr>
                <w:r>
                  <w:rPr>
                    <w:rFonts w:eastAsia="Calibri"/>
                    <w:b/>
                    <w:bCs/>
                    <w:szCs w:val="24"/>
                    <w:lang w:eastAsia="lt-LT"/>
                  </w:rPr>
                  <w:t>29</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9dc6045ff11edbc04912defe897d1">
            <w:r w:rsidRPr="00532B9F">
              <w:rPr>
                <w:rFonts w:ascii="Times New Roman" w:eastAsia="MS Mincho" w:hAnsi="Times New Roman"/>
                <w:sz w:val="20"/>
                <w:i/>
                <w:iCs/>
                <w:color w:val="0000FF" w:themeColor="hyperlink"/>
                <w:u w:val="single"/>
              </w:rPr>
              <w:t>V-1533</w:t>
            </w:r>
          </w:fldSimple>
          <w:r>
            <w:rPr>
              <w:rFonts w:ascii="Times New Roman" w:eastAsia="MS Mincho" w:hAnsi="Times New Roman"/>
              <w:sz w:val="20"/>
              <w:i/>
              <w:iCs/>
            </w:rPr>
            <w:t>,
2022-10-07,
paskelbta TAR 2022-10-07, i. k. 2022-20534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16160049f311edbc04912defe897d1">
            <w:r w:rsidRPr="00532B9F">
              <w:rPr>
                <w:rFonts w:ascii="Times New Roman" w:eastAsia="MS Mincho" w:hAnsi="Times New Roman"/>
                <w:sz w:val="20"/>
                <w:i/>
                <w:iCs/>
                <w:color w:val="0000FF" w:themeColor="hyperlink"/>
                <w:u w:val="single"/>
              </w:rPr>
              <w:t>V-1548</w:t>
            </w:r>
          </w:fldSimple>
          <w:r>
            <w:rPr>
              <w:rFonts w:ascii="Times New Roman" w:eastAsia="MS Mincho" w:hAnsi="Times New Roman"/>
              <w:sz w:val="20"/>
              <w:i/>
              <w:iCs/>
            </w:rPr>
            <w:t>,
2022-10-12,
paskelbta TAR 2022-10-12, i. k. 2022-20726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w:instrText>
    </w:r>
    <w:r>
      <w:instrText>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37.xml"/>
  <Relationship Id="rId28" Type="http://schemas.openxmlformats.org/officeDocument/2006/relationships/header" Target="header338.xml"/>
  <Relationship Id="rId29" Type="http://schemas.openxmlformats.org/officeDocument/2006/relationships/footer" Target="footer337.xml"/>
  <Relationship Id="rId3" Type="http://schemas.openxmlformats.org/officeDocument/2006/relationships/fontTable" Target="fontTable.xml"/>
  <Relationship Id="rId30" Type="http://schemas.openxmlformats.org/officeDocument/2006/relationships/footer" Target="footer338.xml"/>
  <Relationship Id="rId31" Type="http://schemas.openxmlformats.org/officeDocument/2006/relationships/header" Target="header339.xml"/>
  <Relationship Id="rId32" Type="http://schemas.openxmlformats.org/officeDocument/2006/relationships/footer" Target="footer339.xml"/>
  <Relationship Id="rId33" Type="http://schemas.openxmlformats.org/officeDocument/2006/relationships/header" Target="header371.xml"/>
  <Relationship Id="rId34" Type="http://schemas.openxmlformats.org/officeDocument/2006/relationships/header" Target="header372.xml"/>
  <Relationship Id="rId35" Type="http://schemas.openxmlformats.org/officeDocument/2006/relationships/footer" Target="footer355.xml"/>
  <Relationship Id="rId36" Type="http://schemas.openxmlformats.org/officeDocument/2006/relationships/footer" Target="footer356.xml"/>
  <Relationship Id="rId37" Type="http://schemas.openxmlformats.org/officeDocument/2006/relationships/header" Target="header373.xml"/>
  <Relationship Id="rId38" Type="http://schemas.openxmlformats.org/officeDocument/2006/relationships/footer" Target="footer357.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7a8d32dcb63b41c5a95e08aba154c87d"/>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09F2FE0-65C5-454C-B793-09BF268E5D48}">
  <ds:schemaRefs>
    <ds:schemaRef ds:uri="http://lrs.lt/TAIS/DocParts"/>
  </ds:schemaRefs>
</ds:datastoreItem>
</file>

<file path=customXml/itemProps3.xml><?xml version="1.0" encoding="utf-8"?>
<ds:datastoreItem xmlns:ds="http://schemas.openxmlformats.org/officeDocument/2006/customXml" ds:itemID="{00260082-BE93-4C7F-B71A-F006819F1B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105</TotalTime>
  <Pages>20</Pages>
  <Words>5458</Words>
  <Characters>39274</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2022-10-13T10:55:00Z</dcterms:modified>
  <revision>123</revision>
  <dc:title>2001-05-00</dc:title>
</coreProperties>
</file>