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2020-12-26 iki 2021-01-08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2e3f714cb9a4823b9095329bb9d9c14"/>
                <w:lock w:val="sdtLocked"/>
                <w:richText/>
              </w:sdtPr>
              <w:sdtContent>
                <w:p>
                  <w:pPr>
                    <w:ind w:firstLine="709"/>
                    <w:jc w:val="both"/>
                    <w:rPr>
                      <w:szCs w:val="24"/>
                    </w:rPr>
                  </w:pPr>
                  <w:sdt>
                    <w:sdtPr>
                      <w:alias w:val="Numeris"/>
                      <w:tag w:val="nr_22e3f714cb9a4823b9095329bb9d9c14"/>
                      <w:lock w:val="sdtLocked"/>
                      <w:richText/>
                    </w:sdt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eed3ec1e051c437593317e59d806995a"/>
                <w:lock w:val="sdtLocked"/>
                <w:richText/>
              </w:sdtPr>
              <w:sdtContent>
                <w:p>
                  <w:pPr>
                    <w:ind w:firstLine="709"/>
                    <w:jc w:val="both"/>
                    <w:rPr>
                      <w:szCs w:val="24"/>
                    </w:rPr>
                  </w:pPr>
                  <w:sdt>
                    <w:sdtPr>
                      <w:alias w:val="Numeris"/>
                      <w:tag w:val="nr_eed3ec1e051c437593317e59d806995a"/>
                      <w:lock w:val="sdtLocked"/>
                      <w:richText/>
                    </w:sdtPr>
                    <w:sdtContent>
                      <w:r>
                        <w:rPr>
                          <w:szCs w:val="24"/>
                        </w:rPr>
                        <w:t>19</w:t>
                      </w:r>
                    </w:sdtContent>
                  </w:sdt>
                  <w:r>
                    <w:rPr>
                      <w:szCs w:val="24"/>
                    </w:rPr>
                    <w:t>. ASPĮ, kuri teikia asmens sveikatos priežiūros paslaugos ne tik pacientams, kuriems diagnozuota COVID-19, suplanuoja ir atskiria zonas pacientams, kuriems diagnozuota COVID-19, ir pacientams, sergantiems kitomis ligomis. Dirbti šiose zonose sudaromos atskiros sveikatos priežiūros specialistų ir kito ASPĮ personalo komandos ir pamainos, kurios tarpusavyje nekontaktuoja.</w:t>
                  </w:r>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04dcf18408f542be9ada00839404c761"/>
                <w:lock w:val="sdtLocked"/>
                <w:richText/>
              </w:sdtPr>
              <w:sdtContent>
                <w:p>
                  <w:pPr>
                    <w:ind w:firstLine="709"/>
                    <w:jc w:val="both"/>
                  </w:pPr>
                  <w:sdt>
                    <w:sdtPr>
                      <w:alias w:val="Numeris"/>
                      <w:tag w:val="nr_04dcf18408f542be9ada00839404c761"/>
                      <w:lock w:val="sdtLocked"/>
                      <w:richText/>
                    </w:sdtPr>
                    <w:sdtContent>
                      <w:r>
                        <w:t>27</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3e14c03a3fcf4b6b85fb38fc0580e49f"/>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3e14c03a3fcf4b6b85fb38fc0580e49f"/>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3e14c03a3fcf4b6b85fb38fc0580e49f"/>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a42a81e35f9442d984ceb6335a7214b8"/>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a42a81e35f9442d984ceb6335a7214b8"/>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a42a81e35f9442d984ceb6335a7214b8"/>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435"/>
            <w:gridCol w:w="1270"/>
            <w:gridCol w:w="1590"/>
            <w:gridCol w:w="1190"/>
            <w:gridCol w:w="1601"/>
          </w:tblGrid>
          <w:tr>
            <w:tc>
              <w:tcPr>
                <w:tcW w:w="576" w:type="dxa"/>
              </w:tcPr>
              <w:p>
                <w:pPr>
                  <w:jc w:val="center"/>
                  <w:rPr>
                    <w:rFonts w:eastAsia="Calibri"/>
                    <w:szCs w:val="24"/>
                    <w:lang w:eastAsia="lt-LT"/>
                  </w:rPr>
                </w:pPr>
                <w:r>
                  <w:rPr>
                    <w:rFonts w:eastAsia="Calibri"/>
                    <w:szCs w:val="24"/>
                    <w:lang w:eastAsia="lt-LT"/>
                  </w:rPr>
                  <w:t>Eil. Nr.</w:t>
                </w:r>
              </w:p>
            </w:tc>
            <w:tc>
              <w:tcPr>
                <w:tcW w:w="3530" w:type="dxa"/>
              </w:tcPr>
              <w:p>
                <w:pPr>
                  <w:jc w:val="center"/>
                  <w:rPr>
                    <w:rFonts w:eastAsia="Calibri"/>
                    <w:szCs w:val="24"/>
                    <w:lang w:eastAsia="lt-LT"/>
                  </w:rPr>
                </w:pPr>
                <w:r>
                  <w:rPr>
                    <w:rFonts w:eastAsia="Calibri"/>
                    <w:szCs w:val="24"/>
                    <w:lang w:eastAsia="lt-LT"/>
                  </w:rPr>
                  <w:t>Regionas ir asmens sveikatos priežiūros įstaigos</w:t>
                </w:r>
              </w:p>
            </w:tc>
            <w:tc>
              <w:tcPr>
                <w:tcW w:w="1274" w:type="dxa"/>
              </w:tcPr>
              <w:p>
                <w:pPr>
                  <w:jc w:val="center"/>
                  <w:rPr>
                    <w:rFonts w:eastAsia="Calibri"/>
                    <w:szCs w:val="24"/>
                    <w:lang w:eastAsia="lt-LT"/>
                  </w:rPr>
                </w:pPr>
                <w:r>
                  <w:rPr>
                    <w:rFonts w:eastAsia="Calibri"/>
                    <w:szCs w:val="24"/>
                    <w:lang w:eastAsia="lt-LT"/>
                  </w:rPr>
                  <w:t>Lovų su deguonies teikimo įranga skaičius (ne mažiau kaip)</w:t>
                </w:r>
              </w:p>
            </w:tc>
            <w:tc>
              <w:tcPr>
                <w:tcW w:w="159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190" w:type="dxa"/>
              </w:tcPr>
              <w:p>
                <w:pPr>
                  <w:jc w:val="center"/>
                  <w:rPr>
                    <w:rFonts w:eastAsia="Calibri"/>
                    <w:szCs w:val="24"/>
                    <w:lang w:eastAsia="lt-LT"/>
                  </w:rPr>
                </w:pPr>
                <w:r>
                  <w:rPr>
                    <w:rFonts w:eastAsia="Calibri"/>
                    <w:szCs w:val="24"/>
                    <w:lang w:eastAsia="lt-LT"/>
                  </w:rPr>
                  <w:t xml:space="preserve">Lovų be deguonies tiekimo įrangos  skaičius </w:t>
                </w:r>
              </w:p>
            </w:tc>
            <w:tc>
              <w:tcPr>
                <w:tcW w:w="1619" w:type="dxa"/>
              </w:tcPr>
              <w:p>
                <w:pPr>
                  <w:jc w:val="center"/>
                  <w:rPr>
                    <w:rFonts w:eastAsia="Calibri"/>
                    <w:szCs w:val="24"/>
                    <w:lang w:eastAsia="lt-LT"/>
                  </w:rPr>
                </w:pPr>
                <w:r>
                  <w:rPr>
                    <w:rFonts w:eastAsia="Calibri"/>
                    <w:szCs w:val="24"/>
                    <w:lang w:eastAsia="lt-LT"/>
                  </w:rPr>
                  <w:t>Lovų plėtra</w:t>
                </w:r>
              </w:p>
            </w:tc>
          </w:tr>
          <w:tr>
            <w:tc>
              <w:tcPr>
                <w:tcW w:w="576" w:type="dxa"/>
              </w:tcPr>
              <w:p>
                <w:pPr>
                  <w:jc w:val="center"/>
                  <w:rPr>
                    <w:rFonts w:eastAsia="Calibri"/>
                    <w:szCs w:val="24"/>
                    <w:lang w:val="en-US" w:eastAsia="lt-LT"/>
                  </w:rPr>
                </w:pPr>
                <w:r>
                  <w:rPr>
                    <w:rFonts w:eastAsia="Calibri"/>
                    <w:szCs w:val="24"/>
                    <w:lang w:val="en-US" w:eastAsia="lt-LT"/>
                  </w:rPr>
                  <w:t xml:space="preserve">1. </w:t>
                </w:r>
              </w:p>
            </w:tc>
            <w:tc>
              <w:tcPr>
                <w:tcW w:w="3530" w:type="dxa"/>
              </w:tcPr>
              <w:p>
                <w:pPr>
                  <w:jc w:val="both"/>
                  <w:rPr>
                    <w:rFonts w:eastAsia="Calibri"/>
                    <w:szCs w:val="24"/>
                    <w:lang w:eastAsia="lt-LT"/>
                  </w:rPr>
                </w:pPr>
                <w:r>
                  <w:rPr>
                    <w:rFonts w:eastAsia="Calibri"/>
                    <w:szCs w:val="24"/>
                    <w:lang w:eastAsia="lt-LT"/>
                  </w:rPr>
                  <w:t>Vilniaus regionas</w:t>
                </w:r>
              </w:p>
            </w:tc>
            <w:tc>
              <w:tcPr>
                <w:tcW w:w="1274" w:type="dxa"/>
              </w:tcPr>
              <w:p>
                <w:pPr>
                  <w:jc w:val="center"/>
                  <w:rPr>
                    <w:rFonts w:eastAsia="Calibri"/>
                    <w:szCs w:val="24"/>
                    <w:lang w:eastAsia="lt-LT"/>
                  </w:rPr>
                </w:pPr>
              </w:p>
            </w:tc>
            <w:tc>
              <w:tcPr>
                <w:tcW w:w="1593" w:type="dxa"/>
              </w:tcPr>
              <w:p>
                <w:pPr>
                  <w:jc w:val="center"/>
                  <w:rPr>
                    <w:rFonts w:eastAsia="Calibri"/>
                    <w:szCs w:val="24"/>
                    <w:lang w:eastAsia="lt-LT"/>
                  </w:rPr>
                </w:pPr>
              </w:p>
            </w:tc>
            <w:tc>
              <w:tcPr>
                <w:tcW w:w="1190" w:type="dxa"/>
              </w:tcPr>
              <w:p>
                <w:pPr>
                  <w:jc w:val="center"/>
                  <w:rPr>
                    <w:rFonts w:eastAsia="Calibri"/>
                    <w:szCs w:val="24"/>
                    <w:lang w:eastAsia="lt-LT"/>
                  </w:rPr>
                </w:pPr>
              </w:p>
            </w:tc>
            <w:tc>
              <w:tcPr>
                <w:tcW w:w="1619" w:type="dxa"/>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1.1.</w:t>
                </w:r>
              </w:p>
            </w:tc>
            <w:tc>
              <w:tcPr>
                <w:tcW w:w="3530" w:type="dxa"/>
              </w:tcPr>
              <w:p>
                <w:pPr>
                  <w:rPr>
                    <w:rFonts w:eastAsia="Calibri"/>
                    <w:szCs w:val="24"/>
                    <w:lang w:eastAsia="lt-LT"/>
                  </w:rPr>
                </w:pPr>
                <w:r>
                  <w:rPr>
                    <w:rFonts w:eastAsia="Calibri"/>
                    <w:szCs w:val="24"/>
                    <w:lang w:eastAsia="lt-LT"/>
                  </w:rPr>
                  <w:t>VšĮ Vilniaus universiteto ligoninė Santaros klinikos</w:t>
                </w:r>
              </w:p>
            </w:tc>
            <w:tc>
              <w:tcPr>
                <w:tcW w:w="1274" w:type="dxa"/>
              </w:tcPr>
              <w:p>
                <w:pPr>
                  <w:jc w:val="center"/>
                  <w:rPr>
                    <w:rFonts w:eastAsia="Calibri"/>
                    <w:szCs w:val="24"/>
                    <w:lang w:eastAsia="lt-LT"/>
                  </w:rPr>
                </w:pPr>
                <w:r>
                  <w:rPr>
                    <w:rFonts w:eastAsia="Calibri"/>
                    <w:szCs w:val="24"/>
                    <w:lang w:eastAsia="lt-LT"/>
                  </w:rPr>
                  <w:t>167</w:t>
                </w:r>
              </w:p>
            </w:tc>
            <w:tc>
              <w:tcPr>
                <w:tcW w:w="1593" w:type="dxa"/>
              </w:tcPr>
              <w:p>
                <w:pPr>
                  <w:jc w:val="center"/>
                  <w:rPr>
                    <w:rFonts w:eastAsia="Calibri"/>
                    <w:szCs w:val="24"/>
                    <w:lang w:eastAsia="lt-LT"/>
                  </w:rPr>
                </w:pPr>
                <w:r>
                  <w:rPr>
                    <w:rFonts w:eastAsia="Calibri"/>
                    <w:szCs w:val="24"/>
                    <w:lang w:eastAsia="lt-LT"/>
                  </w:rPr>
                  <w:t>50</w:t>
                </w:r>
              </w:p>
            </w:tc>
            <w:tc>
              <w:tcPr>
                <w:tcW w:w="1190" w:type="dxa"/>
                <w:vMerge w:val="restart"/>
              </w:tcPr>
              <w:p>
                <w:pPr>
                  <w:jc w:val="center"/>
                  <w:rPr>
                    <w:rFonts w:eastAsia="Calibri"/>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1.2.</w:t>
                </w:r>
              </w:p>
            </w:tc>
            <w:tc>
              <w:tcPr>
                <w:tcW w:w="3530" w:type="dxa"/>
              </w:tcPr>
              <w:p>
                <w:pPr>
                  <w:rPr>
                    <w:rFonts w:eastAsia="Calibri"/>
                    <w:szCs w:val="24"/>
                    <w:lang w:eastAsia="lt-LT"/>
                  </w:rPr>
                </w:pPr>
                <w:r>
                  <w:rPr>
                    <w:rFonts w:eastAsia="Calibri"/>
                    <w:szCs w:val="24"/>
                    <w:lang w:eastAsia="lt-LT"/>
                  </w:rPr>
                  <w:t>VšĮ Vilniaus miesto klinikinė ligoninė</w:t>
                </w:r>
              </w:p>
            </w:tc>
            <w:tc>
              <w:tcPr>
                <w:tcW w:w="1274" w:type="dxa"/>
              </w:tcPr>
              <w:p>
                <w:pPr>
                  <w:jc w:val="center"/>
                  <w:rPr>
                    <w:rFonts w:eastAsia="Calibri"/>
                    <w:szCs w:val="24"/>
                    <w:lang w:eastAsia="lt-LT"/>
                  </w:rPr>
                </w:pPr>
                <w:r>
                  <w:rPr>
                    <w:rFonts w:eastAsia="Calibri"/>
                    <w:szCs w:val="24"/>
                    <w:lang w:eastAsia="lt-LT"/>
                  </w:rPr>
                  <w:t>276</w:t>
                </w:r>
              </w:p>
            </w:tc>
            <w:tc>
              <w:tcPr>
                <w:tcW w:w="1593" w:type="dxa"/>
              </w:tcPr>
              <w:p>
                <w:pPr>
                  <w:jc w:val="center"/>
                  <w:rPr>
                    <w:rFonts w:eastAsia="Calibri"/>
                    <w:szCs w:val="24"/>
                    <w:lang w:val="en-US" w:eastAsia="lt-LT"/>
                  </w:rPr>
                </w:pPr>
                <w:r>
                  <w:rPr>
                    <w:rFonts w:eastAsia="Calibri"/>
                    <w:szCs w:val="24"/>
                    <w:lang w:val="en-US" w:eastAsia="lt-LT"/>
                  </w:rPr>
                  <w:t>12</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1.3.</w:t>
                </w:r>
              </w:p>
            </w:tc>
            <w:tc>
              <w:tcPr>
                <w:tcW w:w="3530" w:type="dxa"/>
              </w:tcPr>
              <w:p>
                <w:pPr>
                  <w:rPr>
                    <w:rFonts w:eastAsia="Calibri"/>
                    <w:szCs w:val="24"/>
                    <w:lang w:eastAsia="lt-LT"/>
                  </w:rPr>
                </w:pPr>
                <w:r>
                  <w:rPr>
                    <w:rFonts w:eastAsia="Calibri"/>
                    <w:szCs w:val="24"/>
                    <w:lang w:eastAsia="lt-LT"/>
                  </w:rPr>
                  <w:t xml:space="preserve">VšĮ Ukmergės ligoninė </w:t>
                </w:r>
              </w:p>
            </w:tc>
            <w:tc>
              <w:tcPr>
                <w:tcW w:w="1274" w:type="dxa"/>
              </w:tcPr>
              <w:p>
                <w:pPr>
                  <w:jc w:val="center"/>
                  <w:rPr>
                    <w:rFonts w:eastAsia="Calibri"/>
                    <w:szCs w:val="24"/>
                    <w:lang w:eastAsia="lt-LT"/>
                  </w:rPr>
                </w:pPr>
                <w:r>
                  <w:rPr>
                    <w:rFonts w:eastAsia="Calibri"/>
                    <w:szCs w:val="24"/>
                    <w:lang w:eastAsia="lt-LT"/>
                  </w:rPr>
                  <w:t>58</w:t>
                </w:r>
              </w:p>
            </w:tc>
            <w:tc>
              <w:tcPr>
                <w:tcW w:w="1593" w:type="dxa"/>
              </w:tcPr>
              <w:p>
                <w:pPr>
                  <w:jc w:val="center"/>
                  <w:rPr>
                    <w:rFonts w:eastAsia="Calibri"/>
                    <w:szCs w:val="24"/>
                    <w:lang w:eastAsia="lt-LT"/>
                  </w:rPr>
                </w:pPr>
                <w:r>
                  <w:rPr>
                    <w:rFonts w:eastAsia="Calibri"/>
                    <w:szCs w:val="24"/>
                    <w:lang w:val="en-US" w:eastAsia="lt-LT"/>
                  </w:rPr>
                  <w:t>7</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1.4.</w:t>
                </w:r>
              </w:p>
            </w:tc>
            <w:tc>
              <w:tcPr>
                <w:tcW w:w="3530" w:type="dxa"/>
              </w:tcPr>
              <w:p>
                <w:pPr>
                  <w:rPr>
                    <w:rFonts w:eastAsia="Calibri"/>
                    <w:szCs w:val="24"/>
                    <w:lang w:eastAsia="lt-LT"/>
                  </w:rPr>
                </w:pPr>
                <w:r>
                  <w:rPr>
                    <w:rFonts w:eastAsia="Calibri"/>
                    <w:szCs w:val="24"/>
                    <w:lang w:eastAsia="lt-LT"/>
                  </w:rPr>
                  <w:t>VšĮ Alytaus S. Kudirkos ligoninė</w:t>
                </w:r>
              </w:p>
            </w:tc>
            <w:tc>
              <w:tcPr>
                <w:tcW w:w="1274" w:type="dxa"/>
              </w:tcPr>
              <w:p>
                <w:pPr>
                  <w:jc w:val="center"/>
                  <w:rPr>
                    <w:rFonts w:eastAsia="Calibri"/>
                    <w:szCs w:val="24"/>
                    <w:lang w:eastAsia="lt-LT"/>
                  </w:rPr>
                </w:pPr>
                <w:r>
                  <w:rPr>
                    <w:rFonts w:eastAsia="Calibri"/>
                    <w:szCs w:val="24"/>
                    <w:lang w:eastAsia="lt-LT"/>
                  </w:rPr>
                  <w:t>100</w:t>
                </w:r>
              </w:p>
            </w:tc>
            <w:tc>
              <w:tcPr>
                <w:tcW w:w="1593" w:type="dxa"/>
              </w:tcPr>
              <w:p>
                <w:pPr>
                  <w:jc w:val="center"/>
                  <w:rPr>
                    <w:rFonts w:eastAsia="Calibri"/>
                    <w:szCs w:val="24"/>
                    <w:lang w:val="en-US" w:eastAsia="lt-LT"/>
                  </w:rPr>
                </w:pPr>
                <w:r>
                  <w:rPr>
                    <w:rFonts w:eastAsia="Calibri"/>
                    <w:szCs w:val="24"/>
                    <w:lang w:val="en-US" w:eastAsia="lt-LT"/>
                  </w:rPr>
                  <w:t>6</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1.5.</w:t>
                </w:r>
              </w:p>
            </w:tc>
            <w:tc>
              <w:tcPr>
                <w:tcW w:w="3530" w:type="dxa"/>
              </w:tcPr>
              <w:p>
                <w:pPr>
                  <w:rPr>
                    <w:rFonts w:eastAsia="Calibri"/>
                    <w:szCs w:val="24"/>
                    <w:lang w:eastAsia="lt-LT"/>
                  </w:rPr>
                </w:pPr>
                <w:r>
                  <w:rPr>
                    <w:rFonts w:eastAsia="Calibri"/>
                    <w:szCs w:val="24"/>
                    <w:lang w:eastAsia="lt-LT"/>
                  </w:rPr>
                  <w:t>VšĮ Respublikinė Vilniaus universitetinė ligoninė</w:t>
                </w:r>
              </w:p>
            </w:tc>
            <w:tc>
              <w:tcPr>
                <w:tcW w:w="1274" w:type="dxa"/>
              </w:tcPr>
              <w:p>
                <w:pPr>
                  <w:jc w:val="center"/>
                  <w:rPr>
                    <w:rFonts w:eastAsia="Calibri"/>
                    <w:szCs w:val="24"/>
                    <w:lang w:eastAsia="lt-LT"/>
                  </w:rPr>
                </w:pPr>
                <w:r>
                  <w:rPr>
                    <w:rFonts w:eastAsia="Calibri"/>
                    <w:szCs w:val="24"/>
                    <w:lang w:eastAsia="lt-LT"/>
                  </w:rPr>
                  <w:t>100</w:t>
                </w:r>
              </w:p>
            </w:tc>
            <w:tc>
              <w:tcPr>
                <w:tcW w:w="1593" w:type="dxa"/>
              </w:tcPr>
              <w:p>
                <w:pPr>
                  <w:jc w:val="center"/>
                  <w:rPr>
                    <w:rFonts w:eastAsia="Calibri"/>
                    <w:szCs w:val="24"/>
                    <w:lang w:val="en-US" w:eastAsia="lt-LT"/>
                  </w:rPr>
                </w:pPr>
                <w:r>
                  <w:rPr>
                    <w:rFonts w:eastAsia="Calibri"/>
                    <w:szCs w:val="24"/>
                    <w:lang w:val="en-US" w:eastAsia="lt-LT"/>
                  </w:rPr>
                  <w:t>4</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1.6.</w:t>
                </w:r>
              </w:p>
            </w:tc>
            <w:tc>
              <w:tcPr>
                <w:tcW w:w="3530" w:type="dxa"/>
              </w:tcPr>
              <w:p>
                <w:pPr>
                  <w:rPr>
                    <w:rFonts w:eastAsia="Calibri"/>
                    <w:szCs w:val="24"/>
                    <w:lang w:eastAsia="lt-LT"/>
                  </w:rPr>
                </w:pPr>
                <w:r>
                  <w:rPr>
                    <w:rFonts w:eastAsia="Calibri"/>
                    <w:szCs w:val="24"/>
                    <w:lang w:eastAsia="lt-LT"/>
                  </w:rPr>
                  <w:t>VšĮ Druskininkų ligoninė</w:t>
                </w:r>
              </w:p>
            </w:tc>
            <w:tc>
              <w:tcPr>
                <w:tcW w:w="1274" w:type="dxa"/>
              </w:tcPr>
              <w:p>
                <w:pPr>
                  <w:jc w:val="center"/>
                  <w:rPr>
                    <w:rFonts w:eastAsia="Calibri"/>
                    <w:szCs w:val="24"/>
                    <w:lang w:eastAsia="lt-LT"/>
                  </w:rPr>
                </w:pPr>
                <w:r>
                  <w:rPr>
                    <w:rFonts w:eastAsia="Calibri"/>
                    <w:szCs w:val="24"/>
                    <w:lang w:eastAsia="lt-LT"/>
                  </w:rPr>
                  <w:t>30</w:t>
                </w:r>
              </w:p>
            </w:tc>
            <w:tc>
              <w:tcPr>
                <w:tcW w:w="1593" w:type="dxa"/>
              </w:tcPr>
              <w:p>
                <w:pPr>
                  <w:jc w:val="center"/>
                  <w:rPr>
                    <w:rFonts w:eastAsia="Calibri"/>
                    <w:szCs w:val="24"/>
                    <w:lang w:val="en-US" w:eastAsia="lt-LT"/>
                  </w:rPr>
                </w:pPr>
                <w:r>
                  <w:rPr>
                    <w:rFonts w:eastAsia="Calibri"/>
                    <w:szCs w:val="24"/>
                    <w:lang w:val="en-US" w:eastAsia="lt-LT"/>
                  </w:rPr>
                  <w:t>-</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rPr>
              <w:trHeight w:val="329"/>
            </w:trPr>
            <w:tc>
              <w:tcPr>
                <w:tcW w:w="576" w:type="dxa"/>
              </w:tcPr>
              <w:p>
                <w:pPr>
                  <w:rPr>
                    <w:rFonts w:eastAsia="Calibri"/>
                    <w:szCs w:val="24"/>
                    <w:lang w:val="en-US" w:eastAsia="lt-LT"/>
                  </w:rPr>
                </w:pPr>
                <w:r>
                  <w:rPr>
                    <w:rFonts w:eastAsia="Calibri"/>
                    <w:szCs w:val="24"/>
                    <w:lang w:val="en-US" w:eastAsia="lt-LT"/>
                  </w:rPr>
                  <w:t xml:space="preserve">1.7. </w:t>
                </w:r>
              </w:p>
            </w:tc>
            <w:tc>
              <w:tcPr>
                <w:tcW w:w="3530" w:type="dxa"/>
              </w:tcPr>
              <w:p>
                <w:pPr>
                  <w:widowControl w:val="0"/>
                  <w:tabs>
                    <w:tab w:val="left" w:pos="1418"/>
                  </w:tabs>
                  <w:jc w:val="both"/>
                  <w:rPr>
                    <w:rFonts w:eastAsia="Calibri"/>
                    <w:szCs w:val="24"/>
                    <w:lang w:eastAsia="lt-LT"/>
                  </w:rPr>
                </w:pPr>
                <w:r>
                  <w:rPr>
                    <w:spacing w:val="-6"/>
                    <w:kern w:val="2"/>
                    <w:szCs w:val="24"/>
                  </w:rPr>
                  <w:t xml:space="preserve">VšĮ Trakų ligoninė </w:t>
                </w:r>
              </w:p>
            </w:tc>
            <w:tc>
              <w:tcPr>
                <w:tcW w:w="1274" w:type="dxa"/>
              </w:tcPr>
              <w:p>
                <w:pPr>
                  <w:jc w:val="center"/>
                  <w:rPr>
                    <w:rFonts w:eastAsia="Calibri"/>
                    <w:szCs w:val="24"/>
                    <w:lang w:eastAsia="lt-LT"/>
                  </w:rPr>
                </w:pPr>
                <w:r>
                  <w:rPr>
                    <w:rFonts w:eastAsia="Calibri"/>
                    <w:szCs w:val="24"/>
                    <w:lang w:eastAsia="lt-LT"/>
                  </w:rPr>
                  <w:t>25</w:t>
                </w:r>
              </w:p>
            </w:tc>
            <w:tc>
              <w:tcPr>
                <w:tcW w:w="1593" w:type="dxa"/>
              </w:tcPr>
              <w:p>
                <w:pPr>
                  <w:jc w:val="center"/>
                  <w:rPr>
                    <w:rFonts w:eastAsia="Calibri"/>
                    <w:szCs w:val="24"/>
                    <w:lang w:val="en-US" w:eastAsia="lt-LT"/>
                  </w:rPr>
                </w:pP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 xml:space="preserve">1.8. </w:t>
                </w:r>
              </w:p>
            </w:tc>
            <w:tc>
              <w:tcPr>
                <w:tcW w:w="3530" w:type="dxa"/>
              </w:tcPr>
              <w:p>
                <w:pPr>
                  <w:rPr>
                    <w:rFonts w:eastAsia="Calibri"/>
                    <w:szCs w:val="24"/>
                    <w:lang w:eastAsia="lt-LT"/>
                  </w:rPr>
                </w:pPr>
                <w:r>
                  <w:rPr>
                    <w:spacing w:val="-6"/>
                    <w:kern w:val="2"/>
                    <w:szCs w:val="24"/>
                  </w:rPr>
                  <w:t>VšĮ Švenčionių rajono ligoninė</w:t>
                </w:r>
              </w:p>
            </w:tc>
            <w:tc>
              <w:tcPr>
                <w:tcW w:w="1274" w:type="dxa"/>
              </w:tcPr>
              <w:p>
                <w:pPr>
                  <w:jc w:val="center"/>
                  <w:rPr>
                    <w:rFonts w:eastAsia="Calibri"/>
                    <w:szCs w:val="24"/>
                    <w:lang w:eastAsia="lt-LT"/>
                  </w:rPr>
                </w:pPr>
                <w:r>
                  <w:rPr>
                    <w:rFonts w:eastAsia="Calibri"/>
                    <w:szCs w:val="24"/>
                    <w:lang w:eastAsia="lt-LT"/>
                  </w:rPr>
                  <w:t>25</w:t>
                </w:r>
              </w:p>
            </w:tc>
            <w:tc>
              <w:tcPr>
                <w:tcW w:w="1593" w:type="dxa"/>
              </w:tcPr>
              <w:p>
                <w:pPr>
                  <w:jc w:val="center"/>
                  <w:rPr>
                    <w:rFonts w:eastAsia="Calibri"/>
                    <w:szCs w:val="24"/>
                    <w:lang w:val="en-US" w:eastAsia="lt-LT"/>
                  </w:rPr>
                </w:pP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eastAsia="lt-LT"/>
                  </w:rPr>
                </w:pPr>
                <w:r>
                  <w:rPr>
                    <w:rFonts w:eastAsia="Calibri"/>
                    <w:b/>
                    <w:bCs/>
                    <w:szCs w:val="24"/>
                    <w:lang w:eastAsia="lt-LT"/>
                  </w:rPr>
                  <w:t>781</w:t>
                </w:r>
              </w:p>
            </w:tc>
            <w:tc>
              <w:tcPr>
                <w:tcW w:w="1593" w:type="dxa"/>
              </w:tcPr>
              <w:p>
                <w:pPr>
                  <w:jc w:val="center"/>
                  <w:rPr>
                    <w:rFonts w:eastAsia="Calibri"/>
                    <w:szCs w:val="24"/>
                    <w:lang w:val="en-US" w:eastAsia="lt-LT"/>
                  </w:rPr>
                </w:pPr>
                <w:r>
                  <w:rPr>
                    <w:rFonts w:eastAsia="Calibri"/>
                    <w:b/>
                    <w:bCs/>
                    <w:szCs w:val="24"/>
                    <w:lang w:eastAsia="lt-LT"/>
                  </w:rPr>
                  <w:t>79</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w:t>
                </w:r>
              </w:p>
            </w:tc>
            <w:tc>
              <w:tcPr>
                <w:tcW w:w="3530" w:type="dxa"/>
              </w:tcPr>
              <w:p>
                <w:pPr>
                  <w:rPr>
                    <w:rFonts w:eastAsia="Calibri"/>
                    <w:szCs w:val="24"/>
                    <w:lang w:eastAsia="lt-LT"/>
                  </w:rPr>
                </w:pPr>
                <w:r>
                  <w:rPr>
                    <w:rFonts w:eastAsia="Calibri"/>
                    <w:szCs w:val="24"/>
                    <w:lang w:eastAsia="lt-LT"/>
                  </w:rPr>
                  <w:t>Kauno regionas</w:t>
                </w:r>
              </w:p>
            </w:tc>
            <w:tc>
              <w:tcPr>
                <w:tcW w:w="1274" w:type="dxa"/>
              </w:tcPr>
              <w:p>
                <w:pPr>
                  <w:jc w:val="center"/>
                  <w:rPr>
                    <w:rFonts w:eastAsia="Calibri"/>
                    <w:b/>
                    <w:bCs/>
                    <w:szCs w:val="24"/>
                    <w:lang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2.1.</w:t>
                </w:r>
              </w:p>
            </w:tc>
            <w:tc>
              <w:tcPr>
                <w:tcW w:w="3530" w:type="dxa"/>
              </w:tcPr>
              <w:p>
                <w:pPr>
                  <w:rPr>
                    <w:rFonts w:eastAsia="Calibri"/>
                    <w:szCs w:val="24"/>
                    <w:lang w:eastAsia="lt-LT"/>
                  </w:rPr>
                </w:pPr>
                <w:r>
                  <w:rPr>
                    <w:rFonts w:eastAsia="Calibri"/>
                    <w:szCs w:val="24"/>
                    <w:lang w:eastAsia="lt-LT"/>
                  </w:rPr>
                  <w:t>Lietuvos sveikatos mokslų universiteto Kauno ligoninė</w:t>
                </w:r>
              </w:p>
            </w:tc>
            <w:tc>
              <w:tcPr>
                <w:tcW w:w="1274" w:type="dxa"/>
              </w:tcPr>
              <w:p>
                <w:pPr>
                  <w:jc w:val="center"/>
                  <w:rPr>
                    <w:rFonts w:eastAsia="Calibri"/>
                    <w:b/>
                    <w:bCs/>
                    <w:szCs w:val="24"/>
                    <w:lang w:eastAsia="lt-LT"/>
                  </w:rPr>
                </w:pPr>
                <w:r>
                  <w:rPr>
                    <w:rFonts w:eastAsia="Calibri"/>
                    <w:szCs w:val="24"/>
                    <w:lang w:eastAsia="lt-LT"/>
                  </w:rPr>
                  <w:t>240</w:t>
                </w:r>
              </w:p>
            </w:tc>
            <w:tc>
              <w:tcPr>
                <w:tcW w:w="1593" w:type="dxa"/>
              </w:tcPr>
              <w:p>
                <w:pPr>
                  <w:jc w:val="center"/>
                  <w:rPr>
                    <w:rFonts w:eastAsia="Calibri"/>
                    <w:szCs w:val="24"/>
                    <w:lang w:eastAsia="lt-LT"/>
                  </w:rPr>
                </w:pPr>
                <w:r>
                  <w:rPr>
                    <w:rFonts w:eastAsia="Calibri"/>
                    <w:szCs w:val="24"/>
                    <w:lang w:eastAsia="lt-LT"/>
                  </w:rPr>
                  <w:t>16</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2.2.</w:t>
                </w:r>
              </w:p>
            </w:tc>
            <w:tc>
              <w:tcPr>
                <w:tcW w:w="3530" w:type="dxa"/>
              </w:tcPr>
              <w:p>
                <w:pPr>
                  <w:rPr>
                    <w:rFonts w:eastAsia="Calibri"/>
                    <w:szCs w:val="24"/>
                    <w:lang w:eastAsia="lt-LT"/>
                  </w:rPr>
                </w:pPr>
                <w:r>
                  <w:rPr>
                    <w:rFonts w:eastAsia="Calibri"/>
                    <w:szCs w:val="24"/>
                    <w:lang w:eastAsia="lt-LT"/>
                  </w:rPr>
                  <w:t>Lietuvos sveikatos mokslų universiteto Kauno klinikos</w:t>
                </w:r>
              </w:p>
            </w:tc>
            <w:tc>
              <w:tcPr>
                <w:tcW w:w="1274" w:type="dxa"/>
              </w:tcPr>
              <w:p>
                <w:pPr>
                  <w:jc w:val="center"/>
                  <w:rPr>
                    <w:rFonts w:eastAsia="Calibri"/>
                    <w:szCs w:val="24"/>
                    <w:lang w:eastAsia="lt-LT"/>
                  </w:rPr>
                </w:pPr>
                <w:r>
                  <w:rPr>
                    <w:rFonts w:eastAsia="Calibri"/>
                    <w:szCs w:val="24"/>
                    <w:lang w:eastAsia="lt-LT"/>
                  </w:rPr>
                  <w:t>30</w:t>
                </w:r>
              </w:p>
            </w:tc>
            <w:tc>
              <w:tcPr>
                <w:tcW w:w="1593" w:type="dxa"/>
              </w:tcPr>
              <w:p>
                <w:pPr>
                  <w:jc w:val="center"/>
                  <w:rPr>
                    <w:rFonts w:eastAsia="Calibri"/>
                    <w:szCs w:val="24"/>
                    <w:lang w:eastAsia="lt-LT"/>
                  </w:rPr>
                </w:pPr>
                <w:r>
                  <w:rPr>
                    <w:rFonts w:eastAsia="Calibri"/>
                    <w:szCs w:val="24"/>
                    <w:lang w:eastAsia="lt-LT"/>
                  </w:rPr>
                  <w:t>25</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2.3.</w:t>
                </w:r>
              </w:p>
            </w:tc>
            <w:tc>
              <w:tcPr>
                <w:tcW w:w="3530" w:type="dxa"/>
              </w:tcPr>
              <w:p>
                <w:pPr>
                  <w:rPr>
                    <w:rFonts w:eastAsia="Calibri"/>
                    <w:szCs w:val="24"/>
                    <w:lang w:eastAsia="lt-LT"/>
                  </w:rPr>
                </w:pPr>
                <w:r>
                  <w:rPr>
                    <w:rFonts w:eastAsia="Calibri"/>
                    <w:szCs w:val="24"/>
                    <w:lang w:eastAsia="lt-LT"/>
                  </w:rPr>
                  <w:t>VšĮ Kėdainių ligoninė</w:t>
                </w:r>
              </w:p>
            </w:tc>
            <w:tc>
              <w:tcPr>
                <w:tcW w:w="1274" w:type="dxa"/>
              </w:tcPr>
              <w:p>
                <w:pPr>
                  <w:jc w:val="center"/>
                  <w:rPr>
                    <w:rFonts w:eastAsia="Calibri"/>
                    <w:szCs w:val="24"/>
                    <w:lang w:eastAsia="lt-LT"/>
                  </w:rPr>
                </w:pPr>
                <w:r>
                  <w:rPr>
                    <w:rFonts w:eastAsia="Calibri"/>
                    <w:szCs w:val="24"/>
                    <w:lang w:eastAsia="lt-LT"/>
                  </w:rPr>
                  <w:t>70</w:t>
                </w:r>
              </w:p>
            </w:tc>
            <w:tc>
              <w:tcPr>
                <w:tcW w:w="1593" w:type="dxa"/>
              </w:tcPr>
              <w:p>
                <w:pPr>
                  <w:jc w:val="center"/>
                  <w:rPr>
                    <w:rFonts w:eastAsia="Calibri"/>
                    <w:szCs w:val="24"/>
                    <w:lang w:val="en-US" w:eastAsia="lt-LT"/>
                  </w:rPr>
                </w:pPr>
                <w:r>
                  <w:rPr>
                    <w:rFonts w:eastAsia="Calibri"/>
                    <w:szCs w:val="24"/>
                    <w:lang w:val="en-US"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2.4.</w:t>
                </w:r>
              </w:p>
            </w:tc>
            <w:tc>
              <w:tcPr>
                <w:tcW w:w="3530" w:type="dxa"/>
              </w:tcPr>
              <w:p>
                <w:pPr>
                  <w:rPr>
                    <w:rFonts w:eastAsia="Calibri"/>
                    <w:szCs w:val="24"/>
                    <w:lang w:eastAsia="lt-LT"/>
                  </w:rPr>
                </w:pPr>
                <w:r>
                  <w:rPr>
                    <w:rFonts w:eastAsia="Calibri"/>
                    <w:szCs w:val="24"/>
                    <w:lang w:eastAsia="lt-LT"/>
                  </w:rPr>
                  <w:t>VšĮ Jonavos ligoninė</w:t>
                </w:r>
              </w:p>
            </w:tc>
            <w:tc>
              <w:tcPr>
                <w:tcW w:w="1274" w:type="dxa"/>
              </w:tcPr>
              <w:p>
                <w:pPr>
                  <w:jc w:val="center"/>
                  <w:rPr>
                    <w:rFonts w:eastAsia="Calibri"/>
                    <w:b/>
                    <w:bCs/>
                    <w:szCs w:val="24"/>
                    <w:lang w:eastAsia="lt-LT"/>
                  </w:rPr>
                </w:pPr>
                <w:r>
                  <w:rPr>
                    <w:rFonts w:eastAsia="Calibri"/>
                    <w:szCs w:val="24"/>
                    <w:lang w:eastAsia="lt-LT"/>
                  </w:rPr>
                  <w:t>25</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2.5.</w:t>
                </w:r>
              </w:p>
            </w:tc>
            <w:tc>
              <w:tcPr>
                <w:tcW w:w="3530" w:type="dxa"/>
              </w:tcPr>
              <w:p>
                <w:pPr>
                  <w:rPr>
                    <w:rFonts w:eastAsia="Calibri"/>
                    <w:szCs w:val="24"/>
                    <w:lang w:eastAsia="lt-LT"/>
                  </w:rPr>
                </w:pPr>
                <w:r>
                  <w:rPr>
                    <w:rFonts w:eastAsia="Calibri"/>
                    <w:szCs w:val="24"/>
                    <w:lang w:eastAsia="lt-LT"/>
                  </w:rPr>
                  <w:t>VšĮ Prienų ligoninė</w:t>
                </w:r>
              </w:p>
            </w:tc>
            <w:tc>
              <w:tcPr>
                <w:tcW w:w="1274" w:type="dxa"/>
              </w:tcPr>
              <w:p>
                <w:pPr>
                  <w:jc w:val="center"/>
                  <w:rPr>
                    <w:rFonts w:eastAsia="Calibri"/>
                    <w:b/>
                    <w:bCs/>
                    <w:szCs w:val="24"/>
                    <w:lang w:eastAsia="lt-LT"/>
                  </w:rPr>
                </w:pPr>
                <w:r>
                  <w:rPr>
                    <w:rFonts w:eastAsia="Calibri"/>
                    <w:szCs w:val="24"/>
                    <w:lang w:eastAsia="lt-LT"/>
                  </w:rPr>
                  <w:t>25</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2.6.</w:t>
                </w:r>
              </w:p>
            </w:tc>
            <w:tc>
              <w:tcPr>
                <w:tcW w:w="3530" w:type="dxa"/>
              </w:tcPr>
              <w:p>
                <w:pPr>
                  <w:rPr>
                    <w:rFonts w:eastAsia="Calibri"/>
                    <w:szCs w:val="24"/>
                    <w:lang w:eastAsia="lt-LT"/>
                  </w:rPr>
                </w:pPr>
                <w:r>
                  <w:rPr>
                    <w:rFonts w:eastAsia="Calibri"/>
                    <w:szCs w:val="24"/>
                    <w:lang w:eastAsia="lt-LT"/>
                  </w:rPr>
                  <w:t>VšĮ Marijampolės ligoninė</w:t>
                </w:r>
              </w:p>
            </w:tc>
            <w:tc>
              <w:tcPr>
                <w:tcW w:w="1274" w:type="dxa"/>
              </w:tcPr>
              <w:p>
                <w:pPr>
                  <w:jc w:val="center"/>
                  <w:rPr>
                    <w:rFonts w:eastAsia="Calibri"/>
                    <w:b/>
                    <w:bCs/>
                    <w:szCs w:val="24"/>
                    <w:lang w:eastAsia="lt-LT"/>
                  </w:rPr>
                </w:pPr>
                <w:r>
                  <w:rPr>
                    <w:rFonts w:eastAsia="Calibri"/>
                    <w:szCs w:val="24"/>
                    <w:lang w:eastAsia="lt-LT"/>
                  </w:rPr>
                  <w:t>70</w:t>
                </w:r>
              </w:p>
            </w:tc>
            <w:tc>
              <w:tcPr>
                <w:tcW w:w="159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2.7.</w:t>
                </w:r>
              </w:p>
            </w:tc>
            <w:tc>
              <w:tcPr>
                <w:tcW w:w="3530" w:type="dxa"/>
              </w:tcPr>
              <w:p>
                <w:pPr>
                  <w:rPr>
                    <w:rFonts w:eastAsia="Calibri"/>
                    <w:szCs w:val="24"/>
                    <w:lang w:eastAsia="lt-LT"/>
                  </w:rPr>
                </w:pPr>
                <w:r>
                  <w:rPr>
                    <w:rFonts w:eastAsia="Calibri"/>
                    <w:szCs w:val="24"/>
                    <w:lang w:eastAsia="lt-LT"/>
                  </w:rPr>
                  <w:t>VšĮ Jurbarko ligoninė</w:t>
                </w:r>
              </w:p>
            </w:tc>
            <w:tc>
              <w:tcPr>
                <w:tcW w:w="1274" w:type="dxa"/>
              </w:tcPr>
              <w:p>
                <w:pPr>
                  <w:jc w:val="center"/>
                  <w:rPr>
                    <w:rFonts w:eastAsia="Calibri"/>
                    <w:b/>
                    <w:bCs/>
                    <w:szCs w:val="24"/>
                    <w:lang w:eastAsia="lt-LT"/>
                  </w:rPr>
                </w:pPr>
                <w:r>
                  <w:rPr>
                    <w:rFonts w:eastAsia="Calibri"/>
                    <w:szCs w:val="24"/>
                    <w:lang w:eastAsia="lt-LT"/>
                  </w:rPr>
                  <w:t>40</w:t>
                </w:r>
              </w:p>
            </w:tc>
            <w:tc>
              <w:tcPr>
                <w:tcW w:w="159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2.8.</w:t>
                </w:r>
              </w:p>
            </w:tc>
            <w:tc>
              <w:tcPr>
                <w:tcW w:w="3530" w:type="dxa"/>
              </w:tcPr>
              <w:p>
                <w:pPr>
                  <w:rPr>
                    <w:rFonts w:eastAsia="Calibri"/>
                    <w:szCs w:val="24"/>
                    <w:lang w:eastAsia="lt-LT"/>
                  </w:rPr>
                </w:pPr>
                <w:r>
                  <w:rPr>
                    <w:rFonts w:eastAsia="Calibri"/>
                    <w:szCs w:val="24"/>
                    <w:lang w:eastAsia="lt-LT"/>
                  </w:rPr>
                  <w:t>VšĮ Kaišiadorių ligoninė</w:t>
                </w:r>
              </w:p>
            </w:tc>
            <w:tc>
              <w:tcPr>
                <w:tcW w:w="1274" w:type="dxa"/>
              </w:tcPr>
              <w:p>
                <w:pPr>
                  <w:jc w:val="center"/>
                  <w:rPr>
                    <w:rFonts w:eastAsia="Calibri"/>
                    <w:szCs w:val="24"/>
                    <w:lang w:eastAsia="lt-LT"/>
                  </w:rPr>
                </w:pPr>
                <w:r>
                  <w:rPr>
                    <w:rFonts w:eastAsia="Calibri"/>
                    <w:szCs w:val="24"/>
                    <w:lang w:eastAsia="lt-LT"/>
                  </w:rPr>
                  <w:t>10</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eastAsia="lt-LT"/>
                  </w:rPr>
                </w:pPr>
                <w:r>
                  <w:rPr>
                    <w:rFonts w:eastAsia="Calibri"/>
                    <w:b/>
                    <w:bCs/>
                    <w:szCs w:val="24"/>
                    <w:lang w:eastAsia="lt-LT"/>
                  </w:rPr>
                  <w:t>510</w:t>
                </w:r>
              </w:p>
            </w:tc>
            <w:tc>
              <w:tcPr>
                <w:tcW w:w="1593" w:type="dxa"/>
              </w:tcPr>
              <w:p>
                <w:pPr>
                  <w:jc w:val="center"/>
                  <w:rPr>
                    <w:rFonts w:eastAsia="Calibri"/>
                    <w:b/>
                    <w:bCs/>
                    <w:szCs w:val="24"/>
                    <w:lang w:eastAsia="lt-LT"/>
                  </w:rPr>
                </w:pPr>
                <w:r>
                  <w:rPr>
                    <w:rFonts w:eastAsia="Calibri"/>
                    <w:b/>
                    <w:bCs/>
                    <w:szCs w:val="24"/>
                    <w:lang w:eastAsia="lt-LT"/>
                  </w:rPr>
                  <w:t>56</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w:t>
                </w:r>
              </w:p>
            </w:tc>
            <w:tc>
              <w:tcPr>
                <w:tcW w:w="3530" w:type="dxa"/>
              </w:tcPr>
              <w:p>
                <w:pPr>
                  <w:jc w:val="both"/>
                  <w:rPr>
                    <w:rFonts w:eastAsia="Calibri"/>
                    <w:szCs w:val="24"/>
                    <w:lang w:eastAsia="lt-LT"/>
                  </w:rPr>
                </w:pPr>
                <w:r>
                  <w:rPr>
                    <w:rFonts w:eastAsia="Calibri"/>
                    <w:szCs w:val="24"/>
                    <w:lang w:eastAsia="lt-LT"/>
                  </w:rPr>
                  <w:t>Klaipėdos regionas</w:t>
                </w:r>
              </w:p>
            </w:tc>
            <w:tc>
              <w:tcPr>
                <w:tcW w:w="1274" w:type="dxa"/>
              </w:tcPr>
              <w:p>
                <w:pPr>
                  <w:jc w:val="center"/>
                  <w:rPr>
                    <w:rFonts w:eastAsia="Calibri"/>
                    <w:b/>
                    <w:bCs/>
                    <w:szCs w:val="24"/>
                    <w:lang w:val="en-US"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3.1.</w:t>
                </w:r>
              </w:p>
            </w:tc>
            <w:tc>
              <w:tcPr>
                <w:tcW w:w="3530" w:type="dxa"/>
              </w:tcPr>
              <w:p>
                <w:pPr>
                  <w:rPr>
                    <w:rFonts w:eastAsia="Calibri"/>
                    <w:szCs w:val="24"/>
                    <w:lang w:eastAsia="lt-LT"/>
                  </w:rPr>
                </w:pPr>
                <w:r>
                  <w:rPr>
                    <w:rFonts w:eastAsia="Calibri"/>
                    <w:szCs w:val="24"/>
                    <w:lang w:eastAsia="lt-LT"/>
                  </w:rPr>
                  <w:t>VšĮ Klaipėdos universitetinė ligoninė</w:t>
                </w:r>
              </w:p>
            </w:tc>
            <w:tc>
              <w:tcPr>
                <w:tcW w:w="1274" w:type="dxa"/>
              </w:tcPr>
              <w:p>
                <w:pPr>
                  <w:jc w:val="center"/>
                  <w:rPr>
                    <w:rFonts w:eastAsia="Calibri"/>
                    <w:szCs w:val="24"/>
                    <w:lang w:val="en-US" w:eastAsia="lt-LT"/>
                  </w:rPr>
                </w:pPr>
                <w:r>
                  <w:rPr>
                    <w:rFonts w:eastAsia="Calibri"/>
                    <w:szCs w:val="24"/>
                    <w:lang w:val="en-US" w:eastAsia="lt-LT"/>
                  </w:rPr>
                  <w:t>175</w:t>
                </w:r>
              </w:p>
            </w:tc>
            <w:tc>
              <w:tcPr>
                <w:tcW w:w="1593" w:type="dxa"/>
              </w:tcPr>
              <w:p>
                <w:pPr>
                  <w:jc w:val="center"/>
                  <w:rPr>
                    <w:rFonts w:eastAsia="Calibri"/>
                    <w:szCs w:val="24"/>
                    <w:lang w:eastAsia="lt-LT"/>
                  </w:rPr>
                </w:pPr>
                <w:r>
                  <w:rPr>
                    <w:rFonts w:eastAsia="Calibri"/>
                    <w:szCs w:val="24"/>
                    <w:lang w:eastAsia="lt-LT"/>
                  </w:rPr>
                  <w:t>15</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3.2.</w:t>
                </w:r>
              </w:p>
            </w:tc>
            <w:tc>
              <w:tcPr>
                <w:tcW w:w="3530" w:type="dxa"/>
              </w:tcPr>
              <w:p>
                <w:pPr>
                  <w:rPr>
                    <w:rFonts w:eastAsia="Calibri"/>
                    <w:szCs w:val="24"/>
                    <w:lang w:eastAsia="lt-LT"/>
                  </w:rPr>
                </w:pPr>
                <w:r>
                  <w:rPr>
                    <w:rFonts w:eastAsia="Calibri"/>
                    <w:szCs w:val="24"/>
                    <w:lang w:eastAsia="lt-LT"/>
                  </w:rPr>
                  <w:t>VšĮ Respublikinė Klaipėdos ligoninė</w:t>
                </w:r>
              </w:p>
            </w:tc>
            <w:tc>
              <w:tcPr>
                <w:tcW w:w="1274" w:type="dxa"/>
              </w:tcPr>
              <w:p>
                <w:pPr>
                  <w:jc w:val="center"/>
                  <w:rPr>
                    <w:rFonts w:eastAsia="Calibri"/>
                    <w:szCs w:val="24"/>
                    <w:lang w:val="en-US" w:eastAsia="lt-LT"/>
                  </w:rPr>
                </w:pPr>
                <w:r>
                  <w:rPr>
                    <w:rFonts w:eastAsia="Calibri"/>
                    <w:szCs w:val="24"/>
                    <w:lang w:val="en-US" w:eastAsia="lt-LT"/>
                  </w:rPr>
                  <w:t>85</w:t>
                </w:r>
              </w:p>
            </w:tc>
            <w:tc>
              <w:tcPr>
                <w:tcW w:w="159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3.3.</w:t>
                </w:r>
              </w:p>
            </w:tc>
            <w:tc>
              <w:tcPr>
                <w:tcW w:w="3530" w:type="dxa"/>
              </w:tcPr>
              <w:p>
                <w:pPr>
                  <w:rPr>
                    <w:rFonts w:eastAsia="Calibri"/>
                    <w:szCs w:val="24"/>
                    <w:lang w:eastAsia="lt-LT"/>
                  </w:rPr>
                </w:pPr>
                <w:r>
                  <w:rPr>
                    <w:rFonts w:eastAsia="Calibri"/>
                    <w:szCs w:val="24"/>
                    <w:lang w:eastAsia="lt-LT"/>
                  </w:rPr>
                  <w:t>VšĮ Klaipėdos jūrininkų ligoninė</w:t>
                </w:r>
              </w:p>
            </w:tc>
            <w:tc>
              <w:tcPr>
                <w:tcW w:w="1274" w:type="dxa"/>
              </w:tcPr>
              <w:p>
                <w:pPr>
                  <w:jc w:val="center"/>
                  <w:rPr>
                    <w:rFonts w:eastAsia="Calibri"/>
                    <w:szCs w:val="24"/>
                    <w:lang w:val="en-US" w:eastAsia="lt-LT"/>
                  </w:rPr>
                </w:pPr>
                <w:r>
                  <w:rPr>
                    <w:rFonts w:eastAsia="Calibri"/>
                    <w:szCs w:val="24"/>
                    <w:lang w:val="en-US" w:eastAsia="lt-LT"/>
                  </w:rPr>
                  <w:t>55</w:t>
                </w:r>
              </w:p>
            </w:tc>
            <w:tc>
              <w:tcPr>
                <w:tcW w:w="159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3.4.</w:t>
                </w:r>
              </w:p>
            </w:tc>
            <w:tc>
              <w:tcPr>
                <w:tcW w:w="3530" w:type="dxa"/>
              </w:tcPr>
              <w:p>
                <w:pPr>
                  <w:rPr>
                    <w:rFonts w:eastAsia="Calibri"/>
                    <w:szCs w:val="24"/>
                    <w:lang w:eastAsia="lt-LT"/>
                  </w:rPr>
                </w:pPr>
                <w:r>
                  <w:rPr>
                    <w:rFonts w:eastAsia="Calibri"/>
                    <w:szCs w:val="24"/>
                    <w:lang w:eastAsia="lt-LT"/>
                  </w:rPr>
                  <w:t>VšĮ Klaipėdos vaikų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6</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3.5.</w:t>
                </w:r>
              </w:p>
            </w:tc>
            <w:tc>
              <w:tcPr>
                <w:tcW w:w="3530" w:type="dxa"/>
              </w:tcPr>
              <w:p>
                <w:pPr>
                  <w:rPr>
                    <w:rFonts w:eastAsia="Calibri"/>
                    <w:szCs w:val="24"/>
                    <w:lang w:eastAsia="lt-LT"/>
                  </w:rPr>
                </w:pPr>
                <w:r>
                  <w:rPr>
                    <w:rFonts w:eastAsia="Calibri"/>
                    <w:szCs w:val="24"/>
                    <w:lang w:eastAsia="lt-LT"/>
                  </w:rPr>
                  <w:t>VšĮ Tauragės ligoninė</w:t>
                </w:r>
              </w:p>
            </w:tc>
            <w:tc>
              <w:tcPr>
                <w:tcW w:w="1274" w:type="dxa"/>
              </w:tcPr>
              <w:p>
                <w:pPr>
                  <w:jc w:val="center"/>
                  <w:rPr>
                    <w:rFonts w:eastAsia="Calibri"/>
                    <w:szCs w:val="24"/>
                    <w:lang w:val="en-US" w:eastAsia="lt-LT"/>
                  </w:rPr>
                </w:pPr>
                <w:r>
                  <w:rPr>
                    <w:rFonts w:eastAsia="Calibri"/>
                    <w:szCs w:val="24"/>
                    <w:lang w:val="en-US" w:eastAsia="lt-LT"/>
                  </w:rPr>
                  <w:t>80</w:t>
                </w:r>
              </w:p>
            </w:tc>
            <w:tc>
              <w:tcPr>
                <w:tcW w:w="159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3.6.</w:t>
                </w:r>
              </w:p>
            </w:tc>
            <w:tc>
              <w:tcPr>
                <w:tcW w:w="3530" w:type="dxa"/>
              </w:tcPr>
              <w:p>
                <w:pPr>
                  <w:rPr>
                    <w:rFonts w:eastAsia="Calibri"/>
                    <w:szCs w:val="24"/>
                    <w:lang w:eastAsia="lt-LT"/>
                  </w:rPr>
                </w:pPr>
                <w:r>
                  <w:rPr>
                    <w:rFonts w:eastAsia="Calibri"/>
                    <w:szCs w:val="24"/>
                    <w:lang w:eastAsia="lt-LT"/>
                  </w:rPr>
                  <w:t>VšĮ Šilutės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6</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3.7.</w:t>
                </w:r>
              </w:p>
            </w:tc>
            <w:tc>
              <w:tcPr>
                <w:tcW w:w="3530" w:type="dxa"/>
              </w:tcPr>
              <w:p>
                <w:pPr>
                  <w:rPr>
                    <w:rFonts w:eastAsia="Calibri"/>
                    <w:szCs w:val="24"/>
                    <w:lang w:eastAsia="lt-LT"/>
                  </w:rPr>
                </w:pPr>
                <w:r>
                  <w:rPr>
                    <w:rFonts w:eastAsia="Calibri"/>
                    <w:szCs w:val="24"/>
                    <w:lang w:eastAsia="lt-LT"/>
                  </w:rPr>
                  <w:t>VšĮ Šilalės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3.8.</w:t>
                </w:r>
              </w:p>
            </w:tc>
            <w:tc>
              <w:tcPr>
                <w:tcW w:w="3530" w:type="dxa"/>
              </w:tcPr>
              <w:p>
                <w:pPr>
                  <w:rPr>
                    <w:rFonts w:eastAsia="Calibri"/>
                    <w:szCs w:val="24"/>
                    <w:lang w:eastAsia="lt-LT"/>
                  </w:rPr>
                </w:pPr>
                <w:r>
                  <w:rPr>
                    <w:rFonts w:eastAsia="Calibri"/>
                    <w:szCs w:val="24"/>
                    <w:lang w:eastAsia="lt-LT"/>
                  </w:rPr>
                  <w:t>VšĮ Kretingos ligoninė</w:t>
                </w:r>
              </w:p>
            </w:tc>
            <w:tc>
              <w:tcPr>
                <w:tcW w:w="1274" w:type="dxa"/>
              </w:tcPr>
              <w:p>
                <w:pPr>
                  <w:jc w:val="center"/>
                  <w:rPr>
                    <w:rFonts w:eastAsia="Calibri"/>
                    <w:szCs w:val="24"/>
                    <w:lang w:val="en-US" w:eastAsia="lt-LT"/>
                  </w:rPr>
                </w:pPr>
                <w:r>
                  <w:rPr>
                    <w:rFonts w:eastAsia="Calibri"/>
                    <w:szCs w:val="24"/>
                    <w:lang w:val="en-US" w:eastAsia="lt-LT"/>
                  </w:rPr>
                  <w:t>29</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3.9.</w:t>
                </w:r>
              </w:p>
            </w:tc>
            <w:tc>
              <w:tcPr>
                <w:tcW w:w="3530" w:type="dxa"/>
              </w:tcPr>
              <w:p>
                <w:pPr>
                  <w:rPr>
                    <w:rFonts w:eastAsia="Calibri"/>
                    <w:szCs w:val="24"/>
                    <w:lang w:eastAsia="lt-LT"/>
                  </w:rPr>
                </w:pPr>
                <w:r>
                  <w:rPr>
                    <w:rFonts w:eastAsia="Calibri"/>
                    <w:szCs w:val="24"/>
                    <w:lang w:eastAsia="lt-LT"/>
                  </w:rPr>
                  <w:t>VšĮ Gargždų ligoninė</w:t>
                </w:r>
              </w:p>
            </w:tc>
            <w:tc>
              <w:tcPr>
                <w:tcW w:w="1274" w:type="dxa"/>
              </w:tcPr>
              <w:p>
                <w:pPr>
                  <w:jc w:val="center"/>
                  <w:rPr>
                    <w:rFonts w:eastAsia="Calibri"/>
                    <w:szCs w:val="24"/>
                    <w:lang w:val="en-US" w:eastAsia="lt-LT"/>
                  </w:rPr>
                </w:pPr>
                <w:r>
                  <w:rPr>
                    <w:rFonts w:eastAsia="Calibri"/>
                    <w:szCs w:val="24"/>
                    <w:lang w:val="en-US" w:eastAsia="lt-LT"/>
                  </w:rPr>
                  <w:t>12</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val="en-US" w:eastAsia="lt-LT"/>
                  </w:rPr>
                </w:pPr>
                <w:r>
                  <w:rPr>
                    <w:rFonts w:eastAsia="Calibri"/>
                    <w:b/>
                    <w:bCs/>
                    <w:szCs w:val="24"/>
                    <w:lang w:val="en-US" w:eastAsia="lt-LT"/>
                  </w:rPr>
                  <w:t>556</w:t>
                </w:r>
              </w:p>
            </w:tc>
            <w:tc>
              <w:tcPr>
                <w:tcW w:w="1593" w:type="dxa"/>
              </w:tcPr>
              <w:p>
                <w:pPr>
                  <w:jc w:val="center"/>
                  <w:rPr>
                    <w:rFonts w:eastAsia="Calibri"/>
                    <w:b/>
                    <w:bCs/>
                    <w:szCs w:val="24"/>
                    <w:lang w:eastAsia="lt-LT"/>
                  </w:rPr>
                </w:pPr>
                <w:r>
                  <w:rPr>
                    <w:rFonts w:eastAsia="Calibri"/>
                    <w:b/>
                    <w:bCs/>
                    <w:szCs w:val="24"/>
                    <w:lang w:eastAsia="lt-LT"/>
                  </w:rPr>
                  <w:t>55</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w:t>
                </w:r>
              </w:p>
            </w:tc>
            <w:tc>
              <w:tcPr>
                <w:tcW w:w="3530" w:type="dxa"/>
              </w:tcPr>
              <w:p>
                <w:pPr>
                  <w:rPr>
                    <w:rFonts w:eastAsia="Calibri"/>
                    <w:szCs w:val="24"/>
                    <w:lang w:eastAsia="lt-LT"/>
                  </w:rPr>
                </w:pPr>
                <w:r>
                  <w:rPr>
                    <w:rFonts w:eastAsia="Calibri"/>
                    <w:szCs w:val="24"/>
                    <w:lang w:eastAsia="lt-LT"/>
                  </w:rPr>
                  <w:t>Šiaulių regionas</w:t>
                </w:r>
              </w:p>
            </w:tc>
            <w:tc>
              <w:tcPr>
                <w:tcW w:w="1274" w:type="dxa"/>
              </w:tcPr>
              <w:p>
                <w:pPr>
                  <w:jc w:val="center"/>
                  <w:rPr>
                    <w:rFonts w:eastAsia="Calibri"/>
                    <w:b/>
                    <w:bCs/>
                    <w:szCs w:val="24"/>
                    <w:lang w:val="en-US"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4.1.</w:t>
                </w:r>
              </w:p>
            </w:tc>
            <w:tc>
              <w:tcPr>
                <w:tcW w:w="3530" w:type="dxa"/>
              </w:tcPr>
              <w:p>
                <w:pPr>
                  <w:rPr>
                    <w:rFonts w:eastAsia="Calibri"/>
                    <w:szCs w:val="24"/>
                    <w:lang w:eastAsia="lt-LT"/>
                  </w:rPr>
                </w:pPr>
                <w:r>
                  <w:rPr>
                    <w:rFonts w:eastAsia="Calibri"/>
                    <w:szCs w:val="24"/>
                    <w:lang w:eastAsia="lt-LT"/>
                  </w:rPr>
                  <w:t>VšĮ Respublikinė Šiaulių ligoninė</w:t>
                </w:r>
              </w:p>
            </w:tc>
            <w:tc>
              <w:tcPr>
                <w:tcW w:w="1274" w:type="dxa"/>
              </w:tcPr>
              <w:p>
                <w:pPr>
                  <w:jc w:val="center"/>
                  <w:rPr>
                    <w:rFonts w:eastAsia="Calibri"/>
                    <w:szCs w:val="24"/>
                    <w:lang w:val="en-US" w:eastAsia="lt-LT"/>
                  </w:rPr>
                </w:pPr>
                <w:r>
                  <w:rPr>
                    <w:rFonts w:eastAsia="Calibri"/>
                    <w:szCs w:val="24"/>
                    <w:lang w:val="en-US" w:eastAsia="lt-LT"/>
                  </w:rPr>
                  <w:t>113</w:t>
                </w:r>
              </w:p>
            </w:tc>
            <w:tc>
              <w:tcPr>
                <w:tcW w:w="1593" w:type="dxa"/>
              </w:tcPr>
              <w:p>
                <w:pPr>
                  <w:jc w:val="center"/>
                  <w:rPr>
                    <w:rFonts w:eastAsia="Calibri"/>
                    <w:szCs w:val="24"/>
                    <w:lang w:eastAsia="lt-LT"/>
                  </w:rPr>
                </w:pPr>
                <w:r>
                  <w:rPr>
                    <w:rFonts w:eastAsia="Calibri"/>
                    <w:szCs w:val="24"/>
                    <w:lang w:eastAsia="lt-LT"/>
                  </w:rPr>
                  <w:t>37</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tc>
          </w:tr>
          <w:tr>
            <w:tc>
              <w:tcPr>
                <w:tcW w:w="576" w:type="dxa"/>
              </w:tcPr>
              <w:p>
                <w:pPr>
                  <w:rPr>
                    <w:rFonts w:eastAsia="Calibri"/>
                    <w:szCs w:val="24"/>
                    <w:lang w:val="en-US" w:eastAsia="lt-LT"/>
                  </w:rPr>
                </w:pPr>
                <w:r>
                  <w:rPr>
                    <w:rFonts w:eastAsia="Calibri"/>
                    <w:szCs w:val="24"/>
                    <w:lang w:val="en-US" w:eastAsia="lt-LT"/>
                  </w:rPr>
                  <w:t>4.2.</w:t>
                </w:r>
              </w:p>
            </w:tc>
            <w:tc>
              <w:tcPr>
                <w:tcW w:w="3530" w:type="dxa"/>
              </w:tcPr>
              <w:p>
                <w:pPr>
                  <w:rPr>
                    <w:rFonts w:eastAsia="Calibri"/>
                    <w:szCs w:val="24"/>
                    <w:lang w:eastAsia="lt-LT"/>
                  </w:rPr>
                </w:pPr>
                <w:r>
                  <w:rPr>
                    <w:rFonts w:eastAsia="Calibri"/>
                    <w:szCs w:val="24"/>
                    <w:lang w:eastAsia="lt-LT"/>
                  </w:rPr>
                  <w:t>VšĮ Mažeikių ligoninė</w:t>
                </w:r>
              </w:p>
            </w:tc>
            <w:tc>
              <w:tcPr>
                <w:tcW w:w="1274" w:type="dxa"/>
              </w:tcPr>
              <w:p>
                <w:pPr>
                  <w:jc w:val="center"/>
                  <w:rPr>
                    <w:rFonts w:eastAsia="Calibri"/>
                    <w:szCs w:val="24"/>
                    <w:lang w:val="en-US" w:eastAsia="lt-LT"/>
                  </w:rPr>
                </w:pPr>
                <w:r>
                  <w:rPr>
                    <w:rFonts w:eastAsia="Calibri"/>
                    <w:szCs w:val="24"/>
                    <w:lang w:val="en-US" w:eastAsia="lt-LT"/>
                  </w:rPr>
                  <w:t>53</w:t>
                </w:r>
              </w:p>
            </w:tc>
            <w:tc>
              <w:tcPr>
                <w:tcW w:w="159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4.3.</w:t>
                </w:r>
              </w:p>
            </w:tc>
            <w:tc>
              <w:tcPr>
                <w:tcW w:w="3530" w:type="dxa"/>
              </w:tcPr>
              <w:p>
                <w:pPr>
                  <w:rPr>
                    <w:rFonts w:eastAsia="Calibri"/>
                    <w:szCs w:val="24"/>
                    <w:lang w:eastAsia="lt-LT"/>
                  </w:rPr>
                </w:pPr>
                <w:r>
                  <w:rPr>
                    <w:rFonts w:eastAsia="Calibri"/>
                    <w:szCs w:val="24"/>
                    <w:lang w:eastAsia="lt-LT"/>
                  </w:rPr>
                  <w:t>VšĮ Regioninė Telšių ligoninė</w:t>
                </w:r>
              </w:p>
            </w:tc>
            <w:tc>
              <w:tcPr>
                <w:tcW w:w="1274" w:type="dxa"/>
              </w:tcPr>
              <w:p>
                <w:pPr>
                  <w:jc w:val="center"/>
                  <w:rPr>
                    <w:rFonts w:eastAsia="Calibri"/>
                    <w:szCs w:val="24"/>
                    <w:lang w:val="en-US" w:eastAsia="lt-LT"/>
                  </w:rPr>
                </w:pPr>
                <w:r>
                  <w:rPr>
                    <w:rFonts w:eastAsia="Calibri"/>
                    <w:szCs w:val="24"/>
                    <w:lang w:val="en-US" w:eastAsia="lt-LT"/>
                  </w:rPr>
                  <w:t>26</w:t>
                </w:r>
              </w:p>
            </w:tc>
            <w:tc>
              <w:tcPr>
                <w:tcW w:w="159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4.4.</w:t>
                </w:r>
              </w:p>
            </w:tc>
            <w:tc>
              <w:tcPr>
                <w:tcW w:w="3530" w:type="dxa"/>
              </w:tcPr>
              <w:p>
                <w:pPr>
                  <w:rPr>
                    <w:rFonts w:eastAsia="Calibri"/>
                    <w:szCs w:val="24"/>
                    <w:lang w:eastAsia="lt-LT"/>
                  </w:rPr>
                </w:pPr>
                <w:r>
                  <w:rPr>
                    <w:rFonts w:eastAsia="Calibri"/>
                    <w:szCs w:val="24"/>
                    <w:lang w:eastAsia="lt-LT"/>
                  </w:rPr>
                  <w:t>VšĮ Plungės ligoninė</w:t>
                </w:r>
              </w:p>
            </w:tc>
            <w:tc>
              <w:tcPr>
                <w:tcW w:w="1274" w:type="dxa"/>
              </w:tcPr>
              <w:p>
                <w:pPr>
                  <w:jc w:val="center"/>
                  <w:rPr>
                    <w:rFonts w:eastAsia="Calibri"/>
                    <w:szCs w:val="24"/>
                    <w:lang w:val="en-US" w:eastAsia="lt-LT"/>
                  </w:rPr>
                </w:pPr>
                <w:r>
                  <w:rPr>
                    <w:rFonts w:eastAsia="Calibri"/>
                    <w:szCs w:val="24"/>
                    <w:lang w:val="en-US" w:eastAsia="lt-LT"/>
                  </w:rPr>
                  <w:t>15</w:t>
                </w:r>
              </w:p>
            </w:tc>
            <w:tc>
              <w:tcPr>
                <w:tcW w:w="159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rPr>
              <w:trHeight w:val="116"/>
            </w:trPr>
            <w:tc>
              <w:tcPr>
                <w:tcW w:w="576" w:type="dxa"/>
              </w:tcPr>
              <w:p>
                <w:pPr>
                  <w:rPr>
                    <w:rFonts w:eastAsia="Calibri"/>
                    <w:szCs w:val="24"/>
                    <w:lang w:val="en-US" w:eastAsia="lt-LT"/>
                  </w:rPr>
                </w:pPr>
                <w:r>
                  <w:rPr>
                    <w:rFonts w:eastAsia="Calibri"/>
                    <w:szCs w:val="24"/>
                    <w:lang w:val="en-US" w:eastAsia="lt-LT"/>
                  </w:rPr>
                  <w:t>4.5.</w:t>
                </w:r>
              </w:p>
            </w:tc>
            <w:tc>
              <w:tcPr>
                <w:tcW w:w="3530" w:type="dxa"/>
              </w:tcPr>
              <w:p>
                <w:pPr>
                  <w:rPr>
                    <w:rFonts w:eastAsia="Calibri"/>
                    <w:szCs w:val="24"/>
                    <w:lang w:eastAsia="lt-LT"/>
                  </w:rPr>
                </w:pPr>
                <w:r>
                  <w:rPr>
                    <w:rFonts w:eastAsia="Calibri"/>
                    <w:szCs w:val="24"/>
                    <w:lang w:eastAsia="lt-LT"/>
                  </w:rPr>
                  <w:t>VšĮ Radviliškio ligoninė</w:t>
                </w:r>
              </w:p>
            </w:tc>
            <w:tc>
              <w:tcPr>
                <w:tcW w:w="1274" w:type="dxa"/>
              </w:tcPr>
              <w:p>
                <w:pPr>
                  <w:jc w:val="center"/>
                  <w:rPr>
                    <w:rFonts w:eastAsia="Calibri"/>
                    <w:szCs w:val="24"/>
                    <w:lang w:val="en-US" w:eastAsia="lt-LT"/>
                  </w:rPr>
                </w:pPr>
                <w:r>
                  <w:rPr>
                    <w:rFonts w:eastAsia="Calibri"/>
                    <w:szCs w:val="24"/>
                    <w:lang w:val="en-US" w:eastAsia="lt-LT"/>
                  </w:rPr>
                  <w:t>14</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4.6.</w:t>
                </w:r>
              </w:p>
            </w:tc>
            <w:tc>
              <w:tcPr>
                <w:tcW w:w="3530" w:type="dxa"/>
              </w:tcPr>
              <w:p>
                <w:pPr>
                  <w:rPr>
                    <w:rFonts w:eastAsia="Calibri"/>
                    <w:szCs w:val="24"/>
                    <w:lang w:eastAsia="lt-LT"/>
                  </w:rPr>
                </w:pPr>
                <w:r>
                  <w:rPr>
                    <w:rFonts w:eastAsia="Calibri"/>
                    <w:szCs w:val="24"/>
                    <w:lang w:eastAsia="lt-LT"/>
                  </w:rPr>
                  <w:t>VšĮ Kelmės ligoninė</w:t>
                </w:r>
              </w:p>
            </w:tc>
            <w:tc>
              <w:tcPr>
                <w:tcW w:w="1274" w:type="dxa"/>
              </w:tcPr>
              <w:p>
                <w:pPr>
                  <w:jc w:val="center"/>
                  <w:rPr>
                    <w:rFonts w:eastAsia="Calibri"/>
                    <w:szCs w:val="24"/>
                    <w:lang w:val="en-US" w:eastAsia="lt-LT"/>
                  </w:rPr>
                </w:pPr>
                <w:r>
                  <w:rPr>
                    <w:rFonts w:eastAsia="Calibri"/>
                    <w:szCs w:val="24"/>
                    <w:lang w:val="en-US" w:eastAsia="lt-LT"/>
                  </w:rPr>
                  <w:t>14</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 xml:space="preserve">4.7. </w:t>
                </w:r>
              </w:p>
            </w:tc>
            <w:tc>
              <w:tcPr>
                <w:tcW w:w="3530" w:type="dxa"/>
              </w:tcPr>
              <w:p>
                <w:pPr>
                  <w:rPr>
                    <w:rFonts w:eastAsia="Calibri"/>
                    <w:szCs w:val="24"/>
                    <w:lang w:eastAsia="lt-LT"/>
                  </w:rPr>
                </w:pPr>
                <w:r>
                  <w:rPr>
                    <w:rFonts w:eastAsia="Calibri"/>
                    <w:szCs w:val="24"/>
                    <w:lang w:eastAsia="lt-LT"/>
                  </w:rPr>
                  <w:t>VšĮ Naujosios Akmenės ligoninė</w:t>
                </w:r>
              </w:p>
            </w:tc>
            <w:tc>
              <w:tcPr>
                <w:tcW w:w="1274" w:type="dxa"/>
              </w:tcPr>
              <w:p>
                <w:pPr>
                  <w:jc w:val="center"/>
                  <w:rPr>
                    <w:rFonts w:eastAsia="Calibri"/>
                    <w:szCs w:val="24"/>
                    <w:lang w:val="en-US" w:eastAsia="lt-LT"/>
                  </w:rPr>
                </w:pPr>
                <w:r>
                  <w:rPr>
                    <w:rFonts w:eastAsia="Calibri"/>
                    <w:szCs w:val="24"/>
                    <w:lang w:val="en-US" w:eastAsia="lt-LT"/>
                  </w:rPr>
                  <w:t>2</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 xml:space="preserve">4.8. </w:t>
                </w:r>
              </w:p>
            </w:tc>
            <w:tc>
              <w:tcPr>
                <w:tcW w:w="3530" w:type="dxa"/>
              </w:tcPr>
              <w:p>
                <w:pPr>
                  <w:rPr>
                    <w:rFonts w:eastAsia="Calibri"/>
                    <w:szCs w:val="24"/>
                    <w:lang w:eastAsia="lt-LT"/>
                  </w:rPr>
                </w:pPr>
                <w:r>
                  <w:rPr>
                    <w:rFonts w:eastAsia="Calibri"/>
                    <w:szCs w:val="24"/>
                    <w:lang w:eastAsia="lt-LT"/>
                  </w:rPr>
                  <w:t>VšĮ Joniškio ligoninė</w:t>
                </w:r>
              </w:p>
            </w:tc>
            <w:tc>
              <w:tcPr>
                <w:tcW w:w="1274" w:type="dxa"/>
              </w:tcPr>
              <w:p>
                <w:pPr>
                  <w:jc w:val="center"/>
                  <w:rPr>
                    <w:rFonts w:eastAsia="Calibri"/>
                    <w:szCs w:val="24"/>
                    <w:lang w:val="en-US" w:eastAsia="lt-LT"/>
                  </w:rPr>
                </w:pPr>
                <w:r>
                  <w:rPr>
                    <w:rFonts w:eastAsia="Calibri"/>
                    <w:szCs w:val="24"/>
                    <w:lang w:val="en-US" w:eastAsia="lt-LT"/>
                  </w:rPr>
                  <w:t>16</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val="en-US" w:eastAsia="lt-LT"/>
                  </w:rPr>
                </w:pPr>
                <w:r>
                  <w:rPr>
                    <w:rFonts w:eastAsia="Calibri"/>
                    <w:b/>
                    <w:bCs/>
                    <w:szCs w:val="24"/>
                    <w:lang w:val="en-US" w:eastAsia="lt-LT"/>
                  </w:rPr>
                  <w:t>253</w:t>
                </w:r>
              </w:p>
            </w:tc>
            <w:tc>
              <w:tcPr>
                <w:tcW w:w="1593" w:type="dxa"/>
              </w:tcPr>
              <w:p>
                <w:pPr>
                  <w:jc w:val="center"/>
                  <w:rPr>
                    <w:rFonts w:eastAsia="Calibri"/>
                    <w:b/>
                    <w:bCs/>
                    <w:szCs w:val="24"/>
                    <w:lang w:eastAsia="lt-LT"/>
                  </w:rPr>
                </w:pPr>
                <w:r>
                  <w:rPr>
                    <w:rFonts w:eastAsia="Calibri"/>
                    <w:b/>
                    <w:bCs/>
                    <w:szCs w:val="24"/>
                    <w:lang w:eastAsia="lt-LT"/>
                  </w:rPr>
                  <w:t>48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5.</w:t>
                </w:r>
              </w:p>
            </w:tc>
            <w:tc>
              <w:tcPr>
                <w:tcW w:w="3530" w:type="dxa"/>
              </w:tcPr>
              <w:p>
                <w:pPr>
                  <w:rPr>
                    <w:rFonts w:eastAsia="Calibri"/>
                    <w:szCs w:val="24"/>
                    <w:lang w:eastAsia="lt-LT"/>
                  </w:rPr>
                </w:pPr>
                <w:r>
                  <w:rPr>
                    <w:rFonts w:eastAsia="Calibri"/>
                    <w:szCs w:val="24"/>
                    <w:lang w:eastAsia="lt-LT"/>
                  </w:rPr>
                  <w:t>Panevėžio regionas</w:t>
                </w:r>
              </w:p>
            </w:tc>
            <w:tc>
              <w:tcPr>
                <w:tcW w:w="1274" w:type="dxa"/>
              </w:tcPr>
              <w:p>
                <w:pPr>
                  <w:jc w:val="center"/>
                  <w:rPr>
                    <w:rFonts w:eastAsia="Calibri"/>
                    <w:b/>
                    <w:bCs/>
                    <w:szCs w:val="24"/>
                    <w:lang w:val="en-US"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5.1.</w:t>
                </w:r>
              </w:p>
            </w:tc>
            <w:tc>
              <w:tcPr>
                <w:tcW w:w="3530" w:type="dxa"/>
              </w:tcPr>
              <w:p>
                <w:pPr>
                  <w:rPr>
                    <w:rFonts w:eastAsia="Calibri"/>
                    <w:szCs w:val="24"/>
                    <w:lang w:eastAsia="lt-LT"/>
                  </w:rPr>
                </w:pPr>
                <w:r>
                  <w:rPr>
                    <w:rFonts w:eastAsia="Calibri"/>
                    <w:szCs w:val="24"/>
                    <w:lang w:eastAsia="lt-LT"/>
                  </w:rPr>
                  <w:t>VšĮ Respublikinė Panevėžio ligoninė</w:t>
                </w:r>
              </w:p>
            </w:tc>
            <w:tc>
              <w:tcPr>
                <w:tcW w:w="1274" w:type="dxa"/>
              </w:tcPr>
              <w:p>
                <w:pPr>
                  <w:jc w:val="center"/>
                  <w:rPr>
                    <w:rFonts w:eastAsia="Calibri"/>
                    <w:szCs w:val="24"/>
                    <w:lang w:val="en-US" w:eastAsia="lt-LT"/>
                  </w:rPr>
                </w:pPr>
                <w:r>
                  <w:rPr>
                    <w:rFonts w:eastAsia="Calibri"/>
                    <w:szCs w:val="24"/>
                    <w:lang w:val="en-US" w:eastAsia="lt-LT"/>
                  </w:rPr>
                  <w:t>170</w:t>
                </w:r>
              </w:p>
              <w:p>
                <w:pPr>
                  <w:jc w:val="center"/>
                  <w:rPr>
                    <w:rFonts w:eastAsia="Calibri"/>
                    <w:szCs w:val="24"/>
                    <w:lang w:val="en-US" w:eastAsia="lt-LT"/>
                  </w:rPr>
                </w:pPr>
              </w:p>
            </w:tc>
            <w:tc>
              <w:tcPr>
                <w:tcW w:w="1593" w:type="dxa"/>
              </w:tcPr>
              <w:p>
                <w:pPr>
                  <w:jc w:val="center"/>
                  <w:rPr>
                    <w:rFonts w:eastAsia="Calibri"/>
                    <w:szCs w:val="24"/>
                    <w:lang w:val="en-US" w:eastAsia="lt-LT"/>
                  </w:rPr>
                </w:pPr>
                <w:r>
                  <w:rPr>
                    <w:rFonts w:eastAsia="Calibri"/>
                    <w:szCs w:val="24"/>
                    <w:lang w:val="en-US" w:eastAsia="lt-LT"/>
                  </w:rPr>
                  <w:t>25</w:t>
                </w:r>
              </w:p>
            </w:tc>
            <w:tc>
              <w:tcPr>
                <w:tcW w:w="1190" w:type="dxa"/>
                <w:vMerge w:val="restart"/>
              </w:tcPr>
              <w:p>
                <w:pPr>
                  <w:jc w:val="center"/>
                  <w:rPr>
                    <w:rFonts w:eastAsia="Calibri"/>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5.2.</w:t>
                </w:r>
              </w:p>
            </w:tc>
            <w:tc>
              <w:tcPr>
                <w:tcW w:w="3530" w:type="dxa"/>
              </w:tcPr>
              <w:p>
                <w:pPr>
                  <w:rPr>
                    <w:rFonts w:eastAsia="Calibri"/>
                    <w:szCs w:val="24"/>
                    <w:lang w:eastAsia="lt-LT"/>
                  </w:rPr>
                </w:pPr>
                <w:r>
                  <w:rPr>
                    <w:rFonts w:eastAsia="Calibri"/>
                    <w:szCs w:val="24"/>
                    <w:lang w:eastAsia="lt-LT"/>
                  </w:rPr>
                  <w:t>VšĮ Utenos ligoninė</w:t>
                </w:r>
              </w:p>
            </w:tc>
            <w:tc>
              <w:tcPr>
                <w:tcW w:w="1274" w:type="dxa"/>
              </w:tcPr>
              <w:p>
                <w:pPr>
                  <w:jc w:val="center"/>
                  <w:rPr>
                    <w:rFonts w:eastAsia="Calibri"/>
                    <w:szCs w:val="24"/>
                    <w:lang w:val="en-US" w:eastAsia="lt-LT"/>
                  </w:rPr>
                </w:pPr>
                <w:r>
                  <w:rPr>
                    <w:rFonts w:eastAsia="Calibri"/>
                    <w:szCs w:val="24"/>
                    <w:lang w:val="en-US" w:eastAsia="lt-LT"/>
                  </w:rPr>
                  <w:t>50</w:t>
                </w:r>
              </w:p>
            </w:tc>
            <w:tc>
              <w:tcPr>
                <w:tcW w:w="159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5.3.</w:t>
                </w:r>
              </w:p>
            </w:tc>
            <w:tc>
              <w:tcPr>
                <w:tcW w:w="3530" w:type="dxa"/>
              </w:tcPr>
              <w:p>
                <w:pPr>
                  <w:rPr>
                    <w:rFonts w:eastAsia="Calibri"/>
                    <w:szCs w:val="24"/>
                    <w:lang w:eastAsia="lt-LT"/>
                  </w:rPr>
                </w:pPr>
                <w:r>
                  <w:rPr>
                    <w:rFonts w:eastAsia="Calibri"/>
                    <w:szCs w:val="24"/>
                    <w:lang w:eastAsia="lt-LT"/>
                  </w:rPr>
                  <w:t>VšĮ Rokiškio r. ligoninė</w:t>
                </w:r>
              </w:p>
            </w:tc>
            <w:tc>
              <w:tcPr>
                <w:tcW w:w="1274" w:type="dxa"/>
              </w:tcPr>
              <w:p>
                <w:pPr>
                  <w:jc w:val="center"/>
                  <w:rPr>
                    <w:rFonts w:eastAsia="Calibri"/>
                    <w:szCs w:val="24"/>
                    <w:lang w:val="en-US" w:eastAsia="lt-LT"/>
                  </w:rPr>
                </w:pPr>
                <w:r>
                  <w:rPr>
                    <w:rFonts w:eastAsia="Calibri"/>
                    <w:szCs w:val="24"/>
                    <w:lang w:val="en-US" w:eastAsia="lt-LT"/>
                  </w:rPr>
                  <w:t>55</w:t>
                </w:r>
              </w:p>
            </w:tc>
            <w:tc>
              <w:tcPr>
                <w:tcW w:w="159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5.4.</w:t>
                </w:r>
              </w:p>
            </w:tc>
            <w:tc>
              <w:tcPr>
                <w:tcW w:w="3530" w:type="dxa"/>
              </w:tcPr>
              <w:p>
                <w:pPr>
                  <w:rPr>
                    <w:rFonts w:eastAsia="Calibri"/>
                    <w:szCs w:val="24"/>
                    <w:lang w:eastAsia="lt-LT"/>
                  </w:rPr>
                </w:pPr>
                <w:r>
                  <w:rPr>
                    <w:rFonts w:eastAsia="Calibri"/>
                    <w:szCs w:val="24"/>
                    <w:lang w:eastAsia="lt-LT"/>
                  </w:rPr>
                  <w:t>VšĮ Molėtų ligoninė</w:t>
                </w:r>
              </w:p>
            </w:tc>
            <w:tc>
              <w:tcPr>
                <w:tcW w:w="1274" w:type="dxa"/>
              </w:tcPr>
              <w:p>
                <w:pPr>
                  <w:jc w:val="center"/>
                  <w:rPr>
                    <w:rFonts w:eastAsia="Calibri"/>
                    <w:szCs w:val="24"/>
                    <w:lang w:val="en-US" w:eastAsia="lt-LT"/>
                  </w:rPr>
                </w:pPr>
                <w:r>
                  <w:rPr>
                    <w:rFonts w:eastAsia="Calibri"/>
                    <w:szCs w:val="24"/>
                    <w:lang w:val="en-US" w:eastAsia="lt-LT"/>
                  </w:rPr>
                  <w:t>30</w:t>
                </w:r>
              </w:p>
            </w:tc>
            <w:tc>
              <w:tcPr>
                <w:tcW w:w="159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5.5.</w:t>
                </w:r>
              </w:p>
            </w:tc>
            <w:tc>
              <w:tcPr>
                <w:tcW w:w="3530" w:type="dxa"/>
              </w:tcPr>
              <w:p>
                <w:pPr>
                  <w:rPr>
                    <w:rFonts w:eastAsia="Calibri"/>
                    <w:szCs w:val="24"/>
                    <w:lang w:eastAsia="lt-LT"/>
                  </w:rPr>
                </w:pPr>
                <w:r>
                  <w:rPr>
                    <w:rFonts w:eastAsia="Calibri"/>
                    <w:szCs w:val="24"/>
                    <w:lang w:eastAsia="lt-LT"/>
                  </w:rPr>
                  <w:t>VšĮ Visagino ligoninė</w:t>
                </w:r>
              </w:p>
            </w:tc>
            <w:tc>
              <w:tcPr>
                <w:tcW w:w="1274" w:type="dxa"/>
              </w:tcPr>
              <w:p>
                <w:pPr>
                  <w:jc w:val="center"/>
                  <w:rPr>
                    <w:rFonts w:eastAsia="Calibri"/>
                    <w:szCs w:val="24"/>
                    <w:lang w:val="en-US" w:eastAsia="lt-LT"/>
                  </w:rPr>
                </w:pPr>
                <w:r>
                  <w:rPr>
                    <w:rFonts w:eastAsia="Calibri"/>
                    <w:szCs w:val="24"/>
                    <w:lang w:val="en-US" w:eastAsia="lt-LT"/>
                  </w:rPr>
                  <w:t>25</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5.6.</w:t>
                </w:r>
              </w:p>
            </w:tc>
            <w:tc>
              <w:tcPr>
                <w:tcW w:w="3530" w:type="dxa"/>
              </w:tcPr>
              <w:p>
                <w:pPr>
                  <w:rPr>
                    <w:rFonts w:eastAsia="Calibri"/>
                    <w:szCs w:val="24"/>
                    <w:lang w:eastAsia="lt-LT"/>
                  </w:rPr>
                </w:pPr>
                <w:r>
                  <w:rPr>
                    <w:rFonts w:eastAsia="Calibri"/>
                    <w:szCs w:val="24"/>
                    <w:lang w:eastAsia="lt-LT"/>
                  </w:rPr>
                  <w:t>VšĮ Kupiškio ligoninė</w:t>
                </w:r>
              </w:p>
            </w:tc>
            <w:tc>
              <w:tcPr>
                <w:tcW w:w="1274" w:type="dxa"/>
              </w:tcPr>
              <w:p>
                <w:pPr>
                  <w:jc w:val="center"/>
                  <w:rPr>
                    <w:rFonts w:eastAsia="Calibri"/>
                    <w:szCs w:val="24"/>
                    <w:lang w:val="en-US" w:eastAsia="lt-LT"/>
                  </w:rPr>
                </w:pPr>
                <w:r>
                  <w:rPr>
                    <w:rFonts w:eastAsia="Calibri"/>
                    <w:szCs w:val="24"/>
                    <w:lang w:val="en-US" w:eastAsia="lt-LT"/>
                  </w:rPr>
                  <w:t>10</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5.7.</w:t>
                </w:r>
              </w:p>
            </w:tc>
            <w:tc>
              <w:tcPr>
                <w:tcW w:w="3530" w:type="dxa"/>
              </w:tcPr>
              <w:p>
                <w:pPr>
                  <w:rPr>
                    <w:rFonts w:eastAsia="Calibri"/>
                    <w:szCs w:val="24"/>
                    <w:lang w:eastAsia="lt-LT"/>
                  </w:rPr>
                </w:pPr>
                <w:r>
                  <w:rPr>
                    <w:rFonts w:eastAsia="Calibri"/>
                    <w:szCs w:val="24"/>
                    <w:lang w:eastAsia="lt-LT"/>
                  </w:rPr>
                  <w:t>VšĮ Pasvalio ligoninė</w:t>
                </w:r>
              </w:p>
            </w:tc>
            <w:tc>
              <w:tcPr>
                <w:tcW w:w="1274" w:type="dxa"/>
              </w:tcPr>
              <w:p>
                <w:pPr>
                  <w:jc w:val="center"/>
                  <w:rPr>
                    <w:rFonts w:eastAsia="Calibri"/>
                    <w:szCs w:val="24"/>
                    <w:lang w:val="en-US" w:eastAsia="lt-LT"/>
                  </w:rPr>
                </w:pPr>
                <w:r>
                  <w:rPr>
                    <w:rFonts w:eastAsia="Calibri"/>
                    <w:szCs w:val="24"/>
                    <w:lang w:val="en-US" w:eastAsia="lt-LT"/>
                  </w:rPr>
                  <w:t>23</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5.8.</w:t>
                </w:r>
              </w:p>
            </w:tc>
            <w:tc>
              <w:tcPr>
                <w:tcW w:w="3530" w:type="dxa"/>
              </w:tcPr>
              <w:p>
                <w:pPr>
                  <w:rPr>
                    <w:rFonts w:eastAsia="Calibri"/>
                    <w:szCs w:val="24"/>
                    <w:lang w:eastAsia="lt-LT"/>
                  </w:rPr>
                </w:pPr>
                <w:r>
                  <w:rPr>
                    <w:rFonts w:eastAsia="Calibri"/>
                    <w:szCs w:val="24"/>
                    <w:lang w:eastAsia="lt-LT"/>
                  </w:rPr>
                  <w:t>VšĮ Biržų ligoninė</w:t>
                </w:r>
              </w:p>
            </w:tc>
            <w:tc>
              <w:tcPr>
                <w:tcW w:w="1274" w:type="dxa"/>
              </w:tcPr>
              <w:p>
                <w:pPr>
                  <w:jc w:val="center"/>
                  <w:rPr>
                    <w:rFonts w:eastAsia="Calibri"/>
                    <w:szCs w:val="24"/>
                    <w:lang w:val="en-US" w:eastAsia="lt-LT"/>
                  </w:rPr>
                </w:pPr>
                <w:r>
                  <w:rPr>
                    <w:rFonts w:eastAsia="Calibri"/>
                    <w:szCs w:val="24"/>
                    <w:lang w:val="en-US" w:eastAsia="lt-LT"/>
                  </w:rPr>
                  <w:t>15</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5.9.</w:t>
                </w:r>
              </w:p>
            </w:tc>
            <w:tc>
              <w:tcPr>
                <w:tcW w:w="3530" w:type="dxa"/>
              </w:tcPr>
              <w:p>
                <w:pPr>
                  <w:rPr>
                    <w:rFonts w:eastAsia="Calibri"/>
                    <w:szCs w:val="24"/>
                    <w:lang w:eastAsia="lt-LT"/>
                  </w:rPr>
                </w:pPr>
                <w:r>
                  <w:rPr>
                    <w:rFonts w:eastAsia="Calibri"/>
                    <w:szCs w:val="24"/>
                    <w:lang w:eastAsia="lt-LT"/>
                  </w:rPr>
                  <w:t>VšĮ Ignalinos r. ligoninė</w:t>
                </w:r>
              </w:p>
            </w:tc>
            <w:tc>
              <w:tcPr>
                <w:tcW w:w="1274" w:type="dxa"/>
              </w:tcPr>
              <w:p>
                <w:pPr>
                  <w:jc w:val="center"/>
                  <w:rPr>
                    <w:rFonts w:eastAsia="Calibri"/>
                    <w:szCs w:val="24"/>
                    <w:lang w:val="en-US" w:eastAsia="lt-LT"/>
                  </w:rPr>
                </w:pPr>
                <w:r>
                  <w:rPr>
                    <w:rFonts w:eastAsia="Calibri"/>
                    <w:szCs w:val="24"/>
                    <w:lang w:val="en-US" w:eastAsia="lt-LT"/>
                  </w:rPr>
                  <w:t>10</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5.10.</w:t>
                </w:r>
              </w:p>
            </w:tc>
            <w:tc>
              <w:tcPr>
                <w:tcW w:w="3530" w:type="dxa"/>
              </w:tcPr>
              <w:p>
                <w:pPr>
                  <w:rPr>
                    <w:rFonts w:eastAsia="Calibri"/>
                    <w:szCs w:val="24"/>
                    <w:lang w:eastAsia="lt-LT"/>
                  </w:rPr>
                </w:pPr>
                <w:r>
                  <w:rPr>
                    <w:rFonts w:eastAsia="Calibri"/>
                    <w:szCs w:val="24"/>
                    <w:lang w:eastAsia="lt-LT"/>
                  </w:rPr>
                  <w:t>VšĮ Anykščių r. savivaldybės ligoninė</w:t>
                </w:r>
              </w:p>
            </w:tc>
            <w:tc>
              <w:tcPr>
                <w:tcW w:w="1274" w:type="dxa"/>
              </w:tcPr>
              <w:p>
                <w:pPr>
                  <w:jc w:val="center"/>
                  <w:rPr>
                    <w:rFonts w:eastAsia="Calibri"/>
                    <w:szCs w:val="24"/>
                    <w:lang w:val="en-US" w:eastAsia="lt-LT"/>
                  </w:rPr>
                </w:pPr>
                <w:r>
                  <w:rPr>
                    <w:rFonts w:eastAsia="Calibri"/>
                    <w:szCs w:val="24"/>
                    <w:lang w:val="en-US" w:eastAsia="lt-LT"/>
                  </w:rPr>
                  <w:t>15</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5.11.</w:t>
                </w:r>
              </w:p>
            </w:tc>
            <w:tc>
              <w:tcPr>
                <w:tcW w:w="3530" w:type="dxa"/>
              </w:tcPr>
              <w:p>
                <w:pPr>
                  <w:rPr>
                    <w:rFonts w:eastAsia="Calibri"/>
                    <w:szCs w:val="24"/>
                    <w:lang w:eastAsia="lt-LT"/>
                  </w:rPr>
                </w:pPr>
                <w:r>
                  <w:rPr>
                    <w:spacing w:val="-6"/>
                    <w:kern w:val="2"/>
                    <w:szCs w:val="24"/>
                  </w:rPr>
                  <w:t>Zarasų rajono savivaldybės VšĮ Zarasų ligoninė</w:t>
                </w:r>
              </w:p>
            </w:tc>
            <w:tc>
              <w:tcPr>
                <w:tcW w:w="1274" w:type="dxa"/>
              </w:tcPr>
              <w:p>
                <w:pPr>
                  <w:jc w:val="center"/>
                  <w:rPr>
                    <w:rFonts w:eastAsia="Calibri"/>
                    <w:szCs w:val="24"/>
                    <w:lang w:val="en-US" w:eastAsia="lt-LT"/>
                  </w:rPr>
                </w:pPr>
                <w:r>
                  <w:rPr>
                    <w:rFonts w:eastAsia="Calibri"/>
                    <w:szCs w:val="24"/>
                    <w:lang w:val="en-US" w:eastAsia="lt-LT"/>
                  </w:rPr>
                  <w:t>10</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rPr>
              <w:trHeight w:val="90"/>
            </w:trP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val="en-US" w:eastAsia="lt-LT"/>
                  </w:rPr>
                </w:pPr>
                <w:r>
                  <w:rPr>
                    <w:rFonts w:eastAsia="Calibri"/>
                    <w:b/>
                    <w:bCs/>
                    <w:szCs w:val="24"/>
                    <w:lang w:val="en-US" w:eastAsia="lt-LT"/>
                  </w:rPr>
                  <w:t>413</w:t>
                </w:r>
              </w:p>
            </w:tc>
            <w:tc>
              <w:tcPr>
                <w:tcW w:w="1593" w:type="dxa"/>
              </w:tcPr>
              <w:p>
                <w:pPr>
                  <w:jc w:val="center"/>
                  <w:rPr>
                    <w:rFonts w:eastAsia="Calibri"/>
                    <w:b/>
                    <w:bCs/>
                    <w:szCs w:val="24"/>
                    <w:lang w:eastAsia="lt-LT"/>
                  </w:rPr>
                </w:pPr>
                <w:r>
                  <w:rPr>
                    <w:rFonts w:eastAsia="Calibri"/>
                    <w:b/>
                    <w:bCs/>
                    <w:szCs w:val="24"/>
                    <w:lang w:eastAsia="lt-LT"/>
                  </w:rPr>
                  <w:t>38</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rPr>
              <w:trHeight w:val="85"/>
            </w:trP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w:t>
                </w:r>
              </w:p>
            </w:tc>
            <w:tc>
              <w:tcPr>
                <w:tcW w:w="1274" w:type="dxa"/>
              </w:tcPr>
              <w:p>
                <w:pPr>
                  <w:jc w:val="center"/>
                  <w:rPr>
                    <w:rFonts w:eastAsia="Calibri"/>
                    <w:b/>
                    <w:bCs/>
                    <w:szCs w:val="24"/>
                    <w:lang w:val="en-US" w:eastAsia="lt-LT"/>
                  </w:rPr>
                </w:pPr>
                <w:r>
                  <w:rPr>
                    <w:rFonts w:eastAsia="Calibri"/>
                    <w:b/>
                    <w:bCs/>
                    <w:szCs w:val="24"/>
                    <w:lang w:val="en-US" w:eastAsia="lt-LT"/>
                  </w:rPr>
                  <w:t>2513</w:t>
                </w:r>
              </w:p>
            </w:tc>
            <w:tc>
              <w:tcPr>
                <w:tcW w:w="1593" w:type="dxa"/>
              </w:tcPr>
              <w:p>
                <w:pPr>
                  <w:jc w:val="center"/>
                  <w:rPr>
                    <w:rFonts w:eastAsia="Calibri"/>
                    <w:b/>
                    <w:bCs/>
                    <w:szCs w:val="24"/>
                    <w:lang w:eastAsia="lt-LT"/>
                  </w:rPr>
                </w:pPr>
                <w:r>
                  <w:rPr>
                    <w:rFonts w:eastAsia="Calibri"/>
                    <w:b/>
                    <w:bCs/>
                    <w:szCs w:val="24"/>
                    <w:lang w:eastAsia="lt-LT"/>
                  </w:rPr>
                  <w:t>276</w:t>
                </w:r>
              </w:p>
            </w:tc>
            <w:tc>
              <w:tcPr>
                <w:tcW w:w="1190" w:type="dxa"/>
              </w:tcPr>
              <w:p>
                <w:pPr>
                  <w:jc w:val="center"/>
                  <w:rPr>
                    <w:rFonts w:eastAsia="Calibri"/>
                    <w:szCs w:val="24"/>
                    <w:lang w:eastAsia="lt-LT"/>
                  </w:rPr>
                </w:pPr>
              </w:p>
            </w:tc>
            <w:tc>
              <w:tcPr>
                <w:tcW w:w="1619" w:type="dxa"/>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55.xml"/>
  <Relationship Id="rId23" Type="http://schemas.openxmlformats.org/officeDocument/2006/relationships/header" Target="header56.xml"/>
  <Relationship Id="rId24" Type="http://schemas.openxmlformats.org/officeDocument/2006/relationships/footer" Target="footer55.xml"/>
  <Relationship Id="rId25" Type="http://schemas.openxmlformats.org/officeDocument/2006/relationships/footer" Target="footer56.xml"/>
  <Relationship Id="rId26" Type="http://schemas.openxmlformats.org/officeDocument/2006/relationships/header" Target="header57.xml"/>
  <Relationship Id="rId27" Type="http://schemas.openxmlformats.org/officeDocument/2006/relationships/footer" Target="footer57.xml"/>
  <Relationship Id="rId28" Type="http://schemas.openxmlformats.org/officeDocument/2006/relationships/header" Target="header64.xml"/>
  <Relationship Id="rId29" Type="http://schemas.openxmlformats.org/officeDocument/2006/relationships/header" Target="header65.xml"/>
  <Relationship Id="rId3" Type="http://schemas.openxmlformats.org/officeDocument/2006/relationships/fontTable" Target="fontTable.xml"/>
  <Relationship Id="rId30" Type="http://schemas.openxmlformats.org/officeDocument/2006/relationships/footer" Target="footer64.xml"/>
  <Relationship Id="rId31" Type="http://schemas.openxmlformats.org/officeDocument/2006/relationships/footer" Target="footer65.xml"/>
  <Relationship Id="rId32" Type="http://schemas.openxmlformats.org/officeDocument/2006/relationships/header" Target="header66.xml"/>
  <Relationship Id="rId33" Type="http://schemas.openxmlformats.org/officeDocument/2006/relationships/footer" Target="footer66.xml"/>
  <Relationship Id="rId34"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2e3f714cb9a4823b9095329bb9d9c14"/>
      <Part Type="punktas" Nr="19" Abbr="19 p." DocPartId="b3365b7d37f34bd4a10446cf9b0ed7f8" PartId="eed3ec1e051c437593317e59d806995a"/>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5980e9f002a94f6781adfd6425184432" PartId="04dcf18408f542be9ada00839404c761"/>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3e14c03a3fcf4b6b85fb38fc0580e49f">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a42a81e35f9442d984ceb6335a7214b8"/>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C38838A-21A7-42B3-B7C2-8722F926866A}">
  <ds:schemaRefs>
    <ds:schemaRef ds:uri="http://lrs.lt/TAIS/DocParts"/>
  </ds:schemaRefs>
</ds:datastoreItem>
</file>

<file path=customXml/itemProps3.xml><?xml version="1.0" encoding="utf-8"?>
<ds:datastoreItem xmlns:ds="http://schemas.openxmlformats.org/officeDocument/2006/customXml" ds:itemID="{71E2C9DD-AE47-45CC-9F1B-548BFAD6293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TotalTime>
  <Pages>14</Pages>
  <Words>4068</Words>
  <Characters>28977</Characters>
  <Application>Microsoft Office Word</Application>
  <DocSecurity>0</DocSecurity>
  <Lines>241</Lines>
  <Paragraphs>65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32980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2020-12-29T12:26:00Z</dcterms:modified>
  <revision>41</revision>
  <dc:title>2001-05-00</dc:title>
</coreProperties>
</file>