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3c1ce3e75f6b461d9ee5dfb6154fc9e4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2022-10-20 iki 2023-12-31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TAR 2021-11-12, i. k. 2021-23519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ADMINISTRACINIŲ NUSIŽENGIMŲ KODEKSO 247, 589, 608 STRAIPSNIŲ IR PRIEDO PAKEITIMO IR KODEKSO PAPILDYMO 248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>, 248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>, 248</w:t>
          </w:r>
          <w:r>
            <w:rPr>
              <w:b/>
              <w:caps/>
              <w:vertAlign w:val="superscript"/>
            </w:rPr>
            <w:t>3</w:t>
          </w:r>
          <w:r>
            <w:rPr>
              <w:b/>
              <w:caps/>
            </w:rPr>
            <w:t xml:space="preserve"> STRAIPSNIAIS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4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XIV-598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6925d5ac2eb4c00adf26557c05b1ba8"/>
            <w:lock w:val="sdtLocked"/>
            <w:richText/>
          </w:sdtPr>
          <w:sdtContent>
            <w:p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6925d5ac2eb4c00adf26557c05b1ba8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6925d5ac2eb4c00adf26557c05b1ba8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247 straipsnio pakeitimas</w:t>
                  </w:r>
                </w:sdtContent>
              </w:sdt>
            </w:p>
            <w:sdt>
              <w:sdtPr>
                <w:alias w:val="1 str. 1 d."/>
                <w:tag w:val="part_9549cb8bd44b4830881868f04b0f289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549cb8bd44b4830881868f04b0f289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42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64f5cdc9fdf84517a26a7cf6f312f7aa"/>
                    <w:lock w:val="sdtLocked"/>
                    <w:richText/>
                  </w:sdtPr>
                  <w:sdtContent>
                    <w:sdt>
                      <w:sdtPr>
                        <w:alias w:val="42 d."/>
                        <w:tag w:val="part_bd11f72da15047d1a4c479df2b3bdfbe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d11f72da15047d1a4c479df2b3bdfb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Iš aerobiškai skaidaus plastiko pagamintų gaminių pateikimas Lietuvos Respublikos rinkai 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177826d95d3543f28ea4cf76b180f24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77826d95d3543f28ea4cf76b180f24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43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b6e81cbd15a84255be5f8f5282bab929"/>
                    <w:lock w:val="sdtLocked"/>
                    <w:richText/>
                  </w:sdtPr>
                  <w:sdtContent>
                    <w:sdt>
                      <w:sdtPr>
                        <w:alias w:val="43 d."/>
                        <w:tag w:val="part_f5f08a7176c84f038c0cd2590df46281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5f08a7176c84f038c0cd2590df4628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Vienkartinių plastikinių ausų krapštukų, 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išskyrus atvejus, jeigu jiems taikomas Lietuvos Respublikos sveikatos sistemos įstatymas,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 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5083cba29f624c41bcef7f65f794ae8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083cba29f624c41bcef7f65f794ae8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44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d358543eb02148f6bdaf2fdd89cc9d29"/>
                    <w:lock w:val="sdtLocked"/>
                    <w:richText/>
                  </w:sdtPr>
                  <w:sdtContent>
                    <w:sdt>
                      <w:sdtPr>
                        <w:alias w:val="44 d."/>
                        <w:tag w:val="part_b907918794f54430971b1c77378a124a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907918794f54430971b1c77378a124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 Vienkartinių plastikinių stalo įrankių 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4 d."/>
                <w:tag w:val="part_b004c23c20344ceabf02801f55f9505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004c23c20344ceabf02801f55f9505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45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0f7d30d0d8af4565b4a859090dc512c6"/>
                    <w:lock w:val="sdtLocked"/>
                    <w:richText/>
                  </w:sdtPr>
                  <w:sdtContent>
                    <w:sdt>
                      <w:sdtPr>
                        <w:alias w:val="45 d."/>
                        <w:tag w:val="part_a4fa778e6a4e4e69bc511e55a430d08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4fa778e6a4e4e69bc511e55a430d08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 Vienkartinių plastikinių lėkščių 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5 d."/>
                <w:tag w:val="part_145e2aee282a471c9b3070daebc01f9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45e2aee282a471c9b3070daebc01f9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46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164fddb9876248c8a0711f1454bc05e2"/>
                    <w:lock w:val="sdtLocked"/>
                    <w:richText/>
                  </w:sdtPr>
                  <w:sdtContent>
                    <w:sdt>
                      <w:sdtPr>
                        <w:alias w:val="46 d."/>
                        <w:tag w:val="part_d2de98745b324001b6f4e52f7f947ec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2de98745b324001b6f4e52f7f947ec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Vienkartinių plastikinių šiaudelių, 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išskyrus atvejus, jeigu jiems taikomas Sveikatos sistemos įstatymas,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 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6 d."/>
                <w:tag w:val="part_8dd560abc50844138625a1efb819812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dd560abc50844138625a1efb819812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47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519eed3f803c4170b1a835e915d3fc56"/>
                    <w:lock w:val="sdtLocked"/>
                    <w:richText/>
                  </w:sdtPr>
                  <w:sdtContent>
                    <w:sdt>
                      <w:sdtPr>
                        <w:alias w:val="47 d."/>
                        <w:tag w:val="part_6571a0a7caeb4ec18920bcfbd4d3a069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571a0a7caeb4ec18920bcfbd4d3a06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 Vienkartinių plastikinių gėrimų maišiklių 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7 d."/>
                <w:tag w:val="part_2f71d44c4ad9492b89f07a795f14c61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f71d44c4ad9492b89f07a795f14c61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48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0850f91fbcc24f43ad9a82c63c97069c"/>
                    <w:lock w:val="sdtLocked"/>
                    <w:richText/>
                  </w:sdtPr>
                  <w:sdtContent>
                    <w:sdt>
                      <w:sdtPr>
                        <w:alias w:val="48 d."/>
                        <w:tag w:val="part_c96e7d5d5d2246ca86980edbdcc8dcd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96e7d5d5d2246ca86980edbdcc8dcd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 Vienkartinių plastikinių prie oro balionėlių, išskyrus pramoniniam ir kitam profesiniam naudojimui ar paskirčiai skirtus balionus, kurie neplatinami vartotojams, tvirtinamų ir jiems laikyti skirtų lazdelių, jų detalių 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8 d."/>
                <w:tag w:val="part_cb4afe588ecb4f28a5a9c32f8441447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b4afe588ecb4f28a5a9c32f8441447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49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0a7350361fae40c4971ab6df4316e59e"/>
                    <w:lock w:val="sdtLocked"/>
                    <w:richText/>
                  </w:sdtPr>
                  <w:sdtContent>
                    <w:sdt>
                      <w:sdtPr>
                        <w:alias w:val="49 d."/>
                        <w:tag w:val="part_2cce8575e1de4a0eadf92c3887548db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cce8575e1de4a0eadf92c3887548db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Vienkartinių </w:t>
                          </w:r>
                          <w:r>
                            <w:rPr>
                              <w:szCs w:val="24"/>
                            </w:rPr>
                            <w:t xml:space="preserve">gėrimų indelių, jų kamštelių ir dangtelių, pagamintų iš polistireninio putplasčio, gaunamo išputintus polistireno rutuliukus sulydant karštais vandens garais veikiant slėgiui, 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9 d."/>
                <w:tag w:val="part_b8a09109e6df4f7e8914cc686885819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8a09109e6df4f7e8914cc686885819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50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bc9f5ee2558f421096b7db09e2bf86d5"/>
                    <w:lock w:val="sdtLocked"/>
                    <w:richText/>
                  </w:sdtPr>
                  <w:sdtContent>
                    <w:sdt>
                      <w:sdtPr>
                        <w:alias w:val="50 d."/>
                        <w:tag w:val="part_ae081f3c1c4d4036a57bfb03f3903ef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e081f3c1c4d4036a57bfb03f3903ef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50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Vienkartinės </w:t>
                          </w:r>
                          <w:r>
                            <w:rPr>
                              <w:szCs w:val="24"/>
                            </w:rPr>
                            <w:t xml:space="preserve">gėrimų taros, jos kamštelių ir dangtelių, pagamintų iš polistireninio putplasčio, gaunamo išputintus polistireno rutuliukus sulydant karštais vandens garais veikiant slėgiui, 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10 d."/>
                <w:tag w:val="part_5e729b0f9d684fb98b9369537e926dd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e729b0f9d684fb98b9369537e926dd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51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9956c54db8d14c6abb6dfe5a1f8c6ea5"/>
                    <w:lock w:val="sdtLocked"/>
                    <w:richText/>
                  </w:sdtPr>
                  <w:sdtContent>
                    <w:sdt>
                      <w:sdtPr>
                        <w:alias w:val="51 d."/>
                        <w:tag w:val="part_f64c529b40134bff8b65c246edbb519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64c529b40134bff8b65c246edbb519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51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Vienkartinės </w:t>
                          </w:r>
                          <w:r>
                            <w:rPr>
                              <w:szCs w:val="24"/>
                            </w:rPr>
                            <w:t xml:space="preserve">maisto taros su dangteliais ar be jų, pagamintos iš polistireninio putplasčio, gaunamo išputintus polistireno rutuliukus sulydant karštais vandens garais veikiant slėgiui, 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11 d."/>
                <w:tag w:val="part_ef8df6a3526144c3b8349baaf11a23e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f8df6a3526144c3b8349baaf11a23e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52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fcab68ffad36480c802b1d5ac42d1002"/>
                    <w:lock w:val="sdtLocked"/>
                    <w:richText/>
                  </w:sdtPr>
                  <w:sdtContent>
                    <w:sdt>
                      <w:sdtPr>
                        <w:alias w:val="52 d."/>
                        <w:tag w:val="part_de1074c5c22040e5a72b10db9115167a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e1074c5c22040e5a72b10db9115167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52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 Nustatytų reikalavimų neatitinkančios trijų litrų ir mažesnės talpos gėrimų taros su iš plastiko pagamintais kamšteliais ir dangteliais pateikimas Lietuvos Respublikos rinkai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1bd7f344adf4da9bcf78afc78742583"/>
            <w:lock w:val="sdtLocked"/>
            <w:richText/>
          </w:sdtPr>
          <w:sdtContent>
            <w:p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1bd7f344adf4da9bcf78afc78742583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1bd7f344adf4da9bcf78afc78742583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Kodekso papildymas 248</w:t>
                  </w:r>
                  <w:r>
                    <w:rPr>
                      <w:b/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 straipsniu</w:t>
                  </w:r>
                </w:sdtContent>
              </w:sdt>
            </w:p>
            <w:sdt>
              <w:sdtPr>
                <w:alias w:val="2 str. 1 d."/>
                <w:tag w:val="part_08f5621f324440de8128589f31e1293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Papildyti Kodeksą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248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straipsniu</w:t>
                  </w:r>
                  <w:r>
                    <w:rPr>
                      <w:color w:val="000000"/>
                      <w:szCs w:val="24"/>
                    </w:rPr>
                    <w:t>:</w:t>
                  </w:r>
                </w:p>
                <w:sdt>
                  <w:sdtPr>
                    <w:alias w:val="citata"/>
                    <w:tag w:val="part_dd481c0280c248c4bb151964abff743f"/>
                    <w:lock w:val="sdtLocked"/>
                    <w:richText/>
                  </w:sdtPr>
                  <w:sdtContent>
                    <w:sdt>
                      <w:sdtPr>
                        <w:alias w:val="248-1 str."/>
                        <w:tag w:val="part_345185e5289e4362aacecb0cbaa24060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left="2410" w:hanging="169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45185e5289e4362aacecb0cbaa2406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248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345185e5289e4362aacecb0cbaa2406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filtrų, parduodamų naudoti kartu su tabako gaminiais,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atliekų tvarkymo reikalavimų nevykdymas</w:t>
                              </w:r>
                            </w:sdtContent>
                          </w:sdt>
                        </w:p>
                        <w:sdt>
                          <w:sdtPr>
                            <w:alias w:val="248-1 str. 1 d."/>
                            <w:tag w:val="part_022f781843284e54b1e4f4c2dee6fbaf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022f781843284e54b1e4f4c2dee6fba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szCs w:val="24"/>
                                </w:rPr>
                                <w:t>filtrų, parduodamų naudoti kartu su tabako gaminiais, pa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teikimas Lietuvos Respublikos rinkai neįsiregistravus Gamintojų ir importuotojų registravimo sąvade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įspėjimą arba baudą juridinių asmenų vadovams ar kitiems atsakingiems asmenims nuo vieno šimto penkiasdešimt iki vieno tūkstančio keturių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1 str. 2 d."/>
                            <w:tag w:val="part_b8eab7fd5c2248f998766161076c3860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b8eab7fd5c2248f998766161076c3860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szCs w:val="24"/>
                                </w:rPr>
                                <w:t>filtrų, parduodamų naudoti kartu su tabako gaminiais,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 apskaitos ataskaitų nepateikimas iki nustatytų terminų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vieno šimto dvidešimt iki dviejų šimtų dvidešimt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1 str. 3 d."/>
                            <w:tag w:val="part_3c41026198ab44a1bcaa17be7c914f6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3c41026198ab44a1bcaa17be7c914f6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Klaidingų duomenų pateikimas </w:t>
                              </w:r>
                              <w:r>
                                <w:rPr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szCs w:val="24"/>
                                </w:rPr>
                                <w:t xml:space="preserve">filtrų, parduodamų naudoti kartu su tabako gaminiais,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ataskaitose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keturių šimtų penkiasdešimt iki aštuonių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1 str. 4 d."/>
                            <w:tag w:val="part_3391649bf7164199a4054e7b10055bc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3391649bf7164199a4054e7b10055bc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. Šio straipsnio 1, 2, 3 dalyse numatyti administraciniai nusižengimai, padaryti pakartotinai,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nuo penkių šimtų iki trijų tūkstančių eurų.</w:t>
                              </w:r>
                            </w:p>
                          </w:sdtContent>
                        </w:sdt>
                        <w:sdt>
                          <w:sdtPr>
                            <w:alias w:val="248-1 str. 5 d."/>
                            <w:tag w:val="part_0b6ed5692d7b4672870c64bba2bb3d32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0b6ed5692d7b4672870c64bba2bb3d3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szCs w:val="24"/>
                                </w:rPr>
                                <w:t xml:space="preserve">filtrų, parduodamų naudoti kartu su tabako gaminiais,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netvarkymas ar netinkamas tvarkymas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nuo dviejų šimtų trisdešimt iki keturių šimtų trisdešimt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1 str. 6 d."/>
                            <w:tag w:val="part_3204bf1f521048bcb992be9d1a8569b4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3204bf1f521048bcb992be9d1a8569b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Nedalyvavimas </w:t>
                              </w:r>
                              <w:r>
                                <w:rPr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szCs w:val="24"/>
                                </w:rPr>
                                <w:t xml:space="preserve">filtrų, parduodamų naudoti kartu su tabako gaminiais, atliekų ir šiukšlių išrinkimo ir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tvarkymo sistemoje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dviejų tūkstančių septynių šimtų iki šešių tūkstančių eurų.“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08f6145415124c6f8750ccf97ae80bb6"/>
            <w:lock w:val="sdtLocked"/>
            <w:richText/>
          </w:sdtPr>
          <w:sdtContent>
            <w:p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8f6145415124c6f8750ccf97ae80bb6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8f6145415124c6f8750ccf97ae80bb6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Kodekso papildymas 248</w:t>
                  </w:r>
                  <w:r>
                    <w:rPr>
                      <w:b/>
                      <w:color w:val="000000"/>
                      <w:szCs w:val="24"/>
                      <w:vertAlign w:val="superscript"/>
                      <w:lang w:eastAsia="lt-LT"/>
                    </w:rPr>
                    <w:t>2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 straipsniu</w:t>
                  </w:r>
                </w:sdtContent>
              </w:sdt>
            </w:p>
            <w:sdt>
              <w:sdtPr>
                <w:alias w:val="3 str. 1 d."/>
                <w:tag w:val="part_7e2927255a504ceaaf2b60579c46e67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Papildyti Kodeksą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248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2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straipsniu</w:t>
                  </w:r>
                  <w:r>
                    <w:rPr>
                      <w:color w:val="000000"/>
                      <w:szCs w:val="24"/>
                    </w:rPr>
                    <w:t>:</w:t>
                  </w:r>
                </w:p>
                <w:sdt>
                  <w:sdtPr>
                    <w:alias w:val="citata"/>
                    <w:tag w:val="part_b26a5a8b5dfe420eb43fc899887322dc"/>
                    <w:lock w:val="sdtLocked"/>
                    <w:richText/>
                  </w:sdtPr>
                  <w:sdtContent>
                    <w:sdt>
                      <w:sdtPr>
                        <w:alias w:val="248-2 str."/>
                        <w:tag w:val="part_4744b1fffb514a549a1c5e4d4cb35526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left="2552" w:hanging="1832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744b1fffb514a549a1c5e4d4cb3552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248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vertAlign w:val="superscrip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4744b1fffb514a549a1c5e4d4cb3552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atliekų tvarkymo reikalavimų nevykdymas</w:t>
                              </w:r>
                            </w:sdtContent>
                          </w:sdt>
                        </w:p>
                        <w:sdt>
                          <w:sdtPr>
                            <w:alias w:val="248-2 str. 1 d."/>
                            <w:tag w:val="part_c090bec56b2f40fb904e89e5c9a1f936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c090bec56b2f40fb904e89e5c9a1f93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szCs w:val="24"/>
                                </w:rPr>
                                <w:t xml:space="preserve"> pa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teikimas Lietuvos Respublikos rinkai neįsiregistravus Gamintojų ir importuotojų registravimo sąvade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įspėjimą arba baudą juridinių asmenų vadovams ar kitiems atsakingiems asmenims nuo vieno šimto penkiasdešimt iki vieno tūkstančio keturių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2 str. 2 d."/>
                            <w:tag w:val="part_9ead8f4fe8694fd884b91ea86a4bffe9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9ead8f4fe8694fd884b91ea86a4bffe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 apskaitos ataskaitų nepateikimas iki nustatytų terminų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vieno šimto dvidešimt iki dviejų šimtų dvidešimt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2 str. 3 d."/>
                            <w:tag w:val="part_2d5ecb05541d465980d796732c5ebd9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2d5ecb05541d465980d796732c5ebd9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Klaidingų duomenų pateikimas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ataskaitose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keturių šimtų penkiasdešimt iki aštuonių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2 str. 4 d."/>
                            <w:tag w:val="part_55b60867be9148fea6e89159487253a9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55b60867be9148fea6e89159487253a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. Šio straipsnio 1, 2, 3 dalyse numatyti administraciniai nusižengimai, padaryti pakartotinai,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nuo penkių šimtų iki trijų tūkstančių eurų.</w:t>
                              </w:r>
                            </w:p>
                          </w:sdtContent>
                        </w:sdt>
                        <w:sdt>
                          <w:sdtPr>
                            <w:alias w:val="248-2 str. 5 d."/>
                            <w:tag w:val="part_90088c6fe1944c58a22ef4d994140638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90088c6fe1944c58a22ef4d994140638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netvarkymas ar netinkamas tvarkymas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nuo dviejų šimtų trisdešimt iki keturių šimtų trisdešimt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2 str. 6 d."/>
                            <w:tag w:val="part_8afdba3fad604df693f6b9b1f3ffa1e5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8afdba3fad604df693f6b9b1f3ffa1e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Nedalyvavimas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szCs w:val="24"/>
                                </w:rPr>
                                <w:t xml:space="preserve"> atliekų ir šiukšlių išrinkimo ir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tvarkymo sistemoje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dviejų tūkstančių septynių šimtų iki šešių tūkstančių eurų.“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928202b2424d4260927b381de17c196c"/>
            <w:lock w:val="sdtLocked"/>
            <w:richText/>
          </w:sdtPr>
          <w:sdtContent>
            <w:p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28202b2424d4260927b381de17c196c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28202b2424d4260927b381de17c196c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Kodekso papildymas 248</w:t>
                  </w:r>
                  <w:r>
                    <w:rPr>
                      <w:b/>
                      <w:color w:val="000000"/>
                      <w:szCs w:val="24"/>
                      <w:vertAlign w:val="superscript"/>
                      <w:lang w:eastAsia="lt-LT"/>
                    </w:rPr>
                    <w:t>3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 straipsniu</w:t>
                  </w:r>
                </w:sdtContent>
              </w:sdt>
            </w:p>
            <w:sdt>
              <w:sdtPr>
                <w:alias w:val="4 str. 1 d."/>
                <w:tag w:val="part_779e56c2e2354ea58f9ce4a70cb9909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Papildyti Kodeksą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248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3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straipsniu</w:t>
                  </w:r>
                  <w:r>
                    <w:rPr>
                      <w:color w:val="000000"/>
                      <w:szCs w:val="24"/>
                    </w:rPr>
                    <w:t>:</w:t>
                  </w:r>
                </w:p>
                <w:sdt>
                  <w:sdtPr>
                    <w:alias w:val="citata"/>
                    <w:tag w:val="part_2715a72976ce48e2922382167d804342"/>
                    <w:lock w:val="sdtLocked"/>
                    <w:richText/>
                  </w:sdtPr>
                  <w:sdtContent>
                    <w:sdt>
                      <w:sdtPr>
                        <w:alias w:val="248-3 str."/>
                        <w:tag w:val="part_ea23524d6de54c5586cc89b02365c81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left="2552" w:hanging="1832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a23524d6de54c5586cc89b02365c81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248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vertAlign w:val="superscrip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ea23524d6de54c5586cc89b02365c81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atliekų tvarkymo reikalavimų nevykdymas</w:t>
                              </w:r>
                            </w:sdtContent>
                          </w:sdt>
                        </w:p>
                        <w:sdt>
                          <w:sdtPr>
                            <w:alias w:val="248-3 str. 1 d."/>
                            <w:tag w:val="part_92c5ea3780db48b2a9735c6759b38306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92c5ea3780db48b2a9735c6759b3830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szCs w:val="24"/>
                                </w:rPr>
                                <w:t xml:space="preserve"> pa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teikimas Lietuvos Respublikos rinkai neįsiregistravus Gamintojų ir importuotojų registravimo sąvade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įspėjimą arba baudą juridinių asmenų vadovams ar kitiems atsakingiems asmenims nuo vieno šimto penkiasdešimt iki vieno tūkstančio keturių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3 str. 2 d."/>
                            <w:tag w:val="part_7328fa72c14040eaaefe38028f6d3bc5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7328fa72c14040eaaefe38028f6d3bc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ataskaitų nepateikimas iki nustatytų terminų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vieno šimto dvidešimt iki dviejų šimtų dvidešimt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3 str. 3 d."/>
                            <w:tag w:val="part_dd8102f213bc486fa2ac670509b45d8e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dd8102f213bc486fa2ac670509b45d8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Klaidingų duomenų pateikimas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ataskaitose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keturių šimtų penkiasdešimt iki aštuonių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3 str. 4 d."/>
                            <w:tag w:val="part_f4d9f6b1a0974cc5a75c8010b48c4f8f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f4d9f6b1a0974cc5a75c8010b48c4f8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. Šio straipsnio 1, 2, 3 dalyse numatyti administraciniai nusižengimai, padaryti pakartotinai,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nuo penkių šimtų iki trijų tūkstančių eurų.</w:t>
                              </w:r>
                            </w:p>
                          </w:sdtContent>
                        </w:sdt>
                        <w:sdt>
                          <w:sdtPr>
                            <w:alias w:val="248-3 str. 5 d."/>
                            <w:tag w:val="part_50222b38aa0c4c1484bf78233c2b9b42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50222b38aa0c4c1484bf78233c2b9b4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netvarkymas ar netinkamas tvarkymas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nuo dviejų šimtų trisdešimt iki keturių šimtų trisdešimt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3 str. 6 d."/>
                            <w:tag w:val="part_15878ec296bd44aa8400c8dafd63562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15878ec296bd44aa8400c8dafd63562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Nedalyvavimas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szCs w:val="24"/>
                                </w:rPr>
                                <w:t xml:space="preserve"> atliekų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tvarkymo sistemoje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dviejų tūkstančių septynių šimtų iki šešių tūkstančių eurų.“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71c6e6c10581479a968289570b2f35d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1c6e6c10581479a968289570b2f35d4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1c6e6c10581479a968289570b2f35d4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589 straipsnio pakeitimas</w:t>
                  </w:r>
                </w:sdtContent>
              </w:sdt>
            </w:p>
            <w:sdt>
              <w:sdtPr>
                <w:alias w:val="5 str. 1 d."/>
                <w:tag w:val="part_63bf4f59d3a943ab9032b8069358572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3bf4f59d3a943ab9032b8069358572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589 straipsnio 31 punktą ir jį išdėstyti taip:</w:t>
                  </w:r>
                </w:p>
                <w:sdt>
                  <w:sdtPr>
                    <w:alias w:val="citata"/>
                    <w:tag w:val="part_4849234a67b34307b3a9118986a90361"/>
                    <w:lock w:val="sdtLocked"/>
                    <w:richText/>
                  </w:sdtPr>
                  <w:sdtContent>
                    <w:sdt>
                      <w:sdtPr>
                        <w:alias w:val="31 p."/>
                        <w:tag w:val="part_0803c978ec314c11bdf43b48b44e6161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803c978ec314c11bdf43b48b44e616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aplinkos apsaugos valstybinės kontrolės pareigūnai – dėl šio kodekso 48 straipsnio 1, 2 dalyse, 92 straipsnio 1 dalyje, 110, 112, 114 straipsniuose, 144 straipsnio 1, 4, 5 dalyse, 235, 236, 236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237, 238, 239, 241, 242, 243, 243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244, 246, 247 straipsniuose, 247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straipsnio 3, 4 dalyse, 248,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249, 250, 251, 251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252, 253, 255, 256, 257, 258, 259, 260, 261, 262, 264, 265, 266, 267, 268, 269, 270, 270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straipsniuose, 271 straipsnio 1, 2, 3, 4, 6 dalyse, 272, 273, 274, 275, 276, 277, 278, 279, 280, 281, 282, 283, 284, 285, 286, 287, 288, 289, 290, 291, 292, 293 straipsniuose, 294 straipsnio 2 dalyje, 295 straipsnio 1, 2 dalyse, 296 straipsnio 2 dalyje, 299 straipsnio 3 dalyje, 303, 304, 304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304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305, 307, 308, 308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309, 310, 311, 312, 313, 315, 316, 317, 318 straipsniuose, 346 straipsnio 1, 2, 3, 4, 5, 16, 17, 18, 19 dalyse, 364 straipsnyje, 369 straipsnio 13, 14, 17, 18, 19, 20, 21, 22 dalyse, 426 straipsnio 4 dalyje, 431 straipsnio 1, 2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, 3, 4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dalyse, 491, 505, 507, 546 straipsniuose numatytų administracinių nusižengimų;“.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5 str. 2 d."/>
                <w:tag w:val="part_9580b14603d24e6c88caaebee31fae8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580b14603d24e6c88caaebee31fae8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Pakeisti 589 straipsnio 31 punktą ir jį išdėstyti taip: </w:t>
                  </w:r>
                </w:p>
                <w:sdt>
                  <w:sdtPr>
                    <w:alias w:val="citata"/>
                    <w:tag w:val="part_13eccdc7e4de4166976de73ad7db5b60"/>
                    <w:lock w:val="sdtLocked"/>
                    <w:richText/>
                  </w:sdtPr>
                  <w:sdtContent>
                    <w:sdt>
                      <w:sdtPr>
                        <w:alias w:val="31 p."/>
                        <w:tag w:val="part_06961260fe8f40b58cef0c04f651957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6961260fe8f40b58cef0c04f651957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aplinkos apsaugos valstybinės kontrolės pareigūnai – dėl šio kodekso 48 straipsnio 1, 2 dalyse, 92 straipsnio 1 dalyje, 110, 112, 114 straipsniuose, 144 straipsnio 1, 4, 5 dalyse, 235, 236, 236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237, 238, 239, 241, 242, 243, 243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244, 246, 247 straipsniuose, 247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straipsnio 3, 4 dalyse, 248,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3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249, 250, 251, 251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252, 253, 255, 256, 257, 258, 259, 260, 261, 262, 264, 265, 266, 267, 268, 269, 270, 270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straipsniuose, 271 straipsnio 1, 2, 3, 4, 6 dalyse, 272, 273, 274, 275, 276, 277, 278, 279, 280, 281, 282, 283, 284, 285, 286, 287, 288, 289, 290, 291, 292, 293 straipsniuose, 294 straipsnio 2 dalyje, 295 straipsnio 1, 2 dalyse, 296 straipsnio 2 dalyje, 299 straipsnio 3 dalyje, 303, 304, 304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304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305, 307, 308, 308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309, 310, 311, 312, 313, 315, 316, 317, 318 straipsniuose, 346 straipsnio 1, 2, 3, 4, 5, 16, 17, 18, 19 dalyse, 364 straipsnyje, 369 straipsnio 13, 14, 17, 18, 19, 20, 21, 22 dalyse, 426 straipsnio 4 dalyje, 431 straipsnio 1, 2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3, 4 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dalyse, 491, 505, 507, 546 straipsniuose numatytų administracinių nusižengimų;“.</w:t>
                          </w:r>
                        </w:p>
                      </w:sdtContent>
                    </w:sdt>
                  </w:sdtContent>
                </w:sdt>
              </w:sdtContent>
            </w:sdt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Straipsnio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e21fe4604fb111edbc04912defe897d1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XIV-1448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2022-10-10,
paskelbta TAR 2022-10-19, i. k. 2022-21204            </w:t>
              </w:r>
            </w:p>
            <w:p/>
          </w:sdtContent>
        </w:sdt>
        <w:sdt>
          <w:sdtPr>
            <w:alias w:val="6 str."/>
            <w:tag w:val="part_8930c73e27db4a0b8ab8200ecc9f1f11"/>
            <w:lock w:val="sdtLocked"/>
            <w:richText/>
          </w:sdtPr>
          <w:sdtContent>
            <w:p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930c73e27db4a0b8ab8200ecc9f1f11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930c73e27db4a0b8ab8200ecc9f1f11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608 straipsnio pakeitimas</w:t>
                  </w:r>
                </w:sdtContent>
              </w:sdt>
            </w:p>
            <w:sdt>
              <w:sdtPr>
                <w:alias w:val="6 str. 1 d."/>
                <w:tag w:val="part_c04637ef2abf4c55bec85f728cc778da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04637ef2abf4c55bec85f728cc778d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Pakeisti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608 </w:t>
                  </w:r>
                  <w:r>
                    <w:rPr>
                      <w:color w:val="000000"/>
                      <w:szCs w:val="24"/>
                    </w:rPr>
                    <w:t xml:space="preserve">straipsnio 2 dalies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3</w:t>
                  </w:r>
                  <w:r>
                    <w:rPr>
                      <w:color w:val="000000"/>
                      <w:szCs w:val="24"/>
                    </w:rPr>
                    <w:t xml:space="preserve"> punktą ir jį išdėstyti taip:</w:t>
                  </w:r>
                </w:p>
                <w:sdt>
                  <w:sdtPr>
                    <w:alias w:val="citata"/>
                    <w:tag w:val="part_1748ad476b204dcfb0e6cb0f12a25e5e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b59ad6c29d5d43a0ae175d8c7219634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59ad6c29d5d43a0ae175d8c7219634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 dėl šio kodekso 130 straipsnio 3 ir 9 dalyse, 185 straipsnio 1 ir 2 dalyse, 187 straipsnio 1 ir 2 dalyse, 223 straipsnio 1 ir 2 dalyse, 236 straipsnio 1 ir 5 dalyse, 236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dalyje, 241 straipsnio 1 dalyje, 243 straipsnio 2 dalyje, 243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1 dalyje, 247 straipsnio 31 dalyje, 248 straipsnio 1 dalyje,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ir 4 dalyse, 249 straipsnio 1 ir 11 dalyse, 250 straipsnio 1 ir 2 dalyse, 252 straipsnio 2 ir 9 dalyse, 254 straipsnio 1 ir 5 dalyse, 255 straipsnio 2 ir 4 dalyse, 293 straipsnio 2 dalyje, 435 straipsnio 1 dalyje, 545 straipsnio 2 ir 3 dalyse numatytų administracinių nusižengimų, kai asmuo traukiamas administracinėn atsakomybėn už ataskaitų, deklaracijų ar kitų dokumentų, kurių pateikimo kompetentingoms institucijoms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periodiškumą nustato Lietuvos Respublikos teisės aktai, nepateikimą nustatytais terminais.“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6 str. 2 d."/>
                <w:tag w:val="part_3b7e5f5fca83479e9580606e69b9154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b7e5f5fca83479e9580606e69b9154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 xml:space="preserve">Pakeisti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608 </w:t>
                  </w:r>
                  <w:r>
                    <w:rPr>
                      <w:color w:val="000000"/>
                      <w:szCs w:val="24"/>
                    </w:rPr>
                    <w:t xml:space="preserve">straipsnio 2 dalies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3</w:t>
                  </w:r>
                  <w:r>
                    <w:rPr>
                      <w:color w:val="000000"/>
                      <w:szCs w:val="24"/>
                    </w:rPr>
                    <w:t xml:space="preserve"> punktą ir jį išdėstyti taip:</w:t>
                  </w:r>
                </w:p>
                <w:sdt>
                  <w:sdtPr>
                    <w:alias w:val="citata"/>
                    <w:tag w:val="part_da6c953151ee4ab6a6ddd30a43016344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ed7d331f92a740c1864a37e7f340d435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d7d331f92a740c1864a37e7f340d43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 dėl šio kodekso 130 straipsnio 3 ir 9 dalyse, 185 straipsnio 1 ir 2 dalyse, 187 straipsnio 1 ir 2 dalyse, 223 straipsnio 1 ir 2 dalyse, 236 straipsnio 1 ir 5 dalyse, 236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dalyje, 241 straipsnio 1 dalyje, 243 straipsnio 2 dalyje, 243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1 dalyje, 247 straipsnio 31 dalyje, 248 straipsnio 1 dalyje,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ir 4 dalyse,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ir 4 dalyse,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3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ir 4 dalyse, 249 straipsnio 1 ir 11 dalyse, 250 straipsnio 1 ir 2 dalyse, 252 straipsnio 2 ir 9 dalyse, 254 straipsnio 1 ir 5 dalyse, 255 straipsnio 2 ir 4 dalyse, 293 straipsnio 2 dalyje, 435 straipsnio 1 dalyje, 545 straipsnio 2 ir 3 dalyse numatytų administracinių nusižengimų, kai asmuo traukiamas administracinėn atsakomybėn už ataskaitų, deklaracijų ar kitų dokumentų, kurių pateikimo kompetentingoms institucijoms periodiškumą nustato Lietuvos Respublikos teisės aktai, nepateikimą nustatytais terminais.“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5d34cae2a7fe41c9a791cd36bda76b4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5d34cae2a7fe41c9a791cd36bda76b4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 xml:space="preserve"> </w:t>
              </w:r>
              <w:r>
                <w:rPr>
                  <w:b/>
                  <w:color w:val="000000"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5d34cae2a7fe41c9a791cd36bda76b4e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 xml:space="preserve">Įstatymo priedo pakeitimas </w:t>
                  </w:r>
                </w:sdtContent>
              </w:sdt>
            </w:p>
            <w:sdt>
              <w:sdtPr>
                <w:alias w:val="7 str. 1 d."/>
                <w:tag w:val="part_160873ae047248bdb2bf330b5565604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160873ae047248bdb2bf330b5565604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Papildyti Kodekso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priedą 105</w:t>
                  </w:r>
                  <w:r>
                    <w:rPr>
                      <w:color w:val="000000"/>
                      <w:szCs w:val="24"/>
                      <w:vertAlign w:val="superscript"/>
                      <w:lang w:eastAsia="en-GB"/>
                    </w:rPr>
                    <w:t>1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punktu:</w:t>
                  </w:r>
                </w:p>
                <w:sdt>
                  <w:sdtPr>
                    <w:alias w:val="citata"/>
                    <w:tag w:val="part_e0e09cadc2834fd591159575bcd80e0f"/>
                    <w:lock w:val="sdtLocked"/>
                    <w:richText/>
                  </w:sdtPr>
                  <w:sdtContent>
                    <w:sdt>
                      <w:sdtPr>
                        <w:alias w:val="105-1 p."/>
                        <w:tag w:val="part_68d78226f2ac4189905f72661082a39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8d78226f2ac4189905f72661082a39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105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  <w:lang w:eastAsia="en-GB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2019 m. birželio 5 d. Europos Parlamento ir Tarybos direktyva (ES) 2019/904 </w:t>
                          </w:r>
                          <w:r>
                            <w:rPr>
                              <w:szCs w:val="24"/>
                            </w:rPr>
                            <w:t>dėl tam tikrų plastikinių gaminių poveikio aplinkai mažinimo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7 str. 2 d."/>
                <w:tag w:val="part_674cfae247eb4d1b84712bfd6eabe14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674cfae247eb4d1b84712bfd6eabe14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Papildyti Kodekso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priedą 108 punktu:</w:t>
                  </w:r>
                </w:p>
                <w:sdt>
                  <w:sdtPr>
                    <w:alias w:val="citata"/>
                    <w:tag w:val="part_cc02aeb183004aa0b08fe4cfe433dd6e"/>
                    <w:lock w:val="sdtLocked"/>
                    <w:richText/>
                  </w:sdtPr>
                  <w:sdtContent>
                    <w:sdt>
                      <w:sdtPr>
                        <w:alias w:val="108 p."/>
                        <w:tag w:val="part_fbce67019eaf4278b069d268f147cc95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ce67019eaf4278b069d268f147cc9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108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2020 m. gruodžio 17 d. Komisijos įgyvendinimo reglamentas 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(ES) 2020/2151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, kuriuo nustatomos Europos Parlamento ir Tarybos direktyvos (ES) 2019/904 dėl tam tikrų plastikinių gaminių poveikio aplinkai mažinimo priedo D dalyje išvardytų vienkartinių plastikinių gaminių suderintų ženklinimo specifikacijų taisyklės.“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8 str."/>
            <w:tag w:val="part_b235adf8f8b0438ba0a00e9ede7812d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b235adf8f8b0438ba0a00e9ede7812d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8</w:t>
                  </w:r>
                </w:sdtContent>
              </w:sdt>
              <w:r>
                <w:rPr>
                  <w:b/>
                  <w:szCs w:val="24"/>
                </w:rPr>
                <w:t xml:space="preserve"> </w:t>
              </w:r>
              <w:r>
                <w:rPr>
                  <w:b/>
                  <w:color w:val="000000"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b235adf8f8b0438ba0a00e9ede7812d6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8 str. 1 d."/>
                <w:tag w:val="part_94819372490f49e88c6bf9c0e11d683a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4819372490f49e88c6bf9c0e11d683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Šio įstatymo 1 straipsnio 11 dalis įsigalioja 2024 m. liepos 3 d.</w:t>
                  </w:r>
                </w:p>
              </w:sdtContent>
            </w:sdt>
            <w:sdt>
              <w:sdtPr>
                <w:alias w:val="8 str. 2 d."/>
                <w:tag w:val="part_9e10589b6f2944cdb07440d7a47e0283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e10589b6f2944cdb07440d7a47e028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Šio įstatymo 2 straipsnis, 5 straipsnio 1 dalis ir 6 straipsnio 1 dalis įsigalioja 2023 m. sausio 1 d.</w:t>
                  </w:r>
                </w:p>
              </w:sdtContent>
            </w:sdt>
            <w:sdt>
              <w:sdtPr>
                <w:alias w:val="8 str. 3 d."/>
                <w:tag w:val="part_14fc7614342d4ab5acf17155c9446dc3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4fc7614342d4ab5acf17155c9446dc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Šio įstatymo 3, 4 straipsniai, 5 straipsnio 2 dalis ir 6 straipsnio 2 dalis įsigalioja 2024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0233a3f72924cd8ac92d52d7458475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1fe4604fb1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XIV-1448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2022-10-10,
paskelbta TAR 2022-10-19, i. k. 2022-21204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administracinių nusižengimų kodekso 247, 589, 608 straipsnių ir priedo pakeitimo ir Kodekso papildymo 248-1, 248-2, 248-3 straipsniais įstatymo Nr. XIV-598 5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6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7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6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04A504"/>
  <w15:docId w15:val="{683CA5B4-4C5D-42F0-B30A-5EE794E44EE1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endnotes" Target="endnotes.xml"/>
  <Relationship Id="rId10" Type="http://schemas.openxmlformats.org/officeDocument/2006/relationships/header" Target="header5.xml"/>
  <Relationship Id="rId11" Type="http://schemas.openxmlformats.org/officeDocument/2006/relationships/footer" Target="footer4.xml"/>
  <Relationship Id="rId12" Type="http://schemas.openxmlformats.org/officeDocument/2006/relationships/footer" Target="footer5.xml"/>
  <Relationship Id="rId13" Type="http://schemas.openxmlformats.org/officeDocument/2006/relationships/header" Target="header6.xml"/>
  <Relationship Id="rId14" Type="http://schemas.openxmlformats.org/officeDocument/2006/relationships/footer" Target="footer6.xml"/>
  <Relationship Id="rId15" Type="http://schemas.openxmlformats.org/officeDocument/2006/relationships/customXml" Target="../customXml/item1.xml"/>
  <Relationship Id="rId2" Type="http://schemas.openxmlformats.org/officeDocument/2006/relationships/fontTable" Target="fontTable.xml"/>
  <Relationship Id="rId3" Type="http://schemas.openxmlformats.org/officeDocument/2006/relationships/footnotes" Target="footnotes.xml"/>
  <Relationship Id="rId4" Type="http://schemas.openxmlformats.org/officeDocument/2006/relationships/settings" Target="settings.xml"/>
  <Relationship Id="rId5" Type="http://schemas.openxmlformats.org/officeDocument/2006/relationships/styles" Target="styles.xml"/>
  <Relationship Id="rId6" Type="http://schemas.openxmlformats.org/officeDocument/2006/relationships/theme" Target="theme/theme1.xml"/>
  <Relationship Id="rId7" Type="http://schemas.openxmlformats.org/officeDocument/2006/relationships/webSettings" Target="webSettings.xml"/>
  <Relationship Id="rId8" Type="http://schemas.openxmlformats.org/officeDocument/2006/relationships/image" Target="media/image2.png"/>
  <Relationship Id="rId9" Type="http://schemas.openxmlformats.org/officeDocument/2006/relationships/header" Target="header4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f7cd5f392f14f7fa64b51210d65fbfc" PartId="3c1ce3e75f6b461d9ee5dfb6154fc9e4">
    <Part Type="straipsnis" Nr="1" Abbr="1 str." Title="247 straipsnio pakeitimas" DocPartId="24c0459f8ee8463aa12f9e9020f7faba" PartId="a6925d5ac2eb4c00adf26557c05b1ba8">
      <Part Type="strDalis" Nr="1" Abbr="1 str. 1 d." DocPartId="bf5e47e8088e4adcb892b6da3d1d42ba" PartId="9549cb8bd44b4830881868f04b0f2899">
        <Part Type="citata" DocPartId="93066154fd4a406b9566c567597c8241" PartId="64f5cdc9fdf84517a26a7cf6f312f7aa">
          <Part Type="strDalis" Nr="42" Abbr="42 d." DocPartId="7704e88b2e1b479ebf9f01f75c91988e" PartId="bd11f72da15047d1a4c479df2b3bdfbe"/>
        </Part>
      </Part>
      <Part Type="strDalis" Nr="2" Abbr="1 str. 2 d." DocPartId="81fcb6c5d75a4600935c57d2269cdd05" PartId="177826d95d3543f28ea4cf76b180f242">
        <Part Type="citata" DocPartId="85ad7294d4764f9f8d0f630c390a3060" PartId="b6e81cbd15a84255be5f8f5282bab929">
          <Part Type="strDalis" Nr="43" Abbr="43 d." DocPartId="1c7649c4d8354ccd9d5985b09897d0ec" PartId="f5f08a7176c84f038c0cd2590df46281"/>
        </Part>
      </Part>
      <Part Type="strDalis" Nr="3" Abbr="1 str. 3 d." DocPartId="6001bab32d8d444b884aefc52f327471" PartId="5083cba29f624c41bcef7f65f794ae8c">
        <Part Type="citata" DocPartId="db3c194ebfe24d719af065e0af8b8d45" PartId="d358543eb02148f6bdaf2fdd89cc9d29">
          <Part Type="strDalis" Nr="44" Abbr="44 d." DocPartId="487d777863ca4d4c9060f236384a2221" PartId="b907918794f54430971b1c77378a124a"/>
        </Part>
      </Part>
      <Part Type="strDalis" Nr="4" Abbr="1 str. 4 d." DocPartId="a029597129d0469f9e6f6aeb7eaa4ec0" PartId="b004c23c20344ceabf02801f55f95055">
        <Part Type="citata" DocPartId="594e7ec4519449239f2d9e2e91f9230f" PartId="0f7d30d0d8af4565b4a859090dc512c6">
          <Part Type="strDalis" Nr="45" Abbr="45 d." DocPartId="a395f1223be9430386fa064faf6012fb" PartId="a4fa778e6a4e4e69bc511e55a430d08b"/>
        </Part>
      </Part>
      <Part Type="strDalis" Nr="5" Abbr="1 str. 5 d." DocPartId="9010c125e963482aa87784e97490ed0e" PartId="145e2aee282a471c9b3070daebc01f9f">
        <Part Type="citata" DocPartId="b9825a8ec6f44a2da1ba4e140f4bcc96" PartId="164fddb9876248c8a0711f1454bc05e2">
          <Part Type="strDalis" Nr="46" Abbr="46 d." DocPartId="1c420512270243d3b9678ba9d35ae7c6" PartId="d2de98745b324001b6f4e52f7f947ec7"/>
        </Part>
      </Part>
      <Part Type="strDalis" Nr="6" Abbr="1 str. 6 d." DocPartId="e06af9411791436593c43f748338a7a9" PartId="8dd560abc50844138625a1efb8198128">
        <Part Type="citata" DocPartId="7545a4eaea1e4dfe93182bbd8e53de3a" PartId="519eed3f803c4170b1a835e915d3fc56">
          <Part Type="strDalis" Nr="47" Abbr="47 d." DocPartId="04bd404246f54f5990665e738e90612c" PartId="6571a0a7caeb4ec18920bcfbd4d3a069"/>
        </Part>
      </Part>
      <Part Type="strDalis" Nr="7" Abbr="1 str. 7 d." DocPartId="3d89793fab9a407789f4ad1cbd40cfdb" PartId="2f71d44c4ad9492b89f07a795f14c618">
        <Part Type="citata" DocPartId="64dfef2b3e584b64988cbc8ad8ed418a" PartId="0850f91fbcc24f43ad9a82c63c97069c">
          <Part Type="strDalis" Nr="48" Abbr="48 d." DocPartId="ed6dfc5e9c8f466eb2a47b18a456870c" PartId="c96e7d5d5d2246ca86980edbdcc8dcdf"/>
        </Part>
      </Part>
      <Part Type="strDalis" Nr="8" Abbr="1 str. 8 d." DocPartId="5c4d8479fd9f403a8a0543b13978d9cf" PartId="cb4afe588ecb4f28a5a9c32f8441447f">
        <Part Type="citata" DocPartId="a629d3249df24f7ab822b2fe71a36303" PartId="0a7350361fae40c4971ab6df4316e59e">
          <Part Type="strDalis" Nr="49" Abbr="49 d." DocPartId="81a5e7330a7341eaae5317023685bf8b" PartId="2cce8575e1de4a0eadf92c3887548db2"/>
        </Part>
      </Part>
      <Part Type="strDalis" Nr="9" Abbr="1 str. 9 d." DocPartId="f65f0a58d90c4c35a2e39b421aebd5e6" PartId="b8a09109e6df4f7e8914cc6868858198">
        <Part Type="citata" DocPartId="1dc2d85659904f65997aa68b5a1da252" PartId="bc9f5ee2558f421096b7db09e2bf86d5">
          <Part Type="strDalis" Nr="50" Abbr="50 d." DocPartId="650dd5147b2f47019e475f0db616e767" PartId="ae081f3c1c4d4036a57bfb03f3903eff"/>
        </Part>
      </Part>
      <Part Type="strDalis" Nr="10" Abbr="1 str. 10 d." DocPartId="5178375d92ae47a0a312d1af9fb7ccff" PartId="5e729b0f9d684fb98b9369537e926dd1">
        <Part Type="citata" DocPartId="f419a637695b47f8861888bf603dfeec" PartId="9956c54db8d14c6abb6dfe5a1f8c6ea5">
          <Part Type="strDalis" Nr="51" Abbr="51 d." DocPartId="a7a5ee8510b04159b7b279e4c0585a8f" PartId="f64c529b40134bff8b65c246edbb5197"/>
        </Part>
      </Part>
      <Part Type="strDalis" Nr="11" Abbr="1 str. 11 d." DocPartId="09b4fef0185941b19be21a364f986dfa" PartId="ef8df6a3526144c3b8349baaf11a23ec">
        <Part Type="citata" DocPartId="edd41e71c575494190129f49bb7175d4" PartId="fcab68ffad36480c802b1d5ac42d1002">
          <Part Type="strDalis" Nr="52" Abbr="52 d." DocPartId="ef69a63115354882a196027b345d2586" PartId="de1074c5c22040e5a72b10db9115167a"/>
        </Part>
      </Part>
    </Part>
    <Part Type="straipsnis" Nr="2" Abbr="2 str." Title="Kodekso papildymas 248¹ straipsniu" DocPartId="9554f118775e46acaff0b34e94ee6c45" PartId="41bd7f344adf4da9bcf78afc78742583">
      <Part Type="strDalis" Nr="1" Abbr="2 str. 1 d." DocPartId="663f53d1987d4166a9ded7d12fba0bcb" PartId="08f5621f324440de8128589f31e1293c">
        <Part Type="citata" DocPartId="89e7472996fc4cadb899e54bb065f442" PartId="dd481c0280c248c4bb151964abff743f">
          <Part Type="straipsnis" Nr="248-1" Abbr="248-1 str." Title="Tabako gaminių su filtrais ir (ar) filtrų, parduodamų naudoti kartu su tabako gaminiais, atliekų tvarkymo reikalavimų nevykdymas" DocPartId="329c472e0ad740c5b39505439dbdc735" PartId="345185e5289e4362aacecb0cbaa24060">
            <Part Type="strDalis" Nr="1" Abbr="248-1 str. 1 d." DocPartId="28dcf509c959431bb240d8005acdb97b" PartId="022f781843284e54b1e4f4c2dee6fbaf"/>
            <Part Type="strDalis" Nr="2" Abbr="248-1 str. 2 d." DocPartId="556336f0c15c475aab20ab38708ba463" PartId="b8eab7fd5c2248f998766161076c3860"/>
            <Part Type="strDalis" Nr="3" Abbr="248-1 str. 3 d." DocPartId="e64e866a62bb4ea0867b6ff9c75a4766" PartId="3c41026198ab44a1bcaa17be7c914f67"/>
            <Part Type="strDalis" Nr="4" Abbr="248-1 str. 4 d." DocPartId="0c55308eab9d4bbf8b9adec56fcbabd1" PartId="3391649bf7164199a4054e7b10055bc7"/>
            <Part Type="strDalis" Nr="5" Abbr="248-1 str. 5 d." DocPartId="d21f62b90bd64ec3a7258e9cf3272fd1" PartId="0b6ed5692d7b4672870c64bba2bb3d32"/>
            <Part Type="strDalis" Nr="6" Abbr="248-1 str. 6 d." DocPartId="64a7ae9ae6454033ab3e40ccfdce114b" PartId="3204bf1f521048bcb992be9d1a8569b4"/>
          </Part>
        </Part>
      </Part>
    </Part>
    <Part Type="straipsnis" Nr="3" Abbr="3 str." Title="Kodekso papildymas 248² straipsniu" DocPartId="edaf38d606cc4e0f91e8e29fd6cb5dd4" PartId="08f6145415124c6f8750ccf97ae80bb6">
      <Part Type="strDalis" Nr="1" Abbr="3 str. 1 d." DocPartId="adff473f6372482d8c038af8a8bce748" PartId="7e2927255a504ceaaf2b60579c46e67a">
        <Part Type="citata" DocPartId="ab4c37fc86e246bf84e3e0ba8cadf346" PartId="b26a5a8b5dfe420eb43fc899887322dc">
          <Part Type="straipsnis" Nr="248-2" Abbr="248-2 str." Title="Drėgnųjų servetėlių ir (ar) oro balionėlių atliekų tvarkymo reikalavimų nevykdymas" DocPartId="60fd6ad855a74d4c9de05e5afbaffa12" PartId="4744b1fffb514a549a1c5e4d4cb35526">
            <Part Type="strDalis" Nr="1" Abbr="248-2 str. 1 d." DocPartId="b1891baa2d2044c0a2631d6a0558f794" PartId="c090bec56b2f40fb904e89e5c9a1f936"/>
            <Part Type="strDalis" Nr="2" Abbr="248-2 str. 2 d." DocPartId="ebca8941df2d42c7af71f1c32190f6ef" PartId="9ead8f4fe8694fd884b91ea86a4bffe9"/>
            <Part Type="strDalis" Nr="3" Abbr="248-2 str. 3 d." DocPartId="66e8403a4a984a23997cb581fc2f674a" PartId="2d5ecb05541d465980d796732c5ebd97"/>
            <Part Type="strDalis" Nr="4" Abbr="248-2 str. 4 d." DocPartId="3a40712faba54025963c25f4563cf435" PartId="55b60867be9148fea6e89159487253a9"/>
            <Part Type="strDalis" Nr="5" Abbr="248-2 str. 5 d." DocPartId="7d260e6d73824179a14d484a2cdbe7c2" PartId="90088c6fe1944c58a22ef4d994140638"/>
            <Part Type="strDalis" Nr="6" Abbr="248-2 str. 6 d." DocPartId="56091843c85d4118a4f4baf1dac44543" PartId="8afdba3fad604df693f6b9b1f3ffa1e5"/>
          </Part>
        </Part>
      </Part>
    </Part>
    <Part Type="straipsnis" Nr="4" Abbr="4 str." Title="Kodekso papildymas 248³ straipsniu" DocPartId="b08344dc1c014b2f8648498cb4215557" PartId="928202b2424d4260927b381de17c196c">
      <Part Type="strDalis" Nr="1" Abbr="4 str. 1 d." DocPartId="df8bd1744c2b4cc1b92425af1bcba546" PartId="779e56c2e2354ea58f9ce4a70cb9909c">
        <Part Type="citata" DocPartId="dc00bef0320a4fcaaf7978d5f465f67c" PartId="2715a72976ce48e2922382167d804342">
          <Part Type="straipsnis" Nr="248-3" Abbr="248-3 str." Title="Žvejybos įrankių, kurių sudėtyje yra plastiko, atliekų tvarkymo reikalavimų nevykdymas" DocPartId="b84d6c5799b345da90ef206822d8e973" PartId="ea23524d6de54c5586cc89b02365c81f">
            <Part Type="strDalis" Nr="1" Abbr="248-3 str. 1 d." DocPartId="bbb9eca86f284805b7f3aca1cf364744" PartId="92c5ea3780db48b2a9735c6759b38306"/>
            <Part Type="strDalis" Nr="2" Abbr="248-3 str. 2 d." DocPartId="bb715e41e236497482a3371a08ed363c" PartId="7328fa72c14040eaaefe38028f6d3bc5"/>
            <Part Type="strDalis" Nr="3" Abbr="248-3 str. 3 d." DocPartId="27be27080b6b413083bc260f48b79c9f" PartId="dd8102f213bc486fa2ac670509b45d8e"/>
            <Part Type="strDalis" Nr="4" Abbr="248-3 str. 4 d." DocPartId="9cbbd5a685ba4a92a461405ed9e0baf9" PartId="f4d9f6b1a0974cc5a75c8010b48c4f8f"/>
            <Part Type="strDalis" Nr="5" Abbr="248-3 str. 5 d." DocPartId="bc5a9e2dd058412b8b16ca81312cab9e" PartId="50222b38aa0c4c1484bf78233c2b9b42"/>
            <Part Type="strDalis" Nr="6" Abbr="248-3 str. 6 d." DocPartId="9ea9f5abcbbd47d3ad6e1bbd7b68a447" PartId="15878ec296bd44aa8400c8dafd635627"/>
          </Part>
        </Part>
      </Part>
    </Part>
    <Part Type="straipsnis" Nr="5" Abbr="5 str." Title="589 straipsnio pakeitimas" DocPartId="65438ca6bd8748e697940c3778b78b2e" PartId="71c6e6c10581479a968289570b2f35d4">
      <Part Type="strDalis" Nr="1" Abbr="5 str. 1 d." DocPartId="4855b02f82ee4097b0784be9d72918b9" PartId="63bf4f59d3a943ab9032b8069358572d">
        <Part Type="citata" DocPartId="004f3a690ec94c098c7981c7df613cd8" PartId="4849234a67b34307b3a9118986a90361">
          <Part Type="strPunktas" Nr="31" Abbr="31 p." DocPartId="0b955ba958bd4ae1b4256a178995e21c" PartId="0803c978ec314c11bdf43b48b44e6161"/>
        </Part>
      </Part>
      <Part Type="strDalis" Nr="2" Abbr="5 str. 2 d." DocPartId="47c0091b0467447d83bf38046ca5c914" PartId="9580b14603d24e6c88caaebee31fae80">
        <Part Type="citata" DocPartId="c73f9152bdf94359be4c0fd11c08aa03" PartId="13eccdc7e4de4166976de73ad7db5b60">
          <Part Type="strPunktas" Nr="31" Abbr="31 p." DocPartId="f2c6680feb874a7c85fdb125984ce39c" PartId="06961260fe8f40b58cef0c04f6519577"/>
        </Part>
      </Part>
    </Part>
    <Part Type="straipsnis" Nr="6" Abbr="6 str." Title="608 straipsnio pakeitimas" DocPartId="31c382ad9a684d8f8fb98150055a9da5" PartId="8930c73e27db4a0b8ab8200ecc9f1f11">
      <Part Type="strDalis" Nr="1" Abbr="6 str. 1 d." DocPartId="f6c14e5dcf2b41c1b7c114f5126bd844" PartId="c04637ef2abf4c55bec85f728cc778da">
        <Part Type="citata" DocPartId="434b9d15e002433bb35165231359d969" PartId="1748ad476b204dcfb0e6cb0f12a25e5e">
          <Part Type="strPunktas" Nr="3" Abbr="3 p." DocPartId="8e6879aef03f495cb2362530cbbcd5c5" PartId="b59ad6c29d5d43a0ae175d8c7219634f"/>
        </Part>
      </Part>
      <Part Type="strDalis" Nr="2" Abbr="6 str. 2 d." DocPartId="6dcbf009d2a04a169f568c36ecbba3f7" PartId="3b7e5f5fca83479e9580606e69b9154c">
        <Part Type="citata" DocPartId="e24c1fdb4c134669a27d9ae58b278f9a" PartId="da6c953151ee4ab6a6ddd30a43016344">
          <Part Type="strPunktas" Nr="3" Abbr="3 p." DocPartId="324fa87e83df4b64bdc2a1877312de9e" PartId="ed7d331f92a740c1864a37e7f340d435"/>
        </Part>
      </Part>
    </Part>
    <Part Type="straipsnis" Nr="7" Abbr="7 str." Title="Įstatymo priedo pakeitimas" DocPartId="8446973020014673be5cf46332d54ce3" PartId="5d34cae2a7fe41c9a791cd36bda76b4e">
      <Part Type="strDalis" Nr="1" Abbr="7 str. 1 d." DocPartId="647722bb2b8b4613bae37023eadbbf3e" PartId="160873ae047248bdb2bf330b55656046">
        <Part Type="citata" DocPartId="6f30163e6b2b45d58fa1cfe4c1d8465c" PartId="e0e09cadc2834fd591159575bcd80e0f">
          <Part Type="punktas" Nr="105-1" Abbr="105-1 p." DocPartId="6ffa6fb2a49f4dcf88c300488f37ecab" PartId="68d78226f2ac4189905f72661082a39b"/>
        </Part>
      </Part>
      <Part Type="strDalis" Nr="2" Abbr="7 str. 2 d." DocPartId="9e6de681ac6e4374bd6bf726f848b719" PartId="674cfae247eb4d1b84712bfd6eabe14f">
        <Part Type="citata" DocPartId="3b3382e2fd1e4e328a72a4375508b729" PartId="cc02aeb183004aa0b08fe4cfe433dd6e">
          <Part Type="punktas" Nr="108" Abbr="108 p." DocPartId="fda851e456da4a96a168da1c115370ff" PartId="fbce67019eaf4278b069d268f147cc95"/>
        </Part>
      </Part>
    </Part>
    <Part Type="straipsnis" Nr="8" Abbr="8 str." Title="Įstatymo įsigaliojimas" DocPartId="2713f3fa47f14a05b34f30d6dc6eb768" PartId="b235adf8f8b0438ba0a00e9ede7812d6">
      <Part Type="strDalis" Nr="1" Abbr="8 str. 1 d." DocPartId="35c7d6dbeca84eae82a6fe0f2d3b7bc4" PartId="94819372490f49e88c6bf9c0e11d683a"/>
      <Part Type="strDalis" Nr="2" Abbr="8 str. 2 d." DocPartId="f50194bd300144fa9608d51f530e4213" PartId="9e10589b6f2944cdb07440d7a47e0283"/>
      <Part Type="strDalis" Nr="3" Abbr="8 str. 3 d." DocPartId="ed9fc31bfd764c44a6bf1f654e098ded" PartId="14fc7614342d4ab5acf17155c9446dc3"/>
    </Part>
    <Part Type="signatura" DocPartId="98da1d99f20743298a5e913c63e9a798" PartId="10233a3f72924cd8ac92d52d74584752"/>
  </Part>
</Parts>
</file>

<file path=customXml/itemProps1.xml><?xml version="1.0" encoding="utf-8"?>
<ds:datastoreItem xmlns:ds="http://schemas.openxmlformats.org/officeDocument/2006/customXml" ds:itemID="{06F9306C-0349-4D49-9D89-B40C67D8E50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7</Pages>
  <Words>2361</Words>
  <Characters>14386</Characters>
  <Application>Microsoft Office Word</Application>
  <DocSecurity>0</DocSecurity>
  <Lines>119</Lines>
  <Paragraphs>33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 Seimas</Company>
  <LinksUpToDate>false</LinksUpToDate>
  <CharactersWithSpaces>16714</CharactersWithSpaces>
  <SharedDoc>false</SharedDoc>
  <HyperlinkBase/>
  <HLinks>
    <vt:vector xmlns:vt="http://schemas.openxmlformats.org/officeDocument/2006/docPropsVTypes"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2021-11-12T12:19:00Z</dcterms:created>
  <dc:creator>MOZERĖ Dainora</dc:creator>
  <lastModifiedBy>BODIN Aušra</lastModifiedBy>
  <lastPrinted>2021-11-04T09:51:00Z</lastPrinted>
  <dcterms:modified xsi:type="dcterms:W3CDTF">2022-10-25T13:52:00Z</dcterms:modified>
  <revision>6</revision>
</coreProperties>
</file>