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2026-01-28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su priedais (pak. A1-60)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8adb0463011ee9de9e7e0fd363afc">
            <w:r w:rsidRPr="00532B9F">
              <w:rPr>
                <w:rFonts w:ascii="Times New Roman" w:eastAsia="MS Mincho" w:hAnsi="Times New Roman"/>
                <w:sz w:val="20"/>
                <w:i/>
                <w:iCs/>
                <w:color w:val="0000FF" w:themeColor="hyperlink"/>
                <w:u w:val="single"/>
              </w:rPr>
              <w:t>A1-574</w:t>
            </w:r>
          </w:fldSimple>
          <w:r>
            <w:rPr>
              <w:rFonts w:ascii="Times New Roman" w:eastAsia="MS Mincho" w:hAnsi="Times New Roman"/>
              <w:sz w:val="20"/>
              <w:i/>
              <w:iCs/>
            </w:rPr>
            <w:t>,
2023-08-29,
paskelbta TAR 2023-08-29, i. k. 2023-16947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a3875095d011eea5a28c81c82193a8">
            <w:r w:rsidRPr="00532B9F">
              <w:rPr>
                <w:rFonts w:ascii="Times New Roman" w:eastAsia="MS Mincho" w:hAnsi="Times New Roman"/>
                <w:sz w:val="20"/>
                <w:i/>
                <w:iCs/>
                <w:color w:val="0000FF" w:themeColor="hyperlink"/>
                <w:u w:val="single"/>
              </w:rPr>
              <w:t>A1-817</w:t>
            </w:r>
          </w:fldSimple>
          <w:r>
            <w:rPr>
              <w:rFonts w:ascii="Times New Roman" w:eastAsia="MS Mincho" w:hAnsi="Times New Roman"/>
              <w:sz w:val="20"/>
              <w:i/>
              <w:iCs/>
            </w:rPr>
            <w:t>,
2023-12-08,
paskelbta TAR 2023-12-08, i. k. 2023-23900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36e0c0e15d11eead77e967e3995264">
            <w:r w:rsidRPr="00532B9F">
              <w:rPr>
                <w:rFonts w:ascii="Times New Roman" w:eastAsia="MS Mincho" w:hAnsi="Times New Roman"/>
                <w:sz w:val="20"/>
                <w:i/>
                <w:iCs/>
                <w:color w:val="0000FF" w:themeColor="hyperlink"/>
                <w:u w:val="single"/>
              </w:rPr>
              <w:t>A1-200</w:t>
            </w:r>
          </w:fldSimple>
          <w:r>
            <w:rPr>
              <w:rFonts w:ascii="Times New Roman" w:eastAsia="MS Mincho" w:hAnsi="Times New Roman"/>
              <w:sz w:val="20"/>
              <w:i/>
              <w:iCs/>
            </w:rPr>
            <w:t>,
2024-03-13,
paskelbta TAR 2024-03-13, i. k. 2024-04610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f6f19026eb11efbdaea558de59136c">
            <w:r w:rsidRPr="00532B9F">
              <w:rPr>
                <w:rFonts w:ascii="Times New Roman" w:eastAsia="MS Mincho" w:hAnsi="Times New Roman"/>
                <w:sz w:val="20"/>
                <w:i/>
                <w:iCs/>
                <w:color w:val="0000FF" w:themeColor="hyperlink"/>
                <w:u w:val="single"/>
              </w:rPr>
              <w:t>A1-393</w:t>
            </w:r>
          </w:fldSimple>
          <w:r>
            <w:rPr>
              <w:rFonts w:ascii="Times New Roman" w:eastAsia="MS Mincho" w:hAnsi="Times New Roman"/>
              <w:sz w:val="20"/>
              <w:i/>
              <w:iCs/>
            </w:rPr>
            <w:t>,
2024-06-10,
paskelbta TAR 2024-06-10, i. k. 2024-10574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6ab5b0614711efafbb8694c098bac5">
            <w:r w:rsidRPr="00532B9F">
              <w:rPr>
                <w:rFonts w:ascii="Times New Roman" w:eastAsia="MS Mincho" w:hAnsi="Times New Roman"/>
                <w:sz w:val="20"/>
                <w:i/>
                <w:iCs/>
                <w:color w:val="0000FF" w:themeColor="hyperlink"/>
                <w:u w:val="single"/>
              </w:rPr>
              <w:t>A1-561</w:t>
            </w:r>
          </w:fldSimple>
          <w:r>
            <w:rPr>
              <w:rFonts w:ascii="Times New Roman" w:eastAsia="MS Mincho" w:hAnsi="Times New Roman"/>
              <w:sz w:val="20"/>
              <w:i/>
              <w:iCs/>
            </w:rPr>
            <w:t>,
2024-08-23,
paskelbta TAR 2024-08-23, i. k. 2024-14798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54d311922b11f0a8bbd1e98310677d">
            <w:r w:rsidRPr="00532B9F">
              <w:rPr>
                <w:rFonts w:ascii="Times New Roman" w:eastAsia="MS Mincho" w:hAnsi="Times New Roman"/>
                <w:sz w:val="20"/>
                <w:i/>
                <w:iCs/>
                <w:color w:val="0000FF" w:themeColor="hyperlink"/>
                <w:u w:val="single"/>
              </w:rPr>
              <w:t>A1-505</w:t>
            </w:r>
          </w:fldSimple>
          <w:r>
            <w:rPr>
              <w:rFonts w:ascii="Times New Roman" w:eastAsia="MS Mincho" w:hAnsi="Times New Roman"/>
              <w:sz w:val="20"/>
              <w:i/>
              <w:iCs/>
            </w:rPr>
            <w:t>,
2025-09-15,
paskelbta TAR 2025-09-15, i. k. 2025-15451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202d81ab4b11f0a34db2fbd35a03b2">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2025-10-17,
paskelbta TAR 2025-10-17, i. k. 2025-17378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210cd1fba111f09a18eb2f15b49eee">
            <w:r w:rsidRPr="00532B9F">
              <w:rPr>
                <w:rFonts w:ascii="Times New Roman" w:eastAsia="MS Mincho" w:hAnsi="Times New Roman"/>
                <w:sz w:val="20"/>
                <w:i/>
                <w:iCs/>
                <w:color w:val="0000FF" w:themeColor="hyperlink"/>
                <w:u w:val="single"/>
              </w:rPr>
              <w:t>A1-60</w:t>
            </w:r>
          </w:fldSimple>
          <w:r>
            <w:rPr>
              <w:rFonts w:ascii="Times New Roman" w:eastAsia="MS Mincho" w:hAnsi="Times New Roman"/>
              <w:sz w:val="20"/>
              <w:i/>
              <w:iCs/>
            </w:rPr>
            <w:t>,
2026-01-27,
paskelbta TAR 2026-01-27, i. k. 2026-01117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98adb0463011ee9de9e7e0fd363afc">
            <w:r w:rsidRPr="00532B9F">
              <w:rPr>
                <w:rFonts w:ascii="Times New Roman" w:eastAsia="MS Mincho" w:hAnsi="Times New Roman"/>
                <w:sz w:val="20"/>
                <w:iCs/>
                <w:color w:val="0000FF" w:themeColor="hyperlink"/>
                <w:u w:val="single"/>
              </w:rPr>
              <w:t>A1-574</w:t>
            </w:r>
          </w:fldSimple>
          <w:r>
            <w:rPr>
              <w:rFonts w:ascii="Times New Roman" w:eastAsia="MS Mincho" w:hAnsi="Times New Roman"/>
              <w:sz w:val="20"/>
              <w:iCs/>
            </w:rPr>
            <w:t>,
2023-08-29,
paskelbta TAR 2023-08-29, i. k. 2023-16947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a3875095d011eea5a28c81c82193a8">
            <w:r w:rsidRPr="00532B9F">
              <w:rPr>
                <w:rFonts w:ascii="Times New Roman" w:eastAsia="MS Mincho" w:hAnsi="Times New Roman"/>
                <w:sz w:val="20"/>
                <w:iCs/>
                <w:color w:val="0000FF" w:themeColor="hyperlink"/>
                <w:u w:val="single"/>
              </w:rPr>
              <w:t>A1-817</w:t>
            </w:r>
          </w:fldSimple>
          <w:r>
            <w:rPr>
              <w:rFonts w:ascii="Times New Roman" w:eastAsia="MS Mincho" w:hAnsi="Times New Roman"/>
              <w:sz w:val="20"/>
              <w:iCs/>
            </w:rPr>
            <w:t>,
2023-12-08,
paskelbta TAR 2023-12-08, i. k. 2023-23900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36e0c0e15d11eead77e967e3995264">
            <w:r w:rsidRPr="00532B9F">
              <w:rPr>
                <w:rFonts w:ascii="Times New Roman" w:eastAsia="MS Mincho" w:hAnsi="Times New Roman"/>
                <w:sz w:val="20"/>
                <w:iCs/>
                <w:color w:val="0000FF" w:themeColor="hyperlink"/>
                <w:u w:val="single"/>
              </w:rPr>
              <w:t>A1-200</w:t>
            </w:r>
          </w:fldSimple>
          <w:r>
            <w:rPr>
              <w:rFonts w:ascii="Times New Roman" w:eastAsia="MS Mincho" w:hAnsi="Times New Roman"/>
              <w:sz w:val="20"/>
              <w:iCs/>
            </w:rPr>
            <w:t>,
2024-03-13,
paskelbta TAR 2024-03-13, i. k. 2024-04610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f6f19026eb11efbdaea558de59136c">
            <w:r w:rsidRPr="00532B9F">
              <w:rPr>
                <w:rFonts w:ascii="Times New Roman" w:eastAsia="MS Mincho" w:hAnsi="Times New Roman"/>
                <w:sz w:val="20"/>
                <w:iCs/>
                <w:color w:val="0000FF" w:themeColor="hyperlink"/>
                <w:u w:val="single"/>
              </w:rPr>
              <w:t>A1-393</w:t>
            </w:r>
          </w:fldSimple>
          <w:r>
            <w:rPr>
              <w:rFonts w:ascii="Times New Roman" w:eastAsia="MS Mincho" w:hAnsi="Times New Roman"/>
              <w:sz w:val="20"/>
              <w:iCs/>
            </w:rPr>
            <w:t>,
2024-06-10,
paskelbta TAR 2024-06-10, i. k. 2024-10574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6ab5b0614711efafbb8694c098bac5">
            <w:r w:rsidRPr="00532B9F">
              <w:rPr>
                <w:rFonts w:ascii="Times New Roman" w:eastAsia="MS Mincho" w:hAnsi="Times New Roman"/>
                <w:sz w:val="20"/>
                <w:iCs/>
                <w:color w:val="0000FF" w:themeColor="hyperlink"/>
                <w:u w:val="single"/>
              </w:rPr>
              <w:t>A1-561</w:t>
            </w:r>
          </w:fldSimple>
          <w:r>
            <w:rPr>
              <w:rFonts w:ascii="Times New Roman" w:eastAsia="MS Mincho" w:hAnsi="Times New Roman"/>
              <w:sz w:val="20"/>
              <w:iCs/>
            </w:rPr>
            <w:t>,
2024-08-23,
paskelbta TAR 2024-08-23, i. k. 2024-14798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54d311922b11f0a8bbd1e98310677d">
            <w:r w:rsidRPr="00532B9F">
              <w:rPr>
                <w:rFonts w:ascii="Times New Roman" w:eastAsia="MS Mincho" w:hAnsi="Times New Roman"/>
                <w:sz w:val="20"/>
                <w:iCs/>
                <w:color w:val="0000FF" w:themeColor="hyperlink"/>
                <w:u w:val="single"/>
              </w:rPr>
              <w:t>A1-505</w:t>
            </w:r>
          </w:fldSimple>
          <w:r>
            <w:rPr>
              <w:rFonts w:ascii="Times New Roman" w:eastAsia="MS Mincho" w:hAnsi="Times New Roman"/>
              <w:sz w:val="20"/>
              <w:iCs/>
            </w:rPr>
            <w:t>,
2025-09-15,
paskelbta TAR 2025-09-15, i. k. 2025-15451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202d81ab4b11f0a34db2fbd35a03b2">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2025-10-17,
paskelbta TAR 2025-10-17, i. k. 2025-17378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210cd1fba111f09a18eb2f15b49eee">
            <w:r w:rsidRPr="00532B9F">
              <w:rPr>
                <w:rFonts w:ascii="Times New Roman" w:eastAsia="MS Mincho" w:hAnsi="Times New Roman"/>
                <w:sz w:val="20"/>
                <w:iCs/>
                <w:color w:val="0000FF" w:themeColor="hyperlink"/>
                <w:u w:val="single"/>
              </w:rPr>
              <w:t>A1-60</w:t>
            </w:r>
          </w:fldSimple>
          <w:r>
            <w:rPr>
              <w:rFonts w:ascii="Times New Roman" w:eastAsia="MS Mincho" w:hAnsi="Times New Roman"/>
              <w:sz w:val="20"/>
              <w:iCs/>
            </w:rPr>
            <w:t>,
2026-01-27,
paskelbta TAR 2026-01-27, i. k. 2026-01117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47184D2-84C8-40F1-B0A1-EFB1D80337E9}">
  <ds:schemaRefs>
    <ds:schemaRef ds:uri="http://lrs.lt/TAIS/DocParts"/>
  </ds:schemaRefs>
</ds:datastoreItem>
</file>

<file path=customXml/itemProps3.xml><?xml version="1.0" encoding="utf-8"?>
<ds:datastoreItem xmlns:ds="http://schemas.openxmlformats.org/officeDocument/2006/customXml" ds:itemID="{7B396CE6-A1D5-4DBC-A0DF-DC48B200356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1</Pages>
  <Words>938</Words>
  <Characters>535</Characters>
  <Application>Microsoft Office Word</Application>
  <DocSecurity>0</DocSecurity>
  <Lines>4</Lines>
  <Paragraphs>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2026-01-28T08:18:00Z</dcterms:modified>
  <revision>14</revision>
</coreProperties>
</file>