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Times New Roman" w:hAnsi="Times New Roman"/>
            </w:rPr>
          </w:pPr>
          <w:r>
            <w:rPr>
              <w:rFonts w:ascii="Times New Roman" w:hAnsi="Times New Roman"/>
              <w:b/>
              <w:i/>
            </w:rPr>
            <w:t>Suvestinė redakcija nuo 2025-10-18 iki 2026-01-27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2022-05-17, i. k. 2022-10387</w:t>
          </w:r>
        </w:p>
        <w:p>
          <w:pPr>
            <w:jc w:val="both"/>
            <w:rPr>
              <w:rFonts w:ascii="Times New Roman" w:hAnsi="Times New Roman"/>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PPP aprasas su priedais (pak. A1-576)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adb0463011ee9de9e7e0fd363afc">
            <w:r w:rsidRPr="00532B9F">
              <w:rPr>
                <w:rFonts w:ascii="Times New Roman" w:eastAsia="MS Mincho" w:hAnsi="Times New Roman"/>
                <w:sz w:val="20"/>
                <w:i/>
                <w:iCs/>
                <w:color w:val="0000FF" w:themeColor="hyperlink"/>
                <w:u w:val="single"/>
              </w:rPr>
              <w:t>A1-574</w:t>
            </w:r>
          </w:fldSimple>
          <w:r>
            <w:rPr>
              <w:rFonts w:ascii="Times New Roman" w:eastAsia="MS Mincho" w:hAnsi="Times New Roman"/>
              <w:sz w:val="20"/>
              <w:i/>
              <w:iCs/>
            </w:rPr>
            <w:t>,
2023-08-29,
paskelbta TAR 2023-08-29, i. k. 2023-16947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a3875095d011eea5a28c81c82193a8">
            <w:r w:rsidRPr="00532B9F">
              <w:rPr>
                <w:rFonts w:ascii="Times New Roman" w:eastAsia="MS Mincho" w:hAnsi="Times New Roman"/>
                <w:sz w:val="20"/>
                <w:i/>
                <w:iCs/>
                <w:color w:val="0000FF" w:themeColor="hyperlink"/>
                <w:u w:val="single"/>
              </w:rPr>
              <w:t>A1-817</w:t>
            </w:r>
          </w:fldSimple>
          <w:r>
            <w:rPr>
              <w:rFonts w:ascii="Times New Roman" w:eastAsia="MS Mincho" w:hAnsi="Times New Roman"/>
              <w:sz w:val="20"/>
              <w:i/>
              <w:iCs/>
            </w:rPr>
            <w:t>,
2023-12-08,
paskelbta TAR 2023-12-08, i. k. 2023-23900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36e0c0e15d11eead77e967e399526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2024-03-13,
paskelbta TAR 2024-03-13, i. k. 2024-04610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f6f19026eb11efbdaea558de59136c">
            <w:r w:rsidRPr="00532B9F">
              <w:rPr>
                <w:rFonts w:ascii="Times New Roman" w:eastAsia="MS Mincho" w:hAnsi="Times New Roman"/>
                <w:sz w:val="20"/>
                <w:i/>
                <w:iCs/>
                <w:color w:val="0000FF" w:themeColor="hyperlink"/>
                <w:u w:val="single"/>
              </w:rPr>
              <w:t>A1-393</w:t>
            </w:r>
          </w:fldSimple>
          <w:r>
            <w:rPr>
              <w:rFonts w:ascii="Times New Roman" w:eastAsia="MS Mincho" w:hAnsi="Times New Roman"/>
              <w:sz w:val="20"/>
              <w:i/>
              <w:iCs/>
            </w:rPr>
            <w:t>,
2024-06-10,
paskelbta TAR 2024-06-10, i. k. 2024-10574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ab5b0614711efafbb8694c098bac5">
            <w:r w:rsidRPr="00532B9F">
              <w:rPr>
                <w:rFonts w:ascii="Times New Roman" w:eastAsia="MS Mincho" w:hAnsi="Times New Roman"/>
                <w:sz w:val="20"/>
                <w:i/>
                <w:iCs/>
                <w:color w:val="0000FF" w:themeColor="hyperlink"/>
                <w:u w:val="single"/>
              </w:rPr>
              <w:t>A1-561</w:t>
            </w:r>
          </w:fldSimple>
          <w:r>
            <w:rPr>
              <w:rFonts w:ascii="Times New Roman" w:eastAsia="MS Mincho" w:hAnsi="Times New Roman"/>
              <w:sz w:val="20"/>
              <w:i/>
              <w:iCs/>
            </w:rPr>
            <w:t>,
2024-08-23,
paskelbta TAR 2024-08-23, i. k. 2024-14798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54d311922b11f0a8bbd1e98310677d">
            <w:r w:rsidRPr="00532B9F">
              <w:rPr>
                <w:rFonts w:ascii="Times New Roman" w:eastAsia="MS Mincho" w:hAnsi="Times New Roman"/>
                <w:sz w:val="20"/>
                <w:i/>
                <w:iCs/>
                <w:color w:val="0000FF" w:themeColor="hyperlink"/>
                <w:u w:val="single"/>
              </w:rPr>
              <w:t>A1-505</w:t>
            </w:r>
          </w:fldSimple>
          <w:r>
            <w:rPr>
              <w:rFonts w:ascii="Times New Roman" w:eastAsia="MS Mincho" w:hAnsi="Times New Roman"/>
              <w:sz w:val="20"/>
              <w:i/>
              <w:iCs/>
            </w:rPr>
            <w:t>,
2025-09-15,
paskelbta TAR 2025-09-15, i. k. 2025-15451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02d81ab4b11f0a34db2fbd35a03b2">
            <w:r w:rsidRPr="00532B9F">
              <w:rPr>
                <w:rFonts w:ascii="Times New Roman" w:eastAsia="MS Mincho" w:hAnsi="Times New Roman"/>
                <w:sz w:val="20"/>
                <w:i/>
                <w:iCs/>
                <w:color w:val="0000FF" w:themeColor="hyperlink"/>
                <w:u w:val="single"/>
              </w:rPr>
              <w:t>A1-576</w:t>
            </w:r>
          </w:fldSimple>
          <w:r>
            <w:rPr>
              <w:rFonts w:ascii="Times New Roman" w:eastAsia="MS Mincho" w:hAnsi="Times New Roman"/>
              <w:sz w:val="20"/>
              <w:i/>
              <w:iCs/>
            </w:rPr>
            <w:t>,
2025-10-17,
paskelbta TAR 2025-10-17, i. k. 2025-17378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e22fb0b9dc11ed8df094f359a60216">
            <w:r w:rsidRPr="00532B9F">
              <w:rPr>
                <w:rFonts w:ascii="Times New Roman" w:eastAsia="MS Mincho" w:hAnsi="Times New Roman"/>
                <w:sz w:val="20"/>
                <w:iCs/>
                <w:color w:val="0000FF" w:themeColor="hyperlink"/>
                <w:u w:val="single"/>
              </w:rPr>
              <w:t>A1-139</w:t>
            </w:r>
          </w:fldSimple>
          <w:r>
            <w:rPr>
              <w:rFonts w:ascii="Times New Roman" w:eastAsia="MS Mincho" w:hAnsi="Times New Roman"/>
              <w:sz w:val="20"/>
              <w:iCs/>
            </w:rPr>
            <w:t>,
2023-03-03,
paskelbta TAR 2023-03-03, i. k. 2023-03986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98adb0463011ee9de9e7e0fd363afc">
            <w:r w:rsidRPr="00532B9F">
              <w:rPr>
                <w:rFonts w:ascii="Times New Roman" w:eastAsia="MS Mincho" w:hAnsi="Times New Roman"/>
                <w:sz w:val="20"/>
                <w:iCs/>
                <w:color w:val="0000FF" w:themeColor="hyperlink"/>
                <w:u w:val="single"/>
              </w:rPr>
              <w:t>A1-574</w:t>
            </w:r>
          </w:fldSimple>
          <w:r>
            <w:rPr>
              <w:rFonts w:ascii="Times New Roman" w:eastAsia="MS Mincho" w:hAnsi="Times New Roman"/>
              <w:sz w:val="20"/>
              <w:iCs/>
            </w:rPr>
            <w:t>,
2023-08-29,
paskelbta TAR 2023-08-29, i. k. 2023-16947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a3875095d011eea5a28c81c82193a8">
            <w:r w:rsidRPr="00532B9F">
              <w:rPr>
                <w:rFonts w:ascii="Times New Roman" w:eastAsia="MS Mincho" w:hAnsi="Times New Roman"/>
                <w:sz w:val="20"/>
                <w:iCs/>
                <w:color w:val="0000FF" w:themeColor="hyperlink"/>
                <w:u w:val="single"/>
              </w:rPr>
              <w:t>A1-817</w:t>
            </w:r>
          </w:fldSimple>
          <w:r>
            <w:rPr>
              <w:rFonts w:ascii="Times New Roman" w:eastAsia="MS Mincho" w:hAnsi="Times New Roman"/>
              <w:sz w:val="20"/>
              <w:iCs/>
            </w:rPr>
            <w:t>,
2023-12-08,
paskelbta TAR 2023-12-08, i. k. 2023-23900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36e0c0e15d11eead77e967e399526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2024-03-13,
paskelbta TAR 2024-03-13, i. k. 2024-04610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f6f19026eb11efbdaea558de59136c">
            <w:r w:rsidRPr="00532B9F">
              <w:rPr>
                <w:rFonts w:ascii="Times New Roman" w:eastAsia="MS Mincho" w:hAnsi="Times New Roman"/>
                <w:sz w:val="20"/>
                <w:iCs/>
                <w:color w:val="0000FF" w:themeColor="hyperlink"/>
                <w:u w:val="single"/>
              </w:rPr>
              <w:t>A1-393</w:t>
            </w:r>
          </w:fldSimple>
          <w:r>
            <w:rPr>
              <w:rFonts w:ascii="Times New Roman" w:eastAsia="MS Mincho" w:hAnsi="Times New Roman"/>
              <w:sz w:val="20"/>
              <w:iCs/>
            </w:rPr>
            <w:t>,
2024-06-10,
paskelbta TAR 2024-06-10, i. k. 2024-10574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6ab5b0614711efafbb8694c098bac5">
            <w:r w:rsidRPr="00532B9F">
              <w:rPr>
                <w:rFonts w:ascii="Times New Roman" w:eastAsia="MS Mincho" w:hAnsi="Times New Roman"/>
                <w:sz w:val="20"/>
                <w:iCs/>
                <w:color w:val="0000FF" w:themeColor="hyperlink"/>
                <w:u w:val="single"/>
              </w:rPr>
              <w:t>A1-561</w:t>
            </w:r>
          </w:fldSimple>
          <w:r>
            <w:rPr>
              <w:rFonts w:ascii="Times New Roman" w:eastAsia="MS Mincho" w:hAnsi="Times New Roman"/>
              <w:sz w:val="20"/>
              <w:iCs/>
            </w:rPr>
            <w:t>,
2024-08-23,
paskelbta TAR 2024-08-23, i. k. 2024-14798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54d311922b11f0a8bbd1e98310677d">
            <w:r w:rsidRPr="00532B9F">
              <w:rPr>
                <w:rFonts w:ascii="Times New Roman" w:eastAsia="MS Mincho" w:hAnsi="Times New Roman"/>
                <w:sz w:val="20"/>
                <w:iCs/>
                <w:color w:val="0000FF" w:themeColor="hyperlink"/>
                <w:u w:val="single"/>
              </w:rPr>
              <w:t>A1-505</w:t>
            </w:r>
          </w:fldSimple>
          <w:r>
            <w:rPr>
              <w:rFonts w:ascii="Times New Roman" w:eastAsia="MS Mincho" w:hAnsi="Times New Roman"/>
              <w:sz w:val="20"/>
              <w:iCs/>
            </w:rPr>
            <w:t>,
2025-09-15,
paskelbta TAR 2025-09-15, i. k. 2025-15451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202d81ab4b11f0a34db2fbd35a03b2">
            <w:r w:rsidRPr="00532B9F">
              <w:rPr>
                <w:rFonts w:ascii="Times New Roman" w:eastAsia="MS Mincho" w:hAnsi="Times New Roman"/>
                <w:sz w:val="20"/>
                <w:iCs/>
                <w:color w:val="0000FF" w:themeColor="hyperlink"/>
                <w:u w:val="single"/>
              </w:rPr>
              <w:t>A1-576</w:t>
            </w:r>
          </w:fldSimple>
          <w:r>
            <w:rPr>
              <w:rFonts w:ascii="Times New Roman" w:eastAsia="MS Mincho" w:hAnsi="Times New Roman"/>
              <w:sz w:val="20"/>
              <w:iCs/>
            </w:rPr>
            <w:t>,
2025-10-17,
paskelbta TAR 2025-10-17, i. k. 2025-17378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6"/>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B3329A0-F0C2-4DD8-A222-6C41F63A0E98}">
  <ds:schemaRefs>
    <ds:schemaRef ds:uri="http://lrs.lt/TAIS/DocParts"/>
  </ds:schemaRefs>
</ds:datastoreItem>
</file>

<file path=customXml/itemProps3.xml><?xml version="1.0" encoding="utf-8"?>
<ds:datastoreItem xmlns:ds="http://schemas.openxmlformats.org/officeDocument/2006/customXml" ds:itemID="{AB497384-3CB0-4DEF-AE8C-0129F05599F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2025-10-20T13:35:00Z</dcterms:modified>
  <revision>13</revision>
</coreProperties>
</file>