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53fdd59237f41a0a64101aa9f1e7049"/>
        <w:lock w:val="sdtLocked"/>
        <w:richText/>
      </w:sdtPr>
      <w:sdtContent>
        <w:p>
          <w:pPr>
            <w:jc w:val="both"/>
            <w:rPr>
              <w:rFonts w:ascii="Times New Roman" w:hAnsi="Times New Roman"/>
            </w:rPr>
          </w:pPr>
          <w:r>
            <w:rPr>
              <w:rFonts w:ascii="Times New Roman" w:hAnsi="Times New Roman"/>
              <w:b/>
              <w:i/>
            </w:rPr>
            <w:t>Suvestinė redakcija nuo 2023-07-04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2022-05-13, i. k. 2022-10194</w:t>
          </w:r>
        </w:p>
        <w:p>
          <w:pPr>
            <w:jc w:val="both"/>
            <w:rPr>
              <w:rFonts w:ascii="Times New Roman" w:hAnsi="Times New Roman"/>
              <w:sz w:val="20"/>
            </w:rPr>
          </w:pPr>
        </w:p>
        <w:p>
          <w:pPr>
            <w:tabs>
              <w:tab w:val="center" w:pos="4153"/>
              <w:tab w:val="right" w:pos="8306"/>
            </w:tabs>
            <w:rPr>
              <w:lang w:eastAsia="lt-LT"/>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p>
        <w:p>
          <w:pPr>
            <w:jc w:val="center"/>
            <w:rPr>
              <w:b/>
              <w:szCs w:val="24"/>
              <w:lang w:eastAsia="lt-LT"/>
            </w:rPr>
          </w:pPr>
          <w:r>
            <w:rPr>
              <w:b/>
              <w:szCs w:val="24"/>
              <w:lang w:eastAsia="lt-LT"/>
            </w:rPr>
            <w:t xml:space="preserve">DĖL LIETUVOS RESPUBLIKOS VYRIAUSYBĖS 2017 M. KOVO 1 D. NUTARIMO </w:t>
          </w:r>
        </w:p>
        <w:p>
          <w:pPr>
            <w:jc w:val="center"/>
            <w:rPr>
              <w:b/>
              <w:szCs w:val="24"/>
              <w:lang w:eastAsia="lt-LT"/>
            </w:rPr>
          </w:pPr>
          <w:r>
            <w:rPr>
              <w:b/>
              <w:szCs w:val="24"/>
              <w:lang w:eastAsia="lt-LT"/>
            </w:rPr>
            <w:t>NR. 149 „DĖL LIETUVOS RESPUBLIKOS MOKSLO IR STUDIJŲ ĮSTATYMO ĮGYVENDINIMO“ PAKEITIMO</w:t>
          </w:r>
        </w:p>
        <w:p>
          <w:pPr>
            <w:jc w:val="center"/>
            <w:rPr>
              <w:szCs w:val="24"/>
              <w:lang w:eastAsia="lt-LT"/>
            </w:rPr>
          </w:pPr>
        </w:p>
        <w:p>
          <w:pPr>
            <w:ind w:firstLine="62"/>
            <w:jc w:val="center"/>
            <w:rPr>
              <w:szCs w:val="24"/>
              <w:lang w:eastAsia="lt-LT"/>
            </w:rPr>
          </w:pPr>
          <w:r>
            <w:rPr>
              <w:szCs w:val="24"/>
              <w:lang w:eastAsia="lt-LT"/>
            </w:rPr>
            <w:t>2022 m. gegužės 11 d. Nr. 498</w:t>
          </w:r>
        </w:p>
        <w:p>
          <w:pPr>
            <w:jc w:val="center"/>
            <w:rPr>
              <w:szCs w:val="24"/>
              <w:lang w:eastAsia="lt-LT"/>
            </w:rPr>
          </w:pPr>
          <w:r>
            <w:rPr>
              <w:szCs w:val="24"/>
              <w:lang w:eastAsia="lt-LT"/>
            </w:rPr>
            <w:t>Vilnius</w:t>
          </w:r>
        </w:p>
        <w:p>
          <w:pPr>
            <w:ind w:firstLine="720"/>
            <w:rPr>
              <w:szCs w:val="24"/>
              <w:lang w:eastAsia="lt-LT"/>
            </w:rPr>
          </w:pPr>
        </w:p>
        <w:p>
          <w:pPr>
            <w:ind w:firstLine="709"/>
            <w:jc w:val="both"/>
            <w:rPr>
              <w:szCs w:val="24"/>
              <w:lang w:eastAsia="lt-LT"/>
            </w:rPr>
          </w:pPr>
        </w:p>
        <w:sdt>
          <w:sdtPr>
            <w:alias w:val="preambule"/>
            <w:tag w:val="part_bc5f51d33711499ab68c66ba6a17fbd3"/>
            <w:lock w:val="sdtLocked"/>
            <w:richText/>
          </w:sdtPr>
          <w:sdtContent>
            <w:p>
              <w:pPr>
                <w:ind w:firstLine="709"/>
                <w:jc w:val="both"/>
                <w:rPr>
                  <w:szCs w:val="24"/>
                  <w:lang w:eastAsia="lt-LT"/>
                </w:rPr>
              </w:pPr>
              <w:r>
                <w:rPr>
                  <w:szCs w:val="24"/>
                  <w:lang w:eastAsia="lt-LT"/>
                </w:rPr>
                <w:t>Lietuvos Respublikos Vyriausybė</w:t>
              </w:r>
              <w:r>
                <w:rPr>
                  <w:spacing w:val="100"/>
                  <w:szCs w:val="24"/>
                  <w:lang w:eastAsia="lt-LT"/>
                </w:rPr>
                <w:t xml:space="preserve"> </w:t>
              </w:r>
              <w:r>
                <w:rPr>
                  <w:spacing w:val="60"/>
                  <w:szCs w:val="24"/>
                  <w:lang w:eastAsia="lt-LT"/>
                </w:rPr>
                <w:t>nutari</w:t>
              </w:r>
              <w:r>
                <w:rPr>
                  <w:spacing w:val="20"/>
                  <w:szCs w:val="24"/>
                  <w:lang w:eastAsia="lt-LT"/>
                </w:rPr>
                <w:t>a:</w:t>
              </w:r>
            </w:p>
          </w:sdtContent>
        </w:sdt>
        <w:sdt>
          <w:sdtPr>
            <w:alias w:val="1 p."/>
            <w:tag w:val="part_0b044bc5971d42f6b443997549d91c5b"/>
            <w:lock w:val="sdtLocked"/>
            <w:richText/>
          </w:sdtPr>
          <w:sdtContent>
            <w:p>
              <w:pPr>
                <w:ind w:firstLine="709"/>
                <w:jc w:val="both"/>
                <w:rPr>
                  <w:szCs w:val="24"/>
                  <w:lang w:eastAsia="lt-LT"/>
                </w:rPr>
              </w:pPr>
              <w:sdt>
                <w:sdtPr>
                  <w:alias w:val="Numeris"/>
                  <w:tag w:val="nr_0b044bc5971d42f6b443997549d91c5b"/>
                  <w:lock w:val="sdtLocked"/>
                  <w:richText/>
                </w:sdtPr>
                <w:sdtContent>
                  <w:r>
                    <w:rPr>
                      <w:szCs w:val="24"/>
                      <w:lang w:eastAsia="lt-LT"/>
                    </w:rPr>
                    <w:t>1</w:t>
                  </w:r>
                </w:sdtContent>
              </w:sdt>
              <w:r>
                <w:rPr>
                  <w:szCs w:val="24"/>
                  <w:lang w:eastAsia="lt-LT"/>
                </w:rPr>
                <w:t>. Pakeisti Lietuvos Respublikos Vyriausybės 2017 m. kovo 1 d. nutarimą Nr. 149 „Dėl Lietuvos Respublikos mokslo ir studijų įstatymo įgyvendinimo“:</w:t>
              </w:r>
            </w:p>
            <w:sdt>
              <w:sdtPr>
                <w:alias w:val="1.1 pp."/>
                <w:tag w:val="part_4b28ebab04c4445a8a68182c9f16b137"/>
                <w:lock w:val="sdtLocked"/>
                <w:richText/>
              </w:sdtPr>
              <w:sdtContent>
                <w:p>
                  <w:pPr>
                    <w:ind w:firstLine="709"/>
                    <w:jc w:val="both"/>
                    <w:rPr>
                      <w:szCs w:val="24"/>
                      <w:lang w:eastAsia="lt-LT"/>
                    </w:rPr>
                  </w:pPr>
                  <w:sdt>
                    <w:sdtPr>
                      <w:alias w:val="Numeris"/>
                      <w:tag w:val="nr_4b28ebab04c4445a8a68182c9f16b137"/>
                      <w:lock w:val="sdtLocked"/>
                      <w:richText/>
                    </w:sdtPr>
                    <w:sdtContent>
                      <w:r>
                        <w:rPr>
                          <w:szCs w:val="24"/>
                          <w:lang w:eastAsia="lt-LT"/>
                        </w:rPr>
                        <w:t>1.1</w:t>
                      </w:r>
                    </w:sdtContent>
                  </w:sdt>
                  <w:r>
                    <w:rPr>
                      <w:szCs w:val="24"/>
                      <w:lang w:eastAsia="lt-LT"/>
                    </w:rPr>
                    <w:t>. Pakeisti 3.20 papunktį ir jį išdėstyti taip:</w:t>
                  </w:r>
                </w:p>
                <w:sdt>
                  <w:sdtPr>
                    <w:alias w:val="citata"/>
                    <w:tag w:val="part_45b0d68a45f54a2ebf28b84d00871fb4"/>
                    <w:lock w:val="sdtLocked"/>
                    <w:richText/>
                  </w:sdtPr>
                  <w:sdtContent>
                    <w:sdt>
                      <w:sdtPr>
                        <w:alias w:val="3.20 pp."/>
                        <w:tag w:val="part_fab52981974e4495967f5653dc32b193"/>
                        <w:lock w:val="sdtLocked"/>
                        <w:richText/>
                      </w:sdtPr>
                      <w:sdtContent>
                        <w:p>
                          <w:pPr>
                            <w:tabs>
                              <w:tab w:val="left" w:pos="851"/>
                            </w:tabs>
                            <w:ind w:firstLine="709"/>
                            <w:jc w:val="both"/>
                            <w:rPr>
                              <w:szCs w:val="24"/>
                              <w:lang w:eastAsia="lt-LT"/>
                            </w:rPr>
                          </w:pPr>
                          <w:r>
                            <w:rPr>
                              <w:szCs w:val="24"/>
                              <w:lang w:eastAsia="lt-LT"/>
                            </w:rPr>
                            <w:t>„</w:t>
                          </w:r>
                          <w:sdt>
                            <w:sdtPr>
                              <w:alias w:val="Numeris"/>
                              <w:tag w:val="nr_fab52981974e4495967f5653dc32b193"/>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rPr>
                              <w:color w:val="000000"/>
                              <w:szCs w:val="24"/>
                              <w:lang w:eastAsia="lt-LT"/>
                            </w:rPr>
                            <w:t>“</w:t>
                          </w:r>
                        </w:p>
                      </w:sdtContent>
                    </w:sdt>
                  </w:sdtContent>
                </w:sdt>
              </w:sdtContent>
            </w:sdt>
            <w:sdt>
              <w:sdtPr>
                <w:alias w:val="1.2 pp."/>
                <w:tag w:val="part_d4d70549156f434e8fd507c85f6be610"/>
                <w:lock w:val="sdtLocked"/>
                <w:richText/>
              </w:sdtPr>
              <w:sdtContent>
                <w:p>
                  <w:pPr>
                    <w:ind w:firstLine="709"/>
                    <w:jc w:val="both"/>
                    <w:rPr>
                      <w:color w:val="000000"/>
                      <w:szCs w:val="24"/>
                      <w:lang w:eastAsia="lt-LT"/>
                    </w:rPr>
                  </w:pPr>
                  <w:sdt>
                    <w:sdtPr>
                      <w:alias w:val="Numeris"/>
                      <w:tag w:val="nr_d4d70549156f434e8fd507c85f6be610"/>
                      <w:lock w:val="sdtLocked"/>
                      <w:richText/>
                    </w:sdtPr>
                    <w:sdtContent>
                      <w:r>
                        <w:rPr>
                          <w:szCs w:val="24"/>
                          <w:lang w:eastAsia="lt-LT"/>
                        </w:rPr>
                        <w:t>1.2</w:t>
                      </w:r>
                    </w:sdtContent>
                  </w:sdt>
                  <w:r>
                    <w:rPr>
                      <w:szCs w:val="24"/>
                      <w:lang w:eastAsia="lt-LT"/>
                    </w:rPr>
                    <w:t xml:space="preserve">. Pakeisti nurodytu nutarimu patvirtintą Paramos </w:t>
                  </w:r>
                  <w:r>
                    <w:rPr>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 ir jį išdėstyti nauja redakcija (pridedama).</w:t>
                  </w:r>
                </w:p>
              </w:sdtContent>
            </w:sdt>
          </w:sdtContent>
        </w:sdt>
        <w:sdt>
          <w:sdtPr>
            <w:alias w:val="2 p."/>
            <w:tag w:val="part_73b8545d88904cbc8dd84b6bb2702bd7"/>
            <w:lock w:val="sdtLocked"/>
            <w:richText/>
          </w:sdtPr>
          <w:sdtContent>
            <w:p>
              <w:pPr>
                <w:ind w:firstLine="709"/>
                <w:jc w:val="both"/>
                <w:rPr>
                  <w:szCs w:val="24"/>
                  <w:lang w:eastAsia="lt-LT"/>
                </w:rPr>
              </w:pPr>
              <w:sdt>
                <w:sdtPr>
                  <w:alias w:val="Numeris"/>
                  <w:tag w:val="nr_73b8545d88904cbc8dd84b6bb2702bd7"/>
                  <w:lock w:val="sdtLocked"/>
                  <w:richText/>
                </w:sdtPr>
                <w:sdtContent>
                  <w:r>
                    <w:rPr>
                      <w:szCs w:val="24"/>
                      <w:lang w:eastAsia="lt-LT"/>
                    </w:rPr>
                    <w:t>2</w:t>
                  </w:r>
                </w:sdtContent>
              </w:sdt>
              <w:r>
                <w:rPr>
                  <w:szCs w:val="24"/>
                  <w:lang w:eastAsia="lt-LT"/>
                </w:rPr>
                <w:t>. Nustatyti, kad:</w:t>
              </w:r>
            </w:p>
            <w:sdt>
              <w:sdtPr>
                <w:alias w:val="2.1 pp."/>
                <w:tag w:val="part_399651e303f14518870bbb264042b676"/>
                <w:lock w:val="sdtLocked"/>
                <w:richText/>
              </w:sdtPr>
              <w:sdtContent>
                <w:p>
                  <w:pPr>
                    <w:ind w:firstLine="709"/>
                    <w:jc w:val="both"/>
                    <w:rPr>
                      <w:bCs/>
                      <w:color w:val="000000"/>
                      <w:szCs w:val="24"/>
                      <w:lang w:eastAsia="lt-LT"/>
                    </w:rPr>
                  </w:pPr>
                  <w:sdt>
                    <w:sdtPr>
                      <w:alias w:val="Numeris"/>
                      <w:tag w:val="nr_399651e303f14518870bbb264042b676"/>
                      <w:lock w:val="sdtLocked"/>
                      <w:richText/>
                    </w:sdtPr>
                    <w:sdtContent>
                      <w:r>
                        <w:rPr>
                          <w:color w:val="000000"/>
                          <w:szCs w:val="24"/>
                          <w:lang w:eastAsia="lt-LT"/>
                        </w:rPr>
                        <w:t>2.1</w:t>
                      </w:r>
                    </w:sdtContent>
                  </w:sdt>
                  <w:r>
                    <w:rPr>
                      <w:color w:val="000000"/>
                      <w:szCs w:val="24"/>
                      <w:lang w:eastAsia="lt-LT"/>
                    </w:rPr>
                    <w:t xml:space="preserve">. </w:t>
                  </w:r>
                  <w:r>
                    <w:rPr>
                      <w:color w:val="000000"/>
                      <w:lang w:eastAsia="lt-LT"/>
                    </w:rPr>
                    <w:t xml:space="preserve">2023 m. sausio 1 d. įsigalioja tokia šiuo nutarimu patvirtinto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aprašo 5.3 papunkčio redakcija:</w:t>
                  </w:r>
                </w:p>
                <w:sdt>
                  <w:sdtPr>
                    <w:alias w:val="citata"/>
                    <w:tag w:val="part_778c687b7ec04fa9b12d4c8412775e16"/>
                    <w:lock w:val="sdtLocked"/>
                    <w:richText/>
                  </w:sdtPr>
                  <w:sdtContent>
                    <w:sdt>
                      <w:sdtPr>
                        <w:alias w:val="5.3 pp."/>
                        <w:tag w:val="part_a02d01268355434d99fd05ec6726bcdb"/>
                        <w:lock w:val="sdtLocked"/>
                        <w:richText/>
                      </w:sdtPr>
                      <w:sdtContent>
                        <w:p>
                          <w:pPr>
                            <w:ind w:firstLine="709"/>
                            <w:jc w:val="both"/>
                            <w:rPr>
                              <w:lang w:eastAsia="lt-LT"/>
                            </w:rPr>
                          </w:pPr>
                          <w:r>
                            <w:rPr>
                              <w:color w:val="000000"/>
                              <w:szCs w:val="24"/>
                              <w:lang w:eastAsia="lt-LT"/>
                            </w:rPr>
                            <w:t>„</w:t>
                          </w:r>
                          <w:sdt>
                            <w:sdtPr>
                              <w:alias w:val="Numeris"/>
                              <w:tag w:val="nr_a02d01268355434d99fd05ec6726bcdb"/>
                              <w:lock w:val="sdtLocked"/>
                              <w:richText/>
                            </w:sdtPr>
                            <w:sdtContent>
                              <w:r>
                                <w:rPr>
                                  <w:color w:val="000000"/>
                                  <w:szCs w:val="24"/>
                                  <w:lang w:eastAsia="lt-LT"/>
                                </w:rPr>
                                <w:t>5.3</w:t>
                              </w:r>
                            </w:sdtContent>
                          </w:sdt>
                          <w:r>
                            <w:rPr>
                              <w:color w:val="000000"/>
                              <w:szCs w:val="24"/>
                              <w:lang w:eastAsia="lt-LT"/>
                            </w:rPr>
                            <w:t>. pedagoginių profesinių studijų studentams, priimtiems į aukštąsias mokyklas per bendrąjį priėmimą ir sudariusiems</w:t>
                          </w:r>
                          <w:r>
                            <w:rPr>
                              <w:lang w:eastAsia="lt-LT"/>
                            </w:rPr>
                            <w:t xml:space="preserve"> sutartį dėl įsidarbinimo.“</w:t>
                          </w:r>
                        </w:p>
                      </w:sdtContent>
                    </w:sdt>
                  </w:sdtContent>
                </w:sdt>
              </w:sdtContent>
            </w:sdt>
            <w:sdt>
              <w:sdtPr>
                <w:alias w:val="2.2 pp."/>
                <w:tag w:val="part_0014ddb23ef540f8a8ff99b48b3da111"/>
                <w:lock w:val="sdtLocked"/>
                <w:richText/>
              </w:sdtPr>
              <w:sdtContent>
                <w:p>
                  <w:pPr>
                    <w:ind w:firstLine="709"/>
                    <w:jc w:val="both"/>
                    <w:rPr>
                      <w:color w:val="000000"/>
                      <w:szCs w:val="24"/>
                      <w:lang w:eastAsia="lt-LT"/>
                    </w:rPr>
                  </w:pPr>
                  <w:sdt>
                    <w:sdtPr>
                      <w:alias w:val="Numeris"/>
                      <w:tag w:val="nr_0014ddb23ef540f8a8ff99b48b3da111"/>
                      <w:lock w:val="sdtLocked"/>
                      <w:richText/>
                    </w:sdtPr>
                    <w:sdtContent>
                      <w:r>
                        <w:rPr>
                          <w:color w:val="000000"/>
                          <w:szCs w:val="24"/>
                          <w:lang w:eastAsia="lt-LT"/>
                        </w:rPr>
                        <w:t>2.2</w:t>
                      </w:r>
                    </w:sdtContent>
                  </w:sdt>
                  <w:r>
                    <w:rPr>
                      <w:color w:val="000000"/>
                      <w:szCs w:val="24"/>
                      <w:lang w:eastAsia="lt-LT"/>
                    </w:rPr>
                    <w:t xml:space="preserve">. </w:t>
                  </w:r>
                  <w:r>
                    <w:rPr>
                      <w:bCs/>
                      <w:color w:val="000000"/>
                      <w:szCs w:val="24"/>
                      <w:lang w:eastAsia="lt-LT"/>
                    </w:rPr>
                    <w:t xml:space="preserv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aprašo </w:t>
                  </w:r>
                  <w:r>
                    <w:rPr>
                      <w:color w:val="000000"/>
                      <w:szCs w:val="24"/>
                      <w:lang w:eastAsia="lt-LT"/>
                    </w:rPr>
                    <w:t>nuostatos taikomos asmenims, priimtiems studijuoti po šio nutarimo įsigaliojimo.</w:t>
                  </w:r>
                </w:p>
              </w:sdtContent>
            </w:sdt>
            <w:sdt>
              <w:sdtPr>
                <w:alias w:val="2.3 pp."/>
                <w:tag w:val="part_5821445ec145492e8c6031bc3e3bc879"/>
                <w:lock w:val="sdtLocked"/>
                <w:richText/>
              </w:sdtPr>
              <w:sdtContent>
                <w:p>
                  <w:pPr>
                    <w:ind w:firstLine="709"/>
                    <w:jc w:val="both"/>
                    <w:rPr>
                      <w:caps/>
                      <w:szCs w:val="24"/>
                      <w:lang w:eastAsia="lt-LT"/>
                    </w:rPr>
                  </w:pPr>
                  <w:sdt>
                    <w:sdtPr>
                      <w:alias w:val="Numeris"/>
                      <w:tag w:val="nr_5821445ec145492e8c6031bc3e3bc879"/>
                      <w:lock w:val="sdtLocked"/>
                      <w:richText/>
                    </w:sdtPr>
                    <w:sdtContent>
                      <w:r>
                        <w:rPr>
                          <w:szCs w:val="24"/>
                          <w:lang w:eastAsia="lt-LT"/>
                        </w:rPr>
                        <w:t>2.3</w:t>
                      </w:r>
                    </w:sdtContent>
                  </w:sdt>
                  <w:r>
                    <w:rPr>
                      <w:szCs w:val="24"/>
                      <w:lang w:eastAsia="lt-LT"/>
                    </w:rPr>
                    <w:t>. Studentams, priimtiems į pirmosios pakopos pedagogikos krypties studijų programas, kurias baigus suteikiama pedagogo kvalifikacija, pirmosios pakopos ne pedagogikos krypties studijų programas, greta studijuojantiems pedagogikos studijų modulį, ir pedagoginių profesinių studijų programas iki šio nutarimo įsigaliojimo, parama teikiama pagal iki šio nutarimo įsigaliojimo galiojusią tvarką, išskyrus tikslinę išmoką, kurią gali gauti asmenys, priimti iki šio nutarimo įsigaliojimo ir atitinkantys 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apraše nustatytas sąlygas.</w:t>
                  </w:r>
                  <w:r>
                    <w:rPr>
                      <w:color w:val="000000"/>
                      <w:szCs w:val="24"/>
                      <w:lang w:eastAsia="lt-LT"/>
                    </w:rPr>
                    <w:t xml:space="preserve"> Jei studentams, priimtiems į pirmosios pakopos pedagogikos krypties studijų programas, kurias baigus suteikiama pedagogo kvalifikacija, pirmosios pakopos ne pedagogikos krypties studijų programas, greta studijuojantiems pedagogikos studijų modulį, ir pedagoginių profesinių studijų programas iki šio nutarimo įsigaliojimo, skiriama tikslinė išmoka, paramos, skirtos pagal iki šio nutarimo įsigaliojimo galiojusią </w:t>
                  </w:r>
                  <w:r>
                    <w:rPr>
                      <w:szCs w:val="24"/>
                      <w:lang w:eastAsia="lt-LT"/>
                    </w:rPr>
                    <w:t>tvarką</w:t>
                  </w:r>
                  <w:r>
                    <w:rPr>
                      <w:color w:val="000000"/>
                      <w:szCs w:val="24"/>
                      <w:lang w:eastAsia="lt-LT"/>
                    </w:rPr>
                    <w:t>, mokėjimas nutraukiamas.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a50a0196911eeb233e8b04dc9bb3d">
                    <w:r w:rsidRPr="00532B9F">
                      <w:rPr>
                        <w:rFonts w:ascii="Times New Roman" w:eastAsia="MS Mincho" w:hAnsi="Times New Roman"/>
                        <w:sz w:val="20"/>
                        <w:i/>
                        <w:iCs/>
                        <w:color w:val="0000FF" w:themeColor="hyperlink"/>
                        <w:u w:val="single"/>
                      </w:rPr>
                      <w:t>514</w:t>
                    </w:r>
                  </w:fldSimple>
                  <w:r>
                    <w:rPr>
                      <w:rFonts w:ascii="Times New Roman" w:eastAsia="MS Mincho" w:hAnsi="Times New Roman"/>
                      <w:sz w:val="20"/>
                      <w:i/>
                      <w:iCs/>
                    </w:rPr>
                    <w:t>,
2023-06-28,
paskelbta TAR 2023-07-03, i. k. 2023-13576            </w:t>
                  </w:r>
                </w:p>
                <w:p/>
              </w:sdtContent>
            </w:sdt>
          </w:sdtContent>
        </w:sdt>
        <w:sdt>
          <w:sdtPr>
            <w:alias w:val="signatura"/>
            <w:tag w:val="part_82b6b52344c5459da93816893de9bfbd"/>
            <w:lock w:val="sdtLocked"/>
            <w:richText/>
          </w:sdtPr>
          <w:sdtContent>
            <w:p>
              <w:pPr>
                <w:tabs>
                  <w:tab w:val="left" w:pos="6663"/>
                  <w:tab w:val="right" w:pos="9638"/>
                </w:tabs>
                <w:jc w:val="both"/>
              </w:pPr>
            </w:p>
            <w:p>
              <w:pPr>
                <w:tabs>
                  <w:tab w:val="left" w:pos="6663"/>
                  <w:tab w:val="right" w:pos="9638"/>
                </w:tabs>
                <w:jc w:val="both"/>
              </w:pPr>
            </w:p>
            <w:p>
              <w:pPr>
                <w:tabs>
                  <w:tab w:val="left" w:pos="6663"/>
                  <w:tab w:val="right" w:pos="9638"/>
                </w:tabs>
                <w:jc w:val="both"/>
              </w:pPr>
            </w:p>
            <w:p>
              <w:pPr>
                <w:tabs>
                  <w:tab w:val="left" w:pos="6663"/>
                  <w:tab w:val="right" w:pos="9638"/>
                </w:tabs>
                <w:jc w:val="both"/>
                <w:rPr>
                  <w:szCs w:val="24"/>
                  <w:lang w:eastAsia="lt-LT"/>
                </w:rPr>
              </w:pPr>
              <w:r>
                <w:rPr>
                  <w:caps/>
                  <w:szCs w:val="24"/>
                  <w:lang w:eastAsia="lt-LT"/>
                </w:rPr>
                <w:t>M</w:t>
              </w:r>
              <w:r>
                <w:rPr>
                  <w:szCs w:val="24"/>
                  <w:lang w:eastAsia="lt-LT"/>
                </w:rPr>
                <w:t xml:space="preserve">inistrė Pirmininkė                                                                                          Ingrida Šimonytė</w:t>
              </w:r>
            </w:p>
            <w:p>
              <w:pPr>
                <w:tabs>
                  <w:tab w:val="right" w:pos="9638"/>
                </w:tabs>
                <w:jc w:val="both"/>
                <w:rPr>
                  <w:szCs w:val="24"/>
                  <w:lang w:eastAsia="lt-LT"/>
                </w:rPr>
              </w:pPr>
            </w:p>
            <w:p>
              <w:pPr>
                <w:tabs>
                  <w:tab w:val="right" w:pos="9638"/>
                </w:tabs>
                <w:jc w:val="both"/>
                <w:rPr>
                  <w:caps/>
                  <w:szCs w:val="24"/>
                  <w:lang w:eastAsia="lt-LT"/>
                </w:rPr>
              </w:pPr>
              <w:r>
                <w:rPr>
                  <w:caps/>
                  <w:szCs w:val="24"/>
                  <w:lang w:eastAsia="lt-LT"/>
                </w:rPr>
                <w:tab/>
              </w:r>
            </w:p>
            <w:p>
              <w:pPr>
                <w:tabs>
                  <w:tab w:val="center" w:pos="-7800"/>
                  <w:tab w:val="left" w:pos="6237"/>
                  <w:tab w:val="right" w:pos="8306"/>
                </w:tabs>
                <w:rPr>
                  <w:lang w:eastAsia="lt-LT"/>
                </w:rPr>
              </w:pPr>
              <w:r>
                <w:rPr>
                  <w:lang w:eastAsia="lt-LT"/>
                </w:rPr>
                <w:t>Kultūros ministras, pavaduojantis</w:t>
              </w:r>
            </w:p>
            <w:p>
              <w:pPr>
                <w:rPr>
                  <w:b/>
                  <w:bCs/>
                  <w:caps/>
                  <w:szCs w:val="24"/>
                  <w:lang w:eastAsia="lt-LT"/>
                </w:rPr>
              </w:pPr>
              <w:r>
                <w:rPr>
                  <w:lang w:eastAsia="lt-LT"/>
                </w:rPr>
                <w:t xml:space="preserve">švietimo, mokslo ir sporto ministrą                                         </w:t>
                <w:tab/>
                <w:t xml:space="preserve">              Simonas Kairys</w:t>
              </w:r>
            </w:p>
            <w:p>
              <w:pPr>
                <w:tabs>
                  <w:tab w:val="center" w:pos="4680"/>
                  <w:tab w:val="right" w:pos="9360"/>
                </w:tabs>
                <w:rPr>
                  <w:sz w:val="22"/>
                  <w:szCs w:val="22"/>
                  <w:lang w:val="en-US"/>
                </w:rPr>
              </w:pPr>
            </w:p>
          </w:sdtContent>
        </w:sdt>
      </w:sdtContent>
    </w:sdt>
    <w:sdt>
      <w:sdtPr>
        <w:alias w:val="patvirtinta"/>
        <w:tag w:val="part_ee8b7a8b9d7f4951b7245f791b306e06"/>
        <w:lock w:val="sdtLocked"/>
        <w:richText/>
      </w:sdtPr>
      <w:sdtContent>
        <w:p>
          <w:pPr>
            <w:ind w:left="5102"/>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ee8b7a8b9d7f4951b7245f791b306e06"/>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fa24cdebce684ae59a079fa82efde941"/>
            <w:lock w:val="sdtLocked"/>
            <w:richText/>
          </w:sdtPr>
          <w:sdtContent>
            <w:p>
              <w:pPr>
                <w:tabs>
                  <w:tab w:val="left" w:pos="1218"/>
                </w:tabs>
                <w:jc w:val="center"/>
                <w:rPr>
                  <w:b/>
                  <w:bCs/>
                  <w:color w:val="000000"/>
                  <w:szCs w:val="24"/>
                  <w:lang w:eastAsia="lt-LT"/>
                </w:rPr>
              </w:pPr>
              <w:sdt>
                <w:sdtPr>
                  <w:alias w:val="Numeris"/>
                  <w:tag w:val="nr_fa24cdebce684ae59a079fa82efde941"/>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fa24cdebce684ae59a079fa82efde941"/>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6a42f528fb6e45c28fef2f1a5c5e58e3"/>
                <w:lock w:val="sdtLocked"/>
                <w:richText/>
              </w:sdtPr>
              <w:sdtContent>
                <w:p>
                  <w:pPr>
                    <w:ind w:firstLine="709"/>
                    <w:jc w:val="both"/>
                    <w:rPr>
                      <w:color w:val="000000"/>
                      <w:szCs w:val="24"/>
                      <w:lang w:eastAsia="lt-LT"/>
                    </w:rPr>
                  </w:pPr>
                  <w:sdt>
                    <w:sdtPr>
                      <w:alias w:val="Numeris"/>
                      <w:tag w:val="nr_6a42f528fb6e45c28fef2f1a5c5e58e3"/>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929dcf267aa54540a49fa9d0057fbf90"/>
                <w:lock w:val="sdtLocked"/>
                <w:richText/>
              </w:sdtPr>
              <w:sdtContent>
                <w:p>
                  <w:pPr>
                    <w:tabs>
                      <w:tab w:val="left" w:pos="1218"/>
                    </w:tabs>
                    <w:ind w:firstLine="709"/>
                    <w:jc w:val="both"/>
                    <w:rPr>
                      <w:color w:val="000000"/>
                      <w:szCs w:val="24"/>
                      <w:lang w:eastAsia="lt-LT"/>
                    </w:rPr>
                  </w:pPr>
                  <w:sdt>
                    <w:sdtPr>
                      <w:alias w:val="Numeris"/>
                      <w:tag w:val="nr_929dcf267aa54540a49fa9d0057fbf90"/>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0604178eb09a457fbe07219d03b9d8d1"/>
                <w:lock w:val="sdtLocked"/>
                <w:richText/>
              </w:sdtPr>
              <w:sdtContent>
                <w:p>
                  <w:pPr>
                    <w:ind w:firstLine="709"/>
                    <w:jc w:val="both"/>
                    <w:rPr>
                      <w:color w:val="000000"/>
                      <w:szCs w:val="24"/>
                      <w:lang w:eastAsia="lt-LT"/>
                    </w:rPr>
                  </w:pPr>
                  <w:sdt>
                    <w:sdtPr>
                      <w:alias w:val="Numeris"/>
                      <w:tag w:val="nr_0604178eb09a457fbe07219d03b9d8d1"/>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2d06daa5525418698f8f91cb62bd9cc"/>
                    <w:lock w:val="sdtLocked"/>
                    <w:richText/>
                  </w:sdtPr>
                  <w:sdtContent>
                    <w:p>
                      <w:pPr>
                        <w:ind w:firstLine="709"/>
                        <w:jc w:val="both"/>
                        <w:rPr>
                          <w:color w:val="000000"/>
                          <w:szCs w:val="24"/>
                          <w:lang w:eastAsia="lt-LT"/>
                        </w:rPr>
                      </w:pPr>
                      <w:sdt>
                        <w:sdtPr>
                          <w:alias w:val="Numeris"/>
                          <w:tag w:val="nr_52d06daa5525418698f8f91cb62bd9cc"/>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68af46557d20403a9017459244991439"/>
                    <w:lock w:val="sdtLocked"/>
                    <w:richText/>
                  </w:sdtPr>
                  <w:sdtContent>
                    <w:p>
                      <w:pPr>
                        <w:ind w:firstLine="709"/>
                        <w:jc w:val="both"/>
                        <w:rPr>
                          <w:color w:val="000000"/>
                          <w:szCs w:val="24"/>
                          <w:lang w:eastAsia="lt-LT"/>
                        </w:rPr>
                      </w:pPr>
                      <w:sdt>
                        <w:sdtPr>
                          <w:alias w:val="Numeris"/>
                          <w:tag w:val="nr_68af46557d20403a9017459244991439"/>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1bdb36c3ac8145a789b4be307df65151"/>
                <w:lock w:val="sdtLocked"/>
                <w:richText/>
              </w:sdtPr>
              <w:sdtContent>
                <w:p>
                  <w:pPr>
                    <w:ind w:firstLine="709"/>
                    <w:jc w:val="both"/>
                    <w:rPr>
                      <w:color w:val="000000"/>
                      <w:szCs w:val="24"/>
                      <w:lang w:eastAsia="lt-LT"/>
                    </w:rPr>
                  </w:pPr>
                  <w:sdt>
                    <w:sdtPr>
                      <w:alias w:val="Numeris"/>
                      <w:tag w:val="nr_1bdb36c3ac8145a789b4be307df65151"/>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308e06df2fd64f6e964d873cbefc007d"/>
                    <w:lock w:val="sdtLocked"/>
                    <w:richText/>
                  </w:sdtPr>
                  <w:sdtContent>
                    <w:p>
                      <w:pPr>
                        <w:ind w:firstLine="709"/>
                        <w:jc w:val="both"/>
                        <w:rPr>
                          <w:color w:val="000000"/>
                          <w:szCs w:val="24"/>
                          <w:lang w:eastAsia="lt-LT"/>
                        </w:rPr>
                      </w:pPr>
                      <w:sdt>
                        <w:sdtPr>
                          <w:alias w:val="Numeris"/>
                          <w:tag w:val="nr_308e06df2fd64f6e964d873cbefc007d"/>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6369b0180d064010b4e654363b07a42d"/>
                    <w:lock w:val="sdtLocked"/>
                    <w:richText/>
                  </w:sdtPr>
                  <w:sdtContent>
                    <w:p>
                      <w:pPr>
                        <w:ind w:firstLine="709"/>
                        <w:jc w:val="both"/>
                        <w:rPr>
                          <w:color w:val="000000"/>
                          <w:szCs w:val="24"/>
                          <w:lang w:eastAsia="lt-LT"/>
                        </w:rPr>
                      </w:pPr>
                      <w:sdt>
                        <w:sdtPr>
                          <w:alias w:val="Numeris"/>
                          <w:tag w:val="nr_6369b0180d064010b4e654363b07a42d"/>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cc25bcadf13546a28543cb26a01f271f"/>
                <w:lock w:val="sdtLocked"/>
                <w:richText/>
              </w:sdtPr>
              <w:sdtContent>
                <w:p>
                  <w:pPr>
                    <w:ind w:firstLine="709"/>
                    <w:jc w:val="both"/>
                    <w:rPr>
                      <w:color w:val="000000"/>
                      <w:szCs w:val="24"/>
                      <w:lang w:eastAsia="lt-LT"/>
                    </w:rPr>
                  </w:pPr>
                  <w:sdt>
                    <w:sdtPr>
                      <w:alias w:val="Numeris"/>
                      <w:tag w:val="nr_cc25bcadf13546a28543cb26a01f271f"/>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3baf9ecfbdac44aa8226fce1f00086b0"/>
                    <w:lock w:val="sdtLocked"/>
                    <w:richText/>
                  </w:sdtPr>
                  <w:sdtContent>
                    <w:p>
                      <w:pPr>
                        <w:ind w:firstLine="709"/>
                        <w:jc w:val="both"/>
                      </w:pPr>
                      <w:sdt>
                        <w:sdtPr>
                          <w:alias w:val="Numeris"/>
                          <w:tag w:val="nr_3baf9ecfbdac44aa8226fce1f00086b0"/>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265a699dd46d437d8bd8d3da385ff6b9"/>
                    <w:lock w:val="sdtLocked"/>
                    <w:richText/>
                  </w:sdtPr>
                  <w:sdtContent>
                    <w:p>
                      <w:pPr>
                        <w:ind w:firstLine="709"/>
                        <w:jc w:val="both"/>
                        <w:rPr>
                          <w:color w:val="000000"/>
                          <w:szCs w:val="24"/>
                          <w:lang w:eastAsia="lt-LT"/>
                        </w:rPr>
                      </w:pPr>
                      <w:sdt>
                        <w:sdtPr>
                          <w:alias w:val="Numeris"/>
                          <w:tag w:val="nr_265a699dd46d437d8bd8d3da385ff6b9"/>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4d9a9564790a4bc18f843d9a80857205"/>
                    <w:lock w:val="sdtLocked"/>
                    <w:richText/>
                  </w:sdtPr>
                  <w:sdtContent>
                    <w:p>
                      <w:pPr>
                        <w:ind w:firstLine="709"/>
                        <w:jc w:val="both"/>
                      </w:pPr>
                      <w:sdt>
                        <w:sdtPr>
                          <w:alias w:val="Numeris"/>
                          <w:tag w:val="nr_4d9a9564790a4bc18f843d9a80857205"/>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1dd53c3ea0f647c99312f86daafef744"/>
                <w:lock w:val="sdtLocked"/>
                <w:richText/>
              </w:sdtPr>
              <w:sdtContent>
                <w:p>
                  <w:pPr>
                    <w:ind w:firstLine="709"/>
                    <w:jc w:val="both"/>
                    <w:rPr>
                      <w:color w:val="000000"/>
                      <w:szCs w:val="24"/>
                      <w:lang w:eastAsia="lt-LT"/>
                    </w:rPr>
                  </w:pPr>
                  <w:sdt>
                    <w:sdtPr>
                      <w:alias w:val="Numeris"/>
                      <w:tag w:val="nr_1dd53c3ea0f647c99312f86daafef74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97d321f923e1472a984657f83c7b4b27"/>
                    <w:lock w:val="sdtLocked"/>
                    <w:richText/>
                  </w:sdtPr>
                  <w:sdtContent>
                    <w:p>
                      <w:pPr>
                        <w:ind w:firstLine="709"/>
                        <w:jc w:val="both"/>
                        <w:rPr>
                          <w:rFonts w:eastAsia="Calibri"/>
                          <w:color w:val="000000"/>
                          <w:szCs w:val="24"/>
                          <w:lang w:eastAsia="lt-LT"/>
                        </w:rPr>
                      </w:pPr>
                      <w:sdt>
                        <w:sdtPr>
                          <w:alias w:val="Numeris"/>
                          <w:tag w:val="nr_97d321f923e1472a984657f83c7b4b27"/>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88a7b9ea1ba146129464788e9d670994"/>
                        <w:lock w:val="sdtLocked"/>
                        <w:richText/>
                      </w:sdtPr>
                      <w:sdtContent>
                        <w:p>
                          <w:pPr>
                            <w:ind w:firstLine="709"/>
                            <w:jc w:val="both"/>
                            <w:rPr>
                              <w:rFonts w:eastAsia="Calibri"/>
                              <w:color w:val="000000"/>
                              <w:szCs w:val="24"/>
                              <w:lang w:eastAsia="lt-LT"/>
                            </w:rPr>
                          </w:pPr>
                          <w:sdt>
                            <w:sdtPr>
                              <w:alias w:val="Numeris"/>
                              <w:tag w:val="nr_88a7b9ea1ba146129464788e9d670994"/>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d334b5d39b5e40d5b17149cbb0ee1e02"/>
                        <w:lock w:val="sdtLocked"/>
                        <w:richText/>
                      </w:sdtPr>
                      <w:sdtContent>
                        <w:p>
                          <w:pPr>
                            <w:ind w:firstLine="709"/>
                            <w:jc w:val="both"/>
                            <w:rPr>
                              <w:rFonts w:eastAsia="Calibri"/>
                              <w:color w:val="000000"/>
                              <w:szCs w:val="24"/>
                              <w:lang w:eastAsia="lt-LT"/>
                            </w:rPr>
                          </w:pPr>
                          <w:sdt>
                            <w:sdtPr>
                              <w:alias w:val="Numeris"/>
                              <w:tag w:val="nr_d334b5d39b5e40d5b17149cbb0ee1e02"/>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ac0b732183c5474890d8ee3b2485dea0"/>
                    <w:lock w:val="sdtLocked"/>
                    <w:richText/>
                  </w:sdtPr>
                  <w:sdtContent>
                    <w:p>
                      <w:pPr>
                        <w:ind w:firstLine="709"/>
                        <w:jc w:val="both"/>
                        <w:rPr>
                          <w:color w:val="000000"/>
                        </w:rPr>
                      </w:pPr>
                      <w:sdt>
                        <w:sdtPr>
                          <w:alias w:val="Numeris"/>
                          <w:tag w:val="nr_ac0b732183c5474890d8ee3b2485dea0"/>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af49daf7e1ba4bc7bfd4e169a29d83bf"/>
                <w:lock w:val="sdtLocked"/>
                <w:richText/>
              </w:sdtPr>
              <w:sdtContent>
                <w:p>
                  <w:pPr>
                    <w:ind w:firstLine="709"/>
                    <w:jc w:val="both"/>
                    <w:rPr>
                      <w:color w:val="000000"/>
                      <w:szCs w:val="24"/>
                      <w:lang w:eastAsia="lt-LT"/>
                    </w:rPr>
                  </w:pPr>
                  <w:sdt>
                    <w:sdtPr>
                      <w:alias w:val="Numeris"/>
                      <w:tag w:val="nr_af49daf7e1ba4bc7bfd4e169a29d83bf"/>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99ac493e203b4058b0516a887278d1ae"/>
                <w:lock w:val="sdtLocked"/>
                <w:richText/>
              </w:sdtPr>
              <w:sdtContent>
                <w:p>
                  <w:pPr>
                    <w:ind w:firstLine="709"/>
                    <w:jc w:val="both"/>
                    <w:rPr>
                      <w:color w:val="000000"/>
                      <w:szCs w:val="24"/>
                      <w:lang w:eastAsia="lt-LT"/>
                    </w:rPr>
                  </w:pPr>
                  <w:sdt>
                    <w:sdtPr>
                      <w:alias w:val="Numeris"/>
                      <w:tag w:val="nr_99ac493e203b4058b0516a887278d1ae"/>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bd2b42d3826641b4862425640f111f66"/>
                <w:lock w:val="sdtLocked"/>
                <w:richText/>
              </w:sdtPr>
              <w:sdtContent>
                <w:p>
                  <w:pPr>
                    <w:ind w:firstLine="709"/>
                    <w:jc w:val="both"/>
                    <w:rPr>
                      <w:color w:val="000000"/>
                      <w:szCs w:val="24"/>
                      <w:lang w:eastAsia="lt-LT"/>
                    </w:rPr>
                  </w:pPr>
                  <w:sdt>
                    <w:sdtPr>
                      <w:alias w:val="Numeris"/>
                      <w:tag w:val="nr_bd2b42d3826641b4862425640f111f66"/>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b1bac6dcc77448c3a1a4d80b567e7f1b"/>
                    <w:lock w:val="sdtLocked"/>
                    <w:richText/>
                  </w:sdtPr>
                  <w:sdtContent>
                    <w:p>
                      <w:pPr>
                        <w:ind w:firstLine="709"/>
                        <w:jc w:val="both"/>
                        <w:rPr>
                          <w:color w:val="000000"/>
                          <w:szCs w:val="24"/>
                          <w:lang w:eastAsia="lt-LT"/>
                        </w:rPr>
                      </w:pPr>
                      <w:sdt>
                        <w:sdtPr>
                          <w:alias w:val="Numeris"/>
                          <w:tag w:val="nr_b1bac6dcc77448c3a1a4d80b567e7f1b"/>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4f28b56a86da40f6953e6c8f88b6af3e"/>
                    <w:lock w:val="sdtLocked"/>
                    <w:richText/>
                  </w:sdtPr>
                  <w:sdtContent>
                    <w:p>
                      <w:pPr>
                        <w:ind w:firstLine="709"/>
                        <w:jc w:val="both"/>
                        <w:rPr>
                          <w:color w:val="000000"/>
                          <w:szCs w:val="24"/>
                          <w:lang w:eastAsia="lt-LT"/>
                        </w:rPr>
                      </w:pPr>
                      <w:sdt>
                        <w:sdtPr>
                          <w:alias w:val="Numeris"/>
                          <w:tag w:val="nr_4f28b56a86da40f6953e6c8f88b6af3e"/>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a47fbba89c7b4b4bb7f61a4f6c1e01b1"/>
                    <w:lock w:val="sdtLocked"/>
                    <w:richText/>
                  </w:sdtPr>
                  <w:sdtContent>
                    <w:p>
                      <w:pPr>
                        <w:ind w:firstLine="709"/>
                        <w:jc w:val="both"/>
                        <w:rPr>
                          <w:color w:val="000000"/>
                          <w:szCs w:val="24"/>
                          <w:lang w:eastAsia="lt-LT"/>
                        </w:rPr>
                      </w:pPr>
                      <w:sdt>
                        <w:sdtPr>
                          <w:alias w:val="Numeris"/>
                          <w:tag w:val="nr_a47fbba89c7b4b4bb7f61a4f6c1e01b1"/>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99b51a21e2e43e6b85447c8ea65eac2"/>
                    <w:lock w:val="sdtLocked"/>
                    <w:richText/>
                  </w:sdtPr>
                  <w:sdtContent>
                    <w:p>
                      <w:pPr>
                        <w:ind w:firstLine="709"/>
                        <w:jc w:val="both"/>
                        <w:rPr>
                          <w:color w:val="000000"/>
                          <w:szCs w:val="24"/>
                          <w:lang w:eastAsia="lt-LT"/>
                        </w:rPr>
                      </w:pPr>
                      <w:sdt>
                        <w:sdtPr>
                          <w:alias w:val="Numeris"/>
                          <w:tag w:val="nr_599b51a21e2e43e6b85447c8ea65eac2"/>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97346ea081534d9ba9ab34ab22283b0f"/>
                    <w:lock w:val="sdtLocked"/>
                    <w:richText/>
                  </w:sdtPr>
                  <w:sdtContent>
                    <w:p>
                      <w:pPr>
                        <w:ind w:firstLine="709"/>
                        <w:jc w:val="both"/>
                        <w:rPr>
                          <w:color w:val="000000"/>
                          <w:szCs w:val="24"/>
                          <w:lang w:eastAsia="lt-LT"/>
                        </w:rPr>
                      </w:pPr>
                      <w:sdt>
                        <w:sdtPr>
                          <w:alias w:val="Numeris"/>
                          <w:tag w:val="nr_97346ea081534d9ba9ab34ab22283b0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2ebdfd9b15864c1fa1752af2fbc7641c"/>
                <w:lock w:val="sdtLocked"/>
                <w:richText/>
              </w:sdtPr>
              <w:sdtContent>
                <w:p>
                  <w:pPr>
                    <w:ind w:firstLine="709"/>
                    <w:jc w:val="both"/>
                    <w:rPr>
                      <w:color w:val="000000"/>
                      <w:szCs w:val="24"/>
                      <w:lang w:eastAsia="lt-LT"/>
                    </w:rPr>
                  </w:pPr>
                  <w:sdt>
                    <w:sdtPr>
                      <w:alias w:val="Numeris"/>
                      <w:tag w:val="nr_2ebdfd9b15864c1fa1752af2fbc7641c"/>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049d05abe34e4d5193e24c4ab1282108"/>
                <w:lock w:val="sdtLocked"/>
                <w:richText/>
              </w:sdtPr>
              <w:sdtContent>
                <w:p>
                  <w:pPr>
                    <w:ind w:firstLine="709"/>
                    <w:jc w:val="both"/>
                    <w:rPr>
                      <w:color w:val="000000"/>
                      <w:szCs w:val="24"/>
                      <w:lang w:eastAsia="lt-LT"/>
                    </w:rPr>
                  </w:pPr>
                  <w:sdt>
                    <w:sdtPr>
                      <w:alias w:val="Numeris"/>
                      <w:tag w:val="nr_049d05abe34e4d5193e24c4ab1282108"/>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3c4f98e4a7564203ad8167a4f703a0df"/>
                <w:lock w:val="sdtLocked"/>
                <w:richText/>
              </w:sdtPr>
              <w:sdtContent>
                <w:p>
                  <w:pPr>
                    <w:ind w:firstLine="709"/>
                    <w:jc w:val="both"/>
                    <w:rPr>
                      <w:szCs w:val="24"/>
                    </w:rPr>
                  </w:pPr>
                  <w:sdt>
                    <w:sdtPr>
                      <w:alias w:val="Numeris"/>
                      <w:tag w:val="nr_3c4f98e4a7564203ad8167a4f703a0df"/>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28c161517db949c2a6445663061dc425"/>
                <w:lock w:val="sdtLocked"/>
                <w:richText/>
              </w:sdtPr>
              <w:sdtContent>
                <w:p>
                  <w:pPr>
                    <w:ind w:firstLine="709"/>
                    <w:jc w:val="both"/>
                    <w:rPr>
                      <w:color w:val="000000"/>
                      <w:szCs w:val="24"/>
                      <w:lang w:eastAsia="lt-LT"/>
                    </w:rPr>
                  </w:pPr>
                  <w:sdt>
                    <w:sdtPr>
                      <w:alias w:val="Numeris"/>
                      <w:tag w:val="nr_28c161517db949c2a6445663061dc425"/>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3410e5d593ae4312b2c8b8ef43573961"/>
                <w:lock w:val="sdtLocked"/>
                <w:richText/>
              </w:sdtPr>
              <w:sdtContent>
                <w:p>
                  <w:pPr>
                    <w:tabs>
                      <w:tab w:val="left" w:pos="1218"/>
                    </w:tabs>
                    <w:ind w:firstLine="709"/>
                    <w:jc w:val="both"/>
                    <w:rPr>
                      <w:color w:val="000000"/>
                      <w:szCs w:val="24"/>
                      <w:lang w:eastAsia="lt-LT"/>
                    </w:rPr>
                  </w:pPr>
                  <w:sdt>
                    <w:sdtPr>
                      <w:alias w:val="Numeris"/>
                      <w:tag w:val="nr_3410e5d593ae4312b2c8b8ef43573961"/>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c7fe84b2de38427b86585884c1ec4b3c"/>
                    <w:lock w:val="sdtLocked"/>
                    <w:richText/>
                  </w:sdtPr>
                  <w:sdtContent>
                    <w:p>
                      <w:pPr>
                        <w:tabs>
                          <w:tab w:val="left" w:pos="1218"/>
                        </w:tabs>
                        <w:ind w:firstLine="709"/>
                        <w:jc w:val="both"/>
                        <w:rPr>
                          <w:color w:val="000000"/>
                          <w:szCs w:val="24"/>
                          <w:lang w:eastAsia="lt-LT"/>
                        </w:rPr>
                      </w:pPr>
                      <w:sdt>
                        <w:sdtPr>
                          <w:alias w:val="Numeris"/>
                          <w:tag w:val="nr_c7fe84b2de38427b86585884c1ec4b3c"/>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f10d80bf70c6423da7355d8af7947e61"/>
                    <w:lock w:val="sdtLocked"/>
                    <w:richText/>
                  </w:sdtPr>
                  <w:sdtContent>
                    <w:p>
                      <w:pPr>
                        <w:tabs>
                          <w:tab w:val="left" w:pos="1218"/>
                        </w:tabs>
                        <w:ind w:firstLine="709"/>
                        <w:jc w:val="both"/>
                        <w:rPr>
                          <w:color w:val="000000"/>
                          <w:szCs w:val="24"/>
                          <w:lang w:eastAsia="lt-LT"/>
                        </w:rPr>
                      </w:pPr>
                      <w:sdt>
                        <w:sdtPr>
                          <w:alias w:val="Numeris"/>
                          <w:tag w:val="nr_f10d80bf70c6423da7355d8af7947e61"/>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772b299b2eba4698b55a3ff57f7583d8"/>
                <w:lock w:val="sdtLocked"/>
                <w:richText/>
              </w:sdtPr>
              <w:sdtContent>
                <w:p>
                  <w:pPr>
                    <w:tabs>
                      <w:tab w:val="left" w:pos="1218"/>
                    </w:tabs>
                    <w:ind w:firstLine="709"/>
                    <w:jc w:val="both"/>
                    <w:rPr>
                      <w:color w:val="000000"/>
                      <w:szCs w:val="24"/>
                      <w:lang w:eastAsia="lt-LT"/>
                    </w:rPr>
                  </w:pPr>
                  <w:sdt>
                    <w:sdtPr>
                      <w:alias w:val="Numeris"/>
                      <w:tag w:val="nr_772b299b2eba4698b55a3ff57f7583d8"/>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afde494c371a495ba5dfadb834997e68"/>
                <w:lock w:val="sdtLocked"/>
                <w:richText/>
              </w:sdtPr>
              <w:sdtContent>
                <w:p>
                  <w:pPr>
                    <w:tabs>
                      <w:tab w:val="left" w:pos="1218"/>
                    </w:tabs>
                    <w:ind w:firstLine="709"/>
                    <w:jc w:val="both"/>
                    <w:rPr>
                      <w:color w:val="000000"/>
                      <w:szCs w:val="24"/>
                      <w:lang w:eastAsia="lt-LT"/>
                    </w:rPr>
                  </w:pPr>
                  <w:sdt>
                    <w:sdtPr>
                      <w:alias w:val="Numeris"/>
                      <w:tag w:val="nr_afde494c371a495ba5dfadb834997e68"/>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3de7683a53364f5db3acd8602b53881c"/>
                <w:lock w:val="sdtLocked"/>
                <w:richText/>
              </w:sdtPr>
              <w:sdtContent>
                <w:p>
                  <w:pPr>
                    <w:tabs>
                      <w:tab w:val="left" w:pos="1218"/>
                    </w:tabs>
                    <w:ind w:firstLine="709"/>
                    <w:jc w:val="both"/>
                    <w:rPr>
                      <w:color w:val="000000"/>
                      <w:szCs w:val="24"/>
                      <w:lang w:eastAsia="lt-LT"/>
                    </w:rPr>
                  </w:pPr>
                  <w:sdt>
                    <w:sdtPr>
                      <w:alias w:val="Numeris"/>
                      <w:tag w:val="nr_3de7683a53364f5db3acd8602b53881c"/>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eb736aea587d4e10903b7f26974b1940"/>
                <w:lock w:val="sdtLocked"/>
                <w:richText/>
              </w:sdtPr>
              <w:sdtContent>
                <w:p>
                  <w:pPr>
                    <w:tabs>
                      <w:tab w:val="left" w:pos="1218"/>
                    </w:tabs>
                    <w:ind w:firstLine="709"/>
                    <w:jc w:val="both"/>
                    <w:rPr>
                      <w:color w:val="000000"/>
                      <w:szCs w:val="24"/>
                      <w:lang w:eastAsia="lt-LT"/>
                    </w:rPr>
                  </w:pPr>
                  <w:sdt>
                    <w:sdtPr>
                      <w:alias w:val="Numeris"/>
                      <w:tag w:val="nr_eb736aea587d4e10903b7f26974b1940"/>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f3105668bf2249fb8ba4dfdd7d2f1fd9"/>
            <w:lock w:val="sdtLocked"/>
            <w:richText/>
          </w:sdtPr>
          <w:sdtContent>
            <w:p>
              <w:pPr>
                <w:tabs>
                  <w:tab w:val="left" w:pos="1218"/>
                </w:tabs>
                <w:ind w:firstLine="709"/>
                <w:jc w:val="center"/>
                <w:rPr>
                  <w:b/>
                  <w:bCs/>
                  <w:szCs w:val="24"/>
                  <w:lang w:eastAsia="lt-LT"/>
                </w:rPr>
              </w:pPr>
              <w:sdt>
                <w:sdtPr>
                  <w:alias w:val="Numeris"/>
                  <w:tag w:val="nr_f3105668bf2249fb8ba4dfdd7d2f1fd9"/>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f3105668bf2249fb8ba4dfdd7d2f1fd9"/>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9e93f11183714434b87e60a9a580121b"/>
                <w:lock w:val="sdtLocked"/>
                <w:richText/>
              </w:sdtPr>
              <w:sdtContent>
                <w:p>
                  <w:pPr>
                    <w:tabs>
                      <w:tab w:val="left" w:pos="1218"/>
                    </w:tabs>
                    <w:ind w:firstLine="709"/>
                    <w:jc w:val="both"/>
                    <w:rPr>
                      <w:color w:val="000000"/>
                      <w:szCs w:val="24"/>
                      <w:lang w:eastAsia="lt-LT"/>
                    </w:rPr>
                  </w:pPr>
                  <w:sdt>
                    <w:sdtPr>
                      <w:alias w:val="Numeris"/>
                      <w:tag w:val="nr_9e93f11183714434b87e60a9a580121b"/>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24e5b5f42eb744c29077a2a4e0c66dd0"/>
                <w:lock w:val="sdtLocked"/>
                <w:richText/>
              </w:sdtPr>
              <w:sdtContent>
                <w:p>
                  <w:pPr>
                    <w:tabs>
                      <w:tab w:val="left" w:pos="1218"/>
                    </w:tabs>
                    <w:ind w:firstLine="709"/>
                    <w:jc w:val="both"/>
                    <w:rPr>
                      <w:color w:val="000000"/>
                      <w:szCs w:val="24"/>
                      <w:lang w:eastAsia="lt-LT"/>
                    </w:rPr>
                  </w:pPr>
                  <w:sdt>
                    <w:sdtPr>
                      <w:alias w:val="Numeris"/>
                      <w:tag w:val="nr_24e5b5f42eb744c29077a2a4e0c66dd0"/>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f3701476027f412e924f1967290f9605"/>
                    <w:lock w:val="sdtLocked"/>
                    <w:richText/>
                  </w:sdtPr>
                  <w:sdtContent>
                    <w:p>
                      <w:pPr>
                        <w:tabs>
                          <w:tab w:val="left" w:pos="1218"/>
                        </w:tabs>
                        <w:ind w:firstLine="709"/>
                        <w:jc w:val="both"/>
                        <w:rPr>
                          <w:color w:val="000000"/>
                          <w:szCs w:val="24"/>
                        </w:rPr>
                      </w:pPr>
                      <w:sdt>
                        <w:sdtPr>
                          <w:alias w:val="Numeris"/>
                          <w:tag w:val="nr_f3701476027f412e924f1967290f9605"/>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6cecb98a38464086496bac104038ff"/>
                    <w:lock w:val="sdtLocked"/>
                    <w:richText/>
                  </w:sdtPr>
                  <w:sdtContent>
                    <w:p>
                      <w:pPr>
                        <w:tabs>
                          <w:tab w:val="left" w:pos="1218"/>
                        </w:tabs>
                        <w:ind w:firstLine="709"/>
                        <w:jc w:val="both"/>
                        <w:rPr>
                          <w:szCs w:val="24"/>
                        </w:rPr>
                      </w:pPr>
                      <w:sdt>
                        <w:sdtPr>
                          <w:alias w:val="Numeris"/>
                          <w:tag w:val="nr_ac6cecb98a38464086496bac104038ff"/>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87313439da5b4bbea4a09c119cecb4e4"/>
                <w:lock w:val="sdtLocked"/>
                <w:richText/>
              </w:sdtPr>
              <w:sdtContent>
                <w:p>
                  <w:pPr>
                    <w:tabs>
                      <w:tab w:val="left" w:pos="1218"/>
                    </w:tabs>
                    <w:ind w:firstLine="709"/>
                    <w:jc w:val="both"/>
                    <w:rPr>
                      <w:szCs w:val="24"/>
                      <w:lang w:eastAsia="lt-LT"/>
                    </w:rPr>
                  </w:pPr>
                  <w:sdt>
                    <w:sdtPr>
                      <w:alias w:val="Numeris"/>
                      <w:tag w:val="nr_87313439da5b4bbea4a09c119cecb4e4"/>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fd6fd512e2d94c3b9db6ddeb494400ac"/>
                <w:lock w:val="sdtLocked"/>
                <w:richText/>
              </w:sdtPr>
              <w:sdtContent>
                <w:p>
                  <w:pPr>
                    <w:tabs>
                      <w:tab w:val="left" w:pos="1218"/>
                    </w:tabs>
                    <w:ind w:firstLine="709"/>
                    <w:jc w:val="both"/>
                    <w:rPr>
                      <w:szCs w:val="24"/>
                      <w:lang w:eastAsia="lt-LT"/>
                    </w:rPr>
                  </w:pPr>
                  <w:sdt>
                    <w:sdtPr>
                      <w:alias w:val="Numeris"/>
                      <w:tag w:val="nr_fd6fd512e2d94c3b9db6ddeb494400ac"/>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149e3078d85a45c49d52762f49d2d0f3"/>
                <w:lock w:val="sdtLocked"/>
                <w:richText/>
              </w:sdtPr>
              <w:sdtContent>
                <w:p>
                  <w:pPr>
                    <w:tabs>
                      <w:tab w:val="left" w:pos="1218"/>
                      <w:tab w:val="left" w:pos="6237"/>
                    </w:tabs>
                    <w:ind w:firstLine="709"/>
                    <w:jc w:val="both"/>
                    <w:rPr>
                      <w:color w:val="000000"/>
                      <w:szCs w:val="24"/>
                      <w:lang w:eastAsia="lt-LT"/>
                    </w:rPr>
                  </w:pPr>
                  <w:sdt>
                    <w:sdtPr>
                      <w:alias w:val="Numeris"/>
                      <w:tag w:val="nr_149e3078d85a45c49d52762f49d2d0f3"/>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67295585058b496c827f0bfd659007a4"/>
                <w:lock w:val="sdtLocked"/>
                <w:richText/>
              </w:sdtPr>
              <w:sdtContent>
                <w:p>
                  <w:pPr>
                    <w:tabs>
                      <w:tab w:val="left" w:pos="1218"/>
                    </w:tabs>
                    <w:ind w:firstLine="709"/>
                    <w:jc w:val="both"/>
                    <w:rPr>
                      <w:color w:val="000000"/>
                      <w:szCs w:val="24"/>
                    </w:rPr>
                  </w:pPr>
                  <w:sdt>
                    <w:sdtPr>
                      <w:alias w:val="Numeris"/>
                      <w:tag w:val="nr_67295585058b496c827f0bfd659007a4"/>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10248e0811f943328702ebaf0fe112c6"/>
                <w:lock w:val="sdtLocked"/>
                <w:richText/>
              </w:sdtPr>
              <w:sdtContent>
                <w:p>
                  <w:pPr>
                    <w:tabs>
                      <w:tab w:val="left" w:pos="1218"/>
                    </w:tabs>
                    <w:ind w:firstLine="709"/>
                    <w:jc w:val="both"/>
                    <w:rPr>
                      <w:color w:val="000000"/>
                      <w:szCs w:val="24"/>
                      <w:lang w:eastAsia="lt-LT"/>
                    </w:rPr>
                  </w:pPr>
                  <w:sdt>
                    <w:sdtPr>
                      <w:alias w:val="Numeris"/>
                      <w:tag w:val="nr_10248e0811f943328702ebaf0fe112c6"/>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5c874df5b30640f4b64b9678512922c1"/>
                <w:lock w:val="sdtLocked"/>
                <w:richText/>
              </w:sdtPr>
              <w:sdtContent>
                <w:p>
                  <w:pPr>
                    <w:tabs>
                      <w:tab w:val="left" w:pos="1218"/>
                    </w:tabs>
                    <w:ind w:firstLine="709"/>
                    <w:jc w:val="both"/>
                    <w:rPr>
                      <w:color w:val="000000"/>
                      <w:szCs w:val="24"/>
                      <w:lang w:eastAsia="lt-LT"/>
                    </w:rPr>
                  </w:pPr>
                  <w:sdt>
                    <w:sdtPr>
                      <w:alias w:val="Numeris"/>
                      <w:tag w:val="nr_5c874df5b30640f4b64b9678512922c1"/>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e0e6798e996644f4a7a19fb312e30f2a"/>
                <w:lock w:val="sdtLocked"/>
                <w:richText/>
              </w:sdtPr>
              <w:sdtContent>
                <w:p>
                  <w:pPr>
                    <w:tabs>
                      <w:tab w:val="left" w:pos="1218"/>
                    </w:tabs>
                    <w:ind w:firstLine="709"/>
                    <w:jc w:val="both"/>
                    <w:rPr>
                      <w:color w:val="000000"/>
                      <w:szCs w:val="24"/>
                      <w:lang w:eastAsia="lt-LT"/>
                    </w:rPr>
                  </w:pPr>
                  <w:sdt>
                    <w:sdtPr>
                      <w:alias w:val="Numeris"/>
                      <w:tag w:val="nr_e0e6798e996644f4a7a19fb312e30f2a"/>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3521d50c5fe449a48c1abb7cff776330"/>
                <w:lock w:val="sdtLocked"/>
                <w:richText/>
              </w:sdtPr>
              <w:sdtContent>
                <w:p>
                  <w:pPr>
                    <w:tabs>
                      <w:tab w:val="left" w:pos="1218"/>
                    </w:tabs>
                    <w:ind w:firstLine="709"/>
                    <w:jc w:val="both"/>
                    <w:rPr>
                      <w:color w:val="000000"/>
                      <w:szCs w:val="24"/>
                      <w:lang w:eastAsia="lt-LT"/>
                    </w:rPr>
                  </w:pPr>
                  <w:sdt>
                    <w:sdtPr>
                      <w:alias w:val="Numeris"/>
                      <w:tag w:val="nr_3521d50c5fe449a48c1abb7cff776330"/>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fbf3e342940a49d6b9b3e0a8faccd8ab"/>
                <w:lock w:val="sdtLocked"/>
                <w:richText/>
              </w:sdtPr>
              <w:sdtContent>
                <w:p>
                  <w:pPr>
                    <w:tabs>
                      <w:tab w:val="left" w:pos="1218"/>
                    </w:tabs>
                    <w:ind w:firstLine="709"/>
                    <w:jc w:val="both"/>
                    <w:rPr>
                      <w:szCs w:val="24"/>
                    </w:rPr>
                  </w:pPr>
                  <w:sdt>
                    <w:sdtPr>
                      <w:alias w:val="Numeris"/>
                      <w:tag w:val="nr_fbf3e342940a49d6b9b3e0a8faccd8ab"/>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176ceb3c9fe8490b957ae94a138f2300"/>
                <w:lock w:val="sdtLocked"/>
                <w:richText/>
              </w:sdtPr>
              <w:sdtContent>
                <w:p>
                  <w:pPr>
                    <w:tabs>
                      <w:tab w:val="left" w:pos="1218"/>
                    </w:tabs>
                    <w:ind w:firstLine="709"/>
                    <w:jc w:val="both"/>
                    <w:rPr>
                      <w:color w:val="000000"/>
                      <w:szCs w:val="24"/>
                      <w:lang w:eastAsia="lt-LT"/>
                    </w:rPr>
                  </w:pPr>
                  <w:sdt>
                    <w:sdtPr>
                      <w:alias w:val="Numeris"/>
                      <w:tag w:val="nr_176ceb3c9fe8490b957ae94a138f2300"/>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c9187c52c2d84178a87466e7590bb4d4"/>
                <w:lock w:val="sdtLocked"/>
                <w:richText/>
              </w:sdtPr>
              <w:sdtContent>
                <w:p>
                  <w:pPr>
                    <w:tabs>
                      <w:tab w:val="left" w:pos="1218"/>
                    </w:tabs>
                    <w:ind w:firstLine="709"/>
                    <w:jc w:val="both"/>
                    <w:rPr>
                      <w:color w:val="000000"/>
                      <w:szCs w:val="24"/>
                      <w:lang w:eastAsia="lt-LT"/>
                    </w:rPr>
                  </w:pPr>
                  <w:sdt>
                    <w:sdtPr>
                      <w:alias w:val="Numeris"/>
                      <w:tag w:val="nr_c9187c52c2d84178a87466e7590bb4d4"/>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12235d340e3448fabe427511f469438c"/>
                <w:lock w:val="sdtLocked"/>
                <w:richText/>
              </w:sdtPr>
              <w:sdtContent>
                <w:p>
                  <w:pPr>
                    <w:tabs>
                      <w:tab w:val="left" w:pos="1218"/>
                    </w:tabs>
                    <w:ind w:firstLine="709"/>
                    <w:jc w:val="both"/>
                    <w:rPr>
                      <w:color w:val="000000"/>
                      <w:szCs w:val="24"/>
                      <w:lang w:eastAsia="lt-LT"/>
                    </w:rPr>
                  </w:pPr>
                  <w:sdt>
                    <w:sdtPr>
                      <w:alias w:val="Numeris"/>
                      <w:tag w:val="nr_12235d340e3448fabe427511f469438c"/>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643cf5a616af41f4a0e49a71cf376432"/>
                <w:lock w:val="sdtLocked"/>
                <w:richText/>
              </w:sdtPr>
              <w:sdtContent>
                <w:p>
                  <w:pPr>
                    <w:tabs>
                      <w:tab w:val="left" w:pos="1218"/>
                    </w:tabs>
                    <w:ind w:firstLine="709"/>
                    <w:jc w:val="both"/>
                    <w:rPr>
                      <w:szCs w:val="24"/>
                      <w:lang w:eastAsia="lt-LT"/>
                    </w:rPr>
                  </w:pPr>
                  <w:sdt>
                    <w:sdtPr>
                      <w:alias w:val="Numeris"/>
                      <w:tag w:val="nr_643cf5a616af41f4a0e49a71cf376432"/>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919a132a88f04b2db34e957cd419691a"/>
                <w:lock w:val="sdtLocked"/>
                <w:richText/>
              </w:sdtPr>
              <w:sdtContent>
                <w:p>
                  <w:pPr>
                    <w:tabs>
                      <w:tab w:val="left" w:pos="1218"/>
                    </w:tabs>
                    <w:ind w:firstLine="709"/>
                    <w:jc w:val="both"/>
                    <w:rPr>
                      <w:color w:val="000000"/>
                      <w:szCs w:val="24"/>
                      <w:lang w:eastAsia="en-GB"/>
                    </w:rPr>
                  </w:pPr>
                  <w:sdt>
                    <w:sdtPr>
                      <w:alias w:val="Numeris"/>
                      <w:tag w:val="nr_919a132a88f04b2db34e957cd419691a"/>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1aeb9fc395d34337a30932d3890e625b"/>
            <w:lock w:val="sdtLocked"/>
            <w:richText/>
          </w:sdtPr>
          <w:sdtContent>
            <w:p>
              <w:pPr>
                <w:ind w:firstLine="709"/>
                <w:jc w:val="center"/>
                <w:rPr>
                  <w:b/>
                  <w:bCs/>
                  <w:color w:val="000000"/>
                  <w:szCs w:val="24"/>
                  <w:lang w:eastAsia="lt-LT"/>
                </w:rPr>
              </w:pPr>
              <w:sdt>
                <w:sdtPr>
                  <w:alias w:val="Numeris"/>
                  <w:tag w:val="nr_1aeb9fc395d34337a30932d3890e625b"/>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1aeb9fc395d34337a30932d3890e625b"/>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44bb37727548318f2a01f58a06cba3"/>
                <w:lock w:val="sdtLocked"/>
                <w:richText/>
              </w:sdtPr>
              <w:sdtContent>
                <w:p>
                  <w:pPr>
                    <w:ind w:firstLine="709"/>
                    <w:jc w:val="both"/>
                    <w:rPr>
                      <w:color w:val="000000"/>
                      <w:szCs w:val="24"/>
                      <w:lang w:eastAsia="lt-LT"/>
                    </w:rPr>
                  </w:pPr>
                  <w:sdt>
                    <w:sdtPr>
                      <w:alias w:val="Numeris"/>
                      <w:tag w:val="nr_f244bb37727548318f2a01f58a06cba3"/>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bc671a8d352c4bea8792e1f1c064c6be"/>
                <w:lock w:val="sdtLocked"/>
                <w:richText/>
              </w:sdtPr>
              <w:sdtContent>
                <w:p>
                  <w:pPr>
                    <w:ind w:firstLine="709"/>
                    <w:jc w:val="both"/>
                    <w:rPr>
                      <w:color w:val="000000"/>
                      <w:szCs w:val="24"/>
                      <w:lang w:eastAsia="lt-LT"/>
                    </w:rPr>
                  </w:pPr>
                  <w:sdt>
                    <w:sdtPr>
                      <w:alias w:val="Numeris"/>
                      <w:tag w:val="nr_bc671a8d352c4bea8792e1f1c064c6be"/>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bb49edc6387f46319abf304352929be3"/>
                <w:lock w:val="sdtLocked"/>
                <w:richText/>
              </w:sdtPr>
              <w:sdtContent>
                <w:p>
                  <w:pPr>
                    <w:ind w:firstLine="709"/>
                    <w:jc w:val="both"/>
                    <w:rPr>
                      <w:color w:val="000000"/>
                      <w:szCs w:val="24"/>
                    </w:rPr>
                  </w:pPr>
                  <w:sdt>
                    <w:sdtPr>
                      <w:alias w:val="Numeris"/>
                      <w:tag w:val="nr_bb49edc6387f46319abf304352929be3"/>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1195b0c41cb3411d9a77a5a4eacf7e01"/>
                <w:lock w:val="sdtLocked"/>
                <w:richText/>
              </w:sdtPr>
              <w:sdtContent>
                <w:p>
                  <w:pPr>
                    <w:ind w:firstLine="709"/>
                    <w:jc w:val="both"/>
                    <w:rPr>
                      <w:color w:val="000000"/>
                      <w:szCs w:val="24"/>
                    </w:rPr>
                  </w:pPr>
                  <w:sdt>
                    <w:sdtPr>
                      <w:alias w:val="Numeris"/>
                      <w:tag w:val="nr_1195b0c41cb3411d9a77a5a4eacf7e01"/>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e4077a2a9f7844ad9e2d01e15fed1c22"/>
                <w:lock w:val="sdtLocked"/>
                <w:richText/>
              </w:sdtPr>
              <w:sdtContent>
                <w:p>
                  <w:pPr>
                    <w:ind w:firstLine="709"/>
                    <w:jc w:val="both"/>
                    <w:rPr>
                      <w:color w:val="000000"/>
                      <w:szCs w:val="24"/>
                    </w:rPr>
                  </w:pPr>
                  <w:sdt>
                    <w:sdtPr>
                      <w:alias w:val="Numeris"/>
                      <w:tag w:val="nr_e4077a2a9f7844ad9e2d01e15fed1c22"/>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f49f61b2dabe4aa28697fcf4e3c29417"/>
                <w:lock w:val="sdtLocked"/>
                <w:richText/>
              </w:sdtPr>
              <w:sdtContent>
                <w:p>
                  <w:pPr>
                    <w:tabs>
                      <w:tab w:val="left" w:pos="1218"/>
                    </w:tabs>
                    <w:ind w:firstLine="709"/>
                    <w:jc w:val="both"/>
                    <w:rPr>
                      <w:color w:val="000000"/>
                      <w:szCs w:val="24"/>
                      <w:lang w:eastAsia="lt-LT"/>
                    </w:rPr>
                  </w:pPr>
                  <w:sdt>
                    <w:sdtPr>
                      <w:alias w:val="Numeris"/>
                      <w:tag w:val="nr_f49f61b2dabe4aa28697fcf4e3c29417"/>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cfdfb2531dcd4fd39fb459ce2bdb3a1b"/>
                <w:lock w:val="sdtLocked"/>
                <w:richText/>
              </w:sdtPr>
              <w:sdtContent>
                <w:p>
                  <w:pPr>
                    <w:ind w:firstLine="709"/>
                    <w:jc w:val="both"/>
                    <w:rPr>
                      <w:color w:val="000000"/>
                      <w:szCs w:val="24"/>
                    </w:rPr>
                  </w:pPr>
                  <w:sdt>
                    <w:sdtPr>
                      <w:alias w:val="Numeris"/>
                      <w:tag w:val="nr_cfdfb2531dcd4fd39fb459ce2bdb3a1b"/>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71953fbf24b54b1aa092ff9690991ec7"/>
                    <w:lock w:val="sdtLocked"/>
                    <w:richText/>
                  </w:sdtPr>
                  <w:sdtContent>
                    <w:p>
                      <w:pPr>
                        <w:ind w:firstLine="709"/>
                        <w:jc w:val="both"/>
                        <w:rPr>
                          <w:color w:val="000000"/>
                          <w:szCs w:val="24"/>
                          <w:lang w:eastAsia="lt-LT"/>
                        </w:rPr>
                      </w:pPr>
                      <w:sdt>
                        <w:sdtPr>
                          <w:alias w:val="Numeris"/>
                          <w:tag w:val="nr_71953fbf24b54b1aa092ff9690991ec7"/>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dfa7df4e027e4d8d903bb708d4aedd53"/>
                    <w:lock w:val="sdtLocked"/>
                    <w:richText/>
                  </w:sdtPr>
                  <w:sdtContent>
                    <w:p>
                      <w:pPr>
                        <w:ind w:firstLine="709"/>
                        <w:jc w:val="both"/>
                        <w:rPr>
                          <w:szCs w:val="24"/>
                          <w:lang w:eastAsia="lt-LT"/>
                        </w:rPr>
                      </w:pPr>
                      <w:sdt>
                        <w:sdtPr>
                          <w:alias w:val="Numeris"/>
                          <w:tag w:val="nr_dfa7df4e027e4d8d903bb708d4aedd53"/>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5a54dacb01ca4b3e94f99569e63e9b25"/>
                <w:lock w:val="sdtLocked"/>
                <w:richText/>
              </w:sdtPr>
              <w:sdtContent>
                <w:p>
                  <w:pPr>
                    <w:tabs>
                      <w:tab w:val="left" w:pos="1218"/>
                    </w:tabs>
                    <w:ind w:firstLine="709"/>
                    <w:jc w:val="both"/>
                    <w:rPr>
                      <w:color w:val="000000"/>
                      <w:szCs w:val="24"/>
                      <w:lang w:eastAsia="lt-LT"/>
                    </w:rPr>
                  </w:pPr>
                  <w:sdt>
                    <w:sdtPr>
                      <w:alias w:val="Numeris"/>
                      <w:tag w:val="nr_5a54dacb01ca4b3e94f99569e63e9b25"/>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0a9495eb3cb04c67abd9be59b7a3b19f"/>
                <w:lock w:val="sdtLocked"/>
                <w:richText/>
              </w:sdtPr>
              <w:sdtContent>
                <w:p>
                  <w:pPr>
                    <w:tabs>
                      <w:tab w:val="left" w:pos="1218"/>
                    </w:tabs>
                    <w:ind w:firstLine="709"/>
                    <w:jc w:val="both"/>
                    <w:rPr>
                      <w:color w:val="000000"/>
                      <w:szCs w:val="24"/>
                      <w:lang w:eastAsia="lt-LT"/>
                    </w:rPr>
                  </w:pPr>
                  <w:sdt>
                    <w:sdtPr>
                      <w:alias w:val="Numeris"/>
                      <w:tag w:val="nr_0a9495eb3cb04c67abd9be59b7a3b19f"/>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3cf87b5a77e74302a8ec49defc35a780"/>
                <w:lock w:val="sdtLocked"/>
                <w:richText/>
              </w:sdtPr>
              <w:sdtContent>
                <w:p>
                  <w:pPr>
                    <w:ind w:firstLine="709"/>
                    <w:jc w:val="both"/>
                    <w:rPr>
                      <w:color w:val="000000"/>
                      <w:szCs w:val="24"/>
                      <w:lang w:eastAsia="lt-LT"/>
                    </w:rPr>
                  </w:pPr>
                  <w:sdt>
                    <w:sdtPr>
                      <w:alias w:val="Numeris"/>
                      <w:tag w:val="nr_3cf87b5a77e74302a8ec49defc35a780"/>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3bc30a81048042ee99f3bf83ce4b0942"/>
                <w:lock w:val="sdtLocked"/>
                <w:richText/>
              </w:sdtPr>
              <w:sdtContent>
                <w:p>
                  <w:pPr>
                    <w:ind w:firstLine="709"/>
                    <w:jc w:val="both"/>
                    <w:rPr>
                      <w:color w:val="000000"/>
                      <w:szCs w:val="24"/>
                    </w:rPr>
                  </w:pPr>
                  <w:sdt>
                    <w:sdtPr>
                      <w:alias w:val="Numeris"/>
                      <w:tag w:val="nr_3bc30a81048042ee99f3bf83ce4b0942"/>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2825959afaae44aca06bfafde48d512b"/>
                <w:lock w:val="sdtLocked"/>
                <w:richText/>
              </w:sdtPr>
              <w:sdtContent>
                <w:p>
                  <w:pPr>
                    <w:ind w:firstLine="709"/>
                    <w:jc w:val="both"/>
                    <w:rPr>
                      <w:color w:val="000000"/>
                      <w:szCs w:val="24"/>
                    </w:rPr>
                  </w:pPr>
                  <w:sdt>
                    <w:sdtPr>
                      <w:alias w:val="Numeris"/>
                      <w:tag w:val="nr_2825959afaae44aca06bfafde48d512b"/>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2779f7294d544a84a534e6462769875c"/>
                <w:lock w:val="sdtLocked"/>
                <w:richText/>
              </w:sdtPr>
              <w:sdtContent>
                <w:p>
                  <w:pPr>
                    <w:ind w:firstLine="709"/>
                    <w:jc w:val="both"/>
                    <w:rPr>
                      <w:color w:val="000000"/>
                      <w:szCs w:val="24"/>
                    </w:rPr>
                  </w:pPr>
                  <w:sdt>
                    <w:sdtPr>
                      <w:alias w:val="Numeris"/>
                      <w:tag w:val="nr_2779f7294d544a84a534e6462769875c"/>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cb4429ca4da64305b898e17100f542ba"/>
                <w:lock w:val="sdtLocked"/>
                <w:richText/>
              </w:sdtPr>
              <w:sdtContent>
                <w:p>
                  <w:pPr>
                    <w:ind w:firstLine="709"/>
                    <w:jc w:val="both"/>
                    <w:rPr>
                      <w:color w:val="000000"/>
                      <w:szCs w:val="24"/>
                    </w:rPr>
                  </w:pPr>
                  <w:sdt>
                    <w:sdtPr>
                      <w:alias w:val="Numeris"/>
                      <w:tag w:val="nr_cb4429ca4da64305b898e17100f542ba"/>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7cd0bbb9751498c9c2e1868c5d736e8"/>
                <w:lock w:val="sdtLocked"/>
                <w:richText/>
              </w:sdtPr>
              <w:sdtContent>
                <w:p>
                  <w:pPr>
                    <w:ind w:firstLine="709"/>
                    <w:jc w:val="both"/>
                    <w:rPr>
                      <w:color w:val="000000"/>
                      <w:szCs w:val="24"/>
                    </w:rPr>
                  </w:pPr>
                  <w:sdt>
                    <w:sdtPr>
                      <w:alias w:val="Numeris"/>
                      <w:tag w:val="nr_57cd0bbb9751498c9c2e1868c5d736e8"/>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58bcb9234d8f4c19a41385716046c5ff"/>
                <w:lock w:val="sdtLocked"/>
                <w:richText/>
              </w:sdtPr>
              <w:sdtContent>
                <w:p>
                  <w:pPr>
                    <w:ind w:firstLine="709"/>
                    <w:jc w:val="both"/>
                    <w:rPr>
                      <w:color w:val="000000"/>
                      <w:szCs w:val="24"/>
                    </w:rPr>
                  </w:pPr>
                  <w:sdt>
                    <w:sdtPr>
                      <w:alias w:val="Numeris"/>
                      <w:tag w:val="nr_58bcb9234d8f4c19a41385716046c5ff"/>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03f45cba65674d8db9896b3079d1c5aa"/>
                    <w:lock w:val="sdtLocked"/>
                    <w:richText/>
                  </w:sdtPr>
                  <w:sdtContent>
                    <w:p>
                      <w:pPr>
                        <w:ind w:firstLine="709"/>
                        <w:jc w:val="both"/>
                        <w:rPr>
                          <w:color w:val="000000"/>
                          <w:szCs w:val="24"/>
                          <w:lang w:eastAsia="lt-LT"/>
                        </w:rPr>
                      </w:pPr>
                      <w:sdt>
                        <w:sdtPr>
                          <w:alias w:val="Numeris"/>
                          <w:tag w:val="nr_03f45cba65674d8db9896b3079d1c5aa"/>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f96279fabb7143149644ca23b89ccfb1"/>
                    <w:lock w:val="sdtLocked"/>
                    <w:richText/>
                  </w:sdtPr>
                  <w:sdtContent>
                    <w:p>
                      <w:pPr>
                        <w:ind w:firstLine="709"/>
                        <w:jc w:val="both"/>
                        <w:rPr>
                          <w:color w:val="000000"/>
                          <w:szCs w:val="24"/>
                          <w:lang w:eastAsia="lt-LT"/>
                        </w:rPr>
                      </w:pPr>
                      <w:sdt>
                        <w:sdtPr>
                          <w:alias w:val="Numeris"/>
                          <w:tag w:val="nr_f96279fabb7143149644ca23b89ccfb1"/>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8baa94aa925b4bcd85b92199fab26dd6"/>
                <w:lock w:val="sdtLocked"/>
                <w:richText/>
              </w:sdtPr>
              <w:sdtContent>
                <w:p>
                  <w:pPr>
                    <w:tabs>
                      <w:tab w:val="left" w:pos="1218"/>
                    </w:tabs>
                    <w:ind w:firstLine="709"/>
                    <w:jc w:val="both"/>
                    <w:rPr>
                      <w:szCs w:val="24"/>
                      <w:lang w:eastAsia="lt-LT"/>
                    </w:rPr>
                  </w:pPr>
                  <w:sdt>
                    <w:sdtPr>
                      <w:alias w:val="Numeris"/>
                      <w:tag w:val="nr_8baa94aa925b4bcd85b92199fab26dd6"/>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a71d99a3be8e43bba96eb0a7b3c96380"/>
                <w:lock w:val="sdtLocked"/>
                <w:richText/>
              </w:sdtPr>
              <w:sdtContent>
                <w:p>
                  <w:pPr>
                    <w:ind w:firstLine="709"/>
                    <w:jc w:val="both"/>
                    <w:rPr>
                      <w:color w:val="000000"/>
                      <w:szCs w:val="24"/>
                      <w:lang w:eastAsia="lt-LT"/>
                    </w:rPr>
                  </w:pPr>
                  <w:sdt>
                    <w:sdtPr>
                      <w:alias w:val="Numeris"/>
                      <w:tag w:val="nr_a71d99a3be8e43bba96eb0a7b3c96380"/>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bc351cbe7f9e4a33a2b2c9de83839744"/>
                    <w:lock w:val="sdtLocked"/>
                    <w:richText/>
                  </w:sdtPr>
                  <w:sdtContent>
                    <w:p>
                      <w:pPr>
                        <w:ind w:firstLine="709"/>
                        <w:jc w:val="both"/>
                        <w:rPr>
                          <w:color w:val="000000"/>
                          <w:szCs w:val="24"/>
                          <w:lang w:eastAsia="lt-LT"/>
                        </w:rPr>
                      </w:pPr>
                      <w:sdt>
                        <w:sdtPr>
                          <w:alias w:val="Numeris"/>
                          <w:tag w:val="nr_bc351cbe7f9e4a33a2b2c9de83839744"/>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1700452fbf74c078c5486309f90cc84"/>
                    <w:lock w:val="sdtLocked"/>
                    <w:richText/>
                  </w:sdtPr>
                  <w:sdtContent>
                    <w:p>
                      <w:pPr>
                        <w:ind w:firstLine="709"/>
                        <w:jc w:val="both"/>
                        <w:rPr>
                          <w:color w:val="000000"/>
                          <w:szCs w:val="24"/>
                          <w:lang w:eastAsia="lt-LT"/>
                        </w:rPr>
                      </w:pPr>
                      <w:sdt>
                        <w:sdtPr>
                          <w:alias w:val="Numeris"/>
                          <w:tag w:val="nr_31700452fbf74c078c5486309f90cc84"/>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bb4995295a084c398d2c114d7f20258b"/>
                        <w:lock w:val="sdtLocked"/>
                        <w:richText/>
                      </w:sdtPr>
                      <w:sdtContent>
                        <w:p>
                          <w:pPr>
                            <w:ind w:firstLine="709"/>
                            <w:jc w:val="both"/>
                            <w:rPr>
                              <w:color w:val="000000"/>
                              <w:szCs w:val="24"/>
                              <w:lang w:eastAsia="lt-LT"/>
                            </w:rPr>
                          </w:pPr>
                          <w:sdt>
                            <w:sdtPr>
                              <w:alias w:val="Numeris"/>
                              <w:tag w:val="nr_bb4995295a084c398d2c114d7f20258b"/>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875fa70fdfda4a2880677bface9eca9f"/>
                        <w:lock w:val="sdtLocked"/>
                        <w:richText/>
                      </w:sdtPr>
                      <w:sdtContent>
                        <w:p>
                          <w:pPr>
                            <w:ind w:firstLine="709"/>
                            <w:jc w:val="both"/>
                            <w:rPr>
                              <w:color w:val="000000"/>
                              <w:szCs w:val="24"/>
                              <w:lang w:eastAsia="lt-LT"/>
                            </w:rPr>
                          </w:pPr>
                          <w:sdt>
                            <w:sdtPr>
                              <w:alias w:val="Numeris"/>
                              <w:tag w:val="nr_875fa70fdfda4a2880677bface9eca9f"/>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93d6da89bf3843d4b3b9002a2c8312dd"/>
                        <w:lock w:val="sdtLocked"/>
                        <w:richText/>
                      </w:sdtPr>
                      <w:sdtContent>
                        <w:p>
                          <w:pPr>
                            <w:ind w:firstLine="709"/>
                            <w:jc w:val="both"/>
                            <w:rPr>
                              <w:color w:val="000000"/>
                              <w:szCs w:val="24"/>
                              <w:lang w:eastAsia="lt-LT"/>
                            </w:rPr>
                          </w:pPr>
                          <w:sdt>
                            <w:sdtPr>
                              <w:alias w:val="Numeris"/>
                              <w:tag w:val="nr_93d6da89bf3843d4b3b9002a2c8312dd"/>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c92f98c77b294aac9b72eca6e4e318be"/>
                <w:lock w:val="sdtLocked"/>
                <w:richText/>
              </w:sdtPr>
              <w:sdtContent>
                <w:p>
                  <w:pPr>
                    <w:ind w:firstLine="709"/>
                    <w:jc w:val="both"/>
                    <w:rPr>
                      <w:color w:val="000000"/>
                      <w:szCs w:val="24"/>
                    </w:rPr>
                  </w:pPr>
                  <w:sdt>
                    <w:sdtPr>
                      <w:alias w:val="Numeris"/>
                      <w:tag w:val="nr_c92f98c77b294aac9b72eca6e4e318be"/>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d0cea9f5cb7640eba5e60ee661d1cc3d"/>
                <w:lock w:val="sdtLocked"/>
                <w:richText/>
              </w:sdtPr>
              <w:sdtContent>
                <w:p>
                  <w:pPr>
                    <w:ind w:firstLine="709"/>
                    <w:jc w:val="both"/>
                    <w:rPr>
                      <w:szCs w:val="24"/>
                    </w:rPr>
                  </w:pPr>
                  <w:sdt>
                    <w:sdtPr>
                      <w:alias w:val="Numeris"/>
                      <w:tag w:val="nr_d0cea9f5cb7640eba5e60ee661d1cc3d"/>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7c810ba65f4c4065a2ef9386b863b0f4"/>
                <w:lock w:val="sdtLocked"/>
                <w:richText/>
              </w:sdtPr>
              <w:sdtContent>
                <w:p>
                  <w:pPr>
                    <w:ind w:firstLine="709"/>
                    <w:jc w:val="both"/>
                    <w:rPr>
                      <w:color w:val="000000"/>
                      <w:szCs w:val="24"/>
                    </w:rPr>
                  </w:pPr>
                  <w:sdt>
                    <w:sdtPr>
                      <w:alias w:val="Numeris"/>
                      <w:tag w:val="nr_7c810ba65f4c4065a2ef9386b863b0f4"/>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7ac74f25fd25455895f1eae4bfcda375"/>
                    <w:lock w:val="sdtLocked"/>
                    <w:richText/>
                  </w:sdtPr>
                  <w:sdtContent>
                    <w:p>
                      <w:pPr>
                        <w:ind w:firstLine="709"/>
                        <w:jc w:val="both"/>
                        <w:rPr>
                          <w:color w:val="000000"/>
                          <w:szCs w:val="24"/>
                        </w:rPr>
                      </w:pPr>
                      <w:sdt>
                        <w:sdtPr>
                          <w:alias w:val="Numeris"/>
                          <w:tag w:val="nr_7ac74f25fd25455895f1eae4bfcda375"/>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e72263c8a57e42d5bb786e16e180356f"/>
                    <w:lock w:val="sdtLocked"/>
                    <w:richText/>
                  </w:sdtPr>
                  <w:sdtContent>
                    <w:p>
                      <w:pPr>
                        <w:ind w:firstLine="709"/>
                        <w:jc w:val="both"/>
                        <w:rPr>
                          <w:color w:val="000000"/>
                          <w:szCs w:val="24"/>
                        </w:rPr>
                      </w:pPr>
                      <w:sdt>
                        <w:sdtPr>
                          <w:alias w:val="Numeris"/>
                          <w:tag w:val="nr_e72263c8a57e42d5bb786e16e180356f"/>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cab3e408dd414e338c8898d428aadaca"/>
                <w:lock w:val="sdtLocked"/>
                <w:richText/>
              </w:sdtPr>
              <w:sdtContent>
                <w:p>
                  <w:pPr>
                    <w:ind w:firstLine="709"/>
                    <w:jc w:val="both"/>
                    <w:rPr>
                      <w:color w:val="000000"/>
                      <w:szCs w:val="24"/>
                    </w:rPr>
                  </w:pPr>
                  <w:sdt>
                    <w:sdtPr>
                      <w:alias w:val="Numeris"/>
                      <w:tag w:val="nr_cab3e408dd414e338c8898d428aadaca"/>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ab88b57f9a2455d94ee33b6d07ac8c8"/>
                <w:lock w:val="sdtLocked"/>
                <w:richText/>
              </w:sdtPr>
              <w:sdtContent>
                <w:p>
                  <w:pPr>
                    <w:ind w:firstLine="709"/>
                    <w:jc w:val="both"/>
                    <w:rPr>
                      <w:color w:val="000000"/>
                      <w:szCs w:val="24"/>
                      <w:lang w:eastAsia="lt-LT"/>
                    </w:rPr>
                  </w:pPr>
                  <w:sdt>
                    <w:sdtPr>
                      <w:alias w:val="Numeris"/>
                      <w:tag w:val="nr_bab88b57f9a2455d94ee33b6d07ac8c8"/>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9d61239d03594ddd8298fcfbe824e05c"/>
                    <w:lock w:val="sdtLocked"/>
                    <w:richText/>
                  </w:sdtPr>
                  <w:sdtContent>
                    <w:p>
                      <w:pPr>
                        <w:ind w:firstLine="709"/>
                        <w:jc w:val="both"/>
                        <w:rPr>
                          <w:color w:val="000000"/>
                          <w:szCs w:val="24"/>
                          <w:lang w:eastAsia="en-GB"/>
                        </w:rPr>
                      </w:pPr>
                      <w:sdt>
                        <w:sdtPr>
                          <w:alias w:val="Numeris"/>
                          <w:tag w:val="nr_9d61239d03594ddd8298fcfbe824e05c"/>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6d337d1e0a534cd29ec70a3c514789d2"/>
                    <w:lock w:val="sdtLocked"/>
                    <w:richText/>
                  </w:sdtPr>
                  <w:sdtContent>
                    <w:p>
                      <w:pPr>
                        <w:ind w:firstLine="709"/>
                        <w:jc w:val="both"/>
                        <w:rPr>
                          <w:color w:val="000000"/>
                          <w:szCs w:val="24"/>
                          <w:lang w:eastAsia="en-GB"/>
                        </w:rPr>
                      </w:pPr>
                      <w:sdt>
                        <w:sdtPr>
                          <w:alias w:val="Numeris"/>
                          <w:tag w:val="nr_6d337d1e0a534cd29ec70a3c514789d2"/>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a337eabe11184942a6ed2f221dd9fda7"/>
                    <w:lock w:val="sdtLocked"/>
                    <w:richText/>
                  </w:sdtPr>
                  <w:sdtContent>
                    <w:p>
                      <w:pPr>
                        <w:ind w:firstLine="709"/>
                        <w:jc w:val="both"/>
                        <w:rPr>
                          <w:color w:val="000000"/>
                          <w:szCs w:val="24"/>
                          <w:lang w:eastAsia="en-GB"/>
                        </w:rPr>
                      </w:pPr>
                      <w:sdt>
                        <w:sdtPr>
                          <w:alias w:val="Numeris"/>
                          <w:tag w:val="nr_a337eabe11184942a6ed2f221dd9fda7"/>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034bfd21b8b040dda627117980de55a2"/>
                        <w:lock w:val="sdtLocked"/>
                        <w:richText/>
                      </w:sdtPr>
                      <w:sdtContent>
                        <w:p>
                          <w:pPr>
                            <w:ind w:firstLine="709"/>
                            <w:jc w:val="both"/>
                            <w:rPr>
                              <w:color w:val="000000"/>
                              <w:szCs w:val="24"/>
                              <w:lang w:eastAsia="en-GB"/>
                            </w:rPr>
                          </w:pPr>
                          <w:sdt>
                            <w:sdtPr>
                              <w:alias w:val="Numeris"/>
                              <w:tag w:val="nr_034bfd21b8b040dda627117980de55a2"/>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ba189cd3af09438185aad9a4e4e7c9b7"/>
                        <w:lock w:val="sdtLocked"/>
                        <w:richText/>
                      </w:sdtPr>
                      <w:sdtContent>
                        <w:p>
                          <w:pPr>
                            <w:ind w:firstLine="709"/>
                            <w:jc w:val="both"/>
                            <w:rPr>
                              <w:color w:val="000000"/>
                              <w:szCs w:val="24"/>
                              <w:lang w:eastAsia="en-GB"/>
                            </w:rPr>
                          </w:pPr>
                          <w:sdt>
                            <w:sdtPr>
                              <w:alias w:val="Numeris"/>
                              <w:tag w:val="nr_ba189cd3af09438185aad9a4e4e7c9b7"/>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ce2903de380b4fe2858ded5fab1d07ee"/>
                        <w:lock w:val="sdtLocked"/>
                        <w:richText/>
                      </w:sdtPr>
                      <w:sdtContent>
                        <w:p>
                          <w:pPr>
                            <w:ind w:firstLine="709"/>
                            <w:jc w:val="both"/>
                            <w:rPr>
                              <w:color w:val="000000"/>
                              <w:szCs w:val="24"/>
                              <w:lang w:eastAsia="en-GB"/>
                            </w:rPr>
                          </w:pPr>
                          <w:sdt>
                            <w:sdtPr>
                              <w:alias w:val="Numeris"/>
                              <w:tag w:val="nr_ce2903de380b4fe2858ded5fab1d07ee"/>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54726bbceb1543d58f277a36af6fcd46"/>
                        <w:lock w:val="sdtLocked"/>
                        <w:richText/>
                      </w:sdtPr>
                      <w:sdtContent>
                        <w:p>
                          <w:pPr>
                            <w:ind w:firstLine="709"/>
                            <w:jc w:val="both"/>
                            <w:rPr>
                              <w:color w:val="000000"/>
                              <w:szCs w:val="24"/>
                              <w:lang w:eastAsia="en-GB"/>
                            </w:rPr>
                          </w:pPr>
                          <w:sdt>
                            <w:sdtPr>
                              <w:alias w:val="Numeris"/>
                              <w:tag w:val="nr_54726bbceb1543d58f277a36af6fcd46"/>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60f02b7bd8c9415488139dfa025b05b5"/>
                        <w:lock w:val="sdtLocked"/>
                        <w:richText/>
                      </w:sdtPr>
                      <w:sdtContent>
                        <w:p>
                          <w:pPr>
                            <w:ind w:firstLine="709"/>
                            <w:jc w:val="both"/>
                            <w:rPr>
                              <w:color w:val="000000"/>
                              <w:szCs w:val="24"/>
                            </w:rPr>
                          </w:pPr>
                          <w:sdt>
                            <w:sdtPr>
                              <w:alias w:val="Numeris"/>
                              <w:tag w:val="nr_60f02b7bd8c9415488139dfa025b05b5"/>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e612f01e42aa455a886cfe8ed2ca9e72"/>
                <w:lock w:val="sdtLocked"/>
                <w:richText/>
              </w:sdtPr>
              <w:sdtContent>
                <w:p>
                  <w:pPr>
                    <w:ind w:firstLine="709"/>
                    <w:jc w:val="both"/>
                    <w:rPr>
                      <w:color w:val="000000"/>
                      <w:szCs w:val="24"/>
                      <w:lang w:eastAsia="lt-LT"/>
                    </w:rPr>
                  </w:pPr>
                  <w:sdt>
                    <w:sdtPr>
                      <w:alias w:val="Numeris"/>
                      <w:tag w:val="nr_e612f01e42aa455a886cfe8ed2ca9e72"/>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7f05550a5ad14a469c9b256ce10e9198"/>
                <w:lock w:val="sdtLocked"/>
                <w:richText/>
              </w:sdtPr>
              <w:sdtContent>
                <w:p>
                  <w:pPr>
                    <w:ind w:firstLine="709"/>
                    <w:jc w:val="both"/>
                    <w:rPr>
                      <w:color w:val="000000"/>
                      <w:szCs w:val="24"/>
                    </w:rPr>
                  </w:pPr>
                  <w:sdt>
                    <w:sdtPr>
                      <w:alias w:val="Numeris"/>
                      <w:tag w:val="nr_7f05550a5ad14a469c9b256ce10e9198"/>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49213dc11cff462fa63e9b5fd6f6824c"/>
            <w:lock w:val="sdtLocked"/>
            <w:richText/>
          </w:sdtPr>
          <w:sdtContent>
            <w:p>
              <w:pPr>
                <w:ind w:firstLine="709"/>
                <w:jc w:val="center"/>
                <w:rPr>
                  <w:b/>
                  <w:bCs/>
                  <w:color w:val="000000"/>
                  <w:szCs w:val="24"/>
                </w:rPr>
              </w:pPr>
              <w:sdt>
                <w:sdtPr>
                  <w:alias w:val="Numeris"/>
                  <w:tag w:val="nr_49213dc11cff462fa63e9b5fd6f6824c"/>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49213dc11cff462fa63e9b5fd6f6824c"/>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b9ca969283844c8eb464271872e005ba"/>
                <w:lock w:val="sdtLocked"/>
                <w:richText/>
              </w:sdtPr>
              <w:sdtContent>
                <w:p>
                  <w:pPr>
                    <w:tabs>
                      <w:tab w:val="left" w:pos="1218"/>
                    </w:tabs>
                    <w:ind w:firstLine="709"/>
                    <w:jc w:val="both"/>
                    <w:rPr>
                      <w:color w:val="000000"/>
                      <w:szCs w:val="24"/>
                      <w:lang w:eastAsia="lt-LT"/>
                    </w:rPr>
                  </w:pPr>
                  <w:sdt>
                    <w:sdtPr>
                      <w:alias w:val="Numeris"/>
                      <w:tag w:val="nr_b9ca969283844c8eb464271872e005ba"/>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6fb0769131e8411c87961d44a201082c"/>
                    <w:lock w:val="sdtLocked"/>
                    <w:richText/>
                  </w:sdtPr>
                  <w:sdtContent>
                    <w:p>
                      <w:pPr>
                        <w:tabs>
                          <w:tab w:val="left" w:pos="1218"/>
                        </w:tabs>
                        <w:ind w:firstLine="709"/>
                        <w:jc w:val="both"/>
                        <w:rPr>
                          <w:color w:val="000000"/>
                          <w:szCs w:val="24"/>
                          <w:lang w:eastAsia="lt-LT"/>
                        </w:rPr>
                      </w:pPr>
                      <w:sdt>
                        <w:sdtPr>
                          <w:alias w:val="Numeris"/>
                          <w:tag w:val="nr_6fb0769131e8411c87961d44a201082c"/>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2a87241d434847aaa402db7cdded08c5"/>
                    <w:lock w:val="sdtLocked"/>
                    <w:richText/>
                  </w:sdtPr>
                  <w:sdtContent>
                    <w:p>
                      <w:pPr>
                        <w:tabs>
                          <w:tab w:val="left" w:pos="1218"/>
                        </w:tabs>
                        <w:ind w:firstLine="709"/>
                        <w:jc w:val="both"/>
                        <w:rPr>
                          <w:color w:val="000000"/>
                          <w:szCs w:val="24"/>
                          <w:lang w:eastAsia="lt-LT"/>
                        </w:rPr>
                      </w:pPr>
                      <w:sdt>
                        <w:sdtPr>
                          <w:alias w:val="Numeris"/>
                          <w:tag w:val="nr_2a87241d434847aaa402db7cdded08c5"/>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96afbe3abf21422aa8027c41e67f1c8d"/>
                <w:lock w:val="sdtLocked"/>
                <w:richText/>
              </w:sdtPr>
              <w:sdtContent>
                <w:p>
                  <w:pPr>
                    <w:tabs>
                      <w:tab w:val="left" w:pos="1218"/>
                    </w:tabs>
                    <w:ind w:firstLine="709"/>
                    <w:jc w:val="both"/>
                  </w:pPr>
                  <w:sdt>
                    <w:sdtPr>
                      <w:alias w:val="Numeris"/>
                      <w:tag w:val="nr_96afbe3abf21422aa8027c41e67f1c8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f5143b8c03714443b10b45fad69d1afd"/>
                <w:lock w:val="sdtLocked"/>
                <w:richText/>
              </w:sdtPr>
              <w:sdtContent>
                <w:p>
                  <w:pPr>
                    <w:ind w:firstLine="709"/>
                    <w:jc w:val="both"/>
                    <w:rPr>
                      <w:color w:val="000000"/>
                      <w:szCs w:val="24"/>
                    </w:rPr>
                  </w:pPr>
                  <w:sdt>
                    <w:sdtPr>
                      <w:alias w:val="Numeris"/>
                      <w:tag w:val="nr_f5143b8c03714443b10b45fad69d1afd"/>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65b351361e244e1791a6ec4d3cf468c2"/>
                <w:lock w:val="sdtLocked"/>
                <w:richText/>
              </w:sdtPr>
              <w:sdtContent>
                <w:p>
                  <w:pPr>
                    <w:ind w:firstLine="709"/>
                    <w:jc w:val="both"/>
                    <w:rPr>
                      <w:color w:val="000000"/>
                      <w:szCs w:val="24"/>
                    </w:rPr>
                  </w:pPr>
                  <w:sdt>
                    <w:sdtPr>
                      <w:alias w:val="Numeris"/>
                      <w:tag w:val="nr_65b351361e244e1791a6ec4d3cf468c2"/>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09dc9e0de50c431fa13a9d254f29a05e"/>
                <w:lock w:val="sdtLocked"/>
                <w:richText/>
              </w:sdtPr>
              <w:sdtContent>
                <w:p>
                  <w:pPr>
                    <w:ind w:firstLine="709"/>
                    <w:jc w:val="both"/>
                    <w:rPr>
                      <w:color w:val="000000"/>
                      <w:szCs w:val="24"/>
                      <w:lang w:eastAsia="lt-LT"/>
                    </w:rPr>
                  </w:pPr>
                  <w:sdt>
                    <w:sdtPr>
                      <w:alias w:val="Numeris"/>
                      <w:tag w:val="nr_09dc9e0de50c431fa13a9d254f29a05e"/>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d9bcef85d14b4a85aa3d75b5b9fd3f64"/>
                <w:lock w:val="sdtLocked"/>
                <w:richText/>
              </w:sdtPr>
              <w:sdtContent>
                <w:p>
                  <w:pPr>
                    <w:ind w:firstLine="709"/>
                    <w:jc w:val="both"/>
                    <w:rPr>
                      <w:color w:val="000000"/>
                      <w:szCs w:val="24"/>
                      <w:lang w:eastAsia="lt-LT"/>
                    </w:rPr>
                  </w:pPr>
                  <w:sdt>
                    <w:sdtPr>
                      <w:alias w:val="Numeris"/>
                      <w:tag w:val="nr_d9bcef85d14b4a85aa3d75b5b9fd3f64"/>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1bf991174b8947ff945d1528d858f642"/>
                    <w:lock w:val="sdtLocked"/>
                    <w:richText/>
                  </w:sdtPr>
                  <w:sdtContent>
                    <w:p>
                      <w:pPr>
                        <w:ind w:firstLine="709"/>
                        <w:jc w:val="both"/>
                        <w:rPr>
                          <w:color w:val="000000"/>
                          <w:szCs w:val="24"/>
                          <w:lang w:eastAsia="lt-LT"/>
                        </w:rPr>
                      </w:pPr>
                      <w:sdt>
                        <w:sdtPr>
                          <w:alias w:val="Numeris"/>
                          <w:tag w:val="nr_1bf991174b8947ff945d1528d858f642"/>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c6b5167ad4d5401392b476253677c5cf"/>
                    <w:lock w:val="sdtLocked"/>
                    <w:richText/>
                  </w:sdtPr>
                  <w:sdtContent>
                    <w:p>
                      <w:pPr>
                        <w:ind w:firstLine="709"/>
                        <w:jc w:val="both"/>
                        <w:rPr>
                          <w:color w:val="000000"/>
                          <w:szCs w:val="24"/>
                          <w:lang w:eastAsia="lt-LT"/>
                        </w:rPr>
                      </w:pPr>
                      <w:sdt>
                        <w:sdtPr>
                          <w:alias w:val="Numeris"/>
                          <w:tag w:val="nr_c6b5167ad4d5401392b476253677c5cf"/>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f3aaa9691574444182ca3987c26abf50"/>
                    <w:lock w:val="sdtLocked"/>
                    <w:richText/>
                  </w:sdtPr>
                  <w:sdtContent>
                    <w:p>
                      <w:pPr>
                        <w:ind w:firstLine="709"/>
                        <w:jc w:val="both"/>
                        <w:rPr>
                          <w:color w:val="000000"/>
                          <w:szCs w:val="24"/>
                          <w:lang w:eastAsia="lt-LT"/>
                        </w:rPr>
                      </w:pPr>
                      <w:sdt>
                        <w:sdtPr>
                          <w:alias w:val="Numeris"/>
                          <w:tag w:val="nr_f3aaa9691574444182ca3987c26abf50"/>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rPr>
                          <w:b/>
                          <w:bCs/>
                          <w:szCs w:val="24"/>
                          <w:lang w:eastAsia="lt-LT"/>
                        </w:rPr>
                      </w:pPr>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a50a0196911eeb233e8b04dc9bb3d">
            <w:r w:rsidRPr="00532B9F">
              <w:rPr>
                <w:rFonts w:ascii="Times New Roman" w:eastAsia="MS Mincho" w:hAnsi="Times New Roman"/>
                <w:sz w:val="20"/>
                <w:iCs/>
                <w:color w:val="0000FF" w:themeColor="hyperlink"/>
                <w:u w:val="single"/>
              </w:rPr>
              <w:t>514</w:t>
            </w:r>
          </w:fldSimple>
          <w:r>
            <w:rPr>
              <w:rFonts w:ascii="Times New Roman" w:eastAsia="MS Mincho" w:hAnsi="Times New Roman"/>
              <w:sz w:val="20"/>
              <w:iCs/>
            </w:rPr>
            <w:t>,
2023-06-28,
paskelbta TAR 2023-07-03, i. k. 2023-13576                </w:t>
          </w:r>
        </w:p>
        <w:p>
          <w:pPr>
            <w:jc w:val="both"/>
            <w:rPr>
              <w:rFonts w:ascii="Times New Roman" w:hAnsi="Times New Roman"/>
            </w:rPr>
          </w:pPr>
          <w:r>
            <w:rPr>
              <w:rFonts w:ascii="Times New Roman" w:hAnsi="Times New Roman"/>
              <w:sz w:val="20"/>
            </w:rPr>
            <w:t>Dėl Lietuvos Respublikos Vyriausybės 2022 m. gegužės 11 d. nutarimo Nr. 498 „Dėl Lietuvos Respublikos Vyriausybės 2017 m. kovo 1 d. nutarimo Nr. 149 „Dėl Lietuvos Respublikos mokslo ir studijų įstatymo įgyvendinimo“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6B1B9B8C"/>
  <w15:docId w15:val="{75CCB00D-EC99-4ACC-982D-E5050B79801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44207906">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077858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4844400">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64b52bc8e645a0bd0287936c6b62c5" PartId="153fdd59237f41a0a64101aa9f1e7049">
    <Part Type="preambule" DocPartId="042aa85642c34c6697feb36bd759bf6c" PartId="bc5f51d33711499ab68c66ba6a17fbd3"/>
    <Part Type="punktas" Nr="1" Abbr="1 p." DocPartId="7cf0b787456847f4b3c3efa6f279619b" PartId="0b044bc5971d42f6b443997549d91c5b">
      <Part Type="papunktis" Nr="1.1" Abbr="1.1 pp." DocPartId="77b886e0ecca49bc8cad18932163c3f5" PartId="4b28ebab04c4445a8a68182c9f16b137">
        <Part Type="citata" DocPartId="179dd2e75d084118b24f21da106b03b1" PartId="45b0d68a45f54a2ebf28b84d00871fb4">
          <Part Type="papunktis" Nr="3.20" Abbr="3.20 pp." DocPartId="22050ae395014780bba643425dd9293c" PartId="fab52981974e4495967f5653dc32b193"/>
        </Part>
      </Part>
      <Part Type="papunktis" Nr="1.2" Abbr="1.2 pp." DocPartId="b255335c211b4bb3a0f52b93f796977e" PartId="d4d70549156f434e8fd507c85f6be610"/>
    </Part>
    <Part Type="punktas" Nr="2" Abbr="2 p." DocPartId="92634cefbff349c8ab404de0fcd748f5" PartId="73b8545d88904cbc8dd84b6bb2702bd7">
      <Part Type="papunktis" Nr="2.1" Abbr="2.1 pp." DocPartId="155d0a0f85fd4e2f822211886e2f651f" PartId="399651e303f14518870bbb264042b676">
        <Part Type="citata" DocPartId="3c16159c17e24c49a7e6641c6b8de1ca" PartId="778c687b7ec04fa9b12d4c8412775e16">
          <Part Type="papunktis" Nr="5.3" Abbr="5.3 pp." DocPartId="feef22f7d8d149bbb0b04e9fe4ee003d" PartId="a02d01268355434d99fd05ec6726bcdb"/>
        </Part>
      </Part>
      <Part Type="papunktis" Nr="2.2" Abbr="2.2 pp." DocPartId="138d7d617e7a45b095af5402da0c6226" PartId="0014ddb23ef540f8a8ff99b48b3da111"/>
      <Part Type="papunktis" Nr="2.3" Abbr="2.3 pp." DocPartId="9f47bce01e1c461ca53717385334f2cb" PartId="5821445ec145492e8c6031bc3e3bc879"/>
    </Part>
    <Part Type="signatura" DocPartId="489a73bbfe404d728497d2f0733f12c2" PartId="82b6b52344c5459da93816893de9bfbd"/>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81f98a0a1f3f4df0aa7e50b964e0f9f9" PartId="ee8b7a8b9d7f4951b7245f791b306e06">
    <Part Type="skyrius" Nr="1" Title="BENDROSIOS NUOSTATOS" DocPartId="0ee0092c58b4477bb3a7bfb31149a1eb" PartId="fa24cdebce684ae59a079fa82efde941">
      <Part Type="punktas" Nr="1" Abbr="1 p." DocPartId="7222c363e6b3454984c6c4b71bdb3108" PartId="6a42f528fb6e45c28fef2f1a5c5e58e3"/>
      <Part Type="punktas" Nr="2" Abbr="2 p." DocPartId="6d0f10e6ef52453fb737f737b2533330" PartId="929dcf267aa54540a49fa9d0057fbf90"/>
      <Part Type="punktas" Nr="3" Abbr="3 p." DocPartId="8ddf05ffda854aadbefc357693f4566b" PartId="0604178eb09a457fbe07219d03b9d8d1">
        <Part Type="papunktis" Nr="3.1" Abbr="3.1 pp." DocPartId="461c737eba834fa0a805ab6beb3554b0" PartId="52d06daa5525418698f8f91cb62bd9cc"/>
        <Part Type="papunktis" Nr="3.2" Abbr="3.2 pp." DocPartId="1b1ae29bbbb04a58b59a25b678b0c96f" PartId="68af46557d20403a9017459244991439"/>
      </Part>
      <Part Type="punktas" Nr="4" Abbr="4 p." DocPartId="b474086290014630949332f560f77488" PartId="1bdb36c3ac8145a789b4be307df65151">
        <Part Type="papunktis" Nr="4.1" Abbr="4.1 pp." DocPartId="79a0a9d702654ebf8ce333145a28e580" PartId="308e06df2fd64f6e964d873cbefc007d"/>
        <Part Type="papunktis" Nr="4.2" Abbr="4.2 pp." DocPartId="255c4fb315c442b88581c05521dd87fe" PartId="6369b0180d064010b4e654363b07a42d"/>
      </Part>
      <Part Type="punktas" Nr="5" Abbr="5 p." DocPartId="136be367f13d4a4fa8119ed5004cda34" PartId="cc25bcadf13546a28543cb26a01f271f">
        <Part Type="papunktis" Nr="5.1" Abbr="5.1 pp." DocPartId="2d6b96ba69864e1e8070806cee7a3505" PartId="3baf9ecfbdac44aa8226fce1f00086b0"/>
        <Part Type="papunktis" Nr="5.2" Abbr="5.2 pp." DocPartId="4e284380695f4e6892b5618e4e95e67d" PartId="265a699dd46d437d8bd8d3da385ff6b9"/>
        <Part Type="papunktis" Nr="5.3" Abbr="5.3 pp." DocPartId="a7be29c523fe4eeabf299320c8e1c02f" PartId="4d9a9564790a4bc18f843d9a80857205"/>
      </Part>
      <Part Type="punktas" Nr="6" Abbr="6 p." DocPartId="e7164b6444584d72baeb7019c97c3373" PartId="1dd53c3ea0f647c99312f86daafef744">
        <Part Type="papunktis" Nr="6.1" Abbr="6.1 pp." DocPartId="7fc6c805d0374c6a9aaa6bc3c2a17149" PartId="97d321f923e1472a984657f83c7b4b27">
          <Part Type="papunktis" Nr="6.1.1" Abbr="6.1.1 pp." DocPartId="21beded20df94879bc823bc148fa0474" PartId="88a7b9ea1ba146129464788e9d670994"/>
          <Part Type="papunktis" Nr="6.1.2" Abbr="6.1.2 pp." DocPartId="874259c5e41845908a23da6586e3e75b" PartId="d334b5d39b5e40d5b17149cbb0ee1e02"/>
        </Part>
        <Part Type="papunktis" Nr="6.2" Abbr="6.2 pp." DocPartId="83e75e00b65b4074a2a278f56a04f642" PartId="ac0b732183c5474890d8ee3b2485dea0"/>
      </Part>
      <Part Type="punktas" Nr="7" Abbr="7 p." DocPartId="1cd29d96eb1149f4be26266f06a27d2a" PartId="af49daf7e1ba4bc7bfd4e169a29d83bf"/>
      <Part Type="punktas" Nr="8" Abbr="8 p." DocPartId="109771086a49444da00d88b35739cb08" PartId="99ac493e203b4058b0516a887278d1ae"/>
      <Part Type="punktas" Nr="9" Abbr="9 p." DocPartId="2e76f910045f43c38214723dafbaad2b" PartId="bd2b42d3826641b4862425640f111f66">
        <Part Type="papunktis" Nr="9.1" Abbr="9.1 pp." DocPartId="3840af49924d4fa0aca9c39727ce212f" PartId="b1bac6dcc77448c3a1a4d80b567e7f1b"/>
        <Part Type="papunktis" Nr="9.2" Abbr="9.2 pp." DocPartId="187f4bbc53ca458d96a77feb63d3c6be" PartId="4f28b56a86da40f6953e6c8f88b6af3e"/>
        <Part Type="papunktis" Nr="9.3" Abbr="9.3 pp." DocPartId="83bca7be4af3420382300b42b63792f0" PartId="a47fbba89c7b4b4bb7f61a4f6c1e01b1"/>
        <Part Type="papunktis" Nr="9.4" Abbr="9.4 pp." DocPartId="f4198911c1f54de3b752ee7ae7c493e1" PartId="599b51a21e2e43e6b85447c8ea65eac2"/>
        <Part Type="papunktis" Nr="9.5" Abbr="9.5 pp." DocPartId="e8e55af1e4374aa982bdb95f4661127b" PartId="97346ea081534d9ba9ab34ab22283b0f"/>
      </Part>
      <Part Type="punktas" Nr="10" Abbr="10 p." DocPartId="f61c25a168c8451ea1ac37a93e534c0c" PartId="2ebdfd9b15864c1fa1752af2fbc7641c"/>
      <Part Type="punktas" Nr="11" Abbr="11 p." DocPartId="1feac66860444cb1b4fb310a873e9c19" PartId="049d05abe34e4d5193e24c4ab1282108"/>
      <Part Type="punktas" Nr="12" Abbr="12 p." DocPartId="804d27cd6f574c9f9d53fb7bf078ac5e" PartId="3c4f98e4a7564203ad8167a4f703a0df"/>
      <Part Type="punktas" Nr="13" Abbr="13 p." DocPartId="0f233af45f1646b894326a6c03f99793" PartId="28c161517db949c2a6445663061dc425"/>
      <Part Type="punktas" Nr="14" Abbr="14 p." DocPartId="52683db0378c42b9bd5aae2912982547" PartId="3410e5d593ae4312b2c8b8ef43573961">
        <Part Type="papunktis" Nr="14.1" Abbr="14.1 pp." DocPartId="54236a979ebf401eb6a8b00b83b40ef9" PartId="c7fe84b2de38427b86585884c1ec4b3c"/>
        <Part Type="papunktis" Nr="14.2" Abbr="14.2 pp." DocPartId="3d97e52093d9492088441065df460033" PartId="f10d80bf70c6423da7355d8af7947e61"/>
      </Part>
      <Part Type="punktas" Nr="15" Abbr="15 p." DocPartId="18c95bad928844bdbf21927e9aa71bb8" PartId="772b299b2eba4698b55a3ff57f7583d8"/>
      <Part Type="punktas" Nr="16" Abbr="16 p." DocPartId="856f77256a74425285d330b12eed10c0" PartId="afde494c371a495ba5dfadb834997e68"/>
      <Part Type="punktas" Nr="17" Abbr="17 p." DocPartId="b30bc10de5b94ee1886cc2cfd77b5a88" PartId="3de7683a53364f5db3acd8602b53881c"/>
      <Part Type="punktas" Nr="18" Abbr="18 p." DocPartId="f252aba1ee1449eca752c310414da2b4" PartId="eb736aea587d4e10903b7f26974b1940"/>
    </Part>
    <Part Type="skyrius" Nr="2" Title="PRIORITETINĖS PARAMOS SKYRIMAS, MOKĖJIMAS IR ADMINISTRAVIMAS" DocPartId="13c3cd9992ea40cabd57c50650a88ebb" PartId="f3105668bf2249fb8ba4dfdd7d2f1fd9">
      <Part Type="punktas" Nr="19" Abbr="19 p." DocPartId="2aa6732c6d134d58bcf5717ef4751c99" PartId="9e93f11183714434b87e60a9a580121b"/>
      <Part Type="punktas" Nr="20" Abbr="20 p." DocPartId="e5cf537dc22f4db2a0c52088a1398e15" PartId="24e5b5f42eb744c29077a2a4e0c66dd0">
        <Part Type="papunktis" Nr="20.1" Abbr="20.1 pp." DocPartId="51e96ee383694e8da164f705471fc712" PartId="f3701476027f412e924f1967290f9605"/>
        <Part Type="papunktis" Nr="20.2" Abbr="20.2 pp." DocPartId="05378ac3ab3948ab82144fdea91e7d67" PartId="ac6cecb98a38464086496bac104038ff"/>
      </Part>
      <Part Type="punktas" Nr="21" Abbr="21 p." DocPartId="6efbc4939c004b0d969a91eef0497152" PartId="87313439da5b4bbea4a09c119cecb4e4"/>
      <Part Type="punktas" Nr="22" Abbr="22 p." DocPartId="34f4229ff90440118a1b17d37bee82a9" PartId="fd6fd512e2d94c3b9db6ddeb494400ac"/>
      <Part Type="punktas" Nr="23" Abbr="23 p." DocPartId="a959d9d0cfb940d0b59500c252ae0a5a" PartId="149e3078d85a45c49d52762f49d2d0f3"/>
      <Part Type="punktas" Nr="24" Abbr="24 p." DocPartId="1013bd6e2a214ab59a6da474d4d06db0" PartId="67295585058b496c827f0bfd659007a4"/>
      <Part Type="punktas" Nr="25" Abbr="25 p." DocPartId="478213ff493741b991f6282b590c2089" PartId="10248e0811f943328702ebaf0fe112c6"/>
      <Part Type="punktas" Nr="26" Abbr="26 p." DocPartId="8afc5b40f52d44d08a501f8340265b9a" PartId="5c874df5b30640f4b64b9678512922c1"/>
      <Part Type="punktas" Nr="27" Abbr="27 p." DocPartId="4acba849f3fb4e37b8f62f0e202fb0d3" PartId="e0e6798e996644f4a7a19fb312e30f2a"/>
      <Part Type="punktas" Nr="28" Abbr="28 p." DocPartId="102049b3a5a94737a7ae7f51995be0e6" PartId="3521d50c5fe449a48c1abb7cff776330"/>
      <Part Type="punktas" Nr="29" Abbr="29 p." DocPartId="39a1942622de43e392a675fae107b020" PartId="fbf3e342940a49d6b9b3e0a8faccd8ab"/>
      <Part Type="punktas" Nr="30" Abbr="30 p." DocPartId="65cd99cc388c4d37930875eed0d5a014" PartId="176ceb3c9fe8490b957ae94a138f2300"/>
      <Part Type="punktas" Nr="31" Abbr="31 p." DocPartId="75c2f6dfc70b496788cb961096b14efa" PartId="c9187c52c2d84178a87466e7590bb4d4"/>
      <Part Type="punktas" Nr="32" Abbr="32 p." DocPartId="31457b3209594097b724ff2ffd823b8e" PartId="12235d340e3448fabe427511f469438c"/>
      <Part Type="punktas" Nr="33" Abbr="33 p." DocPartId="7ba85426a37e41d5b09c48606f602955" PartId="643cf5a616af41f4a0e49a71cf376432"/>
      <Part Type="punktas" Nr="34" Abbr="34 p." DocPartId="c4c18b43d5124e738c94c15183c86603" PartId="919a132a88f04b2db34e957cd419691a"/>
    </Part>
    <Part Type="skyrius" Nr="3" Title="TIKSLINĖS IŠMOKOS SKYRIMAS, MOKĖJIMAS IR ADMINISTRAVIMAS" DocPartId="a272905ab6f845a0b04094d0ea2b33cc" PartId="1aeb9fc395d34337a30932d3890e625b">
      <Part Type="punktas" Nr="35" Abbr="35 p." DocPartId="4d94648760864357978b5353f640a831" PartId="f244bb37727548318f2a01f58a06cba3"/>
      <Part Type="punktas" Nr="36" Abbr="36 p." DocPartId="032e5b8b81d14a9fa123531ba9c026e9" PartId="bc671a8d352c4bea8792e1f1c064c6be"/>
      <Part Type="punktas" Nr="37" Abbr="37 p." DocPartId="1465a5c78643460c985bfb1d22892208" PartId="bb49edc6387f46319abf304352929be3"/>
      <Part Type="punktas" Nr="38" Abbr="38 p." DocPartId="64d3581a9a344d5a80548363681e8be0" PartId="1195b0c41cb3411d9a77a5a4eacf7e01"/>
      <Part Type="punktas" Nr="39" Abbr="39 p." DocPartId="62afd106c81d4a27a51e88a84735f3f7" PartId="e4077a2a9f7844ad9e2d01e15fed1c22"/>
      <Part Type="punktas" Nr="40" Abbr="40 p." DocPartId="b69c93ef2ecd48fd80936f5422a91458" PartId="f49f61b2dabe4aa28697fcf4e3c29417"/>
      <Part Type="punktas" Nr="41" Abbr="41 p." DocPartId="61a3bb53aab34331a1e976721cf6c07d" PartId="cfdfb2531dcd4fd39fb459ce2bdb3a1b">
        <Part Type="papunktis" Nr="41.1" Abbr="41.1 pp." DocPartId="5d13b141e6814922920ac78a81819533" PartId="71953fbf24b54b1aa092ff9690991ec7"/>
        <Part Type="papunktis" Nr="41.2" Abbr="41.2 pp." DocPartId="5930b371f000495e8f21e073e0f182a7" PartId="dfa7df4e027e4d8d903bb708d4aedd53"/>
      </Part>
      <Part Type="punktas" Nr="42" Abbr="42 p." DocPartId="319721e976474beeb16332b5c6b24cb7" PartId="5a54dacb01ca4b3e94f99569e63e9b25"/>
      <Part Type="punktas" Nr="43" Abbr="43 p." DocPartId="16b46e2666184a4da786640571f543c7" PartId="0a9495eb3cb04c67abd9be59b7a3b19f"/>
      <Part Type="punktas" Nr="44" Abbr="44 p." DocPartId="cfcc34bcad344aa6babaa6879c1bd3e6" PartId="3cf87b5a77e74302a8ec49defc35a780"/>
      <Part Type="punktas" Nr="45" Abbr="45 p." DocPartId="b7c150c690e94239b7b3c18cf53b636f" PartId="3bc30a81048042ee99f3bf83ce4b0942"/>
      <Part Type="punktas" Nr="46" Abbr="46 p." DocPartId="57f0bdbc87ca4ce98f4f4988e55b09e9" PartId="2825959afaae44aca06bfafde48d512b"/>
      <Part Type="punktas" Nr="47" Abbr="47 p." DocPartId="48c9ad415780445e821e79858220a7ba" PartId="2779f7294d544a84a534e6462769875c"/>
      <Part Type="punktas" Nr="48" Abbr="48 p." DocPartId="4c305048fad7485481cb6501dab59388" PartId="cb4429ca4da64305b898e17100f542ba"/>
      <Part Type="punktas" Nr="49" Abbr="49 p." DocPartId="4ffab1928c924071aec577c7fd323349" PartId="57cd0bbb9751498c9c2e1868c5d736e8"/>
      <Part Type="punktas" Nr="50" Abbr="50 p." DocPartId="51f31d3eb73b479098cc323db8216ec8" PartId="58bcb9234d8f4c19a41385716046c5ff">
        <Part Type="papunktis" Nr="50.1" Abbr="50.1 pp." DocPartId="2460cc0e65b44fcdaef130d4f94ee975" PartId="03f45cba65674d8db9896b3079d1c5aa"/>
        <Part Type="papunktis" Nr="50.2" Abbr="50.2 pp." DocPartId="6cbe627d200f480685e0f8930154355b" PartId="f96279fabb7143149644ca23b89ccfb1"/>
      </Part>
      <Part Type="punktas" Nr="51" Abbr="51 p." DocPartId="af28b9436b304352948cfa6fc099d357" PartId="8baa94aa925b4bcd85b92199fab26dd6"/>
      <Part Type="punktas" Nr="52" Abbr="52 p." DocPartId="6c0404f44c484630b4cb92c3edc5bd96" PartId="a71d99a3be8e43bba96eb0a7b3c96380">
        <Part Type="papunktis" Nr="52.1" Abbr="52.1 pp." DocPartId="0cd6926a714d4fbc861b15e95b9aa162" PartId="bc351cbe7f9e4a33a2b2c9de83839744"/>
        <Part Type="papunktis" Nr="52.2" Abbr="52.2 pp." DocPartId="19ab3d4cbda549df9852e39436d885cd" PartId="31700452fbf74c078c5486309f90cc84">
          <Part Type="papunktis" Nr="52.2.1" Abbr="52.2.1 pp." DocPartId="849a15569e914f06b579ffaba9092492" PartId="bb4995295a084c398d2c114d7f20258b"/>
          <Part Type="papunktis" Nr="52.2.2" Abbr="52.2.2 pp." DocPartId="939013a536124133ba3968c2027238a6" PartId="875fa70fdfda4a2880677bface9eca9f"/>
          <Part Type="papunktis" Nr="52.2.3" Abbr="52.2.3 pp." DocPartId="d58fbe5d832041a19f7d94e3342c2e23" PartId="93d6da89bf3843d4b3b9002a2c8312dd"/>
        </Part>
      </Part>
      <Part Type="punktas" Nr="53" Abbr="53 p." DocPartId="cd9ab3bfd38448978c7d273d141d1f91" PartId="c92f98c77b294aac9b72eca6e4e318be"/>
      <Part Type="punktas" Nr="54" Abbr="54 p." DocPartId="aaba4118db8048e6b218e1eca28b66a9" PartId="d0cea9f5cb7640eba5e60ee661d1cc3d"/>
      <Part Type="punktas" Nr="55" Abbr="55 p." DocPartId="af951b113b9f4aaeb7c6241e1f6c9d02" PartId="7c810ba65f4c4065a2ef9386b863b0f4">
        <Part Type="papunktis" Nr="55.1" Abbr="55.1 pp." DocPartId="e43f2b90807e4c47a0b44ba56c06edb9" PartId="7ac74f25fd25455895f1eae4bfcda375"/>
        <Part Type="papunktis" Nr="55.2" Abbr="55.2 pp." DocPartId="ef6739455b2b4c7e8fe7ddf38f4a431c" PartId="e72263c8a57e42d5bb786e16e180356f"/>
      </Part>
      <Part Type="punktas" Nr="56" Abbr="56 p." DocPartId="6dcac8dd036c4866b436b96f08f3397f" PartId="cab3e408dd414e338c8898d428aadaca"/>
      <Part Type="punktas" Nr="57" Abbr="57 p." DocPartId="6f67e1c740704b0baafee45a294df6f3" PartId="bab88b57f9a2455d94ee33b6d07ac8c8">
        <Part Type="papunktis" Nr="57.1" Abbr="57.1 pp." DocPartId="bea1e7176a2e4e24b2cd1f2985fbb61d" PartId="9d61239d03594ddd8298fcfbe824e05c"/>
        <Part Type="papunktis" Nr="57.2" Abbr="57.2 pp." DocPartId="01b042e263c24b0795896d59302f0ce0" PartId="6d337d1e0a534cd29ec70a3c514789d2"/>
        <Part Type="papunktis" Nr="57.3" Abbr="57.3 pp." DocPartId="250ad980e50040719c6fd6ced3beb71a" PartId="a337eabe11184942a6ed2f221dd9fda7">
          <Part Type="papunktis" Nr="57.3.1" Abbr="57.3.1 pp." DocPartId="b105ecda6aa044819f29f4c82c7d07ec" PartId="034bfd21b8b040dda627117980de55a2"/>
          <Part Type="papunktis" Nr="57.3.2" Abbr="57.3.2 pp." DocPartId="0aeaa8e5331143ea96690c8b9cf29719" PartId="ba189cd3af09438185aad9a4e4e7c9b7"/>
          <Part Type="papunktis" Nr="57.3.3" Abbr="57.3.3 pp." DocPartId="95efda2d066e43fe80419ada76a8a28d" PartId="ce2903de380b4fe2858ded5fab1d07ee"/>
          <Part Type="papunktis" Nr="57.3.4" Abbr="57.3.4 pp." DocPartId="4707d842cdd24f2fbc0ca0adc130082d" PartId="54726bbceb1543d58f277a36af6fcd46"/>
          <Part Type="papunktis" Nr="57.3.5" Abbr="57.3.5 pp." DocPartId="ff16be398d774aeea90da2b2b3b6953b" PartId="60f02b7bd8c9415488139dfa025b05b5"/>
        </Part>
      </Part>
      <Part Type="punktas" Nr="58" Abbr="58 p." DocPartId="3f8cd1c489944a438aa318cd936083dd" PartId="e612f01e42aa455a886cfe8ed2ca9e72"/>
      <Part Type="punktas" Nr="59" Abbr="59 p." DocPartId="3774105019124b17b5b10c4e288ff736" PartId="7f05550a5ad14a469c9b256ce10e9198"/>
    </Part>
    <Part Type="skyrius" Nr="4" Title="BAIGIAMOSIOS NUOSTATOS" DocPartId="1124b8ec132b4b129db4c8ed1b78b750" PartId="49213dc11cff462fa63e9b5fd6f6824c">
      <Part Type="punktas" Nr="60" Abbr="60 p." DocPartId="2828be69f11548a19ee0559022968040" PartId="b9ca969283844c8eb464271872e005ba">
        <Part Type="papunktis" Nr="60.1" Abbr="60.1 pp." DocPartId="f17b561caea04344a3ede1be9dd89933" PartId="6fb0769131e8411c87961d44a201082c"/>
        <Part Type="papunktis" Nr="60.2" Abbr="60.2 pp." DocPartId="e8ac403e2bf3453b9798c27a1f741cde" PartId="2a87241d434847aaa402db7cdded08c5"/>
      </Part>
      <Part Type="punktas" Nr="61" Abbr="61 p." DocPartId="6104814e58164e8aa85e873c32f132aa" PartId="96afbe3abf21422aa8027c41e67f1c8d"/>
      <Part Type="punktas" Nr="62" Abbr="62 p." DocPartId="78e0a526b2c44aa8be8b3a1dd53bff55" PartId="f5143b8c03714443b10b45fad69d1afd"/>
      <Part Type="punktas" Nr="63" Abbr="63 p." DocPartId="419e9092f6a24bf0a9907db291776064" PartId="65b351361e244e1791a6ec4d3cf468c2"/>
      <Part Type="punktas" Nr="64" Abbr="64 p." DocPartId="1f1598b2056b4920baebadbab70c4ebb" PartId="09dc9e0de50c431fa13a9d254f29a05e"/>
      <Part Type="punktas" Nr="65" Abbr="65 p." DocPartId="44bdb4563a6649128e48f46d2c42acf0" PartId="d9bcef85d14b4a85aa3d75b5b9fd3f64">
        <Part Type="papunktis" Nr="65.1" Abbr="65.1 pp." DocPartId="c5519abffd7441a189b49d8439172c0b" PartId="1bf991174b8947ff945d1528d858f642"/>
        <Part Type="papunktis" Nr="65.2" Abbr="65.2 pp." DocPartId="00f1ff0f26714471993b016160af4f48" PartId="c6b5167ad4d5401392b476253677c5cf"/>
        <Part Type="papunktis" Nr="65.3" Abbr="65.3 pp." DocPartId="60827988f6254b7084a1f0bae882fee6" PartId="f3aaa9691574444182ca3987c26abf50"/>
      </Part>
    </Part>
  </Part>
</Parts>
</file>

<file path=customXml/itemProps1.xml><?xml version="1.0" encoding="utf-8"?>
<ds:datastoreItem xmlns:ds="http://schemas.openxmlformats.org/officeDocument/2006/customXml" ds:itemID="{8492D4DF-9B9C-419B-908E-D871AFADB8E4}">
  <ds:schemaRefs>
    <ds:schemaRef ds:uri="http://lrs.lt/TAIS/DocParts"/>
  </ds:schemaRefs>
</ds:datastoreItem>
</file>

<file path=docProps/app.xml><?xml version="1.0" encoding="utf-8"?>
<Properties xmlns="http://schemas.openxmlformats.org/officeDocument/2006/extended-properties">
  <Template>Normal.dotm</Template>
  <TotalTime>1</TotalTime>
  <Pages>10</Pages>
  <Words>4096</Words>
  <Characters>29895</Characters>
  <Application>Microsoft Office Word</Application>
  <DocSecurity>0</DocSecurity>
  <Lines>249</Lines>
  <Paragraphs>67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33924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2022-05-13T08:27:00Z</dcterms:created>
  <dc:creator>lrvk</dc:creator>
  <lastModifiedBy>TRAPINSKIENĖ Aušrinė</lastModifiedBy>
  <lastPrinted>2017-07-10T05:31:00Z</lastPrinted>
  <dcterms:modified xsi:type="dcterms:W3CDTF">2023-07-05T10:50:00Z</dcterms:modified>
  <revision>5</revision>
</coreProperties>
</file>