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a7a11390f43041acb72088533020adc4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2025-10-29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2019-07-11, i. k. 2019-11497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</w:p>
        <w:p>
          <w:pPr>
            <w:jc w:val="center"/>
            <w:rPr>
              <w:rFonts w:ascii="Palemonas" w:hAnsi="Palemonas"/>
              <w:szCs w:val="24"/>
              <w:lang w:eastAsia="lt-LT"/>
            </w:rPr>
          </w:pPr>
          <w:r>
            <w:rPr>
              <w:rFonts w:ascii="Palemonas" w:hAnsi="Palemonas"/>
              <w:sz w:val="20"/>
              <w:szCs w:val="24"/>
              <w:lang w:eastAsia="lt-LT"/>
            </w:rPr>
            <w:object w:dxaOrig="948" w:dyaOrig="97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15pt;height:49.3pt" o:ole="" fillcolor="window">
                <v:imagedata r:id="rId20" o:title=""/>
              </v:shape>
              <o:OLEObject Type="Embed" ProgID="Word.Picture.8" ShapeID="_x0000_i1025" DrawAspect="Content" ObjectID="_0000000001" r:id="rId21"/>
            </w:object>
          </w:r>
        </w:p>
        <w:p>
          <w:pPr>
            <w:jc w:val="center"/>
            <w:rPr>
              <w:rFonts w:ascii="Palemonas" w:hAnsi="Palemonas"/>
              <w:b/>
              <w:sz w:val="28"/>
              <w:szCs w:val="28"/>
              <w:lang w:eastAsia="lt-LT"/>
            </w:rPr>
          </w:pPr>
          <w:r>
            <w:rPr>
              <w:rFonts w:ascii="Palemonas" w:hAnsi="Palemonas"/>
              <w:b/>
              <w:sz w:val="28"/>
              <w:szCs w:val="28"/>
              <w:lang w:eastAsia="lt-LT"/>
            </w:rPr>
            <w:t>PALANGOS MIESTO SAVIVALDYBĖS ADMINISTRACIJOS</w:t>
          </w:r>
        </w:p>
        <w:p>
          <w:pPr>
            <w:jc w:val="center"/>
            <w:rPr>
              <w:rFonts w:ascii="Palemonas" w:hAnsi="Palemonas"/>
              <w:b/>
              <w:sz w:val="28"/>
              <w:szCs w:val="28"/>
              <w:lang w:eastAsia="lt-LT"/>
            </w:rPr>
          </w:pPr>
          <w:r>
            <w:rPr>
              <w:rFonts w:ascii="Palemonas" w:hAnsi="Palemonas"/>
              <w:b/>
              <w:sz w:val="28"/>
              <w:szCs w:val="28"/>
              <w:lang w:eastAsia="lt-LT"/>
            </w:rPr>
            <w:t>DIREKTORIUS</w:t>
          </w:r>
        </w:p>
        <w:p>
          <w:pPr>
            <w:tabs>
              <w:tab w:val="left" w:pos="1247"/>
            </w:tabs>
            <w:rPr>
              <w:rFonts w:ascii="Palemonas" w:hAnsi="Palemonas"/>
              <w:szCs w:val="24"/>
              <w:lang w:eastAsia="lt-LT"/>
            </w:rPr>
          </w:pPr>
        </w:p>
        <w:p>
          <w:pPr>
            <w:tabs>
              <w:tab w:val="left" w:pos="1247"/>
            </w:tabs>
            <w:jc w:val="center"/>
            <w:rPr>
              <w:rFonts w:ascii="Palemonas" w:hAnsi="Palemonas"/>
              <w:b/>
              <w:caps/>
              <w:szCs w:val="24"/>
              <w:lang w:eastAsia="lt-LT"/>
            </w:rPr>
          </w:pPr>
          <w:r>
            <w:rPr>
              <w:rFonts w:ascii="Palemonas" w:hAnsi="Palemonas"/>
              <w:b/>
              <w:caps/>
              <w:szCs w:val="24"/>
              <w:lang w:eastAsia="lt-LT"/>
            </w:rPr>
            <w:t>ĮSAKYMAS</w:t>
          </w:r>
        </w:p>
        <w:p>
          <w:pPr>
            <w:jc w:val="center"/>
            <w:rPr>
              <w:rFonts w:ascii="Palemonas" w:hAnsi="Palemonas"/>
              <w:b/>
              <w:szCs w:val="24"/>
              <w:lang w:eastAsia="lt-LT"/>
            </w:rPr>
          </w:pPr>
          <w:r>
            <w:rPr>
              <w:rFonts w:ascii="Palemonas" w:hAnsi="Palemonas"/>
              <w:b/>
              <w:color w:val="000000"/>
              <w:szCs w:val="24"/>
              <w:lang w:eastAsia="lt-LT"/>
            </w:rPr>
            <w:t>DĖL GYVŪNŲ LAIKYMO PALANGOS MIESTO SAVIVALDYBĖS TERITORIJOS GYVENAMOSIOSE VIETOVĖSE TAISYKLIŲ</w:t>
          </w:r>
          <w:r>
            <w:rPr>
              <w:rFonts w:ascii="Palemonas" w:hAnsi="Palemonas"/>
              <w:b/>
              <w:szCs w:val="24"/>
              <w:lang w:eastAsia="lt-LT"/>
            </w:rPr>
            <w:t xml:space="preserve"> PATVIRTINIMO </w:t>
          </w:r>
        </w:p>
        <w:p>
          <w:pPr>
            <w:tabs>
              <w:tab w:val="left" w:pos="709"/>
            </w:tabs>
            <w:rPr>
              <w:rFonts w:ascii="Palemonas" w:hAnsi="Palemonas"/>
              <w:b/>
              <w:szCs w:val="24"/>
              <w:lang w:eastAsia="lt-LT"/>
            </w:rPr>
          </w:pPr>
        </w:p>
        <w:p>
          <w:pPr>
            <w:jc w:val="center"/>
            <w:rPr>
              <w:rFonts w:ascii="Palemonas" w:hAnsi="Palemonas"/>
              <w:szCs w:val="24"/>
              <w:lang w:eastAsia="lt-LT"/>
            </w:rPr>
          </w:pPr>
          <w:r>
            <w:rPr>
              <w:rFonts w:ascii="Palemonas" w:hAnsi="Palemonas"/>
              <w:szCs w:val="24"/>
              <w:lang w:eastAsia="lt-LT"/>
            </w:rPr>
            <w:t>2019 m. birželio 28 d. Nr. A1-897</w:t>
          </w:r>
        </w:p>
        <w:p>
          <w:pPr>
            <w:jc w:val="center"/>
            <w:rPr>
              <w:rFonts w:ascii="Palemonas" w:hAnsi="Palemonas"/>
              <w:szCs w:val="24"/>
              <w:lang w:eastAsia="lt-LT"/>
            </w:rPr>
          </w:pPr>
          <w:r>
            <w:rPr>
              <w:rFonts w:ascii="Palemonas" w:hAnsi="Palemonas"/>
              <w:szCs w:val="24"/>
              <w:lang w:eastAsia="lt-LT"/>
            </w:rPr>
            <w:t>Palanga</w:t>
          </w:r>
        </w:p>
        <w:p>
          <w:pPr>
            <w:jc w:val="center"/>
            <w:rPr>
              <w:rFonts w:ascii="Palemonas" w:hAnsi="Palemonas"/>
              <w:szCs w:val="24"/>
              <w:lang w:eastAsia="lt-LT"/>
            </w:rPr>
          </w:pPr>
        </w:p>
        <w:p>
          <w:pPr>
            <w:jc w:val="center"/>
            <w:rPr>
              <w:rFonts w:ascii="Palemonas" w:hAnsi="Palemonas"/>
              <w:szCs w:val="24"/>
              <w:lang w:eastAsia="lt-LT"/>
            </w:rPr>
          </w:pPr>
        </w:p>
        <w:sdt>
          <w:sdtPr>
            <w:alias w:val="preambule"/>
            <w:tag w:val="part_d449c0007d64459290b16485fa1e0aa1"/>
            <w:lock w:val="sdtLocked"/>
            <w:richText/>
          </w:sdtPr>
          <w:sdtContent>
            <w:p>
              <w:pPr>
                <w:ind w:firstLine="1134"/>
                <w:jc w:val="both"/>
                <w:rPr>
                  <w:rFonts w:ascii="Palemonas" w:hAnsi="Palemonas"/>
                  <w:szCs w:val="24"/>
                  <w:lang w:eastAsia="lt-LT"/>
                </w:rPr>
              </w:pPr>
              <w:r>
                <w:rPr>
                  <w:rFonts w:ascii="Palemonas" w:hAnsi="Palemonas"/>
                  <w:szCs w:val="24"/>
                  <w:lang w:eastAsia="lt-LT"/>
                </w:rPr>
                <w:t>Vadovaudamasi Lietuvos Respublikos vietos savivaldos įstatymo 29 straipsnio 8 dalies 2 punktu, Lietuvos Respublikos gyvūnų gerovės ir apsaugos įstatymo 3 straipsnio 10 dalies 2 punktu, atsižvelgdama į Valstybinės maisto ir veterinarijos tarnybos direktoriaus 2019 m. gegužės 6 d. įsakymą Nr. B1-306 „Dėl gyvūnų laikymo savivaldybių teritorijų gyvenamosiose vietovėse tvarkos aprašo patvirtinimo“:</w:t>
              </w:r>
            </w:p>
          </w:sdtContent>
        </w:sdt>
        <w:sdt>
          <w:sdtPr>
            <w:alias w:val="1 p."/>
            <w:tag w:val="part_d7cbe24be5aa4a93afd965d91af796d0"/>
            <w:lock w:val="sdtLocked"/>
            <w:richText/>
          </w:sdtPr>
          <w:sdtContent>
            <w:p>
              <w:pPr>
                <w:pStyle w:val="PlainText"/>
                <w:ind w:firstLine="567"/>
                <w:jc w:val="both"/>
                <w:rPr>
                  <w:rFonts w:ascii="Times New Roman" w:hAnsi="Times New Roman"/>
                  <w:b/>
                  <w:bCs/>
                  <w:sz w:val="22"/>
                </w:rPr>
              </w:pPr>
              <w:r>
                <w:rPr>
                  <w:rFonts w:ascii="Times New Roman" w:hAnsi="Times New Roman"/>
                  <w:sz w:val="22"/>
                </w:rPr>
                <w:t>1</w:t>
              </w:r>
              <w:r>
                <w:rPr>
                  <w:rFonts w:ascii="Times New Roman" w:hAnsi="Times New Roman"/>
                  <w:sz w:val="22"/>
                </w:rPr>
                <w:t>.</w:t>
              </w: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 Neteko galios nuo 2025-10-29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naikinimas: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ac21030b3dd11f092fda1fd0c194cc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M1-110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2025-03-14,
paskelbta TAR 2025-10-28, i. k. 2025-17882        </w:t>
              </w:r>
            </w:p>
            <w:p/>
          </w:sdtContent>
        </w:sdt>
        <w:sdt>
          <w:sdtPr>
            <w:alias w:val="2 p."/>
            <w:tag w:val="part_70b5c732232340d8a58bd113878c506e"/>
            <w:lock w:val="sdtLocked"/>
            <w:richText/>
          </w:sdtPr>
          <w:sdtContent>
            <w:p>
              <w:pPr>
                <w:ind w:firstLine="1134"/>
                <w:jc w:val="both"/>
                <w:rPr>
                  <w:rFonts w:ascii="Palemonas" w:hAnsi="Palemonas"/>
                  <w:szCs w:val="24"/>
                  <w:lang w:eastAsia="lt-LT"/>
                </w:rPr>
              </w:pPr>
              <w:sdt>
                <w:sdtPr>
                  <w:alias w:val="Numeris"/>
                  <w:tag w:val="nr_70b5c732232340d8a58bd113878c506e"/>
                  <w:lock w:val="sdtLocked"/>
                  <w:richText/>
                </w:sdtPr>
                <w:sdtContent>
                  <w:r>
                    <w:rPr>
                      <w:rFonts w:ascii="Palemonas" w:hAnsi="Palemonas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Palemonas" w:hAnsi="Palemonas"/>
                  <w:spacing w:val="30"/>
                  <w:szCs w:val="24"/>
                  <w:lang w:eastAsia="lt-LT"/>
                </w:rPr>
                <w:t>.</w:t>
              </w:r>
              <w:r>
                <w:rPr>
                  <w:rFonts w:ascii="Palemonas" w:hAnsi="Palemonas"/>
                  <w:spacing w:val="40"/>
                  <w:szCs w:val="24"/>
                  <w:lang w:eastAsia="lt-LT"/>
                </w:rPr>
                <w:t xml:space="preserve"> Pripažįstu </w:t>
              </w:r>
              <w:r>
                <w:rPr>
                  <w:rFonts w:ascii="Palemonas" w:hAnsi="Palemonas"/>
                  <w:szCs w:val="24"/>
                  <w:lang w:eastAsia="lt-LT"/>
                </w:rPr>
                <w:t>netekusiu galios Palangos miesto savivaldybės administracijos direktoriaus 2014 m. balandžio 23 d. įsakymą Nr. A1-367 „Dėl gyvūnų laikymo savivaldybių teritorijų gyvenamosiose vietovėse tvarkos aprašo patvirtinimo“.</w:t>
              </w:r>
            </w:p>
          </w:sdtContent>
        </w:sdt>
        <w:sdt>
          <w:sdtPr>
            <w:alias w:val="signatura"/>
            <w:tag w:val="part_27136019eb9b4560886193c5b9dcd19c"/>
            <w:lock w:val="sdtLocked"/>
            <w:richText/>
          </w:sdtPr>
          <w:sdtContent>
            <w:p/>
            <w:p/>
            <w:p/>
            <w:p>
              <w:pPr>
                <w:rPr>
                  <w:rFonts w:ascii="Palemonas" w:hAnsi="Palemonas"/>
                  <w:szCs w:val="24"/>
                  <w:lang w:eastAsia="lt-LT"/>
                </w:rPr>
              </w:pPr>
              <w:r>
                <w:rPr>
                  <w:rFonts w:ascii="Palemonas" w:hAnsi="Palemonas"/>
                  <w:szCs w:val="24"/>
                  <w:lang w:eastAsia="lt-LT"/>
                </w:rPr>
                <w:t>Direktorė</w:t>
                <w:tab/>
                <w:tab/>
                <w:tab/>
                <w:tab/>
                <w:tab/>
                <w:tab/>
                <w:t>Akvilė Kilijonienė</w:t>
              </w: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</w:p>
          </w:sdtContent>
        </w:sdt>
      </w:sdtContent>
    </w:sdt>
    <w:sdt>
      <w:sdtPr>
        <w:alias w:val="patvirtinta"/>
        <w:tag w:val="part_138feac52d2f4315abeb50442371c95b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Patvirtinta.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2025-10-29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ac21030b3dd11f092fda1fd0c194cc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M1-110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2025-03-14,
paskelbta TAR 2025-10-28, i. k. 2025-17882        </w:t>
          </w:r>
        </w:p>
        <w:p/>
      </w:sdtContent>
    </w:sdt>
    <w:sdt>
      <w:sdtPr>
        <w:alias w:val="1 pr."/>
        <w:tag w:val="part_865e6be474184c09ab6d456e759d0751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1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2025-10-29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ac21030b3dd11f092fda1fd0c194cc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M1-110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2025-03-14,
paskelbta TAR 2025-10-28, i. k. 2025-17882        </w:t>
          </w:r>
        </w:p>
        <w:p/>
      </w:sdtContent>
    </w:sdt>
    <w:sdt>
      <w:sdtPr>
        <w:alias w:val="2 pr."/>
        <w:tag w:val="part_146d09c4da0d48e1b2b7a5fdce1f1bc8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2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2025-10-29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ac21030b3dd11f092fda1fd0c194cc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M1-110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2025-03-14,
paskelbta TAR 2025-10-28, i. k. 2025-17882        </w:t>
          </w:r>
        </w:p>
        <w:p/>
      </w:sdtContent>
    </w:sdt>
    <w:sdt>
      <w:sdtPr>
        <w:alias w:val="3 pr."/>
        <w:tag w:val="part_fb7a38091a6a47a6a49d9c262ddf6310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3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2025-10-29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ac21030b3dd11f092fda1fd0c194cc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M1-110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2025-03-14,
paskelbta TAR 2025-10-28, i. k. 2025-17882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Palangos miesto savivaldybės administracija,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ac21030b3dd11f092fda1fd0c194cc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M1-110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2025-03-14,
paskelbta TAR 2025-10-28, i. k. 2025-17882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gyvūnų laikymo Palangos miesto savivaldybės teritorijos gyvenamosiose vietovėse taisyklių patvirtinimo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first" r:id="rId1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alemonas">
    <w:altName w:val="Times New Roman"/>
    <w:charset w:val="BA"/>
    <w:family w:val="roman"/>
    <w:pitch w:val="variable"/>
    <w:sig w:usb0="E00002FF" w:usb1="500028EF" w:usb2="00000024" w:usb3="00000000" w:csb0="0000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right="360"/>
      <w:rPr>
        <w:szCs w:val="24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</w:p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right="360"/>
      <w:rPr>
        <w:szCs w:val="24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</w:p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p>
    <w:pPr>
      <w:pStyle w:val="Antrats"/>
      <w:jc w:val="center"/>
    </w:pPr>
  </w:p>
  <w:p>
    <w:pPr>
      <w:tabs>
        <w:tab w:val="center" w:pos="4819"/>
        <w:tab w:val="right" w:pos="9638"/>
      </w:tabs>
      <w:rPr>
        <w:szCs w:val="24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p>
    <w:pPr>
      <w:pStyle w:val="Antrats"/>
      <w:jc w:val="center"/>
    </w:pPr>
  </w:p>
  <w:p>
    <w:pPr>
      <w:tabs>
        <w:tab w:val="center" w:pos="4819"/>
        <w:tab w:val="right" w:pos="9638"/>
      </w:tabs>
      <w:rPr>
        <w:szCs w:val="24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11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</w:p>
  <w:p>
    <w:pPr>
      <w:tabs>
        <w:tab w:val="center" w:pos="4819"/>
        <w:tab w:val="right" w:pos="9638"/>
      </w:tabs>
      <w:rPr>
        <w:szCs w:val="24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</w:p>
  <w:p>
    <w:pPr>
      <w:tabs>
        <w:tab w:val="center" w:pos="4819"/>
        <w:tab w:val="right" w:pos="9638"/>
      </w:tabs>
      <w:rPr>
        <w:szCs w:val="24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p>
    <w:pPr>
      <w:pStyle w:val="Antrats"/>
      <w:jc w:val="center"/>
    </w:pPr>
  </w:p>
  <w:p>
    <w:pPr>
      <w:tabs>
        <w:tab w:val="center" w:pos="4819"/>
        <w:tab w:val="right" w:pos="9638"/>
      </w:tabs>
      <w:rPr>
        <w:szCs w:val="24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</w:p>
  <w:p>
    <w:pPr>
      <w:tabs>
        <w:tab w:val="center" w:pos="4819"/>
        <w:tab w:val="right" w:pos="9638"/>
      </w:tabs>
      <w:rPr>
        <w:szCs w:val="24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3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5:docId w15:val="{83C8D3A8-FFD9-412C-B985-183C99AE033F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header" Target="header3.xml"/>
  <Relationship Id="rId11" Type="http://schemas.openxmlformats.org/officeDocument/2006/relationships/header" Target="header4.xml"/>
  <Relationship Id="rId12" Type="http://schemas.openxmlformats.org/officeDocument/2006/relationships/header" Target="header5.xml"/>
  <Relationship Id="rId13" Type="http://schemas.openxmlformats.org/officeDocument/2006/relationships/image" Target="media/image2.png"/>
  <Relationship Id="rId14" Type="http://schemas.openxmlformats.org/officeDocument/2006/relationships/image" Target="media/image3.png"/>
  <Relationship Id="rId15" Type="http://schemas.openxmlformats.org/officeDocument/2006/relationships/image" Target="media/image4.png"/>
  <Relationship Id="rId16" Type="http://schemas.openxmlformats.org/officeDocument/2006/relationships/settings" Target="settings.xml"/>
  <Relationship Id="rId17" Type="http://schemas.openxmlformats.org/officeDocument/2006/relationships/styles" Target="styles.xml"/>
  <Relationship Id="rId18" Type="http://schemas.openxmlformats.org/officeDocument/2006/relationships/theme" Target="theme/theme1.xml"/>
  <Relationship Id="rId19" Type="http://schemas.openxmlformats.org/officeDocument/2006/relationships/webSettings" Target="webSettings.xml"/>
  <Relationship Id="rId2" Type="http://schemas.openxmlformats.org/officeDocument/2006/relationships/endnotes" Target="endnotes.xml"/>
  <Relationship Id="rId20" Type="http://schemas.openxmlformats.org/officeDocument/2006/relationships/image" Target="media/image2.wmf"/>
  <Relationship Id="rId21" Type="http://schemas.openxmlformats.org/officeDocument/2006/relationships/oleObject" Target="embeddings/oleObject2.bin"/>
  <Relationship Id="rId22" Type="http://schemas.openxmlformats.org/officeDocument/2006/relationships/customXml" Target="../customXml/item1.xml"/>
  <Relationship Id="rId3" Type="http://schemas.openxmlformats.org/officeDocument/2006/relationships/fontTable" Target="fontTable.xml"/>
  <Relationship Id="rId4" Type="http://schemas.openxmlformats.org/officeDocument/2006/relationships/footer" Target="footer1.xml"/>
  <Relationship Id="rId5" Type="http://schemas.openxmlformats.org/officeDocument/2006/relationships/footer" Target="footer2.xml"/>
  <Relationship Id="rId6" Type="http://schemas.openxmlformats.org/officeDocument/2006/relationships/footer" Target="footer3.xml"/>
  <Relationship Id="rId7" Type="http://schemas.openxmlformats.org/officeDocument/2006/relationships/footnotes" Target="foot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2A2E1B6-F1DC-4F92-9EB2-D22698CA0C7C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Palemonas">
    <w:altName w:val="Times New Roman"/>
    <w:charset w:val="BA"/>
    <w:family w:val="roman"/>
    <w:pitch w:val="variable"/>
    <w:sig w:usb0="00000001" w:usb1="500028EF" w:usb2="00000024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083F"/>
    <w:rsid w:val="003C4469"/>
    <w:rsid w:val="00FE0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E58C2F8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E083F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E083F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63e3688164f36b1bea6c004212e4d" PartId="a7a11390f43041acb72088533020adc4">
    <Part Type="preambule" DocPartId="3a4adbf1465d499ab62f21256cba6e65" PartId="d449c0007d64459290b16485fa1e0aa1"/>
    <Part Type="punktas" Nr="1" Abbr="1 p." DocPartId="6176ac6223ed4133b79db6eac4ec9050" PartId="d7cbe24be5aa4a93afd965d91af796d0"/>
    <Part Type="punktas" Nr="2" Abbr="2 p." DocPartId="4e1ef162fac54a339d230d930f714a19" PartId="70b5c732232340d8a58bd113878c506e"/>
    <Part Type="signatura" DocPartId="a798cabab3954b0d85407e997efb9fcc" PartId="27136019eb9b4560886193c5b9dcd19c"/>
  </Part>
  <Part Type="patvirtinta" Title="GYVŪNŲ LAIKYMO PALANGOS MIESTO SAVIVALDYBĖS TERITORIJOS GYVENAMOSIOSE VIETOVĖSE TAISYKLĖS" DocPartId="5eeec3de4e5645eb9c1fed9cc3ec5c8a" PartId="138feac52d2f4315abeb50442371c95b"/>
  <Part Type="priedas" Nr="1" Abbr="1 pr." Title="DRAUDŽIAMOJO ŽENKLO PAVYZDYS („Draudžiama įeiti su gyvūnais“)" DocPartId="776e7310e402447fbe59824e61c66e9b" PartId="865e6be474184c09ab6d456e759d0751"/>
  <Part Type="priedas" Nr="2" Abbr="2 pr." Title="ĮSPĖJAMOJO ŽENKLO PAVYZDYS („Atsargiai, bitės“)" DocPartId="276881b1de024e70926b8abccfe2ac81" PartId="146d09c4da0d48e1b2b7a5fdce1f1bc8"/>
  <Part Type="priedas" Nr="3" Abbr="3 pr." Title="INFORMACINIO ŽENKLO PAVYZDYS („Zona, skirta lankytis su gyvūnais“)" DocPartId="19a2266c02dc49ed8bfddaf21089f678" PartId="fb7a38091a6a47a6a49d9c262ddf6310"/>
</Parts>
</file>

<file path=customXml/itemProps1.xml><?xml version="1.0" encoding="utf-8"?>
<ds:datastoreItem xmlns:ds="http://schemas.openxmlformats.org/officeDocument/2006/customXml" ds:itemID="{40BC9054-3682-4BE3-AAC9-87ABDDE73AC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15</Pages>
  <Words>4779</Words>
  <Characters>33890</Characters>
  <Application>Microsoft Office Word</Application>
  <DocSecurity>0</DocSecurity>
  <Lines>282</Lines>
  <Paragraphs>77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38592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2019-07-11T12:51:00Z</dcterms:created>
  <dc:creator>AUktveryte</dc:creator>
  <lastModifiedBy>DINDIENĖ Laura</lastModifiedBy>
  <lastPrinted>2019-06-28T12:03:00Z</lastPrinted>
  <dcterms:modified xsi:type="dcterms:W3CDTF">2025-11-17T14:45:00Z</dcterms:modified>
  <revision>5</revision>
</coreProperties>
</file>