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2020-06-19 iki 2020-07-02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ed86bdd7e8fe4a4b8176f7b9fab1a268"/>
            <w:lock w:val="sdtLocked"/>
            <w:richText/>
          </w:sdtPr>
          <w:sdtContent>
            <w:p>
              <w:pPr>
                <w:ind w:firstLine="720"/>
                <w:jc w:val="both"/>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9f62903b21a54224893cf49c88b3d966"/>
                <w:lock w:val="sdtLocked"/>
                <w:richText/>
              </w:sdtPr>
              <w:sdtContent>
                <w:p>
                  <w:pPr>
                    <w:ind w:firstLine="720"/>
                    <w:jc w:val="both"/>
                  </w:pPr>
                  <w:sdt>
                    <w:sdtPr>
                      <w:alias w:val="Numeris"/>
                      <w:tag w:val="nr_9f62903b21a54224893cf49c88b3d966"/>
                      <w:lock w:val="sdtLocked"/>
                      <w:richText/>
                    </w:sdt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c8c01b44e4954ddb8f114f28fff29b94"/>
                <w:lock w:val="sdtLocked"/>
                <w:richText/>
              </w:sdtPr>
              <w:sdtContent>
                <w:p>
                  <w:pPr>
                    <w:ind w:firstLine="720"/>
                    <w:jc w:val="both"/>
                  </w:pPr>
                  <w:sdt>
                    <w:sdtPr>
                      <w:alias w:val="Numeris"/>
                      <w:tag w:val="nr_c8c01b44e4954ddb8f114f28fff29b94"/>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63da2e1d0fc4b2ba1ea3b1d0f3be1f9"/>
        <w:lock w:val="sdtLocked"/>
        <w:richText/>
      </w:sdtPr>
      <w:sdtContent>
        <w:p>
          <w:pPr>
            <w:ind w:firstLine="4820"/>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63da2e1d0fc4b2ba1ea3b1d0f3be1f9"/>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8"/>
              <w:headerReference w:type="default" r:id="rId29"/>
              <w:footerReference w:type="even" r:id="rId30"/>
              <w:footerReference w:type="default" r:id="rId31"/>
              <w:headerReference w:type="first" r:id="rId32"/>
              <w:footerReference w:type="first" r:id="rId33"/>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2e1b8d030812431da1d2b7ab4792b228"/>
        <w:lock w:val="sdtLocked"/>
        <w:richText/>
      </w:sdtPr>
      <w:sdtContent>
        <w:p>
          <w:pPr>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2e1b8d030812431da1d2b7ab4792b228"/>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fbf89c6bbec547518019b551f64f1dc0"/>
                            <w:lock w:val="sdtLocked"/>
                            <w:richText/>
                          </w:sdtPr>
                          <w:sdtContent>
                            <w:p>
                              <w:pPr>
                                <w:spacing w:line="360" w:lineRule="atLeast"/>
                                <w:ind w:firstLine="720"/>
                                <w:jc w:val="both"/>
                                <w:rPr>
                                  <w:color w:val="000000"/>
                                  <w:lang w:eastAsia="lt-LT"/>
                                </w:rPr>
                              </w:pPr>
                              <w:sdt>
                                <w:sdtPr>
                                  <w:alias w:val="Numeris"/>
                                  <w:tag w:val="nr_fbf89c6bbec547518019b551f64f1dc0"/>
                                  <w:lock w:val="sdtLocked"/>
                                  <w:richText/>
                                </w:sdtPr>
                                <w:sdtContent>
                                  <w:r>
                                    <w:rPr>
                                      <w:szCs w:val="24"/>
                                      <w:lang w:eastAsia="lt-LT"/>
                                    </w:rPr>
                                    <w:t>4.1.3.1</w:t>
                                  </w:r>
                                </w:sdtContent>
                              </w:sdt>
                              <w:r>
                                <w:rPr>
                                  <w:szCs w:val="24"/>
                                  <w:lang w:eastAsia="lt-LT"/>
                                </w:rPr>
                                <w:t>. per patentų (ar patentų paraiškų) ir technologijų licencines sutartis;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26a3907a9b44f85a2f91c63168fb570"/>
                    <w:lock w:val="sdtLocked"/>
                    <w:richText/>
                  </w:sdtPr>
                  <w:sdtContent>
                    <w:p>
                      <w:pPr>
                        <w:spacing w:line="360" w:lineRule="atLeast"/>
                        <w:ind w:firstLine="720"/>
                        <w:jc w:val="both"/>
                        <w:rPr>
                          <w:color w:val="000000"/>
                          <w:lang w:eastAsia="lt-LT"/>
                        </w:rPr>
                      </w:pPr>
                      <w:sdt>
                        <w:sdtPr>
                          <w:alias w:val="Numeris"/>
                          <w:tag w:val="nr_d26a3907a9b44f85a2f91c63168fb570"/>
                          <w:lock w:val="sdtLocked"/>
                          <w:richText/>
                        </w:sdtPr>
                        <w:sdtContent>
                          <w:r>
                            <w:rPr>
                              <w:szCs w:val="24"/>
                              <w:lang w:eastAsia="lt-LT"/>
                            </w:rPr>
                            <w:t>4.2</w:t>
                          </w:r>
                        </w:sdtContent>
                      </w:sdt>
                      <w:r>
                        <w:rPr>
                          <w:szCs w:val="24"/>
                          <w:lang w:eastAsia="lt-LT"/>
                        </w:rPr>
                        <w:t>. kolegijų atlikti MTEP ir meno užsakymai, nustatytų rūšių MTEP ir meno darbai, naudojant naujus MTEP ir meno rezultatus suteiktos konsultacijos, MTEP ir meno rezultatų sklaida, kiti ministro tvirtinamame kasmetinio kolegijų MTEP ir meno veiklos vertinimo reglamente nustatyti duomenys.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2fee6cd997b94cb3b660db6298544d13"/>
                <w:lock w:val="sdtLocked"/>
                <w:richText/>
              </w:sdtPr>
              <w:sdtContent>
                <w:p>
                  <w:pPr>
                    <w:spacing w:line="360" w:lineRule="atLeast"/>
                    <w:ind w:firstLine="720"/>
                    <w:jc w:val="both"/>
                    <w:rPr>
                      <w:color w:val="000000"/>
                      <w:lang w:eastAsia="lt-LT"/>
                    </w:rPr>
                  </w:pPr>
                  <w:sdt>
                    <w:sdtPr>
                      <w:alias w:val="Numeris"/>
                      <w:tag w:val="nr_2fee6cd997b94cb3b660db6298544d13"/>
                      <w:lock w:val="sdtLocked"/>
                      <w:richText/>
                    </w:sdtPr>
                    <w:sdtContent>
                      <w:r>
                        <w:rPr>
                          <w:szCs w:val="24"/>
                          <w:lang w:eastAsia="lt-LT"/>
                        </w:rPr>
                        <w:t>8</w:t>
                      </w:r>
                    </w:sdtContent>
                  </w:sdt>
                  <w:r>
                    <w:rPr>
                      <w:szCs w:val="24"/>
                      <w:lang w:eastAsia="lt-LT"/>
                    </w:rPr>
                    <w:t>. Palyginamąjį ekspertinį vertinimą organizuoja Taryba, vadovaudamasi ministro patvirtintu palyginamojo ekspertinio MTEP veiklos vertinimo reglamentu (toliau – reglamentas).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d3001801272b4a058e5f0850002566a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3001801272b4a058e5f0850002566a0"/>
                      <w:lock w:val="sdtLocked"/>
                      <w:richText/>
                    </w:sdtPr>
                    <w:sdtContent>
                      <w:r>
                        <w:rPr>
                          <w:szCs w:val="24"/>
                          <w:lang w:eastAsia="lt-LT"/>
                        </w:rPr>
                        <w:t>11</w:t>
                      </w:r>
                    </w:sdtContent>
                  </w:sdt>
                  <w:r>
                    <w:rPr>
                      <w:szCs w:val="24"/>
                      <w:lang w:eastAsia="lt-LT"/>
                    </w:rPr>
                    <w:t>. Vertinamųjų vienetų MTEP veiklą vertina kiekvienai mokslų sričiai sudarytos ekspertų grupės, kurios nagrinėja Tarybos pateiktus duomenis apie penkerių vėliausių metų universitetų ir institutų kasmetinio vertinimo rezultatus, ministro reglamente nustatytus Tarybos turimus duomenis apie universitetų ir institutų ir jų vertinamųjų vienetų: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cf1bcc874b6a4b7cb0c4e3fe1546e4a5"/>
                <w:lock w:val="sdtLocked"/>
                <w:richText/>
              </w:sdtPr>
              <w:sdtContent>
                <w:p>
                  <w:pPr>
                    <w:spacing w:line="360" w:lineRule="atLeast"/>
                    <w:ind w:firstLine="720"/>
                    <w:jc w:val="both"/>
                    <w:rPr>
                      <w:color w:val="000000"/>
                      <w:lang w:eastAsia="lt-LT"/>
                    </w:rPr>
                  </w:pPr>
                  <w:sdt>
                    <w:sdtPr>
                      <w:alias w:val="Numeris"/>
                      <w:tag w:val="nr_cf1bcc874b6a4b7cb0c4e3fe1546e4a5"/>
                      <w:lock w:val="sdtLocked"/>
                      <w:richText/>
                    </w:sdtPr>
                    <w:sdtContent>
                      <w:r>
                        <w:rPr>
                          <w:szCs w:val="24"/>
                          <w:lang w:eastAsia="lt-LT"/>
                        </w:rPr>
                        <w:t>14</w:t>
                      </w:r>
                    </w:sdtContent>
                  </w:sdt>
                  <w:r>
                    <w:rPr>
                      <w:szCs w:val="24"/>
                      <w:lang w:eastAsia="lt-LT"/>
                    </w:rPr>
                    <w:t>. Taryba palyginamojo ekspertinio vertinimo rezultatus (vertinamųjų vienetų įverčius, universitetų ir institutų palyginamojo ekspertinio vertinimo suminius įverčius) Ministerijos nustatytais terminais pateikia Ministerijai ir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50d593f1c12649b99d704945daed270e"/>
                <w:lock w:val="sdtLocked"/>
                <w:richText/>
              </w:sdtPr>
              <w:sdtContent>
                <w:p>
                  <w:pPr>
                    <w:tabs>
                      <w:tab w:val="center" w:pos="4153"/>
                      <w:tab w:val="left" w:pos="6237"/>
                      <w:tab w:val="right" w:pos="8306"/>
                    </w:tabs>
                    <w:spacing w:line="360" w:lineRule="atLeast"/>
                    <w:ind w:firstLine="720"/>
                    <w:jc w:val="both"/>
                  </w:pPr>
                  <w:sdt>
                    <w:sdtPr>
                      <w:alias w:val="Numeris"/>
                      <w:tag w:val="nr_50d593f1c12649b99d704945daed270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79772422a31e4120ab04643ebc38a383"/>
        <w:lock w:val="sdtLocked"/>
        <w:richText/>
      </w:sdtPr>
      <w:sdtContent>
        <w:p>
          <w:pPr>
            <w:ind w:left="4820"/>
            <w:sectPr>
              <w:headerReference w:type="even" r:id="rId40"/>
              <w:headerReference w:type="default" r:id="rId41"/>
              <w:footerReference w:type="even" r:id="rId42"/>
              <w:footerReference w:type="default" r:id="rId43"/>
              <w:headerReference w:type="first" r:id="rId44"/>
              <w:footerReference w:type="first" r:id="rId45"/>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79772422a31e4120ab04643ebc38a383"/>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fefd81f650f6422ebb6b225fc6b7fd63"/>
        <w:lock w:val="sdtLocked"/>
        <w:richText/>
      </w:sdtPr>
      <w:sdtContent>
        <w:p>
          <w:pPr>
            <w:tabs>
              <w:tab w:val="left" w:pos="5387"/>
            </w:tabs>
            <w:ind w:left="5387"/>
            <w:sectPr>
              <w:headerReference w:type="even" r:id="rId46"/>
              <w:headerReference w:type="default" r:id="rId47"/>
              <w:footerReference w:type="even" r:id="rId48"/>
              <w:footerReference w:type="default" r:id="rId49"/>
              <w:headerReference w:type="first" r:id="rId50"/>
              <w:footerReference w:type="first" r:id="rId51"/>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fefd81f650f6422ebb6b225fc6b7fd63"/>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12c080e4892d499fa4d0c88525a82290"/>
        <w:lock w:val="sdtLocked"/>
        <w:richText/>
      </w:sdtPr>
      <w:sdtContent>
        <w:p>
          <w:pPr>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12c080e4892d499fa4d0c88525a82290"/>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7dd2c3446b04460c8a33e51847dfd007"/>
        <w:lock w:val="sdtLocked"/>
        <w:richText/>
      </w:sdtPr>
      <w:sdtContent>
        <w:p>
          <w:pPr>
            <w:ind w:left="5102"/>
            <w:sectPr>
              <w:headerReference w:type="even" r:id="rId58"/>
              <w:headerReference w:type="default" r:id="rId59"/>
              <w:footerReference w:type="even" r:id="rId60"/>
              <w:footerReference w:type="default" r:id="rId61"/>
              <w:footerReference w:type="first" r:id="rId62"/>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7dd2c3446b04460c8a33e51847dfd007"/>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8f260ae7b6c4118b0d6923ed7c23fcd"/>
        <w:lock w:val="sdtLocked"/>
        <w:richText/>
      </w:sdtPr>
      <w:sdtContent>
        <w:p>
          <w:pPr>
            <w:ind w:left="5102"/>
            <w:sectPr>
              <w:headerReference w:type="even" r:id="rId71"/>
              <w:headerReference w:type="default" r:id="rId72"/>
              <w:footerReference w:type="even" r:id="rId73"/>
              <w:footerReference w:type="default" r:id="rId74"/>
              <w:headerReference w:type="first" r:id="rId75"/>
              <w:footerReference w:type="first" r:id="rId76"/>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8f260ae7b6c4118b0d6923ed7c23fcd"/>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3"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27e142a0ba034fafbfd200b9ed24565f"/>
        <w:lock w:val="sdtLocked"/>
        <w:richText/>
      </w:sdtPr>
      <w:sdtContent>
        <w:p>
          <w:pPr>
            <w:ind w:left="5102"/>
            <w:sectPr>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27e142a0ba034fafbfd200b9ed24565f"/>
              <w:lock w:val="sdtLocked"/>
              <w:richText/>
            </w:sdtPr>
            <w:sdtContent>
              <w:r>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39636dde7cee49c98310c84efd7af91f"/>
            <w:lock w:val="sdtLocked"/>
            <w:richText/>
          </w:sdtPr>
          <w:sdtContent>
            <w:p>
              <w:pPr>
                <w:jc w:val="center"/>
                <w:rPr>
                  <w:b/>
                  <w:szCs w:val="24"/>
                </w:rPr>
              </w:pPr>
              <w:sdt>
                <w:sdtPr>
                  <w:alias w:val="Numeris"/>
                  <w:tag w:val="nr_39636dde7cee49c98310c84efd7af91f"/>
                  <w:lock w:val="sdtLocked"/>
                  <w:richText/>
                </w:sdtPr>
                <w:sdtContent>
                  <w:r>
                    <w:rPr>
                      <w:b/>
                      <w:szCs w:val="24"/>
                    </w:rPr>
                    <w:t>I</w:t>
                  </w:r>
                </w:sdtContent>
              </w:sdt>
              <w:r>
                <w:rPr>
                  <w:b/>
                  <w:szCs w:val="24"/>
                </w:rPr>
                <w:t xml:space="preserve"> SKYRIUS</w:t>
              </w:r>
            </w:p>
            <w:p>
              <w:pPr>
                <w:jc w:val="center"/>
                <w:rPr>
                  <w:b/>
                  <w:szCs w:val="24"/>
                </w:rPr>
              </w:pPr>
              <w:sdt>
                <w:sdtPr>
                  <w:alias w:val="Pavadinimas"/>
                  <w:tag w:val="title_39636dde7cee49c98310c84efd7af91f"/>
                  <w:lock w:val="sdtLocked"/>
                  <w:richText/>
                </w:sdtPr>
                <w:sdtContent>
                  <w:r>
                    <w:rPr>
                      <w:b/>
                      <w:szCs w:val="24"/>
                    </w:rPr>
                    <w:t>BENDROSIOS NUOSTATOS</w:t>
                  </w:r>
                </w:sdtContent>
              </w:sdt>
            </w:p>
            <w:p>
              <w:pPr>
                <w:jc w:val="both"/>
                <w:rPr>
                  <w:szCs w:val="24"/>
                </w:rPr>
              </w:pPr>
            </w:p>
            <w:sdt>
              <w:sdtPr>
                <w:alias w:val="1 p."/>
                <w:tag w:val="part_4e0dd3a73b314c998be7f9b7e92d6e46"/>
                <w:lock w:val="sdtLocked"/>
                <w:richText/>
              </w:sdtPr>
              <w:sdtContent>
                <w:p>
                  <w:pPr>
                    <w:ind w:firstLine="720"/>
                    <w:jc w:val="both"/>
                    <w:rPr>
                      <w:szCs w:val="24"/>
                    </w:rPr>
                  </w:pPr>
                  <w:sdt>
                    <w:sdtPr>
                      <w:alias w:val="Numeris"/>
                      <w:tag w:val="nr_4e0dd3a73b314c998be7f9b7e92d6e46"/>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849b06bf242a4a9aae7d33efa948420e"/>
                <w:lock w:val="sdtLocked"/>
                <w:richText/>
              </w:sdtPr>
              <w:sdtContent>
                <w:p>
                  <w:pPr>
                    <w:ind w:firstLine="720"/>
                    <w:jc w:val="both"/>
                    <w:rPr>
                      <w:szCs w:val="24"/>
                    </w:rPr>
                  </w:pPr>
                  <w:sdt>
                    <w:sdtPr>
                      <w:alias w:val="Numeris"/>
                      <w:tag w:val="nr_849b06bf242a4a9aae7d33efa948420e"/>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1de85b93cdce44b99fabc0d54f0e67e4"/>
                <w:lock w:val="sdtLocked"/>
                <w:richText/>
              </w:sdtPr>
              <w:sdtContent>
                <w:p>
                  <w:pPr>
                    <w:ind w:firstLine="720"/>
                    <w:jc w:val="both"/>
                    <w:rPr>
                      <w:szCs w:val="24"/>
                    </w:rPr>
                  </w:pPr>
                  <w:sdt>
                    <w:sdtPr>
                      <w:alias w:val="Numeris"/>
                      <w:tag w:val="nr_1de85b93cdce44b99fabc0d54f0e67e4"/>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e9293d296ca440cd9b354b7a67f76790"/>
                <w:lock w:val="sdtLocked"/>
                <w:richText/>
              </w:sdtPr>
              <w:sdtContent>
                <w:p>
                  <w:pPr>
                    <w:ind w:firstLine="720"/>
                    <w:jc w:val="both"/>
                    <w:rPr>
                      <w:szCs w:val="24"/>
                    </w:rPr>
                  </w:pPr>
                  <w:sdt>
                    <w:sdtPr>
                      <w:alias w:val="Numeris"/>
                      <w:tag w:val="nr_e9293d296ca440cd9b354b7a67f76790"/>
                      <w:lock w:val="sdtLocked"/>
                      <w:richText/>
                    </w:sdtPr>
                    <w:sdtContent>
                      <w:r>
                        <w:rPr>
                          <w:szCs w:val="24"/>
                        </w:rPr>
                        <w:t>4</w:t>
                      </w:r>
                    </w:sdtContent>
                  </w:sdt>
                  <w:r>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99e77cf738994525be2bb92a47c98231"/>
                    <w:lock w:val="sdtLocked"/>
                    <w:richText/>
                  </w:sdtPr>
                  <w:sdtContent>
                    <w:p>
                      <w:pPr>
                        <w:ind w:firstLine="720"/>
                        <w:jc w:val="both"/>
                        <w:rPr>
                          <w:szCs w:val="24"/>
                        </w:rPr>
                      </w:pPr>
                      <w:sdt>
                        <w:sdtPr>
                          <w:alias w:val="Numeris"/>
                          <w:tag w:val="nr_99e77cf738994525be2bb92a47c98231"/>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78874ae353b2487e9b317f0d357bb67c"/>
                    <w:lock w:val="sdtLocked"/>
                    <w:richText/>
                  </w:sdtPr>
                  <w:sdtContent>
                    <w:p>
                      <w:pPr>
                        <w:tabs>
                          <w:tab w:val="center" w:pos="-7800"/>
                          <w:tab w:val="left" w:pos="6237"/>
                          <w:tab w:val="right" w:pos="8306"/>
                        </w:tabs>
                        <w:ind w:firstLine="720"/>
                        <w:jc w:val="both"/>
                        <w:rPr>
                          <w:szCs w:val="24"/>
                        </w:rPr>
                      </w:pPr>
                      <w:sdt>
                        <w:sdtPr>
                          <w:alias w:val="Numeris"/>
                          <w:tag w:val="nr_78874ae353b2487e9b317f0d357bb67c"/>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Content>
            </w:sdt>
            <w:sdt>
              <w:sdtPr>
                <w:alias w:val="5 p."/>
                <w:tag w:val="part_c08368b6a5884d8c80a3c8f6087ac11b"/>
                <w:lock w:val="sdtLocked"/>
                <w:richText/>
              </w:sdtPr>
              <w:sdtContent>
                <w:p>
                  <w:pPr>
                    <w:ind w:firstLine="720"/>
                    <w:jc w:val="both"/>
                    <w:rPr>
                      <w:szCs w:val="24"/>
                      <w:lang w:eastAsia="lt-LT"/>
                    </w:rPr>
                  </w:pPr>
                  <w:sdt>
                    <w:sdtPr>
                      <w:alias w:val="Numeris"/>
                      <w:tag w:val="nr_c08368b6a5884d8c80a3c8f6087ac11b"/>
                      <w:lock w:val="sdtLocked"/>
                      <w:richText/>
                    </w:sdtPr>
                    <w:sdtContent>
                      <w:r>
                        <w:rPr>
                          <w:szCs w:val="24"/>
                          <w:lang w:eastAsia="lt-LT"/>
                        </w:rPr>
                        <w:t>5</w:t>
                      </w:r>
                    </w:sdtContent>
                  </w:sdt>
                  <w:r>
                    <w:rPr>
                      <w:szCs w:val="24"/>
                      <w:lang w:eastAsia="lt-LT"/>
                    </w:rPr>
                    <w:t>. Teisės pretenduoti į Paramą neturi asmenys, kurie:</w:t>
                  </w:r>
                </w:p>
                <w:sdt>
                  <w:sdtPr>
                    <w:alias w:val="5.1 pp."/>
                    <w:tag w:val="part_110ba13e01ce450c83060d6ae7a9bafd"/>
                    <w:lock w:val="sdtLocked"/>
                    <w:richText/>
                  </w:sdtPr>
                  <w:sdtContent>
                    <w:p>
                      <w:pPr>
                        <w:ind w:firstLine="720"/>
                        <w:jc w:val="both"/>
                        <w:rPr>
                          <w:strike/>
                          <w:szCs w:val="24"/>
                          <w:lang w:eastAsia="lt-LT"/>
                        </w:rPr>
                      </w:pPr>
                      <w:sdt>
                        <w:sdtPr>
                          <w:alias w:val="Numeris"/>
                          <w:tag w:val="nr_110ba13e01ce450c83060d6ae7a9bafd"/>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3f7d8c7e470244089dfba34250079510"/>
                    <w:lock w:val="sdtLocked"/>
                    <w:richText/>
                  </w:sdtPr>
                  <w:sdtContent>
                    <w:p>
                      <w:pPr>
                        <w:ind w:firstLine="720"/>
                        <w:jc w:val="both"/>
                        <w:rPr>
                          <w:szCs w:val="24"/>
                          <w:lang w:eastAsia="lt-LT"/>
                        </w:rPr>
                      </w:pPr>
                      <w:sdt>
                        <w:sdtPr>
                          <w:alias w:val="Numeris"/>
                          <w:tag w:val="nr_3f7d8c7e470244089dfba34250079510"/>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e503671e77c04e408c5422d8336ef0c7"/>
                    <w:lock w:val="sdtLocked"/>
                    <w:richText/>
                  </w:sdtPr>
                  <w:sdtContent>
                    <w:p>
                      <w:pPr>
                        <w:tabs>
                          <w:tab w:val="center" w:pos="-7800"/>
                          <w:tab w:val="left" w:pos="709"/>
                          <w:tab w:val="left" w:pos="6237"/>
                          <w:tab w:val="right" w:pos="8306"/>
                        </w:tabs>
                        <w:ind w:firstLine="720"/>
                        <w:jc w:val="both"/>
                        <w:rPr>
                          <w:szCs w:val="24"/>
                        </w:rPr>
                      </w:pPr>
                      <w:sdt>
                        <w:sdtPr>
                          <w:alias w:val="Numeris"/>
                          <w:tag w:val="nr_e503671e77c04e408c5422d8336ef0c7"/>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6 p."/>
                <w:tag w:val="part_ed87da6842e349fe921292b3071c12c7"/>
                <w:lock w:val="sdtLocked"/>
                <w:richText/>
              </w:sdtPr>
              <w:sdtContent>
                <w:p>
                  <w:pPr>
                    <w:ind w:firstLine="720"/>
                    <w:jc w:val="both"/>
                    <w:rPr>
                      <w:szCs w:val="24"/>
                    </w:rPr>
                  </w:pPr>
                  <w:sdt>
                    <w:sdtPr>
                      <w:alias w:val="Numeris"/>
                      <w:tag w:val="nr_ed87da6842e349fe921292b3071c12c7"/>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902049d1ef244e4b940049d7a0e31619"/>
                <w:lock w:val="sdtLocked"/>
                <w:richText/>
              </w:sdtPr>
              <w:sdtContent>
                <w:p>
                  <w:pPr>
                    <w:ind w:firstLine="720"/>
                    <w:jc w:val="both"/>
                    <w:rPr>
                      <w:szCs w:val="24"/>
                    </w:rPr>
                  </w:pPr>
                  <w:sdt>
                    <w:sdtPr>
                      <w:alias w:val="Numeris"/>
                      <w:tag w:val="nr_902049d1ef244e4b940049d7a0e31619"/>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b29b1afce14940d5ba99708a95fa99ad"/>
                <w:lock w:val="sdtLocked"/>
                <w:richText/>
              </w:sdtPr>
              <w:sdtContent>
                <w:p>
                  <w:pPr>
                    <w:ind w:firstLine="720"/>
                    <w:jc w:val="both"/>
                    <w:rPr>
                      <w:szCs w:val="24"/>
                    </w:rPr>
                  </w:pPr>
                  <w:sdt>
                    <w:sdtPr>
                      <w:alias w:val="Numeris"/>
                      <w:tag w:val="nr_b29b1afce14940d5ba99708a95fa99ad"/>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c9b675c1a0e74fd49636b746ddcf5eac"/>
                    <w:lock w:val="sdtLocked"/>
                    <w:richText/>
                  </w:sdtPr>
                  <w:sdtContent>
                    <w:p>
                      <w:pPr>
                        <w:ind w:firstLine="720"/>
                        <w:jc w:val="both"/>
                        <w:rPr>
                          <w:szCs w:val="24"/>
                        </w:rPr>
                      </w:pPr>
                      <w:sdt>
                        <w:sdtPr>
                          <w:alias w:val="Numeris"/>
                          <w:tag w:val="nr_c9b675c1a0e74fd49636b746ddcf5eac"/>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c1c21a5985a457aa845038cb738edcd"/>
                    <w:lock w:val="sdtLocked"/>
                    <w:richText/>
                  </w:sdtPr>
                  <w:sdtContent>
                    <w:p>
                      <w:pPr>
                        <w:ind w:firstLine="720"/>
                        <w:jc w:val="both"/>
                        <w:rPr>
                          <w:szCs w:val="24"/>
                        </w:rPr>
                      </w:pPr>
                      <w:sdt>
                        <w:sdtPr>
                          <w:alias w:val="Numeris"/>
                          <w:tag w:val="nr_1c1c21a5985a457aa845038cb738edcd"/>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b9d4398cd78d493a981310c435b1b222"/>
            <w:lock w:val="sdtLocked"/>
            <w:richText/>
          </w:sdtPr>
          <w:sdtContent>
            <w:p>
              <w:pPr>
                <w:jc w:val="center"/>
                <w:rPr>
                  <w:b/>
                  <w:smallCaps/>
                  <w:szCs w:val="24"/>
                </w:rPr>
              </w:pPr>
              <w:sdt>
                <w:sdtPr>
                  <w:alias w:val="Numeris"/>
                  <w:tag w:val="nr_b9d4398cd78d493a981310c435b1b222"/>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b9d4398cd78d493a981310c435b1b222"/>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c647080d22824a3986bc04cfd13a3f95"/>
                <w:lock w:val="sdtLocked"/>
                <w:richText/>
              </w:sdtPr>
              <w:sdtContent>
                <w:p>
                  <w:pPr>
                    <w:tabs>
                      <w:tab w:val="center" w:pos="-7800"/>
                      <w:tab w:val="left" w:pos="6237"/>
                      <w:tab w:val="right" w:pos="8306"/>
                    </w:tabs>
                    <w:ind w:firstLine="720"/>
                    <w:jc w:val="both"/>
                    <w:rPr>
                      <w:szCs w:val="24"/>
                    </w:rPr>
                  </w:pPr>
                  <w:sdt>
                    <w:sdtPr>
                      <w:alias w:val="Numeris"/>
                      <w:tag w:val="nr_c647080d22824a3986bc04cfd13a3f95"/>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0 p."/>
                <w:tag w:val="part_1a6398bc545d4f74b41c8419702de9e5"/>
                <w:lock w:val="sdtLocked"/>
                <w:richText/>
              </w:sdtPr>
              <w:sdtContent>
                <w:p>
                  <w:pPr>
                    <w:tabs>
                      <w:tab w:val="center" w:pos="-7800"/>
                      <w:tab w:val="left" w:pos="709"/>
                      <w:tab w:val="right" w:pos="8306"/>
                    </w:tabs>
                    <w:ind w:firstLine="720"/>
                    <w:jc w:val="both"/>
                    <w:rPr>
                      <w:szCs w:val="24"/>
                    </w:rPr>
                  </w:pPr>
                  <w:sdt>
                    <w:sdtPr>
                      <w:alias w:val="Numeris"/>
                      <w:tag w:val="nr_1a6398bc545d4f74b41c8419702de9e5"/>
                      <w:lock w:val="sdtLocked"/>
                      <w:richText/>
                    </w:sdt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1 p."/>
                <w:tag w:val="part_3810a3efb8994214861ee660e35394fb"/>
                <w:lock w:val="sdtLocked"/>
                <w:richText/>
              </w:sdtPr>
              <w:sdtContent>
                <w:p>
                  <w:pPr>
                    <w:ind w:firstLine="720"/>
                    <w:jc w:val="both"/>
                    <w:rPr>
                      <w:szCs w:val="24"/>
                    </w:rPr>
                  </w:pPr>
                  <w:sdt>
                    <w:sdtPr>
                      <w:alias w:val="Numeris"/>
                      <w:tag w:val="nr_3810a3efb8994214861ee660e35394fb"/>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ac0b8b320afe4712a06237aedd3ab0e9"/>
                    <w:lock w:val="sdtLocked"/>
                    <w:richText/>
                  </w:sdtPr>
                  <w:sdtContent>
                    <w:p>
                      <w:pPr>
                        <w:ind w:firstLine="720"/>
                        <w:jc w:val="both"/>
                        <w:rPr>
                          <w:szCs w:val="24"/>
                        </w:rPr>
                      </w:pPr>
                      <w:sdt>
                        <w:sdtPr>
                          <w:alias w:val="Numeris"/>
                          <w:tag w:val="nr_ac0b8b320afe4712a06237aedd3ab0e9"/>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daeea9b422fc4a12ad52aeb48a17f25f"/>
                    <w:lock w:val="sdtLocked"/>
                    <w:richText/>
                  </w:sdtPr>
                  <w:sdtContent>
                    <w:p>
                      <w:pPr>
                        <w:ind w:firstLine="720"/>
                        <w:jc w:val="both"/>
                        <w:rPr>
                          <w:szCs w:val="24"/>
                        </w:rPr>
                      </w:pPr>
                      <w:sdt>
                        <w:sdtPr>
                          <w:alias w:val="Numeris"/>
                          <w:tag w:val="nr_daeea9b422fc4a12ad52aeb48a17f25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1293bcbed5da4f67904cc2fcf7ccb76e"/>
                    <w:lock w:val="sdtLocked"/>
                    <w:richText/>
                  </w:sdtPr>
                  <w:sdtContent>
                    <w:p>
                      <w:pPr>
                        <w:ind w:firstLine="720"/>
                        <w:jc w:val="both"/>
                        <w:rPr>
                          <w:szCs w:val="24"/>
                        </w:rPr>
                      </w:pPr>
                      <w:sdt>
                        <w:sdtPr>
                          <w:alias w:val="Numeris"/>
                          <w:tag w:val="nr_1293bcbed5da4f67904cc2fcf7ccb76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201ed925867c41cc8d7da3adf29a6d98"/>
                    <w:lock w:val="sdtLocked"/>
                    <w:richText/>
                  </w:sdtPr>
                  <w:sdtContent>
                    <w:p>
                      <w:pPr>
                        <w:ind w:firstLine="720"/>
                        <w:jc w:val="both"/>
                        <w:rPr>
                          <w:color w:val="000000"/>
                          <w:szCs w:val="24"/>
                        </w:rPr>
                      </w:pPr>
                      <w:sdt>
                        <w:sdtPr>
                          <w:alias w:val="Numeris"/>
                          <w:tag w:val="nr_201ed925867c41cc8d7da3adf29a6d98"/>
                          <w:lock w:val="sdtLocked"/>
                          <w:richText/>
                        </w:sdtPr>
                        <w:sdtContent>
                          <w:r>
                            <w:rPr>
                              <w:szCs w:val="24"/>
                            </w:rPr>
                            <w:t>11.4</w:t>
                          </w:r>
                        </w:sdtContent>
                      </w:sdt>
                      <w:r>
                        <w:rPr>
                          <w:szCs w:val="24"/>
                        </w:rPr>
                        <w:t>. motyvacinį laišką;</w:t>
                      </w:r>
                    </w:p>
                  </w:sdtContent>
                </w:sdt>
                <w:sdt>
                  <w:sdtPr>
                    <w:alias w:val="11.5 pp."/>
                    <w:tag w:val="part_c3054a171bbc40d6b55444111d04f9e2"/>
                    <w:lock w:val="sdtLocked"/>
                    <w:richText/>
                  </w:sdtPr>
                  <w:sdtContent>
                    <w:p>
                      <w:pPr>
                        <w:ind w:firstLine="720"/>
                        <w:jc w:val="both"/>
                        <w:rPr>
                          <w:szCs w:val="24"/>
                        </w:rPr>
                      </w:pPr>
                      <w:sdt>
                        <w:sdtPr>
                          <w:alias w:val="Numeris"/>
                          <w:tag w:val="nr_c3054a171bbc40d6b55444111d04f9e2"/>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66f37132e154c219da5a93762815a34"/>
                    <w:lock w:val="sdtLocked"/>
                    <w:richText/>
                  </w:sdtPr>
                  <w:sdtContent>
                    <w:p>
                      <w:pPr>
                        <w:ind w:firstLine="720"/>
                        <w:jc w:val="both"/>
                        <w:rPr>
                          <w:szCs w:val="24"/>
                        </w:rPr>
                      </w:pPr>
                      <w:sdt>
                        <w:sdtPr>
                          <w:alias w:val="Numeris"/>
                          <w:tag w:val="nr_066f37132e154c219da5a93762815a34"/>
                          <w:lock w:val="sdtLocked"/>
                          <w:richText/>
                        </w:sdtPr>
                        <w:sdtContent>
                          <w:r>
                            <w:rPr>
                              <w:szCs w:val="24"/>
                            </w:rPr>
                            <w:t>11.6</w:t>
                          </w:r>
                        </w:sdtContent>
                      </w:sdt>
                      <w:r>
                        <w:rPr>
                          <w:szCs w:val="24"/>
                        </w:rPr>
                        <w:t>. vieną iš šių rekomendacijų:</w:t>
                      </w:r>
                    </w:p>
                    <w:sdt>
                      <w:sdtPr>
                        <w:alias w:val="11.6.1 pp."/>
                        <w:tag w:val="part_fb7ffae1dfc745f996621c2ac8e5b290"/>
                        <w:lock w:val="sdtLocked"/>
                        <w:richText/>
                      </w:sdtPr>
                      <w:sdtContent>
                        <w:p>
                          <w:pPr>
                            <w:ind w:firstLine="720"/>
                            <w:jc w:val="both"/>
                            <w:rPr>
                              <w:szCs w:val="24"/>
                            </w:rPr>
                          </w:pPr>
                          <w:sdt>
                            <w:sdtPr>
                              <w:alias w:val="Numeris"/>
                              <w:tag w:val="nr_fb7ffae1dfc745f996621c2ac8e5b290"/>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972308fa18be4e4193eac09587552554"/>
                        <w:lock w:val="sdtLocked"/>
                        <w:richText/>
                      </w:sdtPr>
                      <w:sdtContent>
                        <w:p>
                          <w:pPr>
                            <w:ind w:firstLine="720"/>
                            <w:jc w:val="both"/>
                            <w:rPr>
                              <w:szCs w:val="24"/>
                            </w:rPr>
                          </w:pPr>
                          <w:sdt>
                            <w:sdtPr>
                              <w:alias w:val="Numeris"/>
                              <w:tag w:val="nr_972308fa18be4e4193eac09587552554"/>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5d8e27978a042b69242e1247fba3547"/>
                        <w:lock w:val="sdtLocked"/>
                        <w:richText/>
                      </w:sdtPr>
                      <w:sdtContent>
                        <w:p>
                          <w:pPr>
                            <w:ind w:firstLine="720"/>
                            <w:jc w:val="both"/>
                            <w:rPr>
                              <w:szCs w:val="24"/>
                            </w:rPr>
                          </w:pPr>
                          <w:sdt>
                            <w:sdtPr>
                              <w:alias w:val="Numeris"/>
                              <w:tag w:val="nr_45d8e27978a042b69242e1247fba354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983a4c3b8a84059a64048fdcadeab95"/>
                        <w:lock w:val="sdtLocked"/>
                        <w:richText/>
                      </w:sdtPr>
                      <w:sdtContent>
                        <w:p>
                          <w:pPr>
                            <w:ind w:firstLine="720"/>
                            <w:jc w:val="both"/>
                            <w:rPr>
                              <w:szCs w:val="24"/>
                            </w:rPr>
                          </w:pPr>
                          <w:sdt>
                            <w:sdtPr>
                              <w:alias w:val="Numeris"/>
                              <w:tag w:val="nr_a983a4c3b8a84059a64048fdcadeab95"/>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620cc2959718411993af908f14d08fcc"/>
                    <w:lock w:val="sdtLocked"/>
                    <w:richText/>
                  </w:sdtPr>
                  <w:sdtContent>
                    <w:p>
                      <w:pPr>
                        <w:ind w:firstLine="720"/>
                        <w:jc w:val="both"/>
                        <w:rPr>
                          <w:szCs w:val="24"/>
                        </w:rPr>
                      </w:pPr>
                      <w:sdt>
                        <w:sdtPr>
                          <w:alias w:val="Numeris"/>
                          <w:tag w:val="nr_620cc2959718411993af908f14d08fcc"/>
                          <w:lock w:val="sdtLocked"/>
                          <w:richText/>
                        </w:sdtPr>
                        <w:sdtContent>
                          <w:r>
                            <w:rPr>
                              <w:szCs w:val="24"/>
                            </w:rPr>
                            <w:t>11.7</w:t>
                          </w:r>
                        </w:sdtContent>
                      </w:sdt>
                      <w:r>
                        <w:rPr>
                          <w:szCs w:val="24"/>
                        </w:rPr>
                        <w:t>. gyvenimo aprašymą;</w:t>
                      </w:r>
                    </w:p>
                  </w:sdtContent>
                </w:sdt>
                <w:sdt>
                  <w:sdtPr>
                    <w:alias w:val="11.8 pp."/>
                    <w:tag w:val="part_5b95b943654f4ccca22608109a9acd72"/>
                    <w:lock w:val="sdtLocked"/>
                    <w:richText/>
                  </w:sdtPr>
                  <w:sdtContent>
                    <w:p>
                      <w:pPr>
                        <w:tabs>
                          <w:tab w:val="left" w:pos="709"/>
                        </w:tabs>
                        <w:ind w:firstLine="720"/>
                        <w:jc w:val="both"/>
                        <w:rPr>
                          <w:rFonts w:cs="Arial"/>
                          <w:szCs w:val="24"/>
                        </w:rPr>
                      </w:pPr>
                      <w:sdt>
                        <w:sdtPr>
                          <w:alias w:val="Numeris"/>
                          <w:tag w:val="nr_5b95b943654f4ccca22608109a9acd72"/>
                          <w:lock w:val="sdtLocked"/>
                          <w:richText/>
                        </w:sdtPr>
                        <w:sdtContent>
                          <w:r>
                            <w:rPr>
                              <w:szCs w:val="24"/>
                            </w:rPr>
                            <w:t>11.8</w:t>
                          </w:r>
                        </w:sdtContent>
                      </w:sdt>
                      <w:r>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10af04379f1491cb2b3fe48edacc5ee"/>
                    <w:lock w:val="sdtLocked"/>
                    <w:richText/>
                  </w:sdtPr>
                  <w:sdtContent>
                    <w:p>
                      <w:pPr>
                        <w:tabs>
                          <w:tab w:val="left" w:pos="709"/>
                        </w:tabs>
                        <w:ind w:firstLine="720"/>
                        <w:jc w:val="both"/>
                        <w:rPr>
                          <w:szCs w:val="24"/>
                        </w:rPr>
                      </w:pPr>
                      <w:sdt>
                        <w:sdtPr>
                          <w:alias w:val="Numeris"/>
                          <w:tag w:val="nr_f10af04379f1491cb2b3fe48edacc5ee"/>
                          <w:lock w:val="sdtLocked"/>
                          <w:richText/>
                        </w:sdtPr>
                        <w:sdtContent>
                          <w:r>
                            <w:rPr>
                              <w:szCs w:val="24"/>
                            </w:rPr>
                            <w:t>11.9</w:t>
                          </w:r>
                        </w:sdtContent>
                      </w:sdt>
                      <w:r>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f7a8f13c2fed493ba6804541ab68a945"/>
                    <w:lock w:val="sdtLocked"/>
                    <w:richText/>
                  </w:sdtPr>
                  <w:sdtContent>
                    <w:p>
                      <w:pPr>
                        <w:ind w:firstLine="720"/>
                        <w:jc w:val="both"/>
                        <w:rPr>
                          <w:szCs w:val="24"/>
                        </w:rPr>
                      </w:pPr>
                      <w:sdt>
                        <w:sdtPr>
                          <w:alias w:val="Numeris"/>
                          <w:tag w:val="nr_f7a8f13c2fed493ba6804541ab68a945"/>
                          <w:lock w:val="sdtLocked"/>
                          <w:richText/>
                        </w:sdtPr>
                        <w:sdtContent>
                          <w:r>
                            <w:rPr>
                              <w:szCs w:val="24"/>
                            </w:rPr>
                            <w:t>11.10</w:t>
                          </w:r>
                        </w:sdtContent>
                      </w:sdt>
                      <w:r>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aba88c57cb224dd694df36bbc80ba7b4"/>
                <w:lock w:val="sdtLocked"/>
                <w:richText/>
              </w:sdtPr>
              <w:sdtContent>
                <w:p>
                  <w:pPr>
                    <w:ind w:firstLine="720"/>
                    <w:jc w:val="both"/>
                    <w:rPr>
                      <w:szCs w:val="24"/>
                    </w:rPr>
                  </w:pPr>
                  <w:sdt>
                    <w:sdtPr>
                      <w:alias w:val="Numeris"/>
                      <w:tag w:val="nr_aba88c57cb224dd694df36bbc80ba7b4"/>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8f54f75c7dc14418b79cd71984a3d46a"/>
                    <w:lock w:val="sdtLocked"/>
                    <w:richText/>
                  </w:sdtPr>
                  <w:sdtContent>
                    <w:p>
                      <w:pPr>
                        <w:ind w:firstLine="720"/>
                        <w:jc w:val="both"/>
                        <w:rPr>
                          <w:szCs w:val="24"/>
                        </w:rPr>
                      </w:pPr>
                      <w:sdt>
                        <w:sdtPr>
                          <w:alias w:val="Numeris"/>
                          <w:tag w:val="nr_8f54f75c7dc14418b79cd71984a3d46a"/>
                          <w:lock w:val="sdtLocked"/>
                          <w:richText/>
                        </w:sdtPr>
                        <w:sdtContent>
                          <w:r>
                            <w:rPr>
                              <w:szCs w:val="24"/>
                            </w:rPr>
                            <w:t>12.1</w:t>
                          </w:r>
                        </w:sdtContent>
                      </w:sdt>
                      <w:r>
                        <w:rPr>
                          <w:szCs w:val="24"/>
                        </w:rPr>
                        <w:t>. dokumentą, patvirtinantį, kad asmeniui paskirta socialinė pašalpa;</w:t>
                      </w:r>
                    </w:p>
                  </w:sdtContent>
                </w:sdt>
                <w:sdt>
                  <w:sdtPr>
                    <w:alias w:val="12.2 pp."/>
                    <w:tag w:val="part_029fb66343cc42fa88e6851bd27b18b0"/>
                    <w:lock w:val="sdtLocked"/>
                    <w:richText/>
                  </w:sdtPr>
                  <w:sdtContent>
                    <w:p>
                      <w:pPr>
                        <w:ind w:firstLine="720"/>
                        <w:jc w:val="both"/>
                        <w:rPr>
                          <w:szCs w:val="24"/>
                        </w:rPr>
                      </w:pPr>
                      <w:sdt>
                        <w:sdtPr>
                          <w:alias w:val="Numeris"/>
                          <w:tag w:val="nr_029fb66343cc42fa88e6851bd27b18b0"/>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0f48a22915ed417a9af933dbc11d191e"/>
                    <w:lock w:val="sdtLocked"/>
                    <w:richText/>
                  </w:sdtPr>
                  <w:sdtContent>
                    <w:p>
                      <w:pPr>
                        <w:ind w:firstLine="720"/>
                        <w:jc w:val="both"/>
                        <w:rPr>
                          <w:szCs w:val="24"/>
                        </w:rPr>
                      </w:pPr>
                      <w:sdt>
                        <w:sdtPr>
                          <w:alias w:val="Numeris"/>
                          <w:tag w:val="nr_0f48a22915ed417a9af933dbc11d191e"/>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c015cf0acb3644a796d2611eff6b555e"/>
                <w:lock w:val="sdtLocked"/>
                <w:richText/>
              </w:sdtPr>
              <w:sdtContent>
                <w:p>
                  <w:pPr>
                    <w:ind w:firstLine="720"/>
                    <w:jc w:val="both"/>
                    <w:rPr>
                      <w:szCs w:val="24"/>
                    </w:rPr>
                  </w:pPr>
                  <w:sdt>
                    <w:sdtPr>
                      <w:alias w:val="Numeris"/>
                      <w:tag w:val="nr_c015cf0acb3644a796d2611eff6b555e"/>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15a3bcb42bdf4f6790cf5a2735e94bd3"/>
                <w:lock w:val="sdtLocked"/>
                <w:richText/>
              </w:sdtPr>
              <w:sdtContent>
                <w:p>
                  <w:pPr>
                    <w:ind w:firstLine="720"/>
                    <w:jc w:val="both"/>
                    <w:rPr>
                      <w:szCs w:val="24"/>
                      <w:lang w:eastAsia="lt-LT"/>
                    </w:rPr>
                  </w:pPr>
                  <w:sdt>
                    <w:sdtPr>
                      <w:alias w:val="Numeris"/>
                      <w:tag w:val="nr_15a3bcb42bdf4f6790cf5a2735e94bd3"/>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a99d091d6cf94080a869e394dfae4786"/>
                    <w:lock w:val="sdtLocked"/>
                    <w:richText/>
                  </w:sdtPr>
                  <w:sdtContent>
                    <w:p>
                      <w:pPr>
                        <w:tabs>
                          <w:tab w:val="center" w:pos="-7800"/>
                          <w:tab w:val="left" w:pos="709"/>
                          <w:tab w:val="right" w:pos="8306"/>
                        </w:tabs>
                        <w:ind w:firstLine="720"/>
                        <w:jc w:val="both"/>
                        <w:rPr>
                          <w:szCs w:val="24"/>
                          <w:lang w:eastAsia="lt-LT"/>
                        </w:rPr>
                      </w:pPr>
                      <w:sdt>
                        <w:sdtPr>
                          <w:alias w:val="Numeris"/>
                          <w:tag w:val="nr_a99d091d6cf94080a869e394dfae4786"/>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de3e38a5f3f34ab181e99992714438e1"/>
                    <w:lock w:val="sdtLocked"/>
                    <w:richText/>
                  </w:sdtPr>
                  <w:sdtContent>
                    <w:p>
                      <w:pPr>
                        <w:tabs>
                          <w:tab w:val="center" w:pos="-7800"/>
                          <w:tab w:val="right" w:pos="8306"/>
                        </w:tabs>
                        <w:ind w:firstLine="720"/>
                        <w:jc w:val="both"/>
                        <w:rPr>
                          <w:bCs/>
                          <w:szCs w:val="24"/>
                          <w:lang w:eastAsia="lt-LT"/>
                        </w:rPr>
                      </w:pPr>
                      <w:r>
                        <w:rPr>
                          <w:bCs/>
                          <w:szCs w:val="24"/>
                          <w:lang w:eastAsia="lt-LT"/>
                        </w:rPr>
                        <w:tab/>
                      </w:r>
                      <w:sdt>
                        <w:sdtPr>
                          <w:alias w:val="Numeris"/>
                          <w:tag w:val="nr_de3e38a5f3f34ab181e99992714438e1"/>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6496ecd6158b49f3899b241b39a6ae53"/>
                    <w:lock w:val="sdtLocked"/>
                    <w:richText/>
                  </w:sdtPr>
                  <w:sdtContent>
                    <w:p>
                      <w:pPr>
                        <w:ind w:firstLine="720"/>
                        <w:jc w:val="both"/>
                        <w:rPr>
                          <w:szCs w:val="24"/>
                          <w:lang w:eastAsia="lt-LT"/>
                        </w:rPr>
                      </w:pPr>
                      <w:sdt>
                        <w:sdtPr>
                          <w:alias w:val="Numeris"/>
                          <w:tag w:val="nr_6496ecd6158b49f3899b241b39a6ae53"/>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4d516cf36524554830d5776be7b5643"/>
                    <w:lock w:val="sdtLocked"/>
                    <w:richText/>
                  </w:sdtPr>
                  <w:sdtContent>
                    <w:p>
                      <w:pPr>
                        <w:ind w:firstLine="720"/>
                        <w:jc w:val="both"/>
                        <w:rPr>
                          <w:szCs w:val="24"/>
                          <w:lang w:eastAsia="lt-LT"/>
                        </w:rPr>
                      </w:pPr>
                      <w:sdt>
                        <w:sdtPr>
                          <w:alias w:val="Numeris"/>
                          <w:tag w:val="nr_74d516cf36524554830d5776be7b5643"/>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f9e99be8cfe843bead4ecce243e83895"/>
                        <w:lock w:val="sdtLocked"/>
                        <w:richText/>
                      </w:sdtPr>
                      <w:sdtContent>
                        <w:p>
                          <w:pPr>
                            <w:ind w:firstLine="720"/>
                            <w:jc w:val="both"/>
                            <w:rPr>
                              <w:szCs w:val="24"/>
                              <w:lang w:eastAsia="lt-LT"/>
                            </w:rPr>
                          </w:pPr>
                          <w:sdt>
                            <w:sdtPr>
                              <w:alias w:val="Numeris"/>
                              <w:tag w:val="nr_f9e99be8cfe843bead4ecce243e83895"/>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a8cca04ac65145b29933ff2b860d7541"/>
                        <w:lock w:val="sdtLocked"/>
                        <w:richText/>
                      </w:sdtPr>
                      <w:sdtContent>
                        <w:p>
                          <w:pPr>
                            <w:ind w:firstLine="720"/>
                            <w:jc w:val="both"/>
                            <w:rPr>
                              <w:szCs w:val="24"/>
                              <w:lang w:eastAsia="lt-LT"/>
                            </w:rPr>
                          </w:pPr>
                          <w:sdt>
                            <w:sdtPr>
                              <w:alias w:val="Numeris"/>
                              <w:tag w:val="nr_a8cca04ac65145b29933ff2b860d7541"/>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b5485af322034deca5169e11c66de726"/>
                        <w:lock w:val="sdtLocked"/>
                        <w:richText/>
                      </w:sdtPr>
                      <w:sdtContent>
                        <w:p>
                          <w:pPr>
                            <w:tabs>
                              <w:tab w:val="center" w:pos="-7800"/>
                              <w:tab w:val="left" w:pos="709"/>
                              <w:tab w:val="right" w:pos="8306"/>
                            </w:tabs>
                            <w:ind w:firstLine="720"/>
                            <w:jc w:val="both"/>
                            <w:rPr>
                              <w:szCs w:val="24"/>
                            </w:rPr>
                          </w:pPr>
                          <w:sdt>
                            <w:sdtPr>
                              <w:alias w:val="Numeris"/>
                              <w:tag w:val="nr_b5485af322034deca5169e11c66de726"/>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15 p."/>
                <w:tag w:val="part_6c28224b815845308d97780ddcebf652"/>
                <w:lock w:val="sdtLocked"/>
                <w:richText/>
              </w:sdtPr>
              <w:sdtContent>
                <w:p>
                  <w:pPr>
                    <w:ind w:firstLine="720"/>
                    <w:jc w:val="both"/>
                    <w:rPr>
                      <w:szCs w:val="24"/>
                    </w:rPr>
                  </w:pPr>
                  <w:sdt>
                    <w:sdtPr>
                      <w:alias w:val="Numeris"/>
                      <w:tag w:val="nr_6c28224b815845308d97780ddcebf652"/>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4c5f6280f7b4622bdbc341be464511f"/>
                <w:lock w:val="sdtLocked"/>
                <w:richText/>
              </w:sdtPr>
              <w:sdtContent>
                <w:p>
                  <w:pPr>
                    <w:ind w:firstLine="720"/>
                    <w:jc w:val="both"/>
                    <w:rPr>
                      <w:szCs w:val="24"/>
                    </w:rPr>
                  </w:pPr>
                  <w:sdt>
                    <w:sdtPr>
                      <w:alias w:val="Numeris"/>
                      <w:tag w:val="nr_e4c5f6280f7b4622bdbc341be464511f"/>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8c8c806a23645599495b3c2f64d07c2"/>
                <w:lock w:val="sdtLocked"/>
                <w:richText/>
              </w:sdtPr>
              <w:sdtContent>
                <w:p>
                  <w:pPr>
                    <w:ind w:firstLine="720"/>
                    <w:jc w:val="both"/>
                    <w:rPr>
                      <w:szCs w:val="24"/>
                    </w:rPr>
                  </w:pPr>
                  <w:sdt>
                    <w:sdtPr>
                      <w:alias w:val="Numeris"/>
                      <w:tag w:val="nr_d8c8c806a23645599495b3c2f64d07c2"/>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fc2a22b0ba445c79b423bc3e931f5c6"/>
                <w:lock w:val="sdtLocked"/>
                <w:richText/>
              </w:sdtPr>
              <w:sdtContent>
                <w:p>
                  <w:pPr>
                    <w:ind w:firstLine="720"/>
                    <w:jc w:val="both"/>
                    <w:rPr>
                      <w:szCs w:val="24"/>
                    </w:rPr>
                  </w:pPr>
                  <w:sdt>
                    <w:sdtPr>
                      <w:alias w:val="Numeris"/>
                      <w:tag w:val="nr_efc2a22b0ba445c79b423bc3e931f5c6"/>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7cf362b0fba24501aeea4c106ff5808f"/>
                <w:lock w:val="sdtLocked"/>
                <w:richText/>
              </w:sdtPr>
              <w:sdtContent>
                <w:p>
                  <w:pPr>
                    <w:ind w:firstLine="720"/>
                    <w:jc w:val="both"/>
                    <w:rPr>
                      <w:color w:val="000000"/>
                      <w:szCs w:val="24"/>
                    </w:rPr>
                  </w:pPr>
                  <w:sdt>
                    <w:sdtPr>
                      <w:alias w:val="Numeris"/>
                      <w:tag w:val="nr_7cf362b0fba24501aeea4c106ff5808f"/>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6f6ae58c4234ddd9a434200c852abe9"/>
                <w:lock w:val="sdtLocked"/>
                <w:richText/>
              </w:sdtPr>
              <w:sdtContent>
                <w:p>
                  <w:pPr>
                    <w:ind w:firstLine="720"/>
                    <w:jc w:val="both"/>
                    <w:rPr>
                      <w:szCs w:val="24"/>
                    </w:rPr>
                  </w:pPr>
                  <w:sdt>
                    <w:sdtPr>
                      <w:alias w:val="Numeris"/>
                      <w:tag w:val="nr_66f6ae58c4234ddd9a434200c852abe9"/>
                      <w:lock w:val="sdtLocked"/>
                      <w:richText/>
                    </w:sdtPr>
                    <w:sdtContent>
                      <w:r>
                        <w:rPr>
                          <w:szCs w:val="24"/>
                        </w:rPr>
                        <w:t>20</w:t>
                      </w:r>
                    </w:sdtContent>
                  </w:sdt>
                  <w:r>
                    <w:rPr>
                      <w:szCs w:val="24"/>
                    </w:rPr>
                    <w:t>. Komisija nagrinėja asmenų Prašymus ir dokumentus ir skiria jiems šiuos balus:</w:t>
                  </w:r>
                </w:p>
                <w:sdt>
                  <w:sdtPr>
                    <w:alias w:val="20.1 pp."/>
                    <w:tag w:val="part_0db871614cf4418cb6f50837d6ce4231"/>
                    <w:lock w:val="sdtLocked"/>
                    <w:richText/>
                  </w:sdtPr>
                  <w:sdtContent>
                    <w:p>
                      <w:pPr>
                        <w:ind w:firstLine="720"/>
                        <w:jc w:val="both"/>
                        <w:rPr>
                          <w:szCs w:val="24"/>
                        </w:rPr>
                      </w:pPr>
                      <w:sdt>
                        <w:sdtPr>
                          <w:alias w:val="Numeris"/>
                          <w:tag w:val="nr_0db871614cf4418cb6f50837d6ce4231"/>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0f1635bca03f4131950cebe32d1dd61c"/>
                    <w:lock w:val="sdtLocked"/>
                    <w:richText/>
                  </w:sdtPr>
                  <w:sdtContent>
                    <w:p>
                      <w:pPr>
                        <w:ind w:firstLine="720"/>
                        <w:jc w:val="both"/>
                        <w:rPr>
                          <w:szCs w:val="24"/>
                        </w:rPr>
                      </w:pPr>
                      <w:sdt>
                        <w:sdtPr>
                          <w:alias w:val="Numeris"/>
                          <w:tag w:val="nr_0f1635bca03f4131950cebe32d1dd61c"/>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e7b7389c970642a081a193a7d4391d6f"/>
                    <w:lock w:val="sdtLocked"/>
                    <w:richText/>
                  </w:sdtPr>
                  <w:sdtContent>
                    <w:p>
                      <w:pPr>
                        <w:ind w:firstLine="720"/>
                        <w:jc w:val="both"/>
                        <w:rPr>
                          <w:szCs w:val="24"/>
                        </w:rPr>
                      </w:pPr>
                      <w:sdt>
                        <w:sdtPr>
                          <w:alias w:val="Numeris"/>
                          <w:tag w:val="nr_e7b7389c970642a081a193a7d4391d6f"/>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688d0fd9bdd24ece8bc9759eab7effc2"/>
                        <w:lock w:val="sdtLocked"/>
                        <w:richText/>
                      </w:sdtPr>
                      <w:sdtContent>
                        <w:p>
                          <w:pPr>
                            <w:ind w:firstLine="720"/>
                            <w:jc w:val="both"/>
                            <w:rPr>
                              <w:szCs w:val="24"/>
                            </w:rPr>
                          </w:pPr>
                          <w:sdt>
                            <w:sdtPr>
                              <w:alias w:val="Numeris"/>
                              <w:tag w:val="nr_688d0fd9bdd24ece8bc9759eab7effc2"/>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70c936aeba184b3cbd0125805f3a9ba1"/>
                        <w:lock w:val="sdtLocked"/>
                        <w:richText/>
                      </w:sdtPr>
                      <w:sdtContent>
                        <w:p>
                          <w:pPr>
                            <w:ind w:firstLine="720"/>
                            <w:jc w:val="both"/>
                            <w:rPr>
                              <w:szCs w:val="24"/>
                            </w:rPr>
                          </w:pPr>
                          <w:sdt>
                            <w:sdtPr>
                              <w:alias w:val="Numeris"/>
                              <w:tag w:val="nr_70c936aeba184b3cbd0125805f3a9ba1"/>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14367bdcf51d4dce898d13817aeadd81"/>
                        <w:lock w:val="sdtLocked"/>
                        <w:richText/>
                      </w:sdtPr>
                      <w:sdtContent>
                        <w:p>
                          <w:pPr>
                            <w:ind w:firstLine="720"/>
                            <w:jc w:val="both"/>
                            <w:rPr>
                              <w:szCs w:val="24"/>
                            </w:rPr>
                          </w:pPr>
                          <w:sdt>
                            <w:sdtPr>
                              <w:alias w:val="Numeris"/>
                              <w:tag w:val="nr_14367bdcf51d4dce898d13817aeadd81"/>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f821b6a08b68440c82400decd6c9485f"/>
                <w:lock w:val="sdtLocked"/>
                <w:richText/>
              </w:sdtPr>
              <w:sdtContent>
                <w:p>
                  <w:pPr>
                    <w:ind w:firstLine="720"/>
                    <w:jc w:val="both"/>
                    <w:rPr>
                      <w:szCs w:val="24"/>
                    </w:rPr>
                  </w:pPr>
                  <w:sdt>
                    <w:sdtPr>
                      <w:alias w:val="Numeris"/>
                      <w:tag w:val="nr_f821b6a08b68440c82400decd6c9485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27c40d9527b24ea9959af4e9f8a0a8bd"/>
                    <w:lock w:val="sdtLocked"/>
                    <w:richText/>
                  </w:sdtPr>
                  <w:sdtContent>
                    <w:p>
                      <w:pPr>
                        <w:ind w:firstLine="720"/>
                        <w:jc w:val="both"/>
                        <w:rPr>
                          <w:szCs w:val="24"/>
                        </w:rPr>
                      </w:pPr>
                      <w:sdt>
                        <w:sdtPr>
                          <w:alias w:val="Numeris"/>
                          <w:tag w:val="nr_27c40d9527b24ea9959af4e9f8a0a8bd"/>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46476dbebf7c473b859aced01e45a516"/>
                    <w:lock w:val="sdtLocked"/>
                    <w:richText/>
                  </w:sdtPr>
                  <w:sdtContent>
                    <w:p>
                      <w:pPr>
                        <w:ind w:firstLine="720"/>
                        <w:jc w:val="both"/>
                        <w:rPr>
                          <w:szCs w:val="24"/>
                        </w:rPr>
                      </w:pPr>
                      <w:sdt>
                        <w:sdtPr>
                          <w:alias w:val="Numeris"/>
                          <w:tag w:val="nr_46476dbebf7c473b859aced01e45a516"/>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21.3 pp."/>
                    <w:tag w:val="part_0bff1e01de8742bbbf27c3d6f2045680"/>
                    <w:lock w:val="sdtLocked"/>
                    <w:richText/>
                  </w:sdtPr>
                  <w:sdtContent>
                    <w:p>
                      <w:pPr>
                        <w:ind w:firstLine="720"/>
                        <w:jc w:val="both"/>
                        <w:rPr>
                          <w:szCs w:val="24"/>
                        </w:rPr>
                      </w:pPr>
                      <w:sdt>
                        <w:sdtPr>
                          <w:alias w:val="Numeris"/>
                          <w:tag w:val="nr_0bff1e01de8742bbbf27c3d6f2045680"/>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aa2e606202f849d9ae33151826c291df"/>
                <w:lock w:val="sdtLocked"/>
                <w:richText/>
              </w:sdtPr>
              <w:sdtContent>
                <w:p>
                  <w:pPr>
                    <w:ind w:firstLine="720"/>
                    <w:jc w:val="both"/>
                    <w:rPr>
                      <w:szCs w:val="24"/>
                    </w:rPr>
                  </w:pPr>
                  <w:sdt>
                    <w:sdtPr>
                      <w:alias w:val="Numeris"/>
                      <w:tag w:val="nr_aa2e606202f849d9ae33151826c291df"/>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1feea44a2b6495db4e2933c9a475915"/>
                <w:lock w:val="sdtLocked"/>
                <w:richText/>
              </w:sdtPr>
              <w:sdtContent>
                <w:p>
                  <w:pPr>
                    <w:ind w:firstLine="720"/>
                    <w:jc w:val="both"/>
                    <w:rPr>
                      <w:szCs w:val="24"/>
                    </w:rPr>
                  </w:pPr>
                  <w:sdt>
                    <w:sdtPr>
                      <w:alias w:val="Numeris"/>
                      <w:tag w:val="nr_91feea44a2b6495db4e2933c9a47591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060e14c777e74c948ac37f1ee01e79f0"/>
                    <w:lock w:val="sdtLocked"/>
                    <w:richText/>
                  </w:sdtPr>
                  <w:sdtContent>
                    <w:p>
                      <w:pPr>
                        <w:ind w:firstLine="720"/>
                        <w:jc w:val="both"/>
                        <w:rPr>
                          <w:szCs w:val="24"/>
                        </w:rPr>
                      </w:pPr>
                      <w:sdt>
                        <w:sdtPr>
                          <w:alias w:val="Numeris"/>
                          <w:tag w:val="nr_060e14c777e74c948ac37f1ee01e79f0"/>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e11488849f464f6f9402e2a2ac4299a9"/>
                    <w:lock w:val="sdtLocked"/>
                    <w:richText/>
                  </w:sdtPr>
                  <w:sdtContent>
                    <w:p>
                      <w:pPr>
                        <w:ind w:firstLine="720"/>
                        <w:jc w:val="both"/>
                        <w:rPr>
                          <w:szCs w:val="24"/>
                        </w:rPr>
                      </w:pPr>
                      <w:sdt>
                        <w:sdtPr>
                          <w:alias w:val="Numeris"/>
                          <w:tag w:val="nr_e11488849f464f6f9402e2a2ac4299a9"/>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3621ec1fd10443c6be4ae475e65139be"/>
                <w:lock w:val="sdtLocked"/>
                <w:richText/>
              </w:sdtPr>
              <w:sdtContent>
                <w:p>
                  <w:pPr>
                    <w:ind w:firstLine="720"/>
                    <w:jc w:val="both"/>
                    <w:rPr>
                      <w:szCs w:val="24"/>
                    </w:rPr>
                  </w:pPr>
                  <w:sdt>
                    <w:sdtPr>
                      <w:alias w:val="Numeris"/>
                      <w:tag w:val="nr_3621ec1fd10443c6be4ae475e65139be"/>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136b265deae44feb14513b00d3af696"/>
                <w:lock w:val="sdtLocked"/>
                <w:richText/>
              </w:sdtPr>
              <w:sdtContent>
                <w:p>
                  <w:pPr>
                    <w:ind w:firstLine="720"/>
                    <w:jc w:val="both"/>
                    <w:rPr>
                      <w:szCs w:val="24"/>
                    </w:rPr>
                  </w:pPr>
                  <w:sdt>
                    <w:sdtPr>
                      <w:alias w:val="Numeris"/>
                      <w:tag w:val="nr_d136b265deae44feb14513b00d3af69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045060de5c5a4e08bfae3f015dd75ef3"/>
                <w:lock w:val="sdtLocked"/>
                <w:richText/>
              </w:sdtPr>
              <w:sdtContent>
                <w:p>
                  <w:pPr>
                    <w:ind w:firstLine="720"/>
                    <w:jc w:val="both"/>
                    <w:rPr>
                      <w:szCs w:val="24"/>
                    </w:rPr>
                  </w:pPr>
                  <w:sdt>
                    <w:sdtPr>
                      <w:alias w:val="Numeris"/>
                      <w:tag w:val="nr_045060de5c5a4e08bfae3f015dd75ef3"/>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7dfccdf8008432e80cef73a83d0f1d2"/>
                <w:lock w:val="sdtLocked"/>
                <w:richText/>
              </w:sdtPr>
              <w:sdtContent>
                <w:p>
                  <w:pPr>
                    <w:ind w:firstLine="720"/>
                    <w:jc w:val="both"/>
                    <w:rPr>
                      <w:szCs w:val="24"/>
                    </w:rPr>
                  </w:pPr>
                  <w:sdt>
                    <w:sdtPr>
                      <w:alias w:val="Numeris"/>
                      <w:tag w:val="nr_b7dfccdf8008432e80cef73a83d0f1d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0220d9043c64fba9e5158c8e113865a"/>
                <w:lock w:val="sdtLocked"/>
                <w:richText/>
              </w:sdtPr>
              <w:sdtContent>
                <w:p>
                  <w:pPr>
                    <w:ind w:firstLine="720"/>
                    <w:jc w:val="both"/>
                    <w:rPr>
                      <w:szCs w:val="24"/>
                    </w:rPr>
                  </w:pPr>
                  <w:sdt>
                    <w:sdtPr>
                      <w:alias w:val="Numeris"/>
                      <w:tag w:val="nr_10220d9043c64fba9e5158c8e113865a"/>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56741a4fe6184dd7a3ac94242b11f13e"/>
                <w:lock w:val="sdtLocked"/>
                <w:richText/>
              </w:sdtPr>
              <w:sdtContent>
                <w:p>
                  <w:pPr>
                    <w:ind w:firstLine="720"/>
                    <w:jc w:val="both"/>
                    <w:rPr>
                      <w:szCs w:val="24"/>
                    </w:rPr>
                  </w:pPr>
                  <w:sdt>
                    <w:sdtPr>
                      <w:alias w:val="Numeris"/>
                      <w:tag w:val="nr_56741a4fe6184dd7a3ac94242b11f13e"/>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ac2a6053449341f1b016a05431de306e"/>
                    <w:lock w:val="sdtLocked"/>
                    <w:richText/>
                  </w:sdtPr>
                  <w:sdtContent>
                    <w:p>
                      <w:pPr>
                        <w:ind w:firstLine="720"/>
                        <w:jc w:val="both"/>
                        <w:rPr>
                          <w:szCs w:val="24"/>
                        </w:rPr>
                      </w:pPr>
                      <w:sdt>
                        <w:sdtPr>
                          <w:alias w:val="Numeris"/>
                          <w:tag w:val="nr_ac2a6053449341f1b016a05431de306e"/>
                          <w:lock w:val="sdtLocked"/>
                          <w:richText/>
                        </w:sdtPr>
                        <w:sdtContent>
                          <w:r>
                            <w:rPr>
                              <w:szCs w:val="24"/>
                            </w:rPr>
                            <w:t>29.1</w:t>
                          </w:r>
                        </w:sdtContent>
                      </w:sdt>
                      <w:r>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d27641972df3458799bd480c75d511d1"/>
                    <w:lock w:val="sdtLocked"/>
                    <w:richText/>
                  </w:sdtPr>
                  <w:sdtContent>
                    <w:p>
                      <w:pPr>
                        <w:ind w:firstLine="720"/>
                        <w:jc w:val="both"/>
                        <w:rPr>
                          <w:szCs w:val="24"/>
                        </w:rPr>
                      </w:pPr>
                      <w:sdt>
                        <w:sdtPr>
                          <w:alias w:val="Numeris"/>
                          <w:tag w:val="nr_d27641972df3458799bd480c75d511d1"/>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4cb1485bf91a4927b2952d64c49226e8"/>
                <w:lock w:val="sdtLocked"/>
                <w:richText/>
              </w:sdtPr>
              <w:sdtContent>
                <w:p>
                  <w:pPr>
                    <w:ind w:firstLine="720"/>
                    <w:jc w:val="both"/>
                    <w:rPr>
                      <w:szCs w:val="24"/>
                    </w:rPr>
                  </w:pPr>
                  <w:sdt>
                    <w:sdtPr>
                      <w:alias w:val="Numeris"/>
                      <w:tag w:val="nr_4cb1485bf91a4927b2952d64c49226e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98ef350344cd43d49898315f3565df41"/>
                <w:lock w:val="sdtLocked"/>
                <w:richText/>
              </w:sdtPr>
              <w:sdtContent>
                <w:p>
                  <w:pPr>
                    <w:ind w:firstLine="720"/>
                    <w:jc w:val="both"/>
                    <w:rPr>
                      <w:szCs w:val="24"/>
                    </w:rPr>
                  </w:pPr>
                  <w:sdt>
                    <w:sdtPr>
                      <w:alias w:val="Numeris"/>
                      <w:tag w:val="nr_98ef350344cd43d49898315f3565df41"/>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32 p."/>
                <w:tag w:val="part_90125eb1640d43e19dae97813e91f1d3"/>
                <w:lock w:val="sdtLocked"/>
                <w:richText/>
              </w:sdtPr>
              <w:sdtContent>
                <w:p>
                  <w:pPr>
                    <w:ind w:firstLine="720"/>
                    <w:jc w:val="both"/>
                    <w:rPr>
                      <w:szCs w:val="24"/>
                    </w:rPr>
                  </w:pPr>
                  <w:sdt>
                    <w:sdtPr>
                      <w:alias w:val="Numeris"/>
                      <w:tag w:val="nr_90125eb1640d43e19dae97813e91f1d3"/>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15ba2e3d4c314f5280a9f4e64701eb78"/>
                <w:lock w:val="sdtLocked"/>
                <w:richText/>
              </w:sdtPr>
              <w:sdtContent>
                <w:p>
                  <w:pPr>
                    <w:ind w:firstLine="720"/>
                    <w:jc w:val="both"/>
                    <w:rPr>
                      <w:szCs w:val="24"/>
                    </w:rPr>
                  </w:pPr>
                  <w:sdt>
                    <w:sdtPr>
                      <w:alias w:val="Numeris"/>
                      <w:tag w:val="nr_15ba2e3d4c314f5280a9f4e64701eb78"/>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8dadda9c1f3440eb2c758dea6782de0"/>
                <w:lock w:val="sdtLocked"/>
                <w:richText/>
              </w:sdtPr>
              <w:sdtContent>
                <w:p>
                  <w:pPr>
                    <w:ind w:firstLine="720"/>
                    <w:jc w:val="both"/>
                    <w:rPr>
                      <w:szCs w:val="24"/>
                    </w:rPr>
                  </w:pPr>
                  <w:sdt>
                    <w:sdtPr>
                      <w:alias w:val="Numeris"/>
                      <w:tag w:val="nr_78dadda9c1f3440eb2c758dea6782de0"/>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41b07e0f9ab543bbacb91924df1a4596"/>
            <w:lock w:val="sdtLocked"/>
            <w:richText/>
          </w:sdtPr>
          <w:sdtContent>
            <w:p>
              <w:pPr>
                <w:jc w:val="center"/>
                <w:rPr>
                  <w:b/>
                  <w:szCs w:val="24"/>
                </w:rPr>
              </w:pPr>
              <w:sdt>
                <w:sdtPr>
                  <w:alias w:val="Numeris"/>
                  <w:tag w:val="nr_41b07e0f9ab543bbacb91924df1a4596"/>
                  <w:lock w:val="sdtLocked"/>
                  <w:richText/>
                </w:sdtPr>
                <w:sdtContent>
                  <w:r>
                    <w:rPr>
                      <w:b/>
                      <w:szCs w:val="24"/>
                    </w:rPr>
                    <w:t>III</w:t>
                  </w:r>
                </w:sdtContent>
              </w:sdt>
              <w:r>
                <w:rPr>
                  <w:b/>
                  <w:szCs w:val="24"/>
                </w:rPr>
                <w:t xml:space="preserve"> SKYRIUS</w:t>
              </w:r>
            </w:p>
            <w:p>
              <w:pPr>
                <w:jc w:val="center"/>
                <w:rPr>
                  <w:b/>
                  <w:szCs w:val="24"/>
                </w:rPr>
              </w:pPr>
              <w:sdt>
                <w:sdtPr>
                  <w:alias w:val="Pavadinimas"/>
                  <w:tag w:val="title_41b07e0f9ab543bbacb91924df1a4596"/>
                  <w:lock w:val="sdtLocked"/>
                  <w:richText/>
                </w:sdtPr>
                <w:sdtContent>
                  <w:r>
                    <w:rPr>
                      <w:b/>
                      <w:szCs w:val="24"/>
                    </w:rPr>
                    <w:t>PARAMOS MOKĖJIMO TVARKA IR SUTARTIES DĖL PARAMOS SKYRIMO SĄLYGOS</w:t>
                  </w:r>
                </w:sdtContent>
              </w:sdt>
            </w:p>
            <w:p>
              <w:pPr>
                <w:jc w:val="both"/>
                <w:rPr>
                  <w:b/>
                  <w:szCs w:val="24"/>
                </w:rPr>
              </w:pPr>
            </w:p>
            <w:sdt>
              <w:sdtPr>
                <w:alias w:val="35 p."/>
                <w:tag w:val="part_c7fed75ee6124f6ea4be2861a08b3b9f"/>
                <w:lock w:val="sdtLocked"/>
                <w:richText/>
              </w:sdtPr>
              <w:sdtContent>
                <w:p>
                  <w:pPr>
                    <w:ind w:firstLine="720"/>
                    <w:jc w:val="both"/>
                    <w:rPr>
                      <w:szCs w:val="24"/>
                    </w:rPr>
                  </w:pPr>
                  <w:sdt>
                    <w:sdtPr>
                      <w:alias w:val="Numeris"/>
                      <w:tag w:val="nr_c7fed75ee6124f6ea4be2861a08b3b9f"/>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8973ea84c4fc42419781a8c33f5b1632"/>
                <w:lock w:val="sdtLocked"/>
                <w:richText/>
              </w:sdtPr>
              <w:sdtContent>
                <w:p>
                  <w:pPr>
                    <w:ind w:firstLine="720"/>
                    <w:jc w:val="both"/>
                    <w:rPr>
                      <w:szCs w:val="24"/>
                    </w:rPr>
                  </w:pPr>
                  <w:sdt>
                    <w:sdtPr>
                      <w:alias w:val="Numeris"/>
                      <w:tag w:val="nr_8973ea84c4fc42419781a8c33f5b1632"/>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a92b42edf534407080362df0c8e5ea08"/>
                <w:lock w:val="sdtLocked"/>
                <w:richText/>
              </w:sdtPr>
              <w:sdtContent>
                <w:p>
                  <w:pPr>
                    <w:ind w:firstLine="720"/>
                    <w:jc w:val="both"/>
                    <w:rPr>
                      <w:szCs w:val="24"/>
                    </w:rPr>
                  </w:pPr>
                  <w:sdt>
                    <w:sdtPr>
                      <w:alias w:val="Numeris"/>
                      <w:tag w:val="nr_a92b42edf534407080362df0c8e5ea08"/>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c95baee886474e1287d8cd11cd914bc8"/>
                <w:lock w:val="sdtLocked"/>
                <w:richText/>
              </w:sdtPr>
              <w:sdtContent>
                <w:p>
                  <w:pPr>
                    <w:ind w:firstLine="720"/>
                    <w:jc w:val="both"/>
                    <w:rPr>
                      <w:szCs w:val="24"/>
                    </w:rPr>
                  </w:pPr>
                  <w:sdt>
                    <w:sdtPr>
                      <w:alias w:val="Numeris"/>
                      <w:tag w:val="nr_c95baee886474e1287d8cd11cd914bc8"/>
                      <w:lock w:val="sdtLocked"/>
                      <w:richText/>
                    </w:sdtPr>
                    <w:sdtContent>
                      <w:r>
                        <w:rPr>
                          <w:szCs w:val="24"/>
                        </w:rPr>
                        <w:t>38</w:t>
                      </w:r>
                    </w:sdtContent>
                  </w:sdt>
                  <w:r>
                    <w:rPr>
                      <w:szCs w:val="24"/>
                    </w:rPr>
                    <w:t>. Sutartyje su asmeniu turi būti nustatyta:</w:t>
                  </w:r>
                </w:p>
                <w:sdt>
                  <w:sdtPr>
                    <w:alias w:val="38.1 pp."/>
                    <w:tag w:val="part_545c04a093574c77965eb5900422fb53"/>
                    <w:lock w:val="sdtLocked"/>
                    <w:richText/>
                  </w:sdtPr>
                  <w:sdtContent>
                    <w:p>
                      <w:pPr>
                        <w:ind w:firstLine="720"/>
                        <w:jc w:val="both"/>
                        <w:rPr>
                          <w:szCs w:val="24"/>
                        </w:rPr>
                      </w:pPr>
                      <w:sdt>
                        <w:sdtPr>
                          <w:alias w:val="Numeris"/>
                          <w:tag w:val="nr_545c04a093574c77965eb5900422fb53"/>
                          <w:lock w:val="sdtLocked"/>
                          <w:richText/>
                        </w:sdtPr>
                        <w:sdtContent>
                          <w:r>
                            <w:rPr>
                              <w:szCs w:val="24"/>
                            </w:rPr>
                            <w:t>38.1</w:t>
                          </w:r>
                        </w:sdtContent>
                      </w:sdt>
                      <w:r>
                        <w:rPr>
                          <w:szCs w:val="24"/>
                        </w:rPr>
                        <w:t>. Sutarties šalys ir jų rekvizitai;</w:t>
                      </w:r>
                    </w:p>
                  </w:sdtContent>
                </w:sdt>
                <w:sdt>
                  <w:sdtPr>
                    <w:alias w:val="38.2 pp."/>
                    <w:tag w:val="part_dcff44d85e2b4478ab535a600db77d8d"/>
                    <w:lock w:val="sdtLocked"/>
                    <w:richText/>
                  </w:sdtPr>
                  <w:sdtContent>
                    <w:p>
                      <w:pPr>
                        <w:ind w:firstLine="720"/>
                        <w:jc w:val="both"/>
                        <w:rPr>
                          <w:szCs w:val="24"/>
                        </w:rPr>
                      </w:pPr>
                      <w:sdt>
                        <w:sdtPr>
                          <w:alias w:val="Numeris"/>
                          <w:tag w:val="nr_dcff44d85e2b4478ab535a600db77d8d"/>
                          <w:lock w:val="sdtLocked"/>
                          <w:richText/>
                        </w:sdtPr>
                        <w:sdtContent>
                          <w:r>
                            <w:rPr>
                              <w:szCs w:val="24"/>
                            </w:rPr>
                            <w:t>38.2</w:t>
                          </w:r>
                        </w:sdtContent>
                      </w:sdt>
                      <w:r>
                        <w:rPr>
                          <w:szCs w:val="24"/>
                        </w:rPr>
                        <w:t>. Paramos rūšis ir dydis, Paramos mokėjimo laikotarpiai, datos;</w:t>
                      </w:r>
                    </w:p>
                  </w:sdtContent>
                </w:sdt>
                <w:sdt>
                  <w:sdtPr>
                    <w:alias w:val="38.3 pp."/>
                    <w:tag w:val="part_1e4d3f16dd754237a7eb07b327bd9754"/>
                    <w:lock w:val="sdtLocked"/>
                    <w:richText/>
                  </w:sdtPr>
                  <w:sdtContent>
                    <w:p>
                      <w:pPr>
                        <w:ind w:firstLine="720"/>
                        <w:jc w:val="both"/>
                        <w:rPr>
                          <w:szCs w:val="24"/>
                        </w:rPr>
                      </w:pPr>
                      <w:sdt>
                        <w:sdtPr>
                          <w:alias w:val="Numeris"/>
                          <w:tag w:val="nr_1e4d3f16dd754237a7eb07b327bd9754"/>
                          <w:lock w:val="sdtLocked"/>
                          <w:richText/>
                        </w:sdtPr>
                        <w:sdtContent>
                          <w:r>
                            <w:rPr>
                              <w:szCs w:val="24"/>
                            </w:rPr>
                            <w:t>38.3</w:t>
                          </w:r>
                        </w:sdtContent>
                      </w:sdt>
                      <w:r>
                        <w:rPr>
                          <w:szCs w:val="24"/>
                        </w:rPr>
                        <w:t>. tikslus studijų laikotarpis, Sutarties galiojimo terminas;</w:t>
                      </w:r>
                    </w:p>
                  </w:sdtContent>
                </w:sdt>
                <w:sdt>
                  <w:sdtPr>
                    <w:alias w:val="38.4 pp."/>
                    <w:tag w:val="part_5df52220b2d94bacb026df0ada041c18"/>
                    <w:lock w:val="sdtLocked"/>
                    <w:richText/>
                  </w:sdtPr>
                  <w:sdtContent>
                    <w:p>
                      <w:pPr>
                        <w:ind w:firstLine="720"/>
                        <w:jc w:val="both"/>
                        <w:rPr>
                          <w:szCs w:val="24"/>
                        </w:rPr>
                      </w:pPr>
                      <w:sdt>
                        <w:sdtPr>
                          <w:alias w:val="Numeris"/>
                          <w:tag w:val="nr_5df52220b2d94bacb026df0ada041c18"/>
                          <w:lock w:val="sdtLocked"/>
                          <w:richText/>
                        </w:sdtPr>
                        <w:sdtContent>
                          <w:r>
                            <w:rPr>
                              <w:szCs w:val="24"/>
                            </w:rPr>
                            <w:t>38.4</w:t>
                          </w:r>
                        </w:sdtContent>
                      </w:sdt>
                      <w:r>
                        <w:rPr>
                          <w:szCs w:val="24"/>
                        </w:rPr>
                        <w:t>. Sutarties pakeitimo ir nutraukimo tvarka;</w:t>
                      </w:r>
                    </w:p>
                  </w:sdtContent>
                </w:sdt>
                <w:sdt>
                  <w:sdtPr>
                    <w:alias w:val="38.5 pp."/>
                    <w:tag w:val="part_65f284e91da542859ed496c6a322895c"/>
                    <w:lock w:val="sdtLocked"/>
                    <w:richText/>
                  </w:sdtPr>
                  <w:sdtContent>
                    <w:p>
                      <w:pPr>
                        <w:ind w:firstLine="720"/>
                        <w:jc w:val="both"/>
                        <w:rPr>
                          <w:szCs w:val="24"/>
                        </w:rPr>
                      </w:pPr>
                      <w:sdt>
                        <w:sdtPr>
                          <w:alias w:val="Numeris"/>
                          <w:tag w:val="nr_65f284e91da542859ed496c6a322895c"/>
                          <w:lock w:val="sdtLocked"/>
                          <w:richText/>
                        </w:sdtPr>
                        <w:sdtContent>
                          <w:r>
                            <w:rPr>
                              <w:szCs w:val="24"/>
                            </w:rPr>
                            <w:t>38.5</w:t>
                          </w:r>
                        </w:sdtContent>
                      </w:sdt>
                      <w:r>
                        <w:rPr>
                          <w:szCs w:val="24"/>
                        </w:rPr>
                        <w:t>. ginčų dėl šalių interesų pažeidimų sprendimo tvarka;</w:t>
                      </w:r>
                    </w:p>
                  </w:sdtContent>
                </w:sdt>
                <w:sdt>
                  <w:sdtPr>
                    <w:alias w:val="38.6 pp."/>
                    <w:tag w:val="part_0ce9712040144e3cb3cc6443d72731cf"/>
                    <w:lock w:val="sdtLocked"/>
                    <w:richText/>
                  </w:sdtPr>
                  <w:sdtContent>
                    <w:p>
                      <w:pPr>
                        <w:ind w:firstLine="720"/>
                        <w:jc w:val="both"/>
                        <w:rPr>
                          <w:szCs w:val="24"/>
                        </w:rPr>
                      </w:pPr>
                      <w:sdt>
                        <w:sdtPr>
                          <w:alias w:val="Numeris"/>
                          <w:tag w:val="nr_0ce9712040144e3cb3cc6443d72731cf"/>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96904c07dcb4666917035e47d07d31f"/>
                    <w:lock w:val="sdtLocked"/>
                    <w:richText/>
                  </w:sdtPr>
                  <w:sdtContent>
                    <w:p>
                      <w:pPr>
                        <w:ind w:firstLine="720"/>
                        <w:jc w:val="both"/>
                        <w:rPr>
                          <w:szCs w:val="24"/>
                        </w:rPr>
                      </w:pPr>
                      <w:sdt>
                        <w:sdtPr>
                          <w:alias w:val="Numeris"/>
                          <w:tag w:val="nr_796904c07dcb4666917035e47d07d31f"/>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e14b9a996d974385b23fbc4176482e80"/>
                    <w:lock w:val="sdtLocked"/>
                    <w:richText/>
                  </w:sdtPr>
                  <w:sdtContent>
                    <w:p>
                      <w:pPr>
                        <w:ind w:firstLine="720"/>
                        <w:jc w:val="both"/>
                        <w:rPr>
                          <w:szCs w:val="24"/>
                        </w:rPr>
                      </w:pPr>
                      <w:sdt>
                        <w:sdtPr>
                          <w:alias w:val="Numeris"/>
                          <w:tag w:val="nr_e14b9a996d974385b23fbc4176482e80"/>
                          <w:lock w:val="sdtLocked"/>
                          <w:richText/>
                        </w:sdtPr>
                        <w:sdtContent>
                          <w:r>
                            <w:rPr>
                              <w:szCs w:val="24"/>
                            </w:rPr>
                            <w:t>38.8</w:t>
                          </w:r>
                        </w:sdtContent>
                      </w:sdt>
                      <w:r>
                        <w:rPr>
                          <w:szCs w:val="24"/>
                        </w:rPr>
                        <w:t>. kitos Sutarties sąlygos.</w:t>
                      </w:r>
                    </w:p>
                  </w:sdtContent>
                </w:sdt>
              </w:sdtContent>
            </w:sdt>
            <w:sdt>
              <w:sdtPr>
                <w:alias w:val="39 p."/>
                <w:tag w:val="part_94467d15fcaa46c9be891769edfee9b7"/>
                <w:lock w:val="sdtLocked"/>
                <w:richText/>
              </w:sdtPr>
              <w:sdtContent>
                <w:p>
                  <w:pPr>
                    <w:ind w:firstLine="720"/>
                    <w:jc w:val="both"/>
                    <w:rPr>
                      <w:szCs w:val="24"/>
                    </w:rPr>
                  </w:pPr>
                  <w:sdt>
                    <w:sdtPr>
                      <w:alias w:val="Numeris"/>
                      <w:tag w:val="nr_94467d15fcaa46c9be891769edfee9b7"/>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31e862cd1f9740c88ef06df371a4d1ef"/>
                <w:lock w:val="sdtLocked"/>
                <w:richText/>
              </w:sdtPr>
              <w:sdtContent>
                <w:p>
                  <w:pPr>
                    <w:ind w:firstLine="720"/>
                    <w:jc w:val="both"/>
                    <w:rPr>
                      <w:szCs w:val="24"/>
                    </w:rPr>
                  </w:pPr>
                  <w:sdt>
                    <w:sdtPr>
                      <w:alias w:val="Numeris"/>
                      <w:tag w:val="nr_31e862cd1f9740c88ef06df371a4d1ef"/>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206c1cca385f4fb4a58eeaf34f9d8fc0"/>
                    <w:lock w:val="sdtLocked"/>
                    <w:richText/>
                  </w:sdtPr>
                  <w:sdtContent>
                    <w:p>
                      <w:pPr>
                        <w:ind w:firstLine="720"/>
                        <w:jc w:val="both"/>
                        <w:rPr>
                          <w:szCs w:val="24"/>
                        </w:rPr>
                      </w:pPr>
                      <w:sdt>
                        <w:sdtPr>
                          <w:alias w:val="Numeris"/>
                          <w:tag w:val="nr_206c1cca385f4fb4a58eeaf34f9d8fc0"/>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2d0236a9fee44e14bbe34d603b670a03"/>
                    <w:lock w:val="sdtLocked"/>
                    <w:richText/>
                  </w:sdtPr>
                  <w:sdtContent>
                    <w:p>
                      <w:pPr>
                        <w:ind w:firstLine="720"/>
                        <w:jc w:val="both"/>
                        <w:rPr>
                          <w:szCs w:val="24"/>
                        </w:rPr>
                      </w:pPr>
                      <w:sdt>
                        <w:sdtPr>
                          <w:alias w:val="Numeris"/>
                          <w:tag w:val="nr_2d0236a9fee44e14bbe34d603b670a03"/>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2e442c90dd0243e893e180c7755a0435"/>
                <w:lock w:val="sdtLocked"/>
                <w:richText/>
              </w:sdtPr>
              <w:sdtContent>
                <w:p>
                  <w:pPr>
                    <w:ind w:firstLine="720"/>
                    <w:jc w:val="both"/>
                    <w:rPr>
                      <w:szCs w:val="24"/>
                    </w:rPr>
                  </w:pPr>
                  <w:sdt>
                    <w:sdtPr>
                      <w:alias w:val="Numeris"/>
                      <w:tag w:val="nr_2e442c90dd0243e893e180c7755a0435"/>
                      <w:lock w:val="sdtLocked"/>
                      <w:richText/>
                    </w:sdtPr>
                    <w:sdtContent>
                      <w:r>
                        <w:rPr>
                          <w:szCs w:val="24"/>
                        </w:rPr>
                        <w:t>41</w:t>
                      </w:r>
                    </w:sdtContent>
                  </w:sdt>
                  <w:r>
                    <w:rPr>
                      <w:szCs w:val="24"/>
                    </w:rPr>
                    <w:t>. Sutartyje nurodytas Paramos dydis neperskaičiuojamas, kai:</w:t>
                  </w:r>
                </w:p>
                <w:sdt>
                  <w:sdtPr>
                    <w:alias w:val="41.1 pp."/>
                    <w:tag w:val="part_636c2d26f9e14ac89870af434b30e834"/>
                    <w:lock w:val="sdtLocked"/>
                    <w:richText/>
                  </w:sdtPr>
                  <w:sdtContent>
                    <w:p>
                      <w:pPr>
                        <w:ind w:firstLine="720"/>
                        <w:jc w:val="both"/>
                        <w:rPr>
                          <w:szCs w:val="24"/>
                        </w:rPr>
                      </w:pPr>
                      <w:sdt>
                        <w:sdtPr>
                          <w:alias w:val="Numeris"/>
                          <w:tag w:val="nr_636c2d26f9e14ac89870af434b30e834"/>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0784e24f2cb4c24bf463dedd8680e90"/>
                    <w:lock w:val="sdtLocked"/>
                    <w:richText/>
                  </w:sdtPr>
                  <w:sdtContent>
                    <w:p>
                      <w:pPr>
                        <w:ind w:firstLine="720"/>
                        <w:jc w:val="both"/>
                        <w:rPr>
                          <w:szCs w:val="24"/>
                        </w:rPr>
                      </w:pPr>
                      <w:sdt>
                        <w:sdtPr>
                          <w:alias w:val="Numeris"/>
                          <w:tag w:val="nr_d0784e24f2cb4c24bf463dedd8680e90"/>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807ff3d7f1f74329a7b9793d5a337777"/>
                <w:lock w:val="sdtLocked"/>
                <w:richText/>
              </w:sdtPr>
              <w:sdtContent>
                <w:p>
                  <w:pPr>
                    <w:ind w:firstLine="720"/>
                    <w:jc w:val="both"/>
                    <w:rPr>
                      <w:szCs w:val="24"/>
                    </w:rPr>
                  </w:pPr>
                  <w:sdt>
                    <w:sdtPr>
                      <w:alias w:val="Numeris"/>
                      <w:tag w:val="nr_807ff3d7f1f74329a7b9793d5a337777"/>
                      <w:lock w:val="sdtLocked"/>
                      <w:richText/>
                    </w:sdtPr>
                    <w:sdtContent>
                      <w:r>
                        <w:rPr>
                          <w:szCs w:val="24"/>
                        </w:rPr>
                        <w:t>42</w:t>
                      </w:r>
                    </w:sdtContent>
                  </w:sdt>
                  <w:r>
                    <w:rPr>
                      <w:szCs w:val="24"/>
                    </w:rPr>
                    <w:t xml:space="preserve">. Asmuo privalo: </w:t>
                  </w:r>
                </w:p>
                <w:sdt>
                  <w:sdtPr>
                    <w:alias w:val="42.1 pp."/>
                    <w:tag w:val="part_3b78f2cc0a794cdcaaac60b0d055fc5d"/>
                    <w:lock w:val="sdtLocked"/>
                    <w:richText/>
                  </w:sdtPr>
                  <w:sdtContent>
                    <w:p>
                      <w:pPr>
                        <w:ind w:firstLine="720"/>
                        <w:jc w:val="both"/>
                        <w:rPr>
                          <w:szCs w:val="24"/>
                        </w:rPr>
                      </w:pPr>
                      <w:sdt>
                        <w:sdtPr>
                          <w:alias w:val="Numeris"/>
                          <w:tag w:val="nr_3b78f2cc0a794cdcaaac60b0d055fc5d"/>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ee5f546a5e54247996d54aa8d99f4b2"/>
                    <w:lock w:val="sdtLocked"/>
                    <w:richText/>
                  </w:sdtPr>
                  <w:sdtContent>
                    <w:p>
                      <w:pPr>
                        <w:ind w:firstLine="720"/>
                        <w:jc w:val="both"/>
                        <w:rPr>
                          <w:szCs w:val="24"/>
                        </w:rPr>
                      </w:pPr>
                      <w:sdt>
                        <w:sdtPr>
                          <w:alias w:val="Numeris"/>
                          <w:tag w:val="nr_1ee5f546a5e54247996d54aa8d99f4b2"/>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bc4b7bdd8a404f10bed27ba88df15268"/>
                    <w:lock w:val="sdtLocked"/>
                    <w:richText/>
                  </w:sdtPr>
                  <w:sdtContent>
                    <w:p>
                      <w:pPr>
                        <w:ind w:firstLine="720"/>
                        <w:jc w:val="both"/>
                        <w:rPr>
                          <w:szCs w:val="24"/>
                        </w:rPr>
                      </w:pPr>
                      <w:sdt>
                        <w:sdtPr>
                          <w:alias w:val="Numeris"/>
                          <w:tag w:val="nr_bc4b7bdd8a404f10bed27ba88df15268"/>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1920d12c6d094c939a63063ae41d786e"/>
                    <w:lock w:val="sdtLocked"/>
                    <w:richText/>
                  </w:sdtPr>
                  <w:sdtContent>
                    <w:p>
                      <w:pPr>
                        <w:ind w:firstLine="720"/>
                        <w:jc w:val="both"/>
                        <w:rPr>
                          <w:szCs w:val="24"/>
                        </w:rPr>
                      </w:pPr>
                      <w:sdt>
                        <w:sdtPr>
                          <w:alias w:val="Numeris"/>
                          <w:tag w:val="nr_1920d12c6d094c939a63063ae41d786e"/>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a33c3ac7c3d64092a8ca918989c15e35"/>
                    <w:lock w:val="sdtLocked"/>
                    <w:richText/>
                  </w:sdtPr>
                  <w:sdtContent>
                    <w:p>
                      <w:pPr>
                        <w:ind w:firstLine="720"/>
                        <w:jc w:val="both"/>
                        <w:rPr>
                          <w:szCs w:val="24"/>
                        </w:rPr>
                      </w:pPr>
                      <w:sdt>
                        <w:sdtPr>
                          <w:alias w:val="Numeris"/>
                          <w:tag w:val="nr_a33c3ac7c3d64092a8ca918989c15e3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c586275582694c258e92fd1a44bd899e"/>
                    <w:lock w:val="sdtLocked"/>
                    <w:richText/>
                  </w:sdtPr>
                  <w:sdtContent>
                    <w:p>
                      <w:pPr>
                        <w:ind w:firstLine="720"/>
                        <w:jc w:val="both"/>
                        <w:rPr>
                          <w:szCs w:val="24"/>
                        </w:rPr>
                      </w:pPr>
                      <w:sdt>
                        <w:sdtPr>
                          <w:alias w:val="Numeris"/>
                          <w:tag w:val="nr_c586275582694c258e92fd1a44bd899e"/>
                          <w:lock w:val="sdtLocked"/>
                          <w:richText/>
                        </w:sdtPr>
                        <w:sdtContent>
                          <w:r>
                            <w:rPr>
                              <w:szCs w:val="24"/>
                              <w:lang w:eastAsia="lt-LT"/>
                            </w:rPr>
                            <w:t>42.6</w:t>
                          </w:r>
                        </w:sdtContent>
                      </w:sdt>
                      <w:r>
                        <w:rPr>
                          <w:szCs w:val="24"/>
                          <w:lang w:eastAsia="lt-LT"/>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pareigoms,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pagrindu</w:t>
                      </w:r>
                      <w:r>
                        <w:rPr>
                          <w:szCs w:val="24"/>
                          <w:lang w:eastAsia="lt-LT"/>
                        </w:rPr>
                        <w:t xml:space="preserve"> su keliais darbdaviais,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b16c20967a11ea9515f752ff221ec9">
                        <w:r w:rsidRPr="00532B9F">
                          <w:rPr>
                            <w:rFonts w:ascii="Arial" w:eastAsia="MS Mincho" w:hAnsi="Arial"/>
                            <w:sz w:val="20"/>
                            <w:i/>
                            <w:iCs/>
                            <w:color w:val="0000FF" w:themeColor="hyperlink"/>
                            <w:u w:val="single"/>
                          </w:rPr>
                          <w:t>494</w:t>
                        </w:r>
                      </w:fldSimple>
                      <w:r>
                        <w:rPr>
                          <w:rFonts w:ascii="Arial" w:eastAsia="MS Mincho" w:hAnsi="Arial"/>
                          <w:sz w:val="20"/>
                          <w:i/>
                          <w:iCs/>
                        </w:rPr>
                        <w:t>,
2020-05-13,
paskelbta TAR 2020-05-15, i. k. 2020-10452            </w:t>
                      </w:r>
                    </w:p>
                    <w:p/>
                  </w:sdtContent>
                </w:sdt>
                <w:sdt>
                  <w:sdtPr>
                    <w:alias w:val="42.7 pp."/>
                    <w:tag w:val="part_0ebf739ec0d14912affaf0f3b43350ce"/>
                    <w:lock w:val="sdtLocked"/>
                    <w:richText/>
                  </w:sdtPr>
                  <w:sdtContent>
                    <w:p>
                      <w:pPr>
                        <w:ind w:firstLine="720"/>
                        <w:jc w:val="both"/>
                        <w:rPr>
                          <w:szCs w:val="24"/>
                        </w:rPr>
                      </w:pPr>
                      <w:sdt>
                        <w:sdtPr>
                          <w:alias w:val="Numeris"/>
                          <w:tag w:val="nr_0ebf739ec0d14912affaf0f3b43350ce"/>
                          <w:lock w:val="sdtLocked"/>
                          <w:richText/>
                        </w:sdtPr>
                        <w:sdtContent>
                          <w:r>
                            <w:rPr>
                              <w:szCs w:val="24"/>
                            </w:rPr>
                            <w:t>42.7</w:t>
                          </w:r>
                        </w:sdtContent>
                      </w:sdt>
                      <w:r>
                        <w:rPr>
                          <w:szCs w:val="24"/>
                        </w:rPr>
                        <w:t>. informuoti Įgaliotą instituciją ir pateikti tai patvirtinančius dokumentus:</w:t>
                      </w:r>
                    </w:p>
                    <w:sdt>
                      <w:sdtPr>
                        <w:alias w:val="42.7.1 pp."/>
                        <w:tag w:val="part_5659bbdad2754317ac2bf17183b609c9"/>
                        <w:lock w:val="sdtLocked"/>
                        <w:richText/>
                      </w:sdtPr>
                      <w:sdtContent>
                        <w:p>
                          <w:pPr>
                            <w:ind w:firstLine="720"/>
                            <w:jc w:val="both"/>
                            <w:rPr>
                              <w:szCs w:val="24"/>
                            </w:rPr>
                          </w:pPr>
                          <w:sdt>
                            <w:sdtPr>
                              <w:alias w:val="Numeris"/>
                              <w:tag w:val="nr_5659bbdad2754317ac2bf17183b609c9"/>
                              <w:lock w:val="sdtLocked"/>
                              <w:richText/>
                            </w:sdtPr>
                            <w:sdtContent>
                              <w:r>
                                <w:rPr>
                                  <w:szCs w:val="24"/>
                                </w:rPr>
                                <w:t>42.7.1</w:t>
                              </w:r>
                            </w:sdtContent>
                          </w:sdt>
                          <w:r>
                            <w:rPr>
                              <w:szCs w:val="24"/>
                            </w:rPr>
                            <w:t>. įsidarbinus – per mėnesį nuo įsidarbinimo pradžios;</w:t>
                          </w:r>
                        </w:p>
                      </w:sdtContent>
                    </w:sdt>
                    <w:sdt>
                      <w:sdtPr>
                        <w:alias w:val="42.7.2 pp."/>
                        <w:tag w:val="part_ff1b9fbee6cf409e902da5afa34ba96c"/>
                        <w:lock w:val="sdtLocked"/>
                        <w:richText/>
                      </w:sdtPr>
                      <w:sdtContent>
                        <w:p>
                          <w:pPr>
                            <w:ind w:firstLine="720"/>
                            <w:jc w:val="both"/>
                            <w:rPr>
                              <w:szCs w:val="24"/>
                            </w:rPr>
                          </w:pPr>
                          <w:sdt>
                            <w:sdtPr>
                              <w:alias w:val="Numeris"/>
                              <w:tag w:val="nr_ff1b9fbee6cf409e902da5afa34ba96c"/>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9f582dcd8e342238ab057d71d513ac1"/>
                        <w:lock w:val="sdtLocked"/>
                        <w:richText/>
                      </w:sdtPr>
                      <w:sdtContent>
                        <w:p>
                          <w:pPr>
                            <w:ind w:firstLine="720"/>
                            <w:jc w:val="both"/>
                            <w:rPr>
                              <w:szCs w:val="24"/>
                            </w:rPr>
                          </w:pPr>
                          <w:sdt>
                            <w:sdtPr>
                              <w:alias w:val="Numeris"/>
                              <w:tag w:val="nr_69f582dcd8e342238ab057d71d513ac1"/>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b5724d15991b40f396ddbbe1ad9761e3"/>
                <w:lock w:val="sdtLocked"/>
                <w:richText/>
              </w:sdtPr>
              <w:sdtContent>
                <w:p>
                  <w:pPr>
                    <w:ind w:firstLine="720"/>
                    <w:jc w:val="both"/>
                    <w:rPr>
                      <w:szCs w:val="24"/>
                    </w:rPr>
                  </w:pPr>
                  <w:sdt>
                    <w:sdtPr>
                      <w:alias w:val="Numeris"/>
                      <w:tag w:val="nr_b5724d15991b40f396ddbbe1ad9761e3"/>
                      <w:lock w:val="sdtLocked"/>
                      <w:richText/>
                    </w:sdtPr>
                    <w:sdtContent>
                      <w:r>
                        <w:rPr>
                          <w:szCs w:val="24"/>
                        </w:rPr>
                        <w:t>43</w:t>
                      </w:r>
                    </w:sdtContent>
                  </w:sdt>
                  <w:r>
                    <w:rPr>
                      <w:szCs w:val="24"/>
                    </w:rPr>
                    <w:t>. Įgaliota institucija laikinai sustabdo Paramos mokėjimą, kai:</w:t>
                  </w:r>
                </w:p>
                <w:sdt>
                  <w:sdtPr>
                    <w:alias w:val="43.1 pp."/>
                    <w:tag w:val="part_3efcfa99a5304be3803ebfe2da21e883"/>
                    <w:lock w:val="sdtLocked"/>
                    <w:richText/>
                  </w:sdtPr>
                  <w:sdtContent>
                    <w:p>
                      <w:pPr>
                        <w:ind w:firstLine="720"/>
                        <w:jc w:val="both"/>
                        <w:rPr>
                          <w:szCs w:val="24"/>
                        </w:rPr>
                      </w:pPr>
                      <w:sdt>
                        <w:sdtPr>
                          <w:alias w:val="Numeris"/>
                          <w:tag w:val="nr_3efcfa99a5304be3803ebfe2da21e883"/>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a2d4815b5b9e40e3a4cf58226b1781d8"/>
                    <w:lock w:val="sdtLocked"/>
                    <w:richText/>
                  </w:sdtPr>
                  <w:sdtContent>
                    <w:p>
                      <w:pPr>
                        <w:ind w:firstLine="720"/>
                        <w:jc w:val="both"/>
                        <w:rPr>
                          <w:szCs w:val="24"/>
                        </w:rPr>
                      </w:pPr>
                      <w:sdt>
                        <w:sdtPr>
                          <w:alias w:val="Numeris"/>
                          <w:tag w:val="nr_a2d4815b5b9e40e3a4cf58226b1781d8"/>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bac010ef9dfd4ab5831dab6165285591"/>
                    <w:lock w:val="sdtLocked"/>
                    <w:richText/>
                  </w:sdtPr>
                  <w:sdtContent>
                    <w:p>
                      <w:pPr>
                        <w:ind w:firstLine="720"/>
                        <w:jc w:val="both"/>
                        <w:rPr>
                          <w:szCs w:val="24"/>
                        </w:rPr>
                      </w:pPr>
                      <w:sdt>
                        <w:sdtPr>
                          <w:alias w:val="Numeris"/>
                          <w:tag w:val="nr_bac010ef9dfd4ab5831dab6165285591"/>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a9ecfb65f4104381901a2b199bf40b2d"/>
                    <w:lock w:val="sdtLocked"/>
                    <w:richText/>
                  </w:sdtPr>
                  <w:sdtContent>
                    <w:p>
                      <w:pPr>
                        <w:ind w:firstLine="720"/>
                        <w:jc w:val="both"/>
                        <w:rPr>
                          <w:szCs w:val="24"/>
                        </w:rPr>
                      </w:pPr>
                      <w:sdt>
                        <w:sdtPr>
                          <w:alias w:val="Numeris"/>
                          <w:tag w:val="nr_a9ecfb65f4104381901a2b199bf40b2d"/>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83a566ffa6a848daa32e30ea03ee8dc3"/>
                <w:lock w:val="sdtLocked"/>
                <w:richText/>
              </w:sdtPr>
              <w:sdtContent>
                <w:p>
                  <w:pPr>
                    <w:ind w:firstLine="720"/>
                    <w:jc w:val="both"/>
                    <w:rPr>
                      <w:szCs w:val="24"/>
                    </w:rPr>
                  </w:pPr>
                  <w:sdt>
                    <w:sdtPr>
                      <w:alias w:val="Numeris"/>
                      <w:tag w:val="nr_83a566ffa6a848daa32e30ea03ee8dc3"/>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7da2655bd9d643b48a9a623fccc813af"/>
                    <w:lock w:val="sdtLocked"/>
                    <w:richText/>
                  </w:sdtPr>
                  <w:sdtContent>
                    <w:p>
                      <w:pPr>
                        <w:ind w:firstLine="720"/>
                        <w:jc w:val="both"/>
                        <w:rPr>
                          <w:szCs w:val="24"/>
                        </w:rPr>
                      </w:pPr>
                      <w:sdt>
                        <w:sdtPr>
                          <w:alias w:val="Numeris"/>
                          <w:tag w:val="nr_7da2655bd9d643b48a9a623fccc813af"/>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c3aa3803dce146aab9359475f5cadec3"/>
                    <w:lock w:val="sdtLocked"/>
                    <w:richText/>
                  </w:sdtPr>
                  <w:sdtContent>
                    <w:p>
                      <w:pPr>
                        <w:ind w:firstLine="720"/>
                        <w:jc w:val="both"/>
                        <w:rPr>
                          <w:szCs w:val="24"/>
                        </w:rPr>
                      </w:pPr>
                      <w:sdt>
                        <w:sdtPr>
                          <w:alias w:val="Numeris"/>
                          <w:tag w:val="nr_c3aa3803dce146aab9359475f5cadec3"/>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c8c60cb49a6648e9a767217b6f7a1071"/>
                        <w:lock w:val="sdtLocked"/>
                        <w:richText/>
                      </w:sdtPr>
                      <w:sdtContent>
                        <w:p>
                          <w:pPr>
                            <w:ind w:firstLine="720"/>
                            <w:jc w:val="both"/>
                            <w:rPr>
                              <w:szCs w:val="24"/>
                              <w:lang w:eastAsia="lt-LT"/>
                            </w:rPr>
                          </w:pPr>
                          <w:sdt>
                            <w:sdtPr>
                              <w:alias w:val="Numeris"/>
                              <w:tag w:val="nr_c8c60cb49a6648e9a767217b6f7a1071"/>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5e0d1029fa14874aff1fb7e9f9f71ea"/>
                        <w:lock w:val="sdtLocked"/>
                        <w:richText/>
                      </w:sdtPr>
                      <w:sdtContent>
                        <w:p>
                          <w:pPr>
                            <w:ind w:firstLine="720"/>
                            <w:jc w:val="both"/>
                            <w:rPr>
                              <w:szCs w:val="24"/>
                            </w:rPr>
                          </w:pPr>
                          <w:sdt>
                            <w:sdtPr>
                              <w:alias w:val="Numeris"/>
                              <w:tag w:val="nr_95e0d1029fa14874aff1fb7e9f9f71ea"/>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f80ecf91ece407da5d33787e7e76253"/>
                <w:lock w:val="sdtLocked"/>
                <w:richText/>
              </w:sdtPr>
              <w:sdtContent>
                <w:p>
                  <w:pPr>
                    <w:ind w:firstLine="720"/>
                    <w:jc w:val="both"/>
                    <w:rPr>
                      <w:szCs w:val="24"/>
                    </w:rPr>
                  </w:pPr>
                  <w:sdt>
                    <w:sdtPr>
                      <w:alias w:val="Numeris"/>
                      <w:tag w:val="nr_4f80ecf91ece407da5d33787e7e76253"/>
                      <w:lock w:val="sdtLocked"/>
                      <w:richText/>
                    </w:sdtPr>
                    <w:sdtContent>
                      <w:r>
                        <w:rPr>
                          <w:szCs w:val="24"/>
                        </w:rPr>
                        <w:t>45</w:t>
                      </w:r>
                    </w:sdtContent>
                  </w:sdt>
                  <w:r>
                    <w:rPr>
                      <w:szCs w:val="24"/>
                    </w:rPr>
                    <w:t>. Įgaliota institucija nutraukia Paramos mokėjimą, kai:</w:t>
                  </w:r>
                </w:p>
                <w:sdt>
                  <w:sdtPr>
                    <w:alias w:val="45.1 pp."/>
                    <w:tag w:val="part_8d961e9270bf48c0a32a8af3b02584c2"/>
                    <w:lock w:val="sdtLocked"/>
                    <w:richText/>
                  </w:sdtPr>
                  <w:sdtContent>
                    <w:p>
                      <w:pPr>
                        <w:ind w:firstLine="720"/>
                        <w:jc w:val="both"/>
                        <w:rPr>
                          <w:szCs w:val="24"/>
                        </w:rPr>
                      </w:pPr>
                      <w:sdt>
                        <w:sdtPr>
                          <w:alias w:val="Numeris"/>
                          <w:tag w:val="nr_8d961e9270bf48c0a32a8af3b02584c2"/>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a3c2c23a125b4a73a84077ff4353180d"/>
                    <w:lock w:val="sdtLocked"/>
                    <w:richText/>
                  </w:sdtPr>
                  <w:sdtContent>
                    <w:p>
                      <w:pPr>
                        <w:ind w:firstLine="720"/>
                        <w:jc w:val="both"/>
                        <w:rPr>
                          <w:szCs w:val="24"/>
                        </w:rPr>
                      </w:pPr>
                      <w:sdt>
                        <w:sdtPr>
                          <w:alias w:val="Numeris"/>
                          <w:tag w:val="nr_a3c2c23a125b4a73a84077ff4353180d"/>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81e44de57d8641a7b364cb6771da6395"/>
                    <w:lock w:val="sdtLocked"/>
                    <w:richText/>
                  </w:sdtPr>
                  <w:sdtContent>
                    <w:p>
                      <w:pPr>
                        <w:ind w:firstLine="720"/>
                        <w:jc w:val="both"/>
                        <w:rPr>
                          <w:szCs w:val="24"/>
                        </w:rPr>
                      </w:pPr>
                      <w:sdt>
                        <w:sdtPr>
                          <w:alias w:val="Numeris"/>
                          <w:tag w:val="nr_81e44de57d8641a7b364cb6771da6395"/>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cf8c3c6437a141e4ab884544cd098c21"/>
                <w:lock w:val="sdtLocked"/>
                <w:richText/>
              </w:sdtPr>
              <w:sdtContent>
                <w:p>
                  <w:pPr>
                    <w:ind w:firstLine="720"/>
                    <w:jc w:val="both"/>
                    <w:rPr>
                      <w:szCs w:val="24"/>
                    </w:rPr>
                  </w:pPr>
                  <w:sdt>
                    <w:sdtPr>
                      <w:alias w:val="Numeris"/>
                      <w:tag w:val="nr_cf8c3c6437a141e4ab884544cd098c21"/>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cc734dc33c44a448a8a0b2d6a2e529a"/>
                <w:lock w:val="sdtLocked"/>
                <w:richText/>
              </w:sdtPr>
              <w:sdtContent>
                <w:p>
                  <w:pPr>
                    <w:ind w:firstLine="720"/>
                    <w:jc w:val="both"/>
                    <w:rPr>
                      <w:szCs w:val="24"/>
                    </w:rPr>
                  </w:pPr>
                  <w:sdt>
                    <w:sdtPr>
                      <w:alias w:val="Numeris"/>
                      <w:tag w:val="nr_8cc734dc33c44a448a8a0b2d6a2e529a"/>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7d9336b77be745b6be0116b62b3a38f5"/>
                <w:lock w:val="sdtLocked"/>
                <w:richText/>
              </w:sdtPr>
              <w:sdtContent>
                <w:p>
                  <w:pPr>
                    <w:ind w:firstLine="720"/>
                    <w:jc w:val="both"/>
                    <w:rPr>
                      <w:szCs w:val="24"/>
                    </w:rPr>
                  </w:pPr>
                  <w:sdt>
                    <w:sdtPr>
                      <w:alias w:val="Numeris"/>
                      <w:tag w:val="nr_7d9336b77be745b6be0116b62b3a38f5"/>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def3a85ce664e5aa0baf252edd08dac"/>
                <w:lock w:val="sdtLocked"/>
                <w:richText/>
              </w:sdtPr>
              <w:sdtContent>
                <w:p>
                  <w:pPr>
                    <w:ind w:firstLine="720"/>
                    <w:jc w:val="both"/>
                    <w:rPr>
                      <w:szCs w:val="24"/>
                    </w:rPr>
                  </w:pPr>
                  <w:sdt>
                    <w:sdtPr>
                      <w:alias w:val="Numeris"/>
                      <w:tag w:val="nr_bdef3a85ce664e5aa0baf252edd08da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753d7328cee94e8eac0a1d877eb397dd"/>
                <w:lock w:val="sdtLocked"/>
                <w:richText/>
              </w:sdtPr>
              <w:sdtContent>
                <w:p>
                  <w:pPr>
                    <w:ind w:firstLine="720"/>
                    <w:jc w:val="both"/>
                    <w:rPr>
                      <w:szCs w:val="24"/>
                    </w:rPr>
                  </w:pPr>
                  <w:sdt>
                    <w:sdtPr>
                      <w:alias w:val="Numeris"/>
                      <w:tag w:val="nr_753d7328cee94e8eac0a1d877eb397dd"/>
                      <w:lock w:val="sdtLocked"/>
                      <w:richText/>
                    </w:sdtPr>
                    <w:sdtContent>
                      <w:r>
                        <w:rPr>
                          <w:szCs w:val="24"/>
                        </w:rPr>
                        <w:t>50</w:t>
                      </w:r>
                    </w:sdtContent>
                  </w:sdt>
                  <w:r>
                    <w:rPr>
                      <w:szCs w:val="24"/>
                    </w:rPr>
                    <w:t>. Asmuo atleidžiamas nuo prievolės grąžinti Paramą šiais atvejais:</w:t>
                  </w:r>
                </w:p>
                <w:sdt>
                  <w:sdtPr>
                    <w:alias w:val="50.1 pp."/>
                    <w:tag w:val="part_e8570750de934d0bbbd739d2de84f07f"/>
                    <w:lock w:val="sdtLocked"/>
                    <w:richText/>
                  </w:sdtPr>
                  <w:sdtContent>
                    <w:p>
                      <w:pPr>
                        <w:ind w:firstLine="720"/>
                        <w:jc w:val="both"/>
                        <w:rPr>
                          <w:szCs w:val="24"/>
                        </w:rPr>
                      </w:pPr>
                      <w:sdt>
                        <w:sdtPr>
                          <w:alias w:val="Numeris"/>
                          <w:tag w:val="nr_e8570750de934d0bbbd739d2de84f07f"/>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dae8677a13cb42e48bf81e57a49f303c"/>
                    <w:lock w:val="sdtLocked"/>
                    <w:richText/>
                  </w:sdtPr>
                  <w:sdtContent>
                    <w:p>
                      <w:pPr>
                        <w:ind w:firstLine="720"/>
                        <w:jc w:val="both"/>
                        <w:rPr>
                          <w:szCs w:val="24"/>
                        </w:rPr>
                      </w:pPr>
                      <w:sdt>
                        <w:sdtPr>
                          <w:alias w:val="Numeris"/>
                          <w:tag w:val="nr_dae8677a13cb42e48bf81e57a49f303c"/>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3e2eb7adb40945f185a8acdb6976f3c1"/>
                <w:lock w:val="sdtLocked"/>
                <w:richText/>
              </w:sdtPr>
              <w:sdtContent>
                <w:p>
                  <w:pPr>
                    <w:ind w:firstLine="720"/>
                    <w:jc w:val="both"/>
                    <w:rPr>
                      <w:szCs w:val="24"/>
                    </w:rPr>
                  </w:pPr>
                  <w:sdt>
                    <w:sdtPr>
                      <w:alias w:val="Numeris"/>
                      <w:tag w:val="nr_3e2eb7adb40945f185a8acdb6976f3c1"/>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8834e74a90044f2818f9e8880d80fb0"/>
                <w:lock w:val="sdtLocked"/>
                <w:richText/>
              </w:sdtPr>
              <w:sdtContent>
                <w:p>
                  <w:pPr>
                    <w:ind w:firstLine="720"/>
                    <w:jc w:val="both"/>
                    <w:rPr>
                      <w:szCs w:val="24"/>
                    </w:rPr>
                  </w:pPr>
                  <w:sdt>
                    <w:sdtPr>
                      <w:alias w:val="Numeris"/>
                      <w:tag w:val="nr_28834e74a90044f2818f9e8880d80fb0"/>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84f72f8d79964fa48e4e43012aaff75e"/>
                    <w:lock w:val="sdtLocked"/>
                    <w:richText/>
                  </w:sdtPr>
                  <w:sdtContent>
                    <w:p>
                      <w:pPr>
                        <w:ind w:firstLine="720"/>
                        <w:jc w:val="both"/>
                        <w:rPr>
                          <w:szCs w:val="24"/>
                        </w:rPr>
                      </w:pPr>
                      <w:sdt>
                        <w:sdtPr>
                          <w:alias w:val="Numeris"/>
                          <w:tag w:val="nr_84f72f8d79964fa48e4e43012aaff75e"/>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ba053ca9de2e4d9b9f29a9d57543cb6d"/>
                    <w:lock w:val="sdtLocked"/>
                    <w:richText/>
                  </w:sdtPr>
                  <w:sdtContent>
                    <w:p>
                      <w:pPr>
                        <w:ind w:firstLine="720"/>
                        <w:jc w:val="both"/>
                        <w:rPr>
                          <w:szCs w:val="24"/>
                        </w:rPr>
                      </w:pPr>
                      <w:sdt>
                        <w:sdtPr>
                          <w:alias w:val="Numeris"/>
                          <w:tag w:val="nr_ba053ca9de2e4d9b9f29a9d57543cb6d"/>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023c8619ab74229983e32fcb145bddd"/>
                    <w:lock w:val="sdtLocked"/>
                    <w:richText/>
                  </w:sdtPr>
                  <w:sdtContent>
                    <w:p>
                      <w:pPr>
                        <w:ind w:firstLine="720"/>
                        <w:jc w:val="both"/>
                        <w:rPr>
                          <w:szCs w:val="24"/>
                        </w:rPr>
                      </w:pPr>
                      <w:sdt>
                        <w:sdtPr>
                          <w:alias w:val="Numeris"/>
                          <w:tag w:val="nr_a023c8619ab74229983e32fcb145bddd"/>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53c11bae00984d5883dd7a2491caa3dc"/>
                    <w:lock w:val="sdtLocked"/>
                    <w:richText/>
                  </w:sdtPr>
                  <w:sdtContent>
                    <w:p>
                      <w:pPr>
                        <w:ind w:firstLine="720"/>
                        <w:jc w:val="both"/>
                        <w:rPr>
                          <w:szCs w:val="24"/>
                        </w:rPr>
                      </w:pPr>
                      <w:sdt>
                        <w:sdtPr>
                          <w:alias w:val="Numeris"/>
                          <w:tag w:val="nr_53c11bae00984d5883dd7a2491caa3dc"/>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bcc2b2df27b6453d885feacbd97daeb5"/>
                        <w:lock w:val="sdtLocked"/>
                        <w:richText/>
                      </w:sdtPr>
                      <w:sdtContent>
                        <w:p>
                          <w:pPr>
                            <w:ind w:firstLine="720"/>
                            <w:jc w:val="both"/>
                            <w:rPr>
                              <w:szCs w:val="24"/>
                            </w:rPr>
                          </w:pPr>
                          <w:sdt>
                            <w:sdtPr>
                              <w:alias w:val="Numeris"/>
                              <w:tag w:val="nr_bcc2b2df27b6453d885feacbd97daeb5"/>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3b5d1375e9744bf1aa1ed9307fb7ebd0"/>
                        <w:lock w:val="sdtLocked"/>
                        <w:richText/>
                      </w:sdtPr>
                      <w:sdtContent>
                        <w:p>
                          <w:pPr>
                            <w:ind w:firstLine="720"/>
                            <w:jc w:val="both"/>
                            <w:rPr>
                              <w:szCs w:val="24"/>
                            </w:rPr>
                          </w:pPr>
                          <w:sdt>
                            <w:sdtPr>
                              <w:alias w:val="Numeris"/>
                              <w:tag w:val="nr_3b5d1375e9744bf1aa1ed9307fb7ebd0"/>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793ddc92c35c49aeb6a379a05bb923a4"/>
                        <w:lock w:val="sdtLocked"/>
                        <w:richText/>
                      </w:sdtPr>
                      <w:sdtContent>
                        <w:p>
                          <w:pPr>
                            <w:ind w:firstLine="720"/>
                            <w:jc w:val="both"/>
                            <w:rPr>
                              <w:szCs w:val="24"/>
                            </w:rPr>
                          </w:pPr>
                          <w:sdt>
                            <w:sdtPr>
                              <w:alias w:val="Numeris"/>
                              <w:tag w:val="nr_793ddc92c35c49aeb6a379a05bb923a4"/>
                              <w:lock w:val="sdtLocked"/>
                              <w:richText/>
                            </w:sdtPr>
                            <w:sdtContent>
                              <w:r>
                                <w:rPr>
                                  <w:szCs w:val="24"/>
                                </w:rPr>
                                <w:t>52.4.3</w:t>
                              </w:r>
                            </w:sdtContent>
                          </w:sdt>
                          <w:r>
                            <w:rPr>
                              <w:szCs w:val="24"/>
                            </w:rPr>
                            <w:t>. asmuo išleistas nėštumo ir gimdymo atostogų;</w:t>
                          </w:r>
                        </w:p>
                      </w:sdtContent>
                    </w:sdt>
                    <w:sdt>
                      <w:sdtPr>
                        <w:alias w:val="52.4.4 pp."/>
                        <w:tag w:val="part_74679c0d8c1641c6ab2d66f923aead84"/>
                        <w:lock w:val="sdtLocked"/>
                        <w:richText/>
                      </w:sdtPr>
                      <w:sdtContent>
                        <w:p>
                          <w:pPr>
                            <w:ind w:firstLine="720"/>
                            <w:jc w:val="both"/>
                            <w:rPr>
                              <w:szCs w:val="24"/>
                            </w:rPr>
                          </w:pPr>
                          <w:sdt>
                            <w:sdtPr>
                              <w:alias w:val="Numeris"/>
                              <w:tag w:val="nr_74679c0d8c1641c6ab2d66f923aead84"/>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1e1ec6d441934bc1bcce710766b77a33"/>
                        <w:lock w:val="sdtLocked"/>
                        <w:richText/>
                      </w:sdtPr>
                      <w:sdtContent>
                        <w:p>
                          <w:pPr>
                            <w:ind w:firstLine="720"/>
                            <w:jc w:val="both"/>
                            <w:rPr>
                              <w:szCs w:val="24"/>
                            </w:rPr>
                          </w:pPr>
                          <w:sdt>
                            <w:sdtPr>
                              <w:alias w:val="Numeris"/>
                              <w:tag w:val="nr_1e1ec6d441934bc1bcce710766b77a33"/>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16676decce24483b595847274af411f"/>
                <w:lock w:val="sdtLocked"/>
                <w:richText/>
              </w:sdtPr>
              <w:sdtContent>
                <w:p>
                  <w:pPr>
                    <w:ind w:firstLine="720"/>
                    <w:jc w:val="both"/>
                    <w:rPr>
                      <w:szCs w:val="24"/>
                    </w:rPr>
                  </w:pPr>
                  <w:sdt>
                    <w:sdtPr>
                      <w:alias w:val="Numeris"/>
                      <w:tag w:val="nr_016676decce24483b595847274af411f"/>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1226c297364b49798e2a281c2e68eb29"/>
                <w:lock w:val="sdtLocked"/>
                <w:richText/>
              </w:sdtPr>
              <w:sdtContent>
                <w:p>
                  <w:pPr>
                    <w:ind w:firstLine="720"/>
                    <w:jc w:val="both"/>
                    <w:rPr>
                      <w:szCs w:val="24"/>
                    </w:rPr>
                  </w:pPr>
                  <w:sdt>
                    <w:sdtPr>
                      <w:alias w:val="Numeris"/>
                      <w:tag w:val="nr_1226c297364b49798e2a281c2e68eb29"/>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20"/>
                    <w:jc w:val="both"/>
                    <w:rPr>
                      <w:szCs w:val="24"/>
                    </w:rPr>
                  </w:pPr>
                </w:p>
              </w:sdtContent>
            </w:sdt>
          </w:sdtContent>
        </w:sdt>
        <w:sdt>
          <w:sdtPr>
            <w:alias w:val="skyrius"/>
            <w:tag w:val="part_293f38c5131248d2935a963cd55063e9"/>
            <w:lock w:val="sdtLocked"/>
            <w:richText/>
          </w:sdtPr>
          <w:sdtContent>
            <w:p>
              <w:pPr>
                <w:jc w:val="center"/>
                <w:rPr>
                  <w:b/>
                  <w:szCs w:val="24"/>
                </w:rPr>
              </w:pPr>
              <w:sdt>
                <w:sdtPr>
                  <w:alias w:val="Numeris"/>
                  <w:tag w:val="nr_293f38c5131248d2935a963cd55063e9"/>
                  <w:lock w:val="sdtLocked"/>
                  <w:richText/>
                </w:sdtPr>
                <w:sdtContent>
                  <w:r>
                    <w:rPr>
                      <w:b/>
                      <w:szCs w:val="24"/>
                    </w:rPr>
                    <w:t>IV</w:t>
                  </w:r>
                </w:sdtContent>
              </w:sdt>
              <w:r>
                <w:rPr>
                  <w:b/>
                  <w:szCs w:val="24"/>
                </w:rPr>
                <w:t xml:space="preserve"> SKYRIUS</w:t>
              </w:r>
            </w:p>
            <w:p>
              <w:pPr>
                <w:jc w:val="center"/>
                <w:rPr>
                  <w:b/>
                  <w:szCs w:val="24"/>
                </w:rPr>
              </w:pPr>
              <w:sdt>
                <w:sdtPr>
                  <w:alias w:val="Pavadinimas"/>
                  <w:tag w:val="title_293f38c5131248d2935a963cd55063e9"/>
                  <w:lock w:val="sdtLocked"/>
                  <w:richText/>
                </w:sdtPr>
                <w:sdtContent>
                  <w:r>
                    <w:rPr>
                      <w:b/>
                      <w:szCs w:val="24"/>
                    </w:rPr>
                    <w:t>BAIGIAMOSIOS NUOSTATOS</w:t>
                  </w:r>
                </w:sdtContent>
              </w:sdt>
            </w:p>
            <w:p>
              <w:pPr>
                <w:jc w:val="both"/>
                <w:rPr>
                  <w:szCs w:val="24"/>
                </w:rPr>
              </w:pPr>
            </w:p>
            <w:sdt>
              <w:sdtPr>
                <w:alias w:val="55 p."/>
                <w:tag w:val="part_e18941261d86403c94a84ad84c0fc37c"/>
                <w:lock w:val="sdtLocked"/>
                <w:richText/>
              </w:sdtPr>
              <w:sdtContent>
                <w:p>
                  <w:pPr>
                    <w:ind w:firstLine="720"/>
                    <w:jc w:val="both"/>
                    <w:rPr>
                      <w:szCs w:val="24"/>
                    </w:rPr>
                  </w:pPr>
                  <w:sdt>
                    <w:sdtPr>
                      <w:alias w:val="Numeris"/>
                      <w:tag w:val="nr_e18941261d86403c94a84ad84c0fc37c"/>
                      <w:lock w:val="sdtLocked"/>
                      <w:richText/>
                    </w:sdtPr>
                    <w:sdtContent>
                      <w:r>
                        <w:rPr>
                          <w:szCs w:val="24"/>
                        </w:rPr>
                        <w:t>55</w:t>
                      </w:r>
                    </w:sdtContent>
                  </w:sdt>
                  <w:r>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dd796bc707c4bd7a0c50bc6985a6b02"/>
                <w:lock w:val="sdtLocked"/>
                <w:richText/>
              </w:sdtPr>
              <w:sdtContent>
                <w:p>
                  <w:pPr>
                    <w:ind w:firstLine="720"/>
                    <w:jc w:val="both"/>
                    <w:rPr>
                      <w:szCs w:val="24"/>
                    </w:rPr>
                  </w:pPr>
                  <w:sdt>
                    <w:sdtPr>
                      <w:alias w:val="Numeris"/>
                      <w:tag w:val="nr_1dd796bc707c4bd7a0c50bc6985a6b02"/>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9b38058129cc4407a57dc2fbc4315628"/>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atvirtinta"/>
        <w:tag w:val="part_1bd94f167b6a4a169d013a6044219277"/>
        <w:lock w:val="sdtLocked"/>
        <w:richText/>
      </w:sdtPr>
      <w:sdtContent>
        <w:p>
          <w:pPr>
            <w:sectPr>
              <w:headerReference w:type="even" r:id="rId64"/>
              <w:headerReference w:type="default" r:id="rId65"/>
              <w:footerReference w:type="even" r:id="rId66"/>
              <w:footerReference w:type="default" r:id="rId67"/>
              <w:headerReference w:type="first" r:id="rId68"/>
              <w:footerReference w:type="first" r:id="rId69"/>
              <w:pgSz w:w="11907" w:h="16840" w:code="9"/>
              <w:pgMar w:top="1077" w:right="567" w:bottom="1077" w:left="1701" w:header="567" w:footer="851" w:gutter="0"/>
              <w:pgNumType w:start="1"/>
              <w:cols w:space="1296"/>
              <w:titlePg/>
              <w:docGrid w:linePitch="326"/>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vasario 12 d. nutarimo Nr. 113</w:t>
          </w:r>
        </w:p>
        <w:p>
          <w:pPr>
            <w:ind w:firstLine="5670"/>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1bd94f167b6a4a169d013a6044219277"/>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b2c849602cbd43f7b824de033ad02ec7"/>
        <w:lock w:val="sdtLocked"/>
        <w:richText/>
      </w:sdtPr>
      <w:sdtContent>
        <w:p>
          <w:pPr>
            <w:ind w:left="5102"/>
            <w:sectPr>
              <w:headerReference w:type="default" r:id="rId70"/>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b2c849602cbd43f7b824de033ad02ec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fa00b0317e474fcea900b3927d1b2dbc"/>
                <w:lock w:val="sdtLocked"/>
                <w:richText/>
              </w:sdtPr>
              <w:sdtContent>
                <w:p>
                  <w:pPr>
                    <w:spacing w:line="276" w:lineRule="auto"/>
                    <w:ind w:firstLine="426"/>
                    <w:jc w:val="both"/>
                    <w:rPr>
                      <w:rFonts w:eastAsia="Calibri"/>
                      <w:szCs w:val="24"/>
                      <w:lang w:eastAsia="lt-LT"/>
                    </w:rPr>
                  </w:pPr>
                  <w:sdt>
                    <w:sdtPr>
                      <w:alias w:val="Numeris"/>
                      <w:tag w:val="nr_fa00b0317e474fcea900b3927d1b2dbc"/>
                      <w:lock w:val="sdtLocked"/>
                      <w:richText/>
                    </w:sdtPr>
                    <w:sdtContent>
                      <w:r>
                        <w:rPr>
                          <w:rFonts w:eastAsia="Calibri"/>
                          <w:szCs w:val="24"/>
                          <w:lang w:eastAsia="lt-LT"/>
                        </w:rPr>
                        <w:t>7</w:t>
                      </w:r>
                    </w:sdtContent>
                  </w:sdt>
                  <w:r>
                    <w:rPr>
                      <w:rFonts w:eastAsia="Calibri"/>
                      <w:szCs w:val="24"/>
                      <w:lang w:eastAsia="lt-LT"/>
                    </w:rPr>
                    <w:t>. Kandidatus stipendijoms iki einamųjų metų rugpjūčio 31 d. Nuostatų 4 punkte nurodytose studijų krypčių grupėse atrenka švietimo, mokslo ir sporto ministro įgaliota organizuoti ir atlikti bendrąjį stojančiųjų priėmimą į aukštąsias mokyklas institucija (toliau – bendrąjį stojančiųjų priėmimą vykdanti institucija).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spacing w:after="160" w:line="259" w:lineRule="auto"/>
      <w:rPr>
        <w:lang w:val="en-GB" w:eastAsia="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7457"/>
    <o:shapelayout v:ext="edit">
      <o:idmap v:ext="edit" data="1"/>
    </o:shapelayout>
  </w:shapeDefaults>
  <w:decimalSymbol w:val=","/>
  <w:listSeparator w:val=";"/>
  <w14:docId w14:val="5E5B98FF"/>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6.png"/>
  <Relationship Id="rId16" Type="http://schemas.openxmlformats.org/officeDocument/2006/relationships/header" Target="header64.xml"/>
  <Relationship Id="rId17" Type="http://schemas.openxmlformats.org/officeDocument/2006/relationships/header" Target="header65.xml"/>
  <Relationship Id="rId18" Type="http://schemas.openxmlformats.org/officeDocument/2006/relationships/footer" Target="footer64.xml"/>
  <Relationship Id="rId19" Type="http://schemas.openxmlformats.org/officeDocument/2006/relationships/footer" Target="footer65.xml"/>
  <Relationship Id="rId2" Type="http://schemas.openxmlformats.org/officeDocument/2006/relationships/header" Target="header44.xml"/>
  <Relationship Id="rId20" Type="http://schemas.openxmlformats.org/officeDocument/2006/relationships/header" Target="header66.xml"/>
  <Relationship Id="rId21" Type="http://schemas.openxmlformats.org/officeDocument/2006/relationships/footer" Target="footer66.xml"/>
  <Relationship Id="rId22" Type="http://schemas.openxmlformats.org/officeDocument/2006/relationships/header" Target="header73.xml"/>
  <Relationship Id="rId23" Type="http://schemas.openxmlformats.org/officeDocument/2006/relationships/header" Target="header74.xml"/>
  <Relationship Id="rId24" Type="http://schemas.openxmlformats.org/officeDocument/2006/relationships/footer" Target="footer73.xml"/>
  <Relationship Id="rId25" Type="http://schemas.openxmlformats.org/officeDocument/2006/relationships/footer" Target="footer74.xml"/>
  <Relationship Id="rId26" Type="http://schemas.openxmlformats.org/officeDocument/2006/relationships/header" Target="header75.xml"/>
  <Relationship Id="rId27" Type="http://schemas.openxmlformats.org/officeDocument/2006/relationships/footer" Target="footer75.xml"/>
  <Relationship Id="rId28" Type="http://schemas.openxmlformats.org/officeDocument/2006/relationships/header" Target="header85.xml"/>
  <Relationship Id="rId29" Type="http://schemas.openxmlformats.org/officeDocument/2006/relationships/header" Target="header86.xml"/>
  <Relationship Id="rId3" Type="http://schemas.openxmlformats.org/officeDocument/2006/relationships/footer" Target="footer43.xml"/>
  <Relationship Id="rId30" Type="http://schemas.openxmlformats.org/officeDocument/2006/relationships/footer" Target="footer85.xml"/>
  <Relationship Id="rId31" Type="http://schemas.openxmlformats.org/officeDocument/2006/relationships/footer" Target="footer86.xml"/>
  <Relationship Id="rId32" Type="http://schemas.openxmlformats.org/officeDocument/2006/relationships/header" Target="header87.xml"/>
  <Relationship Id="rId33" Type="http://schemas.openxmlformats.org/officeDocument/2006/relationships/footer" Target="footer87.xml"/>
  <Relationship Id="rId34" Type="http://schemas.openxmlformats.org/officeDocument/2006/relationships/header" Target="header112.xml"/>
  <Relationship Id="rId35" Type="http://schemas.openxmlformats.org/officeDocument/2006/relationships/header" Target="header113.xml"/>
  <Relationship Id="rId36" Type="http://schemas.openxmlformats.org/officeDocument/2006/relationships/footer" Target="footer112.xml"/>
  <Relationship Id="rId37" Type="http://schemas.openxmlformats.org/officeDocument/2006/relationships/footer" Target="footer113.xml"/>
  <Relationship Id="rId38" Type="http://schemas.openxmlformats.org/officeDocument/2006/relationships/header" Target="header114.xml"/>
  <Relationship Id="rId39" Type="http://schemas.openxmlformats.org/officeDocument/2006/relationships/footer" Target="footer114.xml"/>
  <Relationship Id="rId4" Type="http://schemas.openxmlformats.org/officeDocument/2006/relationships/footer" Target="footer44.xml"/>
  <Relationship Id="rId40" Type="http://schemas.openxmlformats.org/officeDocument/2006/relationships/header" Target="header127.xml"/>
  <Relationship Id="rId41" Type="http://schemas.openxmlformats.org/officeDocument/2006/relationships/header" Target="header128.xml"/>
  <Relationship Id="rId42" Type="http://schemas.openxmlformats.org/officeDocument/2006/relationships/footer" Target="footer127.xml"/>
  <Relationship Id="rId43" Type="http://schemas.openxmlformats.org/officeDocument/2006/relationships/footer" Target="footer128.xml"/>
  <Relationship Id="rId44" Type="http://schemas.openxmlformats.org/officeDocument/2006/relationships/header" Target="header129.xml"/>
  <Relationship Id="rId45" Type="http://schemas.openxmlformats.org/officeDocument/2006/relationships/footer" Target="footer129.xml"/>
  <Relationship Id="rId46" Type="http://schemas.openxmlformats.org/officeDocument/2006/relationships/header" Target="header154.xml"/>
  <Relationship Id="rId47" Type="http://schemas.openxmlformats.org/officeDocument/2006/relationships/header" Target="header155.xml"/>
  <Relationship Id="rId48" Type="http://schemas.openxmlformats.org/officeDocument/2006/relationships/footer" Target="footer154.xml"/>
  <Relationship Id="rId49" Type="http://schemas.openxmlformats.org/officeDocument/2006/relationships/footer" Target="footer155.xml"/>
  <Relationship Id="rId5" Type="http://schemas.openxmlformats.org/officeDocument/2006/relationships/header" Target="header45.xml"/>
  <Relationship Id="rId50" Type="http://schemas.openxmlformats.org/officeDocument/2006/relationships/header" Target="header156.xml"/>
  <Relationship Id="rId51" Type="http://schemas.openxmlformats.org/officeDocument/2006/relationships/footer" Target="footer156.xml"/>
  <Relationship Id="rId52" Type="http://schemas.openxmlformats.org/officeDocument/2006/relationships/header" Target="header184.xml"/>
  <Relationship Id="rId53" Type="http://schemas.openxmlformats.org/officeDocument/2006/relationships/header" Target="header185.xml"/>
  <Relationship Id="rId54" Type="http://schemas.openxmlformats.org/officeDocument/2006/relationships/footer" Target="footer184.xml"/>
  <Relationship Id="rId55" Type="http://schemas.openxmlformats.org/officeDocument/2006/relationships/footer" Target="footer185.xml"/>
  <Relationship Id="rId56" Type="http://schemas.openxmlformats.org/officeDocument/2006/relationships/header" Target="header186.xml"/>
  <Relationship Id="rId57" Type="http://schemas.openxmlformats.org/officeDocument/2006/relationships/footer" Target="footer186.xml"/>
  <Relationship Id="rId58" Type="http://schemas.openxmlformats.org/officeDocument/2006/relationships/header" Target="header193.xml"/>
  <Relationship Id="rId59" Type="http://schemas.openxmlformats.org/officeDocument/2006/relationships/header" Target="header194.xml"/>
  <Relationship Id="rId6" Type="http://schemas.openxmlformats.org/officeDocument/2006/relationships/footer" Target="footer45.xml"/>
  <Relationship Id="rId60" Type="http://schemas.openxmlformats.org/officeDocument/2006/relationships/footer" Target="footer196.xml"/>
  <Relationship Id="rId61" Type="http://schemas.openxmlformats.org/officeDocument/2006/relationships/footer" Target="footer197.xml"/>
  <Relationship Id="rId62" Type="http://schemas.openxmlformats.org/officeDocument/2006/relationships/footer" Target="footer198.xml"/>
  <Relationship Id="rId63" Type="http://schemas.openxmlformats.org/officeDocument/2006/relationships/hyperlink" TargetMode="External" Target="https://www.e-tar.lt/portal/lt/legalAct/TAR.E356C85AC1C6"/>
  <Relationship Id="rId64" Type="http://schemas.openxmlformats.org/officeDocument/2006/relationships/header" Target="header209.xml"/>
  <Relationship Id="rId65" Type="http://schemas.openxmlformats.org/officeDocument/2006/relationships/header" Target="header210.xml"/>
  <Relationship Id="rId66" Type="http://schemas.openxmlformats.org/officeDocument/2006/relationships/footer" Target="footer214.xml"/>
  <Relationship Id="rId67" Type="http://schemas.openxmlformats.org/officeDocument/2006/relationships/footer" Target="footer215.xml"/>
  <Relationship Id="rId68" Type="http://schemas.openxmlformats.org/officeDocument/2006/relationships/header" Target="header211.xml"/>
  <Relationship Id="rId69" Type="http://schemas.openxmlformats.org/officeDocument/2006/relationships/footer" Target="footer216.xml"/>
  <Relationship Id="rId7" Type="http://schemas.openxmlformats.org/officeDocument/2006/relationships/endnotes" Target="endnotes.xml"/>
  <Relationship Id="rId70" Type="http://schemas.openxmlformats.org/officeDocument/2006/relationships/header" Target="header213.xml"/>
  <Relationship Id="rId71" Type="http://schemas.openxmlformats.org/officeDocument/2006/relationships/header" Target="header217.xml"/>
  <Relationship Id="rId72" Type="http://schemas.openxmlformats.org/officeDocument/2006/relationships/header" Target="header218.xml"/>
  <Relationship Id="rId73" Type="http://schemas.openxmlformats.org/officeDocument/2006/relationships/footer" Target="footer220.xml"/>
  <Relationship Id="rId74" Type="http://schemas.openxmlformats.org/officeDocument/2006/relationships/footer" Target="footer221.xml"/>
  <Relationship Id="rId75" Type="http://schemas.openxmlformats.org/officeDocument/2006/relationships/header" Target="header219.xml"/>
  <Relationship Id="rId76" Type="http://schemas.openxmlformats.org/officeDocument/2006/relationships/footer" Target="footer222.xml"/>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ed86bdd7e8fe4a4b8176f7b9fab1a268"/>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9f62903b21a54224893cf49c88b3d966"/>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c8c01b44e4954ddb8f114f28fff29b94"/>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63da2e1d0fc4b2ba1ea3b1d0f3be1f9">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2e1b8d030812431da1d2b7ab4792b228">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fbf89c6bbec547518019b551f64f1dc0"/>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26a3907a9b44f85a2f91c63168fb570"/>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2fee6cd997b94cb3b660db6298544d13"/>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d3001801272b4a058e5f0850002566a0">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cf1bcc874b6a4b7cb0c4e3fe1546e4a5"/>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50d593f1c12649b99d704945daed270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79772422a31e4120ab04643ebc38a383">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fefd81f650f6422ebb6b225fc6b7fd63">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12c080e4892d499fa4d0c88525a82290">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7dd2c3446b04460c8a33e51847dfd007">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8f260ae7b6c4118b0d6923ed7c23fcd">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27e142a0ba034fafbfd200b9ed24565f">
    <Part Type="skyrius" Nr="1" Title="BENDROSIOS NUOSTATOS" DocPartId="b6c1a0dcbe654eef83957f00250ee9ea" PartId="39636dde7cee49c98310c84efd7af91f">
      <Part Type="punktas" Nr="1" Abbr="1 p." DocPartId="33b0288e816c4a169b28eaa498bfd422" PartId="4e0dd3a73b314c998be7f9b7e92d6e46"/>
      <Part Type="punktas" Nr="2" Abbr="2 p." DocPartId="3af942213197471fb4fe4381aee86c57" PartId="849b06bf242a4a9aae7d33efa948420e"/>
      <Part Type="punktas" Nr="3" Abbr="3 p." DocPartId="d7ee438edfc24d8eaf3a0bee7b60840a" PartId="1de85b93cdce44b99fabc0d54f0e67e4"/>
      <Part Type="punktas" Nr="4" Abbr="4 p." DocPartId="e37b867e8e18433b8743af60374cd44c" PartId="e9293d296ca440cd9b354b7a67f76790">
        <Part Type="papunktis" Nr="4.1" Abbr="4.1 pp." DocPartId="2d267f6d49254e5eacba2562af737ed8" PartId="99e77cf738994525be2bb92a47c98231"/>
        <Part Type="papunktis" Nr="4.2" Abbr="4.2 pp." DocPartId="68439993246d4b89a4ddbb59363fcb71" PartId="78874ae353b2487e9b317f0d357bb67c"/>
      </Part>
      <Part Type="punktas" Nr="5" Abbr="5 p." DocPartId="d3f4a3537ed04e3ab71d31f85abccc8e" PartId="c08368b6a5884d8c80a3c8f6087ac11b">
        <Part Type="papunktis" Nr="5.1" Abbr="5.1 pp." DocPartId="4d48034b1553418b96edb2e7cd1b570d" PartId="110ba13e01ce450c83060d6ae7a9bafd"/>
        <Part Type="papunktis" Nr="5.2" Abbr="5.2 pp." DocPartId="b000a9f26f9546f08b6bb5952a8859a8" PartId="3f7d8c7e470244089dfba34250079510"/>
        <Part Type="papunktis" Nr="5.3" Abbr="5.3 pp." DocPartId="722c02787f634b709b6867059f3b0121" PartId="e503671e77c04e408c5422d8336ef0c7"/>
      </Part>
      <Part Type="punktas" Nr="6" Abbr="6 p." DocPartId="1957be34f0d64580bfcf471b6d71652e" PartId="ed87da6842e349fe921292b3071c12c7"/>
      <Part Type="punktas" Nr="7" Abbr="7 p." DocPartId="9bd463c526ce408eafad912de341261c" PartId="902049d1ef244e4b940049d7a0e31619"/>
      <Part Type="punktas" Nr="8" Abbr="8 p." DocPartId="6494467704054b4cbf4a7578043f33db" PartId="b29b1afce14940d5ba99708a95fa99ad">
        <Part Type="papunktis" Nr="8.1" Abbr="8.1 pp." DocPartId="2a8de6fd56de4071b465056c8f1cc04e" PartId="c9b675c1a0e74fd49636b746ddcf5eac"/>
        <Part Type="papunktis" Nr="8.2" Abbr="8.2 pp." DocPartId="1a7aecd6983b4b12a8e3c58ff69df411" PartId="1c1c21a5985a457aa845038cb738edcd"/>
      </Part>
    </Part>
    <Part Type="skyrius" Nr="2" Title="ASMENŲ, PRETENDUOJANČIŲ GAUTI PARAMĄ, PRAŠYMŲ PATEIKIMO IR VERTINIMO TVARKA" DocPartId="d6992154115c41428ad2f034d08fbe29" PartId="b9d4398cd78d493a981310c435b1b222">
      <Part Type="punktas" Nr="9" Abbr="9 p." DocPartId="dc4b91690f4647d3923fee39fcdc3579" PartId="c647080d22824a3986bc04cfd13a3f95"/>
      <Part Type="punktas" Nr="10" Abbr="10 p." DocPartId="c58f7d743ddb400dbab302b4f4d3f317" PartId="1a6398bc545d4f74b41c8419702de9e5"/>
      <Part Type="punktas" Nr="11" Abbr="11 p." DocPartId="696d5adf893847768651bafb4a458a2f" PartId="3810a3efb8994214861ee660e35394fb">
        <Part Type="papunktis" Nr="11.1" Abbr="11.1 pp." DocPartId="a7e6fe05ad60471ea93dee200af6fe66" PartId="ac0b8b320afe4712a06237aedd3ab0e9"/>
        <Part Type="papunktis" Nr="11.2" Abbr="11.2 pp." DocPartId="4dd86e7253184d7ead16f147bf59af0a" PartId="daeea9b422fc4a12ad52aeb48a17f25f"/>
        <Part Type="papunktis" Nr="11.3" Abbr="11.3 pp." DocPartId="782f1f003e7f42fe940722d28888c489" PartId="1293bcbed5da4f67904cc2fcf7ccb76e"/>
        <Part Type="papunktis" Nr="11.4" Abbr="11.4 pp." DocPartId="5d3a4ebd9a244112bdaf935872a13982" PartId="201ed925867c41cc8d7da3adf29a6d98"/>
        <Part Type="papunktis" Nr="11.5" Abbr="11.5 pp." DocPartId="cc6f531fc88048cf89aac447ffe636cc" PartId="c3054a171bbc40d6b55444111d04f9e2"/>
        <Part Type="papunktis" Nr="11.6" Abbr="11.6 pp." DocPartId="442ce7f0f0e64e4cb62a5d29493a0a97" PartId="066f37132e154c219da5a93762815a34">
          <Part Type="papunktis" Nr="11.6.1" Abbr="11.6.1 pp." DocPartId="44a4b57072194cc28aebc238105426a0" PartId="fb7ffae1dfc745f996621c2ac8e5b290"/>
          <Part Type="papunktis" Nr="11.6.2" Abbr="11.6.2 pp." DocPartId="d9ef4b9009fe4119aae6b27be4d16b56" PartId="972308fa18be4e4193eac09587552554"/>
          <Part Type="papunktis" Nr="11.6.3" Abbr="11.6.3 pp." DocPartId="69d5d74cd0314dd69a74bf484fb80ea9" PartId="45d8e27978a042b69242e1247fba3547"/>
          <Part Type="papunktis" Nr="11.6.4" Abbr="11.6.4 pp." DocPartId="501410cd1d884178bf23bc19f1f73d91" PartId="a983a4c3b8a84059a64048fdcadeab95"/>
        </Part>
        <Part Type="papunktis" Nr="11.7" Abbr="11.7 pp." DocPartId="c4d500521f654081b68bb72a97c73583" PartId="620cc2959718411993af908f14d08fcc"/>
        <Part Type="papunktis" Nr="11.8" Abbr="11.8 pp." DocPartId="4bda092c231340c19a0f92a278d45ac5" PartId="5b95b943654f4ccca22608109a9acd72"/>
        <Part Type="papunktis" Nr="11.9" Abbr="11.9 pp." DocPartId="25675d315f784e5caa269f4e96ac5a09" PartId="f10af04379f1491cb2b3fe48edacc5ee"/>
        <Part Type="papunktis" Nr="11.10" Abbr="11.10 pp." DocPartId="42ad1ba0bc1a40ab9e5f3d26100ae584" PartId="f7a8f13c2fed493ba6804541ab68a945"/>
      </Part>
      <Part Type="punktas" Nr="12" Abbr="12 p." DocPartId="51b81104fd984dc69423fb75a49326f9" PartId="aba88c57cb224dd694df36bbc80ba7b4">
        <Part Type="papunktis" Nr="12.1" Abbr="12.1 pp." DocPartId="68c17a32397e49e3aa9292975a982dc6" PartId="8f54f75c7dc14418b79cd71984a3d46a"/>
        <Part Type="papunktis" Nr="12.2" Abbr="12.2 pp." DocPartId="01fe6a9b7e934344b015d9ff3620985b" PartId="029fb66343cc42fa88e6851bd27b18b0"/>
        <Part Type="papunktis" Nr="12.3" Abbr="12.3 pp." DocPartId="4054338d592c4dd1b11f83f6ff9b1f83" PartId="0f48a22915ed417a9af933dbc11d191e"/>
      </Part>
      <Part Type="punktas" Nr="13" Abbr="13 p." DocPartId="0007d313c73c4becaf07c8bdcd9c0627" PartId="c015cf0acb3644a796d2611eff6b555e"/>
      <Part Type="punktas" Nr="14" Abbr="14 p." DocPartId="06d0ea7b32f04fdd9bee3be6d4fc1b45" PartId="15a3bcb42bdf4f6790cf5a2735e94bd3">
        <Part Type="papunktis" Nr="14.1" Abbr="14.1 pp." DocPartId="f5269a0666034a7ca09bc6c3ab5d6dfc" PartId="a99d091d6cf94080a869e394dfae4786"/>
        <Part Type="papunktis" Nr="14.2" Abbr="14.2 pp." DocPartId="314e977b1e844c0a826a41ca8bb659e4" PartId="de3e38a5f3f34ab181e99992714438e1"/>
        <Part Type="papunktis" Nr="14.3" Abbr="14.3 pp." DocPartId="2663a65f07544d7e8c32391d4df0b7e8" PartId="6496ecd6158b49f3899b241b39a6ae53"/>
        <Part Type="papunktis" Nr="14.4" Abbr="14.4 pp." DocPartId="74dd00ee0fd54346be7297573b37fc00" PartId="74d516cf36524554830d5776be7b5643">
          <Part Type="papunktis" Nr="14.4.1" Abbr="14.4.1 pp." DocPartId="509c9479484c4165bc3bfbe26e1f3aff" PartId="f9e99be8cfe843bead4ecce243e83895"/>
          <Part Type="papunktis" Nr="14.4.2" Abbr="14.4.2 pp." DocPartId="296c988754af42fbb737212043fc2537" PartId="a8cca04ac65145b29933ff2b860d7541"/>
          <Part Type="papunktis" Nr="14.4.3" Abbr="14.4.3 pp." DocPartId="a9318c40bc254abc9c09d56f7b4ea129" PartId="b5485af322034deca5169e11c66de726"/>
        </Part>
      </Part>
      <Part Type="punktas" Nr="15" Abbr="15 p." DocPartId="71c54a1fc003411dbee2b5a6d8a4c5da" PartId="6c28224b815845308d97780ddcebf652"/>
      <Part Type="punktas" Nr="16" Abbr="16 p." DocPartId="ca0fa4865b5148fc8d4dbfcf238a37d5" PartId="e4c5f6280f7b4622bdbc341be464511f"/>
      <Part Type="punktas" Nr="17" Abbr="17 p." DocPartId="2959649e9a4e49e295e2a478df491a1f" PartId="d8c8c806a23645599495b3c2f64d07c2"/>
      <Part Type="punktas" Nr="18" Abbr="18 p." DocPartId="8b2d675b073a4032b3fa4883ba9c6fff" PartId="efc2a22b0ba445c79b423bc3e931f5c6"/>
      <Part Type="punktas" Nr="19" Abbr="19 p." DocPartId="3ac6380efa5944d8942228fdc6e2444b" PartId="7cf362b0fba24501aeea4c106ff5808f"/>
      <Part Type="punktas" Nr="20" Abbr="20 p." DocPartId="4c66d06b6920440f81201c097135dbcb" PartId="66f6ae58c4234ddd9a434200c852abe9">
        <Part Type="papunktis" Nr="20.1" Abbr="20.1 pp." DocPartId="a82455fd64134c7e95412d250335d424" PartId="0db871614cf4418cb6f50837d6ce4231"/>
        <Part Type="papunktis" Nr="20.2" Abbr="20.2 pp." DocPartId="78b0872f8dad4bb2b017d79525329bb0" PartId="0f1635bca03f4131950cebe32d1dd61c"/>
        <Part Type="papunktis" Nr="20.3" Abbr="20.3 pp." DocPartId="20cf17ee4589440fb582d8c5b6e8f3ab" PartId="e7b7389c970642a081a193a7d4391d6f">
          <Part Type="papunktis" Nr="20.3.1" Abbr="20.3.1 pp." DocPartId="27fef29c9bbf480aa25be035f20c6edc" PartId="688d0fd9bdd24ece8bc9759eab7effc2"/>
          <Part Type="papunktis" Nr="20.3.2" Abbr="20.3.2 pp." DocPartId="c0974fb93e714fcbb37d78d2ea771b70" PartId="70c936aeba184b3cbd0125805f3a9ba1"/>
          <Part Type="papunktis" Nr="20.3.3" Abbr="20.3.3 pp." DocPartId="2729b8137a1d416a8be8f13a89d10d6b" PartId="14367bdcf51d4dce898d13817aeadd81"/>
        </Part>
      </Part>
      <Part Type="punktas" Nr="21" Abbr="21 p." DocPartId="fee093f80fb1414b8d8f61493988f80c" PartId="f821b6a08b68440c82400decd6c9485f">
        <Part Type="papunktis" Nr="21.1" Abbr="21.1 pp." DocPartId="ad0ba4253cce4aa390975d7430bd1b37" PartId="27c40d9527b24ea9959af4e9f8a0a8bd"/>
        <Part Type="papunktis" Nr="21.2" Abbr="21.2 pp." DocPartId="f61be2d20e91433293374be9f6e93e5b" PartId="46476dbebf7c473b859aced01e45a516"/>
        <Part Type="papunktis" Nr="21.3" Abbr="21.3 pp." DocPartId="f6e969bc02ff441c8c8484c5e65dc368" PartId="0bff1e01de8742bbbf27c3d6f2045680"/>
      </Part>
      <Part Type="punktas" Nr="22" Abbr="22 p." DocPartId="3b27ba36d2c74834ab479458d93e53fa" PartId="aa2e606202f849d9ae33151826c291df"/>
      <Part Type="punktas" Nr="23" Abbr="23 p." DocPartId="7ba1f50c1c764ae1ba5b0c211a7a8cb0" PartId="91feea44a2b6495db4e2933c9a475915">
        <Part Type="papunktis" Nr="23.1" Abbr="23.1 pp." DocPartId="41deb3cc718e4ba9939b87d389407498" PartId="060e14c777e74c948ac37f1ee01e79f0"/>
        <Part Type="papunktis" Nr="23.2" Abbr="23.2 pp." DocPartId="37a2b0c3341c4ee298096def11c9ed3a" PartId="e11488849f464f6f9402e2a2ac4299a9"/>
      </Part>
      <Part Type="punktas" Nr="24" Abbr="24 p." DocPartId="89056bad3f6a479c9869d5d4f14371e9" PartId="3621ec1fd10443c6be4ae475e65139be"/>
      <Part Type="punktas" Nr="25" Abbr="25 p." DocPartId="3f8393bcdbc2484f8948193685932990" PartId="d136b265deae44feb14513b00d3af696"/>
      <Part Type="punktas" Nr="26" Abbr="26 p." DocPartId="3181321c51f04c05b1f4b04e3b97fe5d" PartId="045060de5c5a4e08bfae3f015dd75ef3"/>
      <Part Type="punktas" Nr="27" Abbr="27 p." DocPartId="131607c9317d48d190740f1380b4ba7a" PartId="b7dfccdf8008432e80cef73a83d0f1d2"/>
      <Part Type="punktas" Nr="28" Abbr="28 p." DocPartId="540613d453e549d19f66cb3b8d4dbd62" PartId="10220d9043c64fba9e5158c8e113865a"/>
      <Part Type="punktas" Nr="29" Abbr="29 p." DocPartId="dc4cf2ac83024daebe20af4745c629c6" PartId="56741a4fe6184dd7a3ac94242b11f13e">
        <Part Type="papunktis" Nr="29.1" Abbr="29.1 pp." DocPartId="f3b9b7b31cbf4461baa3930c732d66a4" PartId="ac2a6053449341f1b016a05431de306e"/>
        <Part Type="papunktis" Nr="29.2" Abbr="29.2 pp." DocPartId="784b7467a5194c2794b67be0260f502e" PartId="d27641972df3458799bd480c75d511d1"/>
      </Part>
      <Part Type="punktas" Nr="30" Abbr="30 p." DocPartId="b9db77fac2d34953a2e1f3370ebed5e9" PartId="4cb1485bf91a4927b2952d64c49226e8"/>
      <Part Type="punktas" Nr="31" Abbr="31 p." DocPartId="db1be035b69a4f319ed483f05771b4fe" PartId="98ef350344cd43d49898315f3565df41"/>
      <Part Type="punktas" Nr="32" Abbr="32 p." DocPartId="d796a4073e8f4befb34fcc4ceb2b592a" PartId="90125eb1640d43e19dae97813e91f1d3"/>
      <Part Type="punktas" Nr="33" Abbr="33 p." DocPartId="22f10c275d734ca4bff3d4c82766f35f" PartId="15ba2e3d4c314f5280a9f4e64701eb78"/>
      <Part Type="punktas" Nr="34" Abbr="34 p." DocPartId="40812f870382448f921a6ef31d2e5e17" PartId="78dadda9c1f3440eb2c758dea6782de0"/>
    </Part>
    <Part Type="skyrius" Nr="3" Title="PARAMOS MOKĖJIMO TVARKA IR SUTARTIES DĖL PARAMOS SKYRIMO SĄLYGOS" DocPartId="3a2c758f125f400b920ac4608a7183ae" PartId="41b07e0f9ab543bbacb91924df1a4596">
      <Part Type="punktas" Nr="35" Abbr="35 p." DocPartId="5d8e4fd0bdbd4f7c838aa082478853b6" PartId="c7fed75ee6124f6ea4be2861a08b3b9f"/>
      <Part Type="punktas" Nr="36" Abbr="36 p." DocPartId="a05ae6189b254c5f80aaa0290295cf0c" PartId="8973ea84c4fc42419781a8c33f5b1632"/>
      <Part Type="punktas" Nr="37" Abbr="37 p." DocPartId="312cd13b253e465793077da609f1a408" PartId="a92b42edf534407080362df0c8e5ea08"/>
      <Part Type="punktas" Nr="38" Abbr="38 p." DocPartId="ae4d051bbca640a193655d83386130be" PartId="c95baee886474e1287d8cd11cd914bc8">
        <Part Type="papunktis" Nr="38.1" Abbr="38.1 pp." DocPartId="56ac57e8cc1f4e539b34614d1e38b182" PartId="545c04a093574c77965eb5900422fb53"/>
        <Part Type="papunktis" Nr="38.2" Abbr="38.2 pp." DocPartId="f36ef4f1c31f440c806bfa57702b6729" PartId="dcff44d85e2b4478ab535a600db77d8d"/>
        <Part Type="papunktis" Nr="38.3" Abbr="38.3 pp." DocPartId="9bbbd9a3bd844b6f97751e6c283ed835" PartId="1e4d3f16dd754237a7eb07b327bd9754"/>
        <Part Type="papunktis" Nr="38.4" Abbr="38.4 pp." DocPartId="0e5db236ebff49668f674f4fe549397c" PartId="5df52220b2d94bacb026df0ada041c18"/>
        <Part Type="papunktis" Nr="38.5" Abbr="38.5 pp." DocPartId="66db6a18f55e48b2b61b1c82205dfeea" PartId="65f284e91da542859ed496c6a322895c"/>
        <Part Type="papunktis" Nr="38.6" Abbr="38.6 pp." DocPartId="0b9939a0fe1245d89a7483c4572fbc2d" PartId="0ce9712040144e3cb3cc6443d72731cf"/>
        <Part Type="papunktis" Nr="38.7" Abbr="38.7 pp." DocPartId="5730ab26073b4acd839c7216f967dc95" PartId="796904c07dcb4666917035e47d07d31f"/>
        <Part Type="papunktis" Nr="38.8" Abbr="38.8 pp." DocPartId="4fdef19ee16b490da2427202de8b52c4" PartId="e14b9a996d974385b23fbc4176482e80"/>
      </Part>
      <Part Type="punktas" Nr="39" Abbr="39 p." DocPartId="edcab89845b0411b869e829334df0121" PartId="94467d15fcaa46c9be891769edfee9b7"/>
      <Part Type="punktas" Nr="40" Abbr="40 p." DocPartId="f7913292c1d74e9db0fa5b9aed7ace92" PartId="31e862cd1f9740c88ef06df371a4d1ef">
        <Part Type="papunktis" Nr="40.1" Abbr="40.1 pp." DocPartId="84f84298c0f34d8ab3539624284c47dc" PartId="206c1cca385f4fb4a58eeaf34f9d8fc0"/>
        <Part Type="papunktis" Nr="40.2" Abbr="40.2 pp." DocPartId="06aab87933b04ac19676cb098a7f5d11" PartId="2d0236a9fee44e14bbe34d603b670a03"/>
      </Part>
      <Part Type="punktas" Nr="41" Abbr="41 p." DocPartId="6cdb19c578c442fbbba278153e494b9a" PartId="2e442c90dd0243e893e180c7755a0435">
        <Part Type="papunktis" Nr="41.1" Abbr="41.1 pp." DocPartId="921faf8ab2a5412493c592ca656c6e90" PartId="636c2d26f9e14ac89870af434b30e834"/>
        <Part Type="papunktis" Nr="41.2" Abbr="41.2 pp." DocPartId="52d11a946cfe4e3b85c96a380b89a7fe" PartId="d0784e24f2cb4c24bf463dedd8680e90"/>
      </Part>
      <Part Type="punktas" Nr="42" Abbr="42 p." DocPartId="1fb83ad5db944430b47d9d0055db5be1" PartId="807ff3d7f1f74329a7b9793d5a337777">
        <Part Type="papunktis" Nr="42.1" Abbr="42.1 pp." DocPartId="727ab6dae8d0490b80b8d95e06c53e66" PartId="3b78f2cc0a794cdcaaac60b0d055fc5d"/>
        <Part Type="papunktis" Nr="42.2" Abbr="42.2 pp." DocPartId="49f22b042c12489587a16d15d4d10cc2" PartId="1ee5f546a5e54247996d54aa8d99f4b2"/>
        <Part Type="papunktis" Nr="42.3" Abbr="42.3 pp." DocPartId="9d9c0a0d9e5449fe9684173aad1c3738" PartId="bc4b7bdd8a404f10bed27ba88df15268"/>
        <Part Type="papunktis" Nr="42.4" Abbr="42.4 pp." DocPartId="8fc4a069313f478ea1887f6fb4d41d61" PartId="1920d12c6d094c939a63063ae41d786e"/>
        <Part Type="papunktis" Nr="42.5" Abbr="42.5 pp." DocPartId="0646a8fdeafe4c569fd52b4dbf62aa2c" PartId="a33c3ac7c3d64092a8ca918989c15e35"/>
        <Part Type="papunktis" Nr="42.6" Abbr="42.6 pp." DocPartId="5d385d258ae04bf2b8ac21695867c55c" PartId="c586275582694c258e92fd1a44bd899e"/>
        <Part Type="papunktis" Nr="42.7" Abbr="42.7 pp." DocPartId="5fba8cf57b9345e4a321dbab138884ca" PartId="0ebf739ec0d14912affaf0f3b43350ce">
          <Part Type="papunktis" Nr="42.7.1" Abbr="42.7.1 pp." DocPartId="55ed6e67cade4325a9969a941d557ddb" PartId="5659bbdad2754317ac2bf17183b609c9"/>
          <Part Type="papunktis" Nr="42.7.2" Abbr="42.7.2 pp." DocPartId="81d769b5188f42b8b7b98ed27e2c53b8" PartId="ff1b9fbee6cf409e902da5afa34ba96c"/>
          <Part Type="papunktis" Nr="42.7.3" Abbr="42.7.3 pp." DocPartId="93a141058ebc4e358c7bf5d17f2cf70d" PartId="69f582dcd8e342238ab057d71d513ac1"/>
        </Part>
      </Part>
      <Part Type="punktas" Nr="43" Abbr="43 p." DocPartId="8f8d1cc045734c0fb5f0bd64186acf55" PartId="b5724d15991b40f396ddbbe1ad9761e3">
        <Part Type="papunktis" Nr="43.1" Abbr="43.1 pp." DocPartId="73c7b8fc1f0349449625f7554cad6965" PartId="3efcfa99a5304be3803ebfe2da21e883"/>
        <Part Type="papunktis" Nr="43.2" Abbr="43.2 pp." DocPartId="18e5893eeb124587bd9c24e738ce1883" PartId="a2d4815b5b9e40e3a4cf58226b1781d8"/>
        <Part Type="papunktis" Nr="43.3" Abbr="43.3 pp." DocPartId="206fe94c785245059b033758870c7d0c" PartId="bac010ef9dfd4ab5831dab6165285591"/>
        <Part Type="papunktis" Nr="43.4" Abbr="43.4 pp." DocPartId="1ed368c5e7434552a52f0a170dd12773" PartId="a9ecfb65f4104381901a2b199bf40b2d"/>
      </Part>
      <Part Type="punktas" Nr="44" Abbr="44 p." DocPartId="5cf4904e55214044a1c547c30758388e" PartId="83a566ffa6a848daa32e30ea03ee8dc3">
        <Part Type="papunktis" Nr="44.1" Abbr="44.1 pp." DocPartId="9490ed4f82f34ef1b9cb44bc9e880e7a" PartId="7da2655bd9d643b48a9a623fccc813af"/>
        <Part Type="papunktis" Nr="44.2" Abbr="44.2 pp." DocPartId="69826f2b4cf5488fa4361aa9bc25a3d4" PartId="c3aa3803dce146aab9359475f5cadec3">
          <Part Type="papunktis" Nr="44.2.1" Abbr="44.2.1 pp." DocPartId="edbe022beeb844fb86c781701b4b1420" PartId="c8c60cb49a6648e9a767217b6f7a1071"/>
          <Part Type="papunktis" Nr="44.2.2" Abbr="44.2.2 pp." DocPartId="cf5dbd7093374ce9b0472a5de007cb6c" PartId="95e0d1029fa14874aff1fb7e9f9f71ea"/>
        </Part>
      </Part>
      <Part Type="punktas" Nr="45" Abbr="45 p." DocPartId="a2918e88e5774c75bef0e0eeed1a0361" PartId="4f80ecf91ece407da5d33787e7e76253">
        <Part Type="papunktis" Nr="45.1" Abbr="45.1 pp." DocPartId="310f5cfa76d54a1bbef4bc671ca79a52" PartId="8d961e9270bf48c0a32a8af3b02584c2"/>
        <Part Type="papunktis" Nr="45.2" Abbr="45.2 pp." DocPartId="010cf511906443dc93efc7bfe7d514a9" PartId="a3c2c23a125b4a73a84077ff4353180d"/>
        <Part Type="papunktis" Nr="45.3" Abbr="45.3 pp." DocPartId="0050d930ba7e40e5b87d7a652918328a" PartId="81e44de57d8641a7b364cb6771da6395"/>
      </Part>
      <Part Type="punktas" Nr="46" Abbr="46 p." DocPartId="6ec2b856707b4b48a8b18494eabcd1a5" PartId="cf8c3c6437a141e4ab884544cd098c21"/>
      <Part Type="punktas" Nr="47" Abbr="47 p." DocPartId="c0579e6515e9404fbb21aa0931bd3425" PartId="8cc734dc33c44a448a8a0b2d6a2e529a"/>
      <Part Type="punktas" Nr="48" Abbr="48 p." DocPartId="6fef56d7e62d4b3ead6d21b8b66152bb" PartId="7d9336b77be745b6be0116b62b3a38f5"/>
      <Part Type="punktas" Nr="49" Abbr="49 p." DocPartId="aadc220a06494afca9490801ef0c64e4" PartId="bdef3a85ce664e5aa0baf252edd08dac"/>
      <Part Type="punktas" Nr="50" Abbr="50 p." DocPartId="5ea38ed865614648a3e30c67294369a8" PartId="753d7328cee94e8eac0a1d877eb397dd">
        <Part Type="papunktis" Nr="50.1" Abbr="50.1 pp." DocPartId="60e944aeabd74d41a63de01c5dd78915" PartId="e8570750de934d0bbbd739d2de84f07f"/>
        <Part Type="papunktis" Nr="50.2" Abbr="50.2 pp." DocPartId="f17f6c8e4ef64212ba25784040e5fc06" PartId="dae8677a13cb42e48bf81e57a49f303c"/>
      </Part>
      <Part Type="punktas" Nr="51" Abbr="51 p." DocPartId="7352b7bc2ada4a8cbc8513cdf2f3fe69" PartId="3e2eb7adb40945f185a8acdb6976f3c1"/>
      <Part Type="punktas" Nr="52" Abbr="52 p." DocPartId="ec4db1f526db41dca0dff614eb7c46c5" PartId="28834e74a90044f2818f9e8880d80fb0">
        <Part Type="papunktis" Nr="52.1" Abbr="52.1 pp." DocPartId="a36e269296c94250a6be46593b0ef60b" PartId="84f72f8d79964fa48e4e43012aaff75e"/>
        <Part Type="papunktis" Nr="52.2" Abbr="52.2 pp." DocPartId="4f176cf50a844cc59e0e6959787e7f3c" PartId="ba053ca9de2e4d9b9f29a9d57543cb6d"/>
        <Part Type="papunktis" Nr="52.3" Abbr="52.3 pp." DocPartId="5f975091bd40472789db51d53044251d" PartId="a023c8619ab74229983e32fcb145bddd"/>
        <Part Type="papunktis" Nr="52.4" Abbr="52.4 pp." DocPartId="5db189551b264524b31863983c3c52f5" PartId="53c11bae00984d5883dd7a2491caa3dc">
          <Part Type="papunktis" Nr="52.4.1" Abbr="52.4.1 pp." DocPartId="2687cabe78a541bc9117102d65b6d174" PartId="bcc2b2df27b6453d885feacbd97daeb5"/>
          <Part Type="papunktis" Nr="52.4.2" Abbr="52.4.2 pp." DocPartId="5ff90a61854448ca90df16fac536d175" PartId="3b5d1375e9744bf1aa1ed9307fb7ebd0"/>
          <Part Type="papunktis" Nr="52.4.3" Abbr="52.4.3 pp." DocPartId="602b602295fb41208f8fd1ff6d15ada4" PartId="793ddc92c35c49aeb6a379a05bb923a4"/>
          <Part Type="papunktis" Nr="52.4.4" Abbr="52.4.4 pp." DocPartId="b1cd2faca72b44d9b090d233e5df59f1" PartId="74679c0d8c1641c6ab2d66f923aead84"/>
          <Part Type="papunktis" Nr="52.4.5" Abbr="52.4.5 pp." DocPartId="9066a4646bf34b93aaf34085b96c4fbd" PartId="1e1ec6d441934bc1bcce710766b77a33"/>
        </Part>
      </Part>
      <Part Type="punktas" Nr="53" Abbr="53 p." DocPartId="9bf54a3310664f3db0576c59db0412e0" PartId="016676decce24483b595847274af411f"/>
      <Part Type="punktas" Nr="54" Abbr="54 p." DocPartId="408279618e4f4f039b544ecef07303bd" PartId="1226c297364b49798e2a281c2e68eb29"/>
    </Part>
    <Part Type="skyrius" Nr="4" Title="BAIGIAMOSIOS NUOSTATOS" DocPartId="ab28c625ed1546ffb883daa9707c3cfc" PartId="293f38c5131248d2935a963cd55063e9">
      <Part Type="punktas" Nr="55" Abbr="55 p." DocPartId="0dfbe269fd6d499eb208e4c80b1ae748" PartId="e18941261d86403c94a84ad84c0fc37c"/>
      <Part Type="punktas" Nr="56" Abbr="56 p." DocPartId="bedb21be203242bd86c93217d9659e4d" PartId="1dd796bc707c4bd7a0c50bc6985a6b02"/>
    </Part>
    <Part Type="pabaiga" DocPartId="1f2ec49e94ba4709a2d82ab6fae34ab1" PartId="9b38058129cc4407a57dc2fbc4315628"/>
  </Part>
  <Part Type="patvirtinta" Title="EGZILIO SĄLYGOMIS VEIKIANČIŲ AUKŠTŲJŲ MOKYKLŲ IŠORINIO VERTINIMO TVARKOS APRAŠAS" DocPartId="d0257533865c48cf83ab8997e373b245" PartId="1bd94f167b6a4a169d013a6044219277">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b2c849602cbd43f7b824de033ad02ec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fa00b0317e474fcea900b3927d1b2dbc"/>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s>
</file>

<file path=customXml/itemProps1.xml><?xml version="1.0" encoding="utf-8"?>
<ds:datastoreItem xmlns:ds="http://schemas.openxmlformats.org/officeDocument/2006/customXml" ds:itemID="{B2D272ED-E3AF-4A5A-A457-3B4873AAB684}">
  <ds:schemaRefs>
    <ds:schemaRef ds:uri="http://lrs.lt/TAIS/DocParts"/>
  </ds:schemaRefs>
</ds:datastoreItem>
</file>

<file path=docProps/app.xml><?xml version="1.0" encoding="utf-8"?>
<Properties xmlns="http://schemas.openxmlformats.org/officeDocument/2006/extended-properties">
  <Template>Normal.dotm</Template>
  <TotalTime>182</TotalTime>
  <Pages>75</Pages>
  <Words>24406</Words>
  <Characters>175535</Characters>
  <Application>Microsoft Office Word</Application>
  <DocSecurity>0</DocSecurity>
  <Lines>1462</Lines>
  <Paragraphs>399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199542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2024-08-12T11:29:00Z</dcterms:modified>
  <revision>51</revision>
</coreProperties>
</file>